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BF" w:rsidRPr="00355405" w:rsidRDefault="00D650BF" w:rsidP="00D650BF">
      <w:pPr>
        <w:autoSpaceDE w:val="0"/>
        <w:autoSpaceDN w:val="0"/>
        <w:spacing w:line="360" w:lineRule="auto"/>
        <w:ind w:left="5670"/>
        <w:rPr>
          <w:rFonts w:eastAsia="Calibri"/>
          <w:b/>
          <w:bCs/>
          <w:sz w:val="28"/>
          <w:szCs w:val="28"/>
          <w:lang w:eastAsia="uk-UA"/>
        </w:rPr>
      </w:pPr>
      <w:r w:rsidRPr="00355405">
        <w:rPr>
          <w:rFonts w:eastAsia="Calibri"/>
          <w:b/>
          <w:bCs/>
          <w:sz w:val="28"/>
          <w:szCs w:val="28"/>
          <w:lang w:eastAsia="uk-UA"/>
        </w:rPr>
        <w:t>ЗАТВЕРДЖЕНО</w:t>
      </w:r>
    </w:p>
    <w:p w:rsidR="00D650BF" w:rsidRPr="002B17FB" w:rsidRDefault="00D650BF" w:rsidP="00D650BF">
      <w:pPr>
        <w:ind w:left="5670"/>
        <w:rPr>
          <w:sz w:val="28"/>
          <w:szCs w:val="28"/>
        </w:rPr>
      </w:pPr>
      <w:r w:rsidRPr="002B17FB">
        <w:rPr>
          <w:rFonts w:eastAsia="Calibri"/>
          <w:bCs/>
          <w:color w:val="000000"/>
          <w:sz w:val="28"/>
          <w:szCs w:val="28"/>
          <w:lang w:eastAsia="uk-UA"/>
        </w:rPr>
        <w:t xml:space="preserve">Вченою радою </w:t>
      </w:r>
      <w:r w:rsidRPr="002B17FB">
        <w:rPr>
          <w:sz w:val="28"/>
          <w:szCs w:val="28"/>
        </w:rPr>
        <w:t>факультету</w:t>
      </w:r>
    </w:p>
    <w:p w:rsidR="00D650BF" w:rsidRPr="002B17FB" w:rsidRDefault="00D650BF" w:rsidP="00D650BF">
      <w:pPr>
        <w:ind w:left="5670"/>
        <w:rPr>
          <w:sz w:val="16"/>
          <w:szCs w:val="16"/>
        </w:rPr>
      </w:pPr>
      <w:r>
        <w:rPr>
          <w:sz w:val="28"/>
          <w:szCs w:val="28"/>
        </w:rPr>
        <w:t>національної безпеки, права та міжнародних відносин</w:t>
      </w:r>
    </w:p>
    <w:p w:rsidR="00D650BF" w:rsidRDefault="00D650BF" w:rsidP="00D650BF">
      <w:pPr>
        <w:ind w:left="5670"/>
        <w:rPr>
          <w:sz w:val="28"/>
          <w:szCs w:val="28"/>
        </w:rPr>
      </w:pPr>
      <w:r w:rsidRPr="00F00D24">
        <w:rPr>
          <w:sz w:val="28"/>
          <w:szCs w:val="28"/>
        </w:rPr>
        <w:t xml:space="preserve">27 </w:t>
      </w:r>
      <w:r>
        <w:rPr>
          <w:sz w:val="28"/>
          <w:szCs w:val="28"/>
        </w:rPr>
        <w:t xml:space="preserve">серпня 2024 </w:t>
      </w:r>
      <w:r w:rsidRPr="002B17FB">
        <w:rPr>
          <w:sz w:val="28"/>
          <w:szCs w:val="28"/>
        </w:rPr>
        <w:t xml:space="preserve">р., </w:t>
      </w:r>
    </w:p>
    <w:p w:rsidR="00D650BF" w:rsidRPr="002B17FB" w:rsidRDefault="00D650BF" w:rsidP="00D650BF">
      <w:pPr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bookmarkStart w:id="0" w:name="_GoBack"/>
      <w:bookmarkEnd w:id="0"/>
      <w:r w:rsidRPr="002B17FB">
        <w:rPr>
          <w:sz w:val="28"/>
          <w:szCs w:val="28"/>
        </w:rPr>
        <w:t xml:space="preserve">протокол № </w:t>
      </w:r>
      <w:r>
        <w:rPr>
          <w:sz w:val="28"/>
          <w:szCs w:val="28"/>
        </w:rPr>
        <w:t>8</w:t>
      </w:r>
    </w:p>
    <w:p w:rsidR="00D650BF" w:rsidRPr="002B17FB" w:rsidRDefault="00D650BF" w:rsidP="00D650BF">
      <w:pPr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 w:rsidRPr="002B17FB">
        <w:rPr>
          <w:rFonts w:eastAsia="Calibri"/>
          <w:color w:val="000000"/>
          <w:sz w:val="28"/>
          <w:szCs w:val="28"/>
          <w:lang w:eastAsia="uk-UA"/>
        </w:rPr>
        <w:t>Голова Вченої ради</w:t>
      </w:r>
    </w:p>
    <w:p w:rsidR="00D650BF" w:rsidRPr="002B17FB" w:rsidRDefault="00D650BF" w:rsidP="00D650BF">
      <w:pPr>
        <w:ind w:left="5670"/>
        <w:rPr>
          <w:sz w:val="28"/>
          <w:szCs w:val="28"/>
        </w:rPr>
      </w:pPr>
      <w:r w:rsidRPr="002B17FB">
        <w:rPr>
          <w:rFonts w:eastAsia="Calibri"/>
          <w:color w:val="000000"/>
          <w:sz w:val="28"/>
          <w:szCs w:val="28"/>
          <w:lang w:eastAsia="uk-UA"/>
        </w:rPr>
        <w:t xml:space="preserve">________ </w:t>
      </w:r>
      <w:r w:rsidRPr="002B17FB">
        <w:rPr>
          <w:spacing w:val="-6"/>
          <w:sz w:val="28"/>
          <w:szCs w:val="28"/>
          <w:lang w:eastAsia="uk-UA"/>
        </w:rPr>
        <w:t>Лариса СЕРГІЄНКО</w:t>
      </w:r>
    </w:p>
    <w:p w:rsidR="00CC23B8" w:rsidRPr="009114B8" w:rsidRDefault="00CC23B8" w:rsidP="00CC23B8">
      <w:pPr>
        <w:spacing w:line="240" w:lineRule="auto"/>
        <w:rPr>
          <w:sz w:val="28"/>
          <w:szCs w:val="28"/>
        </w:rPr>
      </w:pPr>
    </w:p>
    <w:p w:rsidR="00CC23B8" w:rsidRPr="00355405" w:rsidRDefault="00CC23B8" w:rsidP="00CC23B8">
      <w:pPr>
        <w:spacing w:line="240" w:lineRule="auto"/>
        <w:jc w:val="center"/>
        <w:rPr>
          <w:b/>
          <w:caps/>
          <w:sz w:val="28"/>
          <w:szCs w:val="28"/>
        </w:rPr>
      </w:pPr>
      <w:r w:rsidRPr="00355405">
        <w:rPr>
          <w:b/>
          <w:caps/>
          <w:sz w:val="28"/>
          <w:szCs w:val="28"/>
        </w:rPr>
        <w:t>Робоча програма Навчальної дисципліни</w:t>
      </w:r>
    </w:p>
    <w:p w:rsidR="00CC23B8" w:rsidRPr="00355405" w:rsidRDefault="00CC23B8" w:rsidP="00CC23B8">
      <w:pPr>
        <w:spacing w:line="240" w:lineRule="auto"/>
        <w:jc w:val="center"/>
        <w:rPr>
          <w:b/>
          <w:sz w:val="28"/>
          <w:szCs w:val="28"/>
        </w:rPr>
      </w:pPr>
      <w:r w:rsidRPr="00355405">
        <w:rPr>
          <w:b/>
          <w:caps/>
          <w:sz w:val="28"/>
          <w:szCs w:val="28"/>
        </w:rPr>
        <w:t>«</w:t>
      </w:r>
      <w:r>
        <w:rPr>
          <w:b/>
          <w:sz w:val="28"/>
          <w:szCs w:val="28"/>
        </w:rPr>
        <w:t>Політико – соціальні студії</w:t>
      </w:r>
      <w:r w:rsidRPr="00355405">
        <w:rPr>
          <w:b/>
          <w:sz w:val="28"/>
          <w:szCs w:val="28"/>
        </w:rPr>
        <w:t>»</w:t>
      </w:r>
    </w:p>
    <w:p w:rsidR="00CC23B8" w:rsidRPr="00355405" w:rsidRDefault="00CC23B8" w:rsidP="00CC23B8">
      <w:pPr>
        <w:spacing w:line="240" w:lineRule="auto"/>
        <w:jc w:val="center"/>
        <w:rPr>
          <w:sz w:val="28"/>
          <w:szCs w:val="28"/>
        </w:rPr>
      </w:pPr>
    </w:p>
    <w:p w:rsidR="00CC23B8" w:rsidRPr="00355405" w:rsidRDefault="00CC23B8" w:rsidP="00CC23B8">
      <w:pPr>
        <w:spacing w:line="240" w:lineRule="auto"/>
        <w:jc w:val="center"/>
        <w:rPr>
          <w:sz w:val="28"/>
          <w:szCs w:val="28"/>
        </w:rPr>
      </w:pPr>
      <w:r w:rsidRPr="00355405">
        <w:rPr>
          <w:sz w:val="28"/>
          <w:szCs w:val="28"/>
        </w:rPr>
        <w:t>для здобувачів вищої освіти освітнього ступеня «</w:t>
      </w:r>
      <w:r w:rsidR="00DA1956">
        <w:rPr>
          <w:sz w:val="28"/>
          <w:szCs w:val="28"/>
        </w:rPr>
        <w:t>бакалавр</w:t>
      </w:r>
      <w:r w:rsidRPr="00355405">
        <w:rPr>
          <w:sz w:val="28"/>
          <w:szCs w:val="28"/>
        </w:rPr>
        <w:t>»</w:t>
      </w:r>
    </w:p>
    <w:p w:rsidR="00CC23B8" w:rsidRPr="00D650BF" w:rsidRDefault="00CC23B8" w:rsidP="00CC23B8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355405">
        <w:rPr>
          <w:sz w:val="28"/>
          <w:szCs w:val="28"/>
        </w:rPr>
        <w:t xml:space="preserve">спеціальності </w:t>
      </w:r>
      <w:r w:rsidR="00D650BF" w:rsidRPr="004C0C7F">
        <w:rPr>
          <w:rFonts w:eastAsia="Calibri"/>
          <w:sz w:val="28"/>
          <w:szCs w:val="28"/>
          <w:lang w:val="ru-RU" w:eastAsia="uk-UA"/>
        </w:rPr>
        <w:t>1</w:t>
      </w:r>
      <w:r w:rsidR="00DA1956">
        <w:rPr>
          <w:rFonts w:eastAsia="Calibri"/>
          <w:sz w:val="28"/>
          <w:szCs w:val="28"/>
          <w:lang w:val="ru-RU" w:eastAsia="uk-UA"/>
        </w:rPr>
        <w:t>72</w:t>
      </w:r>
      <w:r w:rsidRPr="00355405">
        <w:rPr>
          <w:rFonts w:eastAsia="Calibri"/>
          <w:sz w:val="28"/>
          <w:szCs w:val="28"/>
          <w:lang w:eastAsia="uk-UA"/>
        </w:rPr>
        <w:t xml:space="preserve"> «</w:t>
      </w:r>
      <w:r w:rsidR="00DA1956" w:rsidRPr="00DA1956">
        <w:rPr>
          <w:rFonts w:eastAsia="Calibri"/>
          <w:color w:val="000000" w:themeColor="text1"/>
          <w:sz w:val="28"/>
          <w:szCs w:val="28"/>
          <w:lang w:eastAsia="uk-UA"/>
        </w:rPr>
        <w:t>Телекомунікації та радіотехніка</w:t>
      </w:r>
      <w:r w:rsidR="00DA1956">
        <w:rPr>
          <w:rFonts w:eastAsia="Calibri"/>
          <w:color w:val="000000" w:themeColor="text1"/>
          <w:sz w:val="28"/>
          <w:szCs w:val="28"/>
          <w:lang w:eastAsia="uk-UA"/>
        </w:rPr>
        <w:t>»</w:t>
      </w:r>
    </w:p>
    <w:p w:rsidR="00CC23B8" w:rsidRPr="00D650BF" w:rsidRDefault="00CC23B8" w:rsidP="00CC23B8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D650BF">
        <w:rPr>
          <w:color w:val="000000" w:themeColor="text1"/>
          <w:sz w:val="28"/>
          <w:szCs w:val="28"/>
        </w:rPr>
        <w:t>освітньо-професійна програма «</w:t>
      </w:r>
      <w:r w:rsidR="00DA1956" w:rsidRPr="00DA1956">
        <w:rPr>
          <w:color w:val="000000" w:themeColor="text1"/>
          <w:sz w:val="28"/>
          <w:szCs w:val="28"/>
        </w:rPr>
        <w:t xml:space="preserve">Інформаційні </w:t>
      </w:r>
      <w:proofErr w:type="spellStart"/>
      <w:r w:rsidR="00DA1956" w:rsidRPr="00DA1956">
        <w:rPr>
          <w:color w:val="000000" w:themeColor="text1"/>
          <w:sz w:val="28"/>
          <w:szCs w:val="28"/>
        </w:rPr>
        <w:t>відеосистеми</w:t>
      </w:r>
      <w:proofErr w:type="spellEnd"/>
      <w:r w:rsidR="00DA1956" w:rsidRPr="00DA1956">
        <w:rPr>
          <w:color w:val="000000" w:themeColor="text1"/>
          <w:sz w:val="28"/>
          <w:szCs w:val="28"/>
        </w:rPr>
        <w:t xml:space="preserve"> та системи контролю доступу</w:t>
      </w:r>
      <w:r w:rsidRPr="00D650BF">
        <w:rPr>
          <w:color w:val="000000" w:themeColor="text1"/>
          <w:sz w:val="28"/>
          <w:szCs w:val="28"/>
        </w:rPr>
        <w:t>»</w:t>
      </w:r>
    </w:p>
    <w:p w:rsidR="00D650BF" w:rsidRPr="00D650BF" w:rsidRDefault="00CC23B8" w:rsidP="00D650BF">
      <w:pPr>
        <w:spacing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D650BF">
        <w:rPr>
          <w:color w:val="000000" w:themeColor="text1"/>
          <w:sz w:val="28"/>
          <w:szCs w:val="28"/>
          <w:lang w:eastAsia="uk-UA"/>
        </w:rPr>
        <w:t xml:space="preserve">факультет </w:t>
      </w:r>
      <w:r w:rsidR="00D650BF" w:rsidRPr="00D650BF">
        <w:rPr>
          <w:color w:val="000000" w:themeColor="text1"/>
          <w:sz w:val="28"/>
          <w:szCs w:val="28"/>
        </w:rPr>
        <w:t>інформаційно-комп’ютерних технологій</w:t>
      </w:r>
      <w:r w:rsidR="00D650BF" w:rsidRPr="00D650BF">
        <w:rPr>
          <w:color w:val="000000" w:themeColor="text1"/>
          <w:sz w:val="28"/>
          <w:szCs w:val="28"/>
          <w:lang w:val="ru-RU"/>
        </w:rPr>
        <w:t xml:space="preserve"> </w:t>
      </w:r>
    </w:p>
    <w:p w:rsidR="00CC23B8" w:rsidRPr="00D650BF" w:rsidRDefault="00CC23B8" w:rsidP="00D650BF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D650BF">
        <w:rPr>
          <w:color w:val="000000" w:themeColor="text1"/>
          <w:sz w:val="28"/>
          <w:szCs w:val="28"/>
        </w:rPr>
        <w:t xml:space="preserve">кафедра </w:t>
      </w:r>
      <w:r w:rsidR="00DA1956" w:rsidRPr="00DA1956">
        <w:rPr>
          <w:color w:val="000000" w:themeColor="text1"/>
          <w:sz w:val="28"/>
          <w:szCs w:val="28"/>
        </w:rPr>
        <w:t>комп'ютерних технологій у медицині та телекомунікаціях</w:t>
      </w:r>
    </w:p>
    <w:p w:rsidR="00CC23B8" w:rsidRPr="00355405" w:rsidRDefault="00CC23B8" w:rsidP="00CC23B8">
      <w:pPr>
        <w:spacing w:line="240" w:lineRule="auto"/>
        <w:jc w:val="center"/>
        <w:rPr>
          <w:sz w:val="28"/>
          <w:szCs w:val="28"/>
          <w:lang w:eastAsia="uk-UA"/>
        </w:rPr>
      </w:pPr>
    </w:p>
    <w:p w:rsidR="00CC23B8" w:rsidRPr="00355405" w:rsidRDefault="00CC23B8" w:rsidP="00CC23B8">
      <w:pPr>
        <w:spacing w:line="240" w:lineRule="auto"/>
        <w:jc w:val="center"/>
        <w:rPr>
          <w:sz w:val="28"/>
          <w:szCs w:val="28"/>
          <w:lang w:eastAsia="uk-UA"/>
        </w:rPr>
      </w:pPr>
    </w:p>
    <w:p w:rsidR="00D650BF" w:rsidRDefault="00D650BF" w:rsidP="00D650BF">
      <w:pPr>
        <w:spacing w:line="240" w:lineRule="auto"/>
        <w:jc w:val="right"/>
        <w:rPr>
          <w:sz w:val="28"/>
          <w:szCs w:val="28"/>
        </w:rPr>
      </w:pPr>
      <w:r w:rsidRPr="00F00D24">
        <w:rPr>
          <w:sz w:val="28"/>
          <w:szCs w:val="28"/>
        </w:rPr>
        <w:t>Схвалено на засіданні</w:t>
      </w:r>
    </w:p>
    <w:p w:rsidR="00D650BF" w:rsidRDefault="00D650BF" w:rsidP="00D650BF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F00D24">
        <w:rPr>
          <w:sz w:val="28"/>
          <w:szCs w:val="28"/>
        </w:rPr>
        <w:t>афедри</w:t>
      </w:r>
      <w:r>
        <w:rPr>
          <w:sz w:val="28"/>
          <w:szCs w:val="28"/>
        </w:rPr>
        <w:t xml:space="preserve"> </w:t>
      </w:r>
      <w:r w:rsidRPr="00F00D24">
        <w:rPr>
          <w:sz w:val="28"/>
          <w:szCs w:val="28"/>
        </w:rPr>
        <w:t>міжнародних відносин</w:t>
      </w:r>
    </w:p>
    <w:p w:rsidR="00D650BF" w:rsidRPr="00F00D24" w:rsidRDefault="00D650BF" w:rsidP="00D650BF">
      <w:pPr>
        <w:spacing w:line="240" w:lineRule="auto"/>
        <w:jc w:val="right"/>
        <w:rPr>
          <w:sz w:val="28"/>
          <w:szCs w:val="28"/>
        </w:rPr>
      </w:pPr>
      <w:r w:rsidRPr="00F00D24">
        <w:rPr>
          <w:sz w:val="28"/>
          <w:szCs w:val="28"/>
        </w:rPr>
        <w:t>і політичного менеджменту</w:t>
      </w:r>
    </w:p>
    <w:p w:rsidR="00D650BF" w:rsidRPr="00A540B2" w:rsidRDefault="00D650BF" w:rsidP="00D650BF">
      <w:pPr>
        <w:spacing w:line="240" w:lineRule="auto"/>
        <w:jc w:val="right"/>
        <w:rPr>
          <w:sz w:val="28"/>
          <w:szCs w:val="28"/>
        </w:rPr>
      </w:pPr>
      <w:r w:rsidRPr="00F00D24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00D24">
        <w:rPr>
          <w:sz w:val="28"/>
          <w:szCs w:val="28"/>
        </w:rPr>
        <w:t xml:space="preserve"> серпня 202</w:t>
      </w:r>
      <w:r>
        <w:rPr>
          <w:sz w:val="28"/>
          <w:szCs w:val="28"/>
        </w:rPr>
        <w:t>4</w:t>
      </w:r>
      <w:r w:rsidRPr="00F00D24">
        <w:rPr>
          <w:sz w:val="28"/>
          <w:szCs w:val="28"/>
        </w:rPr>
        <w:t xml:space="preserve"> р., протокол № </w:t>
      </w:r>
      <w:r>
        <w:rPr>
          <w:sz w:val="28"/>
          <w:szCs w:val="28"/>
        </w:rPr>
        <w:t>6</w:t>
      </w:r>
    </w:p>
    <w:p w:rsidR="00D650BF" w:rsidRDefault="00D650BF" w:rsidP="00D650BF">
      <w:pPr>
        <w:spacing w:line="240" w:lineRule="auto"/>
        <w:jc w:val="right"/>
        <w:rPr>
          <w:sz w:val="28"/>
          <w:szCs w:val="28"/>
        </w:rPr>
      </w:pPr>
    </w:p>
    <w:p w:rsidR="00D650BF" w:rsidRPr="00F00D24" w:rsidRDefault="00D650BF" w:rsidP="00D650BF">
      <w:pPr>
        <w:spacing w:line="240" w:lineRule="auto"/>
        <w:jc w:val="right"/>
        <w:rPr>
          <w:sz w:val="28"/>
          <w:szCs w:val="28"/>
        </w:rPr>
      </w:pPr>
      <w:r w:rsidRPr="00F00D24">
        <w:rPr>
          <w:sz w:val="28"/>
          <w:szCs w:val="28"/>
        </w:rPr>
        <w:t>Завідувач кафедри</w:t>
      </w:r>
    </w:p>
    <w:p w:rsidR="00D650BF" w:rsidRPr="00F00D24" w:rsidRDefault="00D650BF" w:rsidP="00D650BF">
      <w:pPr>
        <w:spacing w:line="240" w:lineRule="auto"/>
        <w:jc w:val="right"/>
        <w:rPr>
          <w:spacing w:val="-4"/>
          <w:sz w:val="28"/>
          <w:szCs w:val="28"/>
          <w:lang w:eastAsia="uk-UA"/>
        </w:rPr>
      </w:pPr>
      <w:r w:rsidRPr="00F00D24">
        <w:rPr>
          <w:sz w:val="28"/>
          <w:szCs w:val="28"/>
        </w:rPr>
        <w:t xml:space="preserve">_______ </w:t>
      </w:r>
      <w:r w:rsidRPr="00F00D24">
        <w:rPr>
          <w:spacing w:val="-4"/>
          <w:sz w:val="28"/>
          <w:szCs w:val="28"/>
          <w:lang w:eastAsia="uk-UA"/>
        </w:rPr>
        <w:t>Вікторія ЗАГУРСЬКА-АНТОНЮК</w:t>
      </w:r>
    </w:p>
    <w:p w:rsidR="00D650BF" w:rsidRPr="00F00D24" w:rsidRDefault="00D650BF" w:rsidP="00D650BF">
      <w:pPr>
        <w:spacing w:line="240" w:lineRule="auto"/>
        <w:jc w:val="right"/>
        <w:rPr>
          <w:spacing w:val="-4"/>
          <w:sz w:val="28"/>
          <w:szCs w:val="28"/>
          <w:lang w:eastAsia="uk-UA"/>
        </w:rPr>
      </w:pPr>
    </w:p>
    <w:p w:rsidR="00D650BF" w:rsidRPr="00F00D24" w:rsidRDefault="00D650BF" w:rsidP="00D650BF">
      <w:pPr>
        <w:spacing w:line="240" w:lineRule="auto"/>
        <w:jc w:val="right"/>
        <w:rPr>
          <w:sz w:val="28"/>
          <w:szCs w:val="28"/>
        </w:rPr>
      </w:pPr>
      <w:r w:rsidRPr="00F00D24">
        <w:rPr>
          <w:spacing w:val="-4"/>
          <w:sz w:val="28"/>
          <w:szCs w:val="28"/>
          <w:lang w:eastAsia="uk-UA"/>
        </w:rPr>
        <w:t xml:space="preserve">Гарант </w:t>
      </w:r>
      <w:r w:rsidRPr="00F00D24">
        <w:rPr>
          <w:sz w:val="28"/>
          <w:szCs w:val="28"/>
        </w:rPr>
        <w:t>освітньо-професійної програми</w:t>
      </w:r>
    </w:p>
    <w:p w:rsidR="00D650BF" w:rsidRPr="00A540B2" w:rsidRDefault="00D650BF" w:rsidP="00D650BF">
      <w:pPr>
        <w:spacing w:line="240" w:lineRule="auto"/>
        <w:jc w:val="right"/>
        <w:rPr>
          <w:sz w:val="28"/>
          <w:szCs w:val="28"/>
        </w:rPr>
      </w:pPr>
      <w:r w:rsidRPr="00F00D24">
        <w:rPr>
          <w:sz w:val="28"/>
          <w:szCs w:val="28"/>
        </w:rPr>
        <w:t xml:space="preserve">_______ </w:t>
      </w:r>
      <w:r>
        <w:rPr>
          <w:sz w:val="28"/>
          <w:szCs w:val="28"/>
        </w:rPr>
        <w:t>ім’я</w:t>
      </w:r>
    </w:p>
    <w:p w:rsidR="00CC23B8" w:rsidRPr="00355405" w:rsidRDefault="00CC23B8" w:rsidP="00CC23B8">
      <w:pPr>
        <w:spacing w:line="240" w:lineRule="auto"/>
        <w:jc w:val="center"/>
        <w:rPr>
          <w:sz w:val="28"/>
          <w:szCs w:val="28"/>
          <w:lang w:eastAsia="uk-UA"/>
        </w:rPr>
      </w:pPr>
    </w:p>
    <w:p w:rsidR="00D650BF" w:rsidRDefault="00CC23B8" w:rsidP="00CC23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D650BF" w:rsidRDefault="00D650BF" w:rsidP="00D650BF">
      <w:pPr>
        <w:spacing w:line="240" w:lineRule="auto"/>
        <w:rPr>
          <w:sz w:val="28"/>
          <w:szCs w:val="28"/>
        </w:rPr>
      </w:pPr>
    </w:p>
    <w:p w:rsidR="00A770E9" w:rsidRDefault="00A770E9" w:rsidP="00A770E9">
      <w:pPr>
        <w:spacing w:line="240" w:lineRule="auto"/>
        <w:rPr>
          <w:sz w:val="28"/>
          <w:szCs w:val="28"/>
        </w:rPr>
      </w:pPr>
    </w:p>
    <w:p w:rsidR="00A770E9" w:rsidRDefault="00A770E9" w:rsidP="00A770E9">
      <w:pPr>
        <w:spacing w:line="240" w:lineRule="auto"/>
        <w:jc w:val="center"/>
        <w:rPr>
          <w:sz w:val="28"/>
          <w:szCs w:val="28"/>
        </w:rPr>
      </w:pPr>
      <w:r w:rsidRPr="00355405">
        <w:rPr>
          <w:sz w:val="28"/>
          <w:szCs w:val="28"/>
        </w:rPr>
        <w:t>Розробник:</w:t>
      </w:r>
      <w:r>
        <w:rPr>
          <w:sz w:val="28"/>
          <w:szCs w:val="28"/>
        </w:rPr>
        <w:t xml:space="preserve"> док. політ. наук, </w:t>
      </w:r>
    </w:p>
    <w:p w:rsidR="00A770E9" w:rsidRDefault="00A770E9" w:rsidP="00A770E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професор </w:t>
      </w:r>
      <w:r w:rsidRPr="00D87683">
        <w:rPr>
          <w:sz w:val="28"/>
          <w:szCs w:val="28"/>
        </w:rPr>
        <w:t>кафедри міжнародних відносин і політичного менеджменту</w:t>
      </w:r>
    </w:p>
    <w:p w:rsidR="00A770E9" w:rsidRDefault="00A770E9" w:rsidP="00A770E9">
      <w:pPr>
        <w:spacing w:line="240" w:lineRule="auto"/>
        <w:jc w:val="center"/>
        <w:rPr>
          <w:sz w:val="28"/>
          <w:szCs w:val="28"/>
        </w:rPr>
      </w:pPr>
      <w:r w:rsidRPr="00D87683">
        <w:rPr>
          <w:sz w:val="28"/>
          <w:szCs w:val="28"/>
        </w:rPr>
        <w:t xml:space="preserve">Ігор </w:t>
      </w:r>
      <w:r>
        <w:rPr>
          <w:sz w:val="28"/>
          <w:szCs w:val="28"/>
        </w:rPr>
        <w:t xml:space="preserve">РАФАЛЬСЬКИЙ </w:t>
      </w:r>
    </w:p>
    <w:p w:rsidR="00A770E9" w:rsidRDefault="00A770E9" w:rsidP="00A770E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770E9" w:rsidRDefault="00A770E9" w:rsidP="00A770E9">
      <w:pPr>
        <w:jc w:val="center"/>
        <w:rPr>
          <w:sz w:val="28"/>
          <w:szCs w:val="28"/>
        </w:rPr>
      </w:pPr>
      <w:r w:rsidRPr="00355405">
        <w:rPr>
          <w:sz w:val="28"/>
          <w:szCs w:val="28"/>
        </w:rPr>
        <w:t>Житомир</w:t>
      </w:r>
    </w:p>
    <w:p w:rsidR="00A770E9" w:rsidRDefault="00A770E9" w:rsidP="00A770E9">
      <w:pPr>
        <w:jc w:val="center"/>
        <w:outlineLvl w:val="0"/>
        <w:rPr>
          <w:sz w:val="28"/>
          <w:szCs w:val="28"/>
        </w:rPr>
      </w:pPr>
      <w:r w:rsidRPr="00355405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355405">
        <w:rPr>
          <w:sz w:val="28"/>
          <w:szCs w:val="28"/>
        </w:rPr>
        <w:t>– 20</w:t>
      </w:r>
      <w:r>
        <w:rPr>
          <w:sz w:val="28"/>
          <w:szCs w:val="28"/>
        </w:rPr>
        <w:t xml:space="preserve">25 </w:t>
      </w:r>
      <w:r w:rsidRPr="00355405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355405">
        <w:rPr>
          <w:sz w:val="28"/>
          <w:szCs w:val="28"/>
        </w:rPr>
        <w:t>р.</w:t>
      </w:r>
    </w:p>
    <w:p w:rsidR="004C0C7F" w:rsidRDefault="004C0C7F" w:rsidP="004C0C7F">
      <w:pPr>
        <w:spacing w:line="240" w:lineRule="auto"/>
        <w:rPr>
          <w:sz w:val="28"/>
          <w:szCs w:val="28"/>
        </w:rPr>
      </w:pPr>
    </w:p>
    <w:p w:rsidR="004C0C7F" w:rsidRPr="004C0C7F" w:rsidRDefault="00EB7851" w:rsidP="004C0C7F">
      <w:pPr>
        <w:spacing w:line="240" w:lineRule="auto"/>
        <w:rPr>
          <w:color w:val="000000" w:themeColor="text1"/>
          <w:sz w:val="28"/>
          <w:szCs w:val="28"/>
        </w:rPr>
      </w:pPr>
      <w:r w:rsidRPr="00355405">
        <w:rPr>
          <w:sz w:val="28"/>
          <w:szCs w:val="28"/>
        </w:rPr>
        <w:t xml:space="preserve">Робоча програма навчальної дисципліни </w:t>
      </w:r>
      <w:r>
        <w:rPr>
          <w:sz w:val="28"/>
          <w:szCs w:val="28"/>
        </w:rPr>
        <w:t>«Політико – соціальні студії</w:t>
      </w:r>
      <w:r w:rsidRPr="00355405">
        <w:rPr>
          <w:sz w:val="28"/>
          <w:szCs w:val="28"/>
        </w:rPr>
        <w:t>» для здобувачів вищої освіти освітнього с</w:t>
      </w:r>
      <w:r>
        <w:rPr>
          <w:sz w:val="28"/>
          <w:szCs w:val="28"/>
        </w:rPr>
        <w:t>тупеня «бакалавр</w:t>
      </w:r>
      <w:r w:rsidRPr="00355405">
        <w:rPr>
          <w:sz w:val="28"/>
          <w:szCs w:val="28"/>
        </w:rPr>
        <w:t xml:space="preserve">» спеціальності </w:t>
      </w:r>
      <w:r w:rsidR="00DA1956">
        <w:rPr>
          <w:rFonts w:eastAsia="Calibri"/>
          <w:sz w:val="28"/>
          <w:szCs w:val="28"/>
          <w:lang w:eastAsia="uk-UA"/>
        </w:rPr>
        <w:t xml:space="preserve">172 </w:t>
      </w:r>
      <w:r w:rsidR="004C0C7F" w:rsidRPr="00355405">
        <w:rPr>
          <w:rFonts w:eastAsia="Calibri"/>
          <w:sz w:val="28"/>
          <w:szCs w:val="28"/>
          <w:lang w:eastAsia="uk-UA"/>
        </w:rPr>
        <w:t>«</w:t>
      </w:r>
      <w:r w:rsidR="00DA1956" w:rsidRPr="00DA1956">
        <w:rPr>
          <w:rFonts w:eastAsia="Calibri"/>
          <w:color w:val="000000" w:themeColor="text1"/>
          <w:sz w:val="28"/>
          <w:szCs w:val="28"/>
          <w:lang w:eastAsia="uk-UA"/>
        </w:rPr>
        <w:t>Телекомунікації та радіотехніка</w:t>
      </w:r>
      <w:r w:rsidR="004C0C7F" w:rsidRPr="00D650BF">
        <w:rPr>
          <w:rFonts w:eastAsia="Calibri"/>
          <w:color w:val="000000" w:themeColor="text1"/>
          <w:sz w:val="28"/>
          <w:szCs w:val="28"/>
          <w:lang w:eastAsia="uk-UA"/>
        </w:rPr>
        <w:t>»</w:t>
      </w:r>
      <w:r w:rsidR="004C0C7F">
        <w:rPr>
          <w:color w:val="000000" w:themeColor="text1"/>
          <w:sz w:val="28"/>
          <w:szCs w:val="28"/>
        </w:rPr>
        <w:t xml:space="preserve"> </w:t>
      </w:r>
      <w:r w:rsidR="004C0C7F" w:rsidRPr="00D650BF">
        <w:rPr>
          <w:color w:val="000000" w:themeColor="text1"/>
          <w:sz w:val="28"/>
          <w:szCs w:val="28"/>
        </w:rPr>
        <w:t>освітньо-професійна програма «</w:t>
      </w:r>
      <w:r w:rsidR="00DA1956" w:rsidRPr="00DA1956">
        <w:rPr>
          <w:color w:val="000000" w:themeColor="text1"/>
          <w:sz w:val="28"/>
          <w:szCs w:val="28"/>
        </w:rPr>
        <w:t xml:space="preserve">Інформаційні </w:t>
      </w:r>
      <w:proofErr w:type="spellStart"/>
      <w:r w:rsidR="00DA1956" w:rsidRPr="00DA1956">
        <w:rPr>
          <w:color w:val="000000" w:themeColor="text1"/>
          <w:sz w:val="28"/>
          <w:szCs w:val="28"/>
        </w:rPr>
        <w:t>відеосистеми</w:t>
      </w:r>
      <w:proofErr w:type="spellEnd"/>
      <w:r w:rsidR="00DA1956" w:rsidRPr="00DA1956">
        <w:rPr>
          <w:color w:val="000000" w:themeColor="text1"/>
          <w:sz w:val="28"/>
          <w:szCs w:val="28"/>
        </w:rPr>
        <w:t xml:space="preserve"> та системи контролю доступу</w:t>
      </w:r>
      <w:r w:rsidR="004C0C7F">
        <w:rPr>
          <w:color w:val="000000" w:themeColor="text1"/>
          <w:sz w:val="28"/>
          <w:szCs w:val="28"/>
        </w:rPr>
        <w:t xml:space="preserve">» </w:t>
      </w:r>
      <w:r w:rsidR="004C0C7F" w:rsidRPr="00A40E9B">
        <w:rPr>
          <w:sz w:val="28"/>
          <w:szCs w:val="28"/>
        </w:rPr>
        <w:t xml:space="preserve">Вченою радою факультету національної безпеки, права і міжнародних відносин </w:t>
      </w:r>
      <w:r w:rsidR="004C0C7F" w:rsidRPr="00E507FC">
        <w:rPr>
          <w:rFonts w:eastAsia="Calibri"/>
          <w:sz w:val="28"/>
          <w:szCs w:val="28"/>
          <w:lang w:eastAsia="uk-UA"/>
        </w:rPr>
        <w:t>від 2</w:t>
      </w:r>
      <w:r w:rsidR="004C0C7F">
        <w:rPr>
          <w:rFonts w:eastAsia="Calibri"/>
          <w:sz w:val="28"/>
          <w:szCs w:val="28"/>
          <w:lang w:eastAsia="uk-UA"/>
        </w:rPr>
        <w:t>7 серпня 2024 р., протокол № 8</w:t>
      </w:r>
      <w:r w:rsidR="004C0C7F" w:rsidRPr="00E507FC">
        <w:rPr>
          <w:rFonts w:eastAsia="Calibri"/>
          <w:sz w:val="28"/>
          <w:szCs w:val="28"/>
          <w:lang w:eastAsia="uk-UA"/>
        </w:rPr>
        <w:t>.</w:t>
      </w:r>
    </w:p>
    <w:p w:rsidR="00EB7851" w:rsidRPr="00355405" w:rsidRDefault="00EB7851" w:rsidP="00EB7851">
      <w:pPr>
        <w:ind w:firstLine="567"/>
        <w:outlineLvl w:val="0"/>
        <w:rPr>
          <w:sz w:val="28"/>
          <w:szCs w:val="28"/>
        </w:rPr>
      </w:pPr>
    </w:p>
    <w:p w:rsidR="00D8683C" w:rsidRDefault="00D8683C" w:rsidP="00EB7851">
      <w:pPr>
        <w:ind w:left="-567"/>
        <w:rPr>
          <w:sz w:val="28"/>
          <w:szCs w:val="28"/>
        </w:rPr>
      </w:pPr>
    </w:p>
    <w:p w:rsidR="00D8683C" w:rsidRPr="00D8683C" w:rsidRDefault="00D8683C" w:rsidP="00D8683C">
      <w:pPr>
        <w:rPr>
          <w:sz w:val="28"/>
          <w:szCs w:val="28"/>
        </w:rPr>
      </w:pPr>
    </w:p>
    <w:p w:rsidR="00D8683C" w:rsidRPr="00D8683C" w:rsidRDefault="00D8683C" w:rsidP="00D8683C">
      <w:pPr>
        <w:rPr>
          <w:sz w:val="28"/>
          <w:szCs w:val="28"/>
        </w:rPr>
      </w:pPr>
    </w:p>
    <w:p w:rsidR="00D8683C" w:rsidRPr="00D8683C" w:rsidRDefault="00D8683C" w:rsidP="00D8683C">
      <w:pPr>
        <w:rPr>
          <w:sz w:val="28"/>
          <w:szCs w:val="28"/>
        </w:rPr>
      </w:pPr>
    </w:p>
    <w:p w:rsidR="00D8683C" w:rsidRPr="00D8683C" w:rsidRDefault="00D8683C" w:rsidP="00D8683C">
      <w:pPr>
        <w:rPr>
          <w:sz w:val="28"/>
          <w:szCs w:val="28"/>
        </w:rPr>
      </w:pPr>
    </w:p>
    <w:p w:rsidR="00D8683C" w:rsidRPr="00D8683C" w:rsidRDefault="00D8683C" w:rsidP="00D8683C">
      <w:pPr>
        <w:rPr>
          <w:sz w:val="28"/>
          <w:szCs w:val="28"/>
        </w:rPr>
      </w:pPr>
    </w:p>
    <w:p w:rsidR="00D8683C" w:rsidRPr="00D8683C" w:rsidRDefault="00D8683C" w:rsidP="00D8683C">
      <w:pPr>
        <w:rPr>
          <w:sz w:val="28"/>
          <w:szCs w:val="28"/>
        </w:rPr>
      </w:pPr>
    </w:p>
    <w:p w:rsidR="00D8683C" w:rsidRPr="00D8683C" w:rsidRDefault="00D8683C" w:rsidP="00D8683C">
      <w:pPr>
        <w:rPr>
          <w:sz w:val="28"/>
          <w:szCs w:val="28"/>
        </w:rPr>
      </w:pPr>
    </w:p>
    <w:p w:rsidR="00D8683C" w:rsidRPr="00D8683C" w:rsidRDefault="00D8683C" w:rsidP="00D8683C">
      <w:pPr>
        <w:rPr>
          <w:sz w:val="28"/>
          <w:szCs w:val="28"/>
        </w:rPr>
      </w:pPr>
    </w:p>
    <w:p w:rsidR="00D8683C" w:rsidRPr="00D8683C" w:rsidRDefault="00D8683C" w:rsidP="00D8683C">
      <w:pPr>
        <w:rPr>
          <w:sz w:val="28"/>
          <w:szCs w:val="28"/>
        </w:rPr>
      </w:pPr>
    </w:p>
    <w:p w:rsidR="00D8683C" w:rsidRPr="00D8683C" w:rsidRDefault="00D8683C" w:rsidP="00D8683C">
      <w:pPr>
        <w:rPr>
          <w:sz w:val="28"/>
          <w:szCs w:val="28"/>
        </w:rPr>
      </w:pPr>
    </w:p>
    <w:p w:rsidR="00D8683C" w:rsidRPr="00D8683C" w:rsidRDefault="00D8683C" w:rsidP="00D8683C">
      <w:pPr>
        <w:rPr>
          <w:sz w:val="28"/>
          <w:szCs w:val="28"/>
        </w:rPr>
      </w:pPr>
    </w:p>
    <w:p w:rsidR="00D8683C" w:rsidRDefault="00D8683C" w:rsidP="00D8683C">
      <w:pPr>
        <w:rPr>
          <w:sz w:val="28"/>
          <w:szCs w:val="28"/>
        </w:rPr>
      </w:pPr>
    </w:p>
    <w:p w:rsidR="00E914ED" w:rsidRDefault="00D8683C" w:rsidP="00D8683C">
      <w:pPr>
        <w:tabs>
          <w:tab w:val="left" w:pos="851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8683C" w:rsidRDefault="00D8683C" w:rsidP="00D8683C">
      <w:pPr>
        <w:tabs>
          <w:tab w:val="left" w:pos="8516"/>
        </w:tabs>
        <w:rPr>
          <w:sz w:val="28"/>
          <w:szCs w:val="28"/>
        </w:rPr>
      </w:pPr>
    </w:p>
    <w:p w:rsidR="00D8683C" w:rsidRDefault="00D8683C" w:rsidP="00D8683C">
      <w:pPr>
        <w:tabs>
          <w:tab w:val="left" w:pos="8516"/>
        </w:tabs>
        <w:rPr>
          <w:sz w:val="28"/>
          <w:szCs w:val="28"/>
        </w:rPr>
      </w:pPr>
    </w:p>
    <w:p w:rsidR="00D8683C" w:rsidRDefault="00D8683C" w:rsidP="00D8683C">
      <w:pPr>
        <w:tabs>
          <w:tab w:val="left" w:pos="8516"/>
        </w:tabs>
        <w:rPr>
          <w:sz w:val="28"/>
          <w:szCs w:val="28"/>
        </w:rPr>
      </w:pPr>
    </w:p>
    <w:p w:rsidR="00D8683C" w:rsidRDefault="00D8683C" w:rsidP="00D8683C">
      <w:pPr>
        <w:tabs>
          <w:tab w:val="left" w:pos="8516"/>
        </w:tabs>
        <w:rPr>
          <w:sz w:val="28"/>
          <w:szCs w:val="28"/>
        </w:rPr>
      </w:pPr>
    </w:p>
    <w:p w:rsidR="00D8683C" w:rsidRDefault="00D8683C" w:rsidP="00D8683C">
      <w:pPr>
        <w:tabs>
          <w:tab w:val="left" w:pos="8516"/>
        </w:tabs>
        <w:rPr>
          <w:sz w:val="28"/>
          <w:szCs w:val="28"/>
        </w:rPr>
      </w:pPr>
    </w:p>
    <w:p w:rsidR="00D8683C" w:rsidRDefault="00D8683C" w:rsidP="00D8683C">
      <w:pPr>
        <w:tabs>
          <w:tab w:val="left" w:pos="8516"/>
        </w:tabs>
        <w:rPr>
          <w:sz w:val="28"/>
          <w:szCs w:val="28"/>
        </w:rPr>
      </w:pPr>
    </w:p>
    <w:p w:rsidR="00D8683C" w:rsidRDefault="00D8683C" w:rsidP="00D8683C">
      <w:pPr>
        <w:tabs>
          <w:tab w:val="left" w:pos="8516"/>
        </w:tabs>
        <w:rPr>
          <w:sz w:val="28"/>
          <w:szCs w:val="28"/>
        </w:rPr>
      </w:pPr>
    </w:p>
    <w:p w:rsidR="00D8683C" w:rsidRDefault="00D8683C" w:rsidP="00D8683C">
      <w:pPr>
        <w:tabs>
          <w:tab w:val="left" w:pos="8516"/>
        </w:tabs>
        <w:rPr>
          <w:sz w:val="28"/>
          <w:szCs w:val="28"/>
        </w:rPr>
      </w:pPr>
    </w:p>
    <w:p w:rsidR="00D8683C" w:rsidRDefault="00D8683C" w:rsidP="00D8683C">
      <w:pPr>
        <w:tabs>
          <w:tab w:val="left" w:pos="8516"/>
        </w:tabs>
        <w:rPr>
          <w:sz w:val="28"/>
          <w:szCs w:val="28"/>
        </w:rPr>
      </w:pPr>
    </w:p>
    <w:p w:rsidR="00D8683C" w:rsidRDefault="00D8683C" w:rsidP="00D8683C">
      <w:pPr>
        <w:tabs>
          <w:tab w:val="left" w:pos="8516"/>
        </w:tabs>
        <w:rPr>
          <w:sz w:val="28"/>
          <w:szCs w:val="28"/>
        </w:rPr>
      </w:pPr>
    </w:p>
    <w:p w:rsidR="00D8683C" w:rsidRDefault="00D8683C" w:rsidP="00D8683C">
      <w:pPr>
        <w:tabs>
          <w:tab w:val="left" w:pos="8516"/>
        </w:tabs>
        <w:rPr>
          <w:sz w:val="28"/>
          <w:szCs w:val="28"/>
        </w:rPr>
      </w:pPr>
    </w:p>
    <w:p w:rsidR="00D8683C" w:rsidRDefault="00D8683C" w:rsidP="00D8683C">
      <w:pPr>
        <w:tabs>
          <w:tab w:val="left" w:pos="8516"/>
        </w:tabs>
        <w:rPr>
          <w:sz w:val="28"/>
          <w:szCs w:val="28"/>
        </w:rPr>
      </w:pPr>
    </w:p>
    <w:p w:rsidR="00D8683C" w:rsidRDefault="00D8683C" w:rsidP="00D8683C">
      <w:pPr>
        <w:tabs>
          <w:tab w:val="left" w:pos="8516"/>
        </w:tabs>
        <w:rPr>
          <w:sz w:val="28"/>
          <w:szCs w:val="28"/>
        </w:rPr>
      </w:pPr>
    </w:p>
    <w:p w:rsidR="00D8683C" w:rsidRDefault="00D8683C" w:rsidP="00D8683C">
      <w:pPr>
        <w:tabs>
          <w:tab w:val="left" w:pos="8516"/>
        </w:tabs>
        <w:rPr>
          <w:sz w:val="28"/>
          <w:szCs w:val="28"/>
        </w:rPr>
      </w:pPr>
    </w:p>
    <w:p w:rsidR="00D8683C" w:rsidRDefault="00D8683C" w:rsidP="00D8683C">
      <w:pPr>
        <w:tabs>
          <w:tab w:val="left" w:pos="8516"/>
        </w:tabs>
        <w:rPr>
          <w:sz w:val="28"/>
          <w:szCs w:val="28"/>
        </w:rPr>
      </w:pPr>
    </w:p>
    <w:p w:rsidR="00D8683C" w:rsidRDefault="00D8683C" w:rsidP="00D8683C">
      <w:pPr>
        <w:tabs>
          <w:tab w:val="left" w:pos="8516"/>
        </w:tabs>
        <w:rPr>
          <w:sz w:val="28"/>
          <w:szCs w:val="28"/>
        </w:rPr>
      </w:pPr>
    </w:p>
    <w:p w:rsidR="00D8683C" w:rsidRDefault="00D8683C" w:rsidP="00D8683C">
      <w:pPr>
        <w:tabs>
          <w:tab w:val="left" w:pos="8516"/>
        </w:tabs>
        <w:rPr>
          <w:sz w:val="28"/>
          <w:szCs w:val="28"/>
        </w:rPr>
      </w:pPr>
    </w:p>
    <w:p w:rsidR="00D8683C" w:rsidRDefault="00D8683C" w:rsidP="00D8683C">
      <w:pPr>
        <w:tabs>
          <w:tab w:val="left" w:pos="8516"/>
        </w:tabs>
        <w:rPr>
          <w:sz w:val="28"/>
          <w:szCs w:val="28"/>
        </w:rPr>
      </w:pPr>
    </w:p>
    <w:p w:rsidR="00D8683C" w:rsidRDefault="00D8683C" w:rsidP="00D8683C">
      <w:pPr>
        <w:tabs>
          <w:tab w:val="left" w:pos="8516"/>
        </w:tabs>
        <w:rPr>
          <w:sz w:val="28"/>
          <w:szCs w:val="28"/>
        </w:rPr>
      </w:pPr>
    </w:p>
    <w:p w:rsidR="00D8683C" w:rsidRPr="00D556B3" w:rsidRDefault="00D8683C" w:rsidP="00D8683C">
      <w:pPr>
        <w:spacing w:line="240" w:lineRule="auto"/>
        <w:jc w:val="center"/>
        <w:rPr>
          <w:b/>
          <w:bCs/>
          <w:sz w:val="28"/>
          <w:szCs w:val="28"/>
        </w:rPr>
      </w:pPr>
      <w:r w:rsidRPr="00D556B3">
        <w:rPr>
          <w:b/>
          <w:sz w:val="28"/>
          <w:szCs w:val="28"/>
        </w:rPr>
        <w:t>1. </w:t>
      </w:r>
      <w:r w:rsidRPr="00D556B3">
        <w:rPr>
          <w:b/>
          <w:bCs/>
          <w:sz w:val="28"/>
          <w:szCs w:val="28"/>
        </w:rPr>
        <w:t>Опис навчальної дисципліни</w:t>
      </w:r>
    </w:p>
    <w:p w:rsidR="00D8683C" w:rsidRPr="00D556B3" w:rsidRDefault="00D8683C" w:rsidP="00D8683C">
      <w:pPr>
        <w:spacing w:line="240" w:lineRule="auto"/>
        <w:jc w:val="center"/>
        <w:rPr>
          <w:sz w:val="28"/>
          <w:szCs w:val="28"/>
          <w:lang w:eastAsia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D8683C" w:rsidRPr="00D556B3" w:rsidTr="00DD6FF0">
        <w:trPr>
          <w:trHeight w:val="803"/>
        </w:trPr>
        <w:tc>
          <w:tcPr>
            <w:tcW w:w="2896" w:type="dxa"/>
            <w:vMerge w:val="restart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Галузь знань, спеціальність,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Характеристика навчальної дисципліни</w:t>
            </w:r>
          </w:p>
        </w:tc>
      </w:tr>
      <w:tr w:rsidR="00D8683C" w:rsidRPr="00D556B3" w:rsidTr="00DD6FF0">
        <w:trPr>
          <w:trHeight w:val="549"/>
        </w:trPr>
        <w:tc>
          <w:tcPr>
            <w:tcW w:w="2896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денна форма навчання</w:t>
            </w:r>
          </w:p>
        </w:tc>
        <w:tc>
          <w:tcPr>
            <w:tcW w:w="1800" w:type="dxa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заочна форма навчання</w:t>
            </w:r>
          </w:p>
        </w:tc>
      </w:tr>
      <w:tr w:rsidR="00D8683C" w:rsidRPr="00D556B3" w:rsidTr="00DD6FF0">
        <w:trPr>
          <w:trHeight w:val="781"/>
        </w:trPr>
        <w:tc>
          <w:tcPr>
            <w:tcW w:w="2896" w:type="dxa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Кількість кредитів 3</w:t>
            </w:r>
          </w:p>
        </w:tc>
        <w:tc>
          <w:tcPr>
            <w:tcW w:w="3262" w:type="dxa"/>
            <w:vAlign w:val="center"/>
          </w:tcPr>
          <w:p w:rsidR="00D8683C" w:rsidRPr="004C0C7F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C0C7F">
              <w:rPr>
                <w:color w:val="000000" w:themeColor="text1"/>
                <w:sz w:val="24"/>
                <w:szCs w:val="24"/>
                <w:lang w:eastAsia="uk-UA"/>
              </w:rPr>
              <w:t>Галузь знань</w:t>
            </w:r>
          </w:p>
          <w:p w:rsidR="00D8683C" w:rsidRPr="00D556B3" w:rsidRDefault="00B87063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17</w:t>
            </w:r>
            <w:r w:rsidR="00D8683C" w:rsidRPr="004C0C7F">
              <w:rPr>
                <w:color w:val="000000" w:themeColor="text1"/>
                <w:sz w:val="24"/>
                <w:szCs w:val="24"/>
                <w:lang w:eastAsia="uk-UA"/>
              </w:rPr>
              <w:t xml:space="preserve"> «</w:t>
            </w:r>
            <w:r w:rsidRPr="00B87063">
              <w:rPr>
                <w:color w:val="000000" w:themeColor="text1"/>
                <w:sz w:val="24"/>
                <w:szCs w:val="24"/>
                <w:lang w:eastAsia="uk-UA"/>
              </w:rPr>
              <w:t>Електроніка, автоматизація та електронні комунікації</w:t>
            </w:r>
            <w:r w:rsidR="00D8683C" w:rsidRPr="004C0C7F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Обов’язкова</w:t>
            </w:r>
          </w:p>
        </w:tc>
      </w:tr>
      <w:tr w:rsidR="00D8683C" w:rsidRPr="00D556B3" w:rsidTr="00DD6FF0">
        <w:trPr>
          <w:trHeight w:val="327"/>
        </w:trPr>
        <w:tc>
          <w:tcPr>
            <w:tcW w:w="2896" w:type="dxa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Модулів – 1</w:t>
            </w:r>
          </w:p>
        </w:tc>
        <w:tc>
          <w:tcPr>
            <w:tcW w:w="3262" w:type="dxa"/>
            <w:vMerge w:val="restart"/>
            <w:vAlign w:val="center"/>
          </w:tcPr>
          <w:p w:rsidR="00D8683C" w:rsidRPr="004C0C7F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C0C7F">
              <w:rPr>
                <w:color w:val="000000" w:themeColor="text1"/>
                <w:sz w:val="24"/>
                <w:szCs w:val="24"/>
                <w:lang w:eastAsia="uk-UA"/>
              </w:rPr>
              <w:t xml:space="preserve">Спеціальність </w:t>
            </w:r>
          </w:p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4C0C7F">
              <w:rPr>
                <w:color w:val="000000" w:themeColor="text1"/>
                <w:sz w:val="24"/>
                <w:szCs w:val="24"/>
                <w:lang w:eastAsia="uk-UA"/>
              </w:rPr>
              <w:t>«</w:t>
            </w:r>
            <w:r w:rsidR="00DA1956" w:rsidRPr="00DA1956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Інформаційні </w:t>
            </w:r>
            <w:proofErr w:type="spellStart"/>
            <w:r w:rsidR="00DA1956" w:rsidRPr="00DA1956">
              <w:rPr>
                <w:color w:val="000000" w:themeColor="text1"/>
                <w:sz w:val="24"/>
                <w:szCs w:val="24"/>
                <w:lang w:eastAsia="uk-UA"/>
              </w:rPr>
              <w:t>відеосистеми</w:t>
            </w:r>
            <w:proofErr w:type="spellEnd"/>
            <w:r w:rsidR="00DA1956" w:rsidRPr="00DA1956">
              <w:rPr>
                <w:color w:val="000000" w:themeColor="text1"/>
                <w:sz w:val="24"/>
                <w:szCs w:val="24"/>
                <w:lang w:eastAsia="uk-UA"/>
              </w:rPr>
              <w:t xml:space="preserve"> та системи контролю доступу</w:t>
            </w:r>
            <w:r w:rsidRPr="004C0C7F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Рік підготовки:</w:t>
            </w:r>
          </w:p>
        </w:tc>
      </w:tr>
      <w:tr w:rsidR="00D8683C" w:rsidRPr="00D556B3" w:rsidTr="00DD6FF0">
        <w:trPr>
          <w:trHeight w:val="207"/>
        </w:trPr>
        <w:tc>
          <w:tcPr>
            <w:tcW w:w="2896" w:type="dxa"/>
            <w:vMerge w:val="restart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Змістових модулів – 2</w:t>
            </w:r>
          </w:p>
        </w:tc>
        <w:tc>
          <w:tcPr>
            <w:tcW w:w="3262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D8683C" w:rsidRPr="00D556B3" w:rsidRDefault="007B5835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  <w:r w:rsidR="00D8683C" w:rsidRPr="00D556B3">
              <w:rPr>
                <w:sz w:val="24"/>
                <w:szCs w:val="24"/>
                <w:lang w:eastAsia="uk-UA"/>
              </w:rPr>
              <w:t>-й</w:t>
            </w:r>
          </w:p>
        </w:tc>
        <w:tc>
          <w:tcPr>
            <w:tcW w:w="1800" w:type="dxa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D8683C" w:rsidRPr="00D556B3" w:rsidTr="00DD6FF0">
        <w:trPr>
          <w:trHeight w:val="232"/>
        </w:trPr>
        <w:tc>
          <w:tcPr>
            <w:tcW w:w="2896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Семестр</w:t>
            </w:r>
          </w:p>
        </w:tc>
      </w:tr>
      <w:tr w:rsidR="00D8683C" w:rsidRPr="00D556B3" w:rsidTr="00DD6FF0">
        <w:trPr>
          <w:trHeight w:val="323"/>
        </w:trPr>
        <w:tc>
          <w:tcPr>
            <w:tcW w:w="2896" w:type="dxa"/>
            <w:vMerge w:val="restart"/>
            <w:vAlign w:val="center"/>
          </w:tcPr>
          <w:p w:rsidR="00D8683C" w:rsidRPr="00D8683C" w:rsidRDefault="00D8683C" w:rsidP="00DD6FF0">
            <w:pPr>
              <w:adjustRightInd/>
              <w:spacing w:line="240" w:lineRule="auto"/>
              <w:ind w:left="-57" w:right="-57"/>
              <w:jc w:val="center"/>
              <w:textAlignment w:val="auto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Загальна кількість годин – </w:t>
            </w:r>
            <w:r w:rsidR="007B5835" w:rsidRPr="007B5835">
              <w:rPr>
                <w:sz w:val="24"/>
                <w:szCs w:val="24"/>
                <w:lang w:eastAsia="uk-UA"/>
              </w:rPr>
              <w:t>90</w:t>
            </w:r>
          </w:p>
          <w:p w:rsidR="00D8683C" w:rsidRPr="00D556B3" w:rsidRDefault="00D8683C" w:rsidP="00DD6FF0">
            <w:pPr>
              <w:adjustRightInd/>
              <w:spacing w:line="240" w:lineRule="auto"/>
              <w:ind w:left="-57" w:right="-57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D8683C" w:rsidRPr="00D556B3" w:rsidRDefault="007B5835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  <w:r w:rsidR="00D8683C" w:rsidRPr="00D556B3">
              <w:rPr>
                <w:sz w:val="24"/>
                <w:szCs w:val="24"/>
                <w:lang w:eastAsia="uk-UA"/>
              </w:rPr>
              <w:t>-й</w:t>
            </w:r>
          </w:p>
        </w:tc>
        <w:tc>
          <w:tcPr>
            <w:tcW w:w="1800" w:type="dxa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D8683C" w:rsidRPr="00D556B3" w:rsidTr="00DD6FF0">
        <w:trPr>
          <w:trHeight w:val="322"/>
        </w:trPr>
        <w:tc>
          <w:tcPr>
            <w:tcW w:w="2896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Лекції</w:t>
            </w:r>
          </w:p>
        </w:tc>
      </w:tr>
      <w:tr w:rsidR="00D8683C" w:rsidRPr="00D556B3" w:rsidTr="00DD6FF0">
        <w:trPr>
          <w:trHeight w:val="320"/>
        </w:trPr>
        <w:tc>
          <w:tcPr>
            <w:tcW w:w="2896" w:type="dxa"/>
            <w:vMerge w:val="restart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Тижневих годин для денної форми навчання:</w:t>
            </w:r>
          </w:p>
          <w:p w:rsidR="00D8683C" w:rsidRPr="00D556B3" w:rsidRDefault="007B5835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аудиторних – 3</w:t>
            </w:r>
          </w:p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самостійної роботи</w:t>
            </w:r>
            <w:r w:rsidRPr="00D556B3">
              <w:rPr>
                <w:sz w:val="24"/>
                <w:szCs w:val="24"/>
              </w:rPr>
              <w:t xml:space="preserve"> </w:t>
            </w:r>
            <w:r w:rsidR="007B5835">
              <w:rPr>
                <w:sz w:val="24"/>
                <w:szCs w:val="24"/>
                <w:lang w:eastAsia="uk-UA"/>
              </w:rPr>
              <w:t>– 2,6</w:t>
            </w:r>
          </w:p>
        </w:tc>
        <w:tc>
          <w:tcPr>
            <w:tcW w:w="3262" w:type="dxa"/>
            <w:vMerge w:val="restart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Освітній ступінь «</w:t>
            </w:r>
            <w:r>
              <w:rPr>
                <w:sz w:val="24"/>
                <w:szCs w:val="24"/>
              </w:rPr>
              <w:t>бакалавр</w:t>
            </w:r>
            <w:r w:rsidRPr="00D556B3"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620" w:type="dxa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32 </w:t>
            </w:r>
            <w:r w:rsidRPr="00D556B3">
              <w:rPr>
                <w:sz w:val="24"/>
                <w:szCs w:val="24"/>
                <w:lang w:eastAsia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– год.</w:t>
            </w:r>
          </w:p>
        </w:tc>
      </w:tr>
      <w:tr w:rsidR="00D8683C" w:rsidRPr="00D556B3" w:rsidTr="00DD6FF0">
        <w:trPr>
          <w:trHeight w:val="320"/>
        </w:trPr>
        <w:tc>
          <w:tcPr>
            <w:tcW w:w="2896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Практичні</w:t>
            </w:r>
          </w:p>
        </w:tc>
      </w:tr>
      <w:tr w:rsidR="00D8683C" w:rsidRPr="00D556B3" w:rsidTr="00DD6FF0">
        <w:trPr>
          <w:trHeight w:val="320"/>
        </w:trPr>
        <w:tc>
          <w:tcPr>
            <w:tcW w:w="2896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</w:t>
            </w:r>
            <w:r w:rsidRPr="00D556B3">
              <w:rPr>
                <w:sz w:val="24"/>
                <w:szCs w:val="24"/>
                <w:lang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– год.</w:t>
            </w:r>
          </w:p>
        </w:tc>
      </w:tr>
      <w:tr w:rsidR="00D8683C" w:rsidRPr="00D556B3" w:rsidTr="00DD6FF0">
        <w:trPr>
          <w:trHeight w:val="138"/>
        </w:trPr>
        <w:tc>
          <w:tcPr>
            <w:tcW w:w="2896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Лабораторні</w:t>
            </w:r>
          </w:p>
        </w:tc>
      </w:tr>
      <w:tr w:rsidR="00D8683C" w:rsidRPr="00D556B3" w:rsidTr="00DD6FF0">
        <w:trPr>
          <w:trHeight w:val="210"/>
        </w:trPr>
        <w:tc>
          <w:tcPr>
            <w:tcW w:w="2896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– год.</w:t>
            </w:r>
          </w:p>
        </w:tc>
        <w:tc>
          <w:tcPr>
            <w:tcW w:w="1800" w:type="dxa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– год.</w:t>
            </w:r>
          </w:p>
        </w:tc>
      </w:tr>
      <w:tr w:rsidR="00D8683C" w:rsidRPr="00D556B3" w:rsidTr="00DD6FF0">
        <w:trPr>
          <w:trHeight w:val="138"/>
        </w:trPr>
        <w:tc>
          <w:tcPr>
            <w:tcW w:w="2896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Самостійна робота</w:t>
            </w:r>
          </w:p>
        </w:tc>
      </w:tr>
      <w:tr w:rsidR="00D8683C" w:rsidRPr="00D556B3" w:rsidTr="00DD6FF0">
        <w:trPr>
          <w:trHeight w:val="138"/>
        </w:trPr>
        <w:tc>
          <w:tcPr>
            <w:tcW w:w="2896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D8683C" w:rsidRPr="00D556B3" w:rsidRDefault="007B5835" w:rsidP="00DD6FF0">
            <w:pPr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eastAsia="uk-UA"/>
              </w:rPr>
            </w:pPr>
            <w:r w:rsidRPr="009C2783">
              <w:rPr>
                <w:sz w:val="24"/>
                <w:szCs w:val="24"/>
                <w:lang w:eastAsia="uk-UA"/>
              </w:rPr>
              <w:t xml:space="preserve">42 </w:t>
            </w:r>
            <w:r w:rsidR="00D8683C" w:rsidRPr="009C2783">
              <w:rPr>
                <w:sz w:val="24"/>
                <w:szCs w:val="24"/>
                <w:lang w:eastAsia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– год.</w:t>
            </w:r>
          </w:p>
        </w:tc>
      </w:tr>
      <w:tr w:rsidR="00D8683C" w:rsidRPr="00D556B3" w:rsidTr="00DD6FF0">
        <w:trPr>
          <w:trHeight w:val="138"/>
        </w:trPr>
        <w:tc>
          <w:tcPr>
            <w:tcW w:w="2896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</w:tr>
      <w:tr w:rsidR="00D8683C" w:rsidRPr="00D556B3" w:rsidTr="00DD6FF0">
        <w:trPr>
          <w:trHeight w:val="340"/>
        </w:trPr>
        <w:tc>
          <w:tcPr>
            <w:tcW w:w="2896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D8683C" w:rsidRPr="00D556B3" w:rsidRDefault="00D8683C" w:rsidP="00DD6FF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8683C" w:rsidRPr="00D556B3" w:rsidRDefault="009C2783" w:rsidP="00DD6FF0">
            <w:pPr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залік</w:t>
            </w:r>
          </w:p>
        </w:tc>
      </w:tr>
    </w:tbl>
    <w:p w:rsidR="00D8683C" w:rsidRPr="00D556B3" w:rsidRDefault="00D8683C" w:rsidP="00D8683C">
      <w:pPr>
        <w:adjustRightInd/>
        <w:spacing w:line="240" w:lineRule="auto"/>
        <w:jc w:val="center"/>
        <w:textAlignment w:val="auto"/>
        <w:rPr>
          <w:sz w:val="28"/>
          <w:szCs w:val="28"/>
          <w:lang w:eastAsia="uk-UA"/>
        </w:rPr>
      </w:pPr>
    </w:p>
    <w:p w:rsidR="00D8683C" w:rsidRPr="00D556B3" w:rsidRDefault="00D8683C" w:rsidP="00D8683C">
      <w:pPr>
        <w:adjustRightInd/>
        <w:spacing w:line="240" w:lineRule="auto"/>
        <w:ind w:firstLine="567"/>
        <w:textAlignment w:val="auto"/>
        <w:rPr>
          <w:sz w:val="28"/>
          <w:szCs w:val="28"/>
          <w:lang w:eastAsia="uk-UA"/>
        </w:rPr>
      </w:pPr>
      <w:r w:rsidRPr="00D556B3">
        <w:rPr>
          <w:sz w:val="28"/>
          <w:szCs w:val="28"/>
          <w:lang w:eastAsia="uk-UA"/>
        </w:rPr>
        <w:t>Частка аудиторних занять і частка самостійної та індивідуальної роботи у загальному обсязі годин з навчальної дисципліни становить:</w:t>
      </w:r>
    </w:p>
    <w:p w:rsidR="00D8683C" w:rsidRPr="009C2783" w:rsidRDefault="007B5835" w:rsidP="00D8683C">
      <w:pPr>
        <w:adjustRightInd/>
        <w:spacing w:line="240" w:lineRule="auto"/>
        <w:ind w:firstLine="567"/>
        <w:textAlignment w:val="auto"/>
        <w:rPr>
          <w:sz w:val="28"/>
          <w:szCs w:val="28"/>
          <w:lang w:eastAsia="uk-UA"/>
        </w:rPr>
      </w:pPr>
      <w:r w:rsidRPr="009C2783">
        <w:rPr>
          <w:sz w:val="28"/>
          <w:szCs w:val="28"/>
          <w:lang w:eastAsia="uk-UA"/>
        </w:rPr>
        <w:t>для денної форми навчання – 53 % аудиторних занять, 47</w:t>
      </w:r>
      <w:r w:rsidR="00D8683C" w:rsidRPr="009C2783">
        <w:rPr>
          <w:sz w:val="28"/>
          <w:szCs w:val="28"/>
          <w:lang w:eastAsia="uk-UA"/>
        </w:rPr>
        <w:t xml:space="preserve"> % самостійної та індивідуальної роботи.</w:t>
      </w:r>
    </w:p>
    <w:p w:rsidR="00D8683C" w:rsidRPr="00394D87" w:rsidRDefault="00D8683C" w:rsidP="00D8683C">
      <w:pPr>
        <w:rPr>
          <w:color w:val="FF0000"/>
          <w:sz w:val="28"/>
          <w:szCs w:val="28"/>
          <w:lang w:eastAsia="uk-UA"/>
        </w:rPr>
      </w:pPr>
    </w:p>
    <w:p w:rsidR="00D8683C" w:rsidRDefault="00D8683C" w:rsidP="00D8683C">
      <w:pPr>
        <w:rPr>
          <w:sz w:val="28"/>
          <w:szCs w:val="28"/>
          <w:lang w:eastAsia="uk-UA"/>
        </w:rPr>
      </w:pPr>
    </w:p>
    <w:p w:rsidR="00D8683C" w:rsidRDefault="00D8683C" w:rsidP="00D8683C">
      <w:pPr>
        <w:rPr>
          <w:sz w:val="28"/>
          <w:szCs w:val="28"/>
          <w:lang w:eastAsia="uk-UA"/>
        </w:rPr>
      </w:pPr>
    </w:p>
    <w:p w:rsidR="00D8683C" w:rsidRDefault="00D8683C" w:rsidP="00D8683C">
      <w:pPr>
        <w:tabs>
          <w:tab w:val="left" w:pos="8516"/>
        </w:tabs>
        <w:rPr>
          <w:sz w:val="28"/>
          <w:szCs w:val="28"/>
        </w:rPr>
      </w:pPr>
    </w:p>
    <w:p w:rsidR="00D8683C" w:rsidRPr="00D8683C" w:rsidRDefault="00D8683C" w:rsidP="00D8683C">
      <w:pPr>
        <w:rPr>
          <w:sz w:val="28"/>
          <w:szCs w:val="28"/>
        </w:rPr>
      </w:pPr>
    </w:p>
    <w:p w:rsidR="00D8683C" w:rsidRPr="00D8683C" w:rsidRDefault="00D8683C" w:rsidP="00D8683C">
      <w:pPr>
        <w:rPr>
          <w:sz w:val="28"/>
          <w:szCs w:val="28"/>
        </w:rPr>
      </w:pPr>
    </w:p>
    <w:p w:rsidR="00D8683C" w:rsidRPr="00D8683C" w:rsidRDefault="00D8683C" w:rsidP="00D8683C">
      <w:pPr>
        <w:rPr>
          <w:sz w:val="28"/>
          <w:szCs w:val="28"/>
        </w:rPr>
      </w:pPr>
    </w:p>
    <w:p w:rsidR="00D8683C" w:rsidRPr="00D8683C" w:rsidRDefault="00D8683C" w:rsidP="00D8683C">
      <w:pPr>
        <w:rPr>
          <w:sz w:val="28"/>
          <w:szCs w:val="28"/>
        </w:rPr>
      </w:pPr>
    </w:p>
    <w:p w:rsidR="00D8683C" w:rsidRPr="00D8683C" w:rsidRDefault="00D8683C" w:rsidP="00D8683C">
      <w:pPr>
        <w:rPr>
          <w:sz w:val="28"/>
          <w:szCs w:val="28"/>
        </w:rPr>
      </w:pPr>
    </w:p>
    <w:p w:rsidR="00D8683C" w:rsidRPr="00D8683C" w:rsidRDefault="00D8683C" w:rsidP="00D8683C">
      <w:pPr>
        <w:rPr>
          <w:sz w:val="28"/>
          <w:szCs w:val="28"/>
        </w:rPr>
      </w:pPr>
    </w:p>
    <w:p w:rsidR="00D8683C" w:rsidRDefault="00D8683C" w:rsidP="00D8683C">
      <w:pPr>
        <w:jc w:val="right"/>
        <w:rPr>
          <w:sz w:val="28"/>
          <w:szCs w:val="28"/>
        </w:rPr>
      </w:pPr>
    </w:p>
    <w:p w:rsidR="00D8683C" w:rsidRPr="00D8683C" w:rsidRDefault="00D8683C" w:rsidP="00D8683C">
      <w:pPr>
        <w:widowControl/>
        <w:adjustRightInd/>
        <w:spacing w:line="240" w:lineRule="auto"/>
        <w:ind w:firstLine="567"/>
        <w:jc w:val="center"/>
        <w:textAlignment w:val="auto"/>
        <w:rPr>
          <w:b/>
          <w:sz w:val="28"/>
          <w:szCs w:val="28"/>
          <w:lang w:eastAsia="uk-UA"/>
        </w:rPr>
      </w:pPr>
      <w:r>
        <w:rPr>
          <w:sz w:val="28"/>
          <w:szCs w:val="28"/>
        </w:rPr>
        <w:tab/>
      </w:r>
      <w:r w:rsidRPr="00D8683C">
        <w:rPr>
          <w:b/>
          <w:sz w:val="28"/>
          <w:szCs w:val="28"/>
          <w:lang w:eastAsia="uk-UA"/>
        </w:rPr>
        <w:t>2.</w:t>
      </w:r>
      <w:r w:rsidRPr="00D8683C">
        <w:rPr>
          <w:sz w:val="28"/>
          <w:szCs w:val="28"/>
          <w:lang w:eastAsia="uk-UA"/>
        </w:rPr>
        <w:t> </w:t>
      </w:r>
      <w:r w:rsidRPr="00D8683C">
        <w:rPr>
          <w:b/>
          <w:sz w:val="28"/>
          <w:szCs w:val="28"/>
          <w:lang w:eastAsia="uk-UA"/>
        </w:rPr>
        <w:t>Мета та завдання навчальної дисципліни</w:t>
      </w:r>
    </w:p>
    <w:p w:rsidR="00D8683C" w:rsidRPr="00D8683C" w:rsidRDefault="00D8683C" w:rsidP="00D8683C">
      <w:pPr>
        <w:widowControl/>
        <w:adjustRightInd/>
        <w:spacing w:line="240" w:lineRule="auto"/>
        <w:ind w:firstLine="567"/>
        <w:jc w:val="center"/>
        <w:textAlignment w:val="auto"/>
        <w:rPr>
          <w:b/>
          <w:sz w:val="28"/>
          <w:szCs w:val="28"/>
          <w:lang w:eastAsia="uk-UA"/>
        </w:rPr>
      </w:pPr>
    </w:p>
    <w:p w:rsidR="00D8683C" w:rsidRPr="00D8683C" w:rsidRDefault="00D8683C" w:rsidP="00D8683C">
      <w:pPr>
        <w:spacing w:after="120"/>
        <w:ind w:right="223" w:firstLine="719"/>
        <w:rPr>
          <w:sz w:val="28"/>
          <w:szCs w:val="28"/>
          <w:lang w:eastAsia="en-US"/>
        </w:rPr>
      </w:pPr>
      <w:r w:rsidRPr="00D8683C">
        <w:rPr>
          <w:b/>
          <w:bCs/>
          <w:sz w:val="28"/>
          <w:szCs w:val="28"/>
          <w:shd w:val="clear" w:color="auto" w:fill="FFFFFF"/>
          <w:lang w:eastAsia="uk-UA"/>
        </w:rPr>
        <w:t xml:space="preserve">Метою </w:t>
      </w:r>
      <w:r w:rsidRPr="00D8683C">
        <w:rPr>
          <w:b/>
          <w:iCs/>
          <w:sz w:val="28"/>
          <w:szCs w:val="28"/>
          <w:shd w:val="clear" w:color="auto" w:fill="FFFFFF"/>
          <w:lang w:eastAsia="uk-UA"/>
        </w:rPr>
        <w:t xml:space="preserve">вивчення </w:t>
      </w:r>
      <w:r w:rsidRPr="00D8683C">
        <w:rPr>
          <w:b/>
          <w:sz w:val="28"/>
          <w:szCs w:val="28"/>
          <w:lang w:eastAsia="uk-UA"/>
        </w:rPr>
        <w:t>навчальної</w:t>
      </w:r>
      <w:r w:rsidRPr="00D8683C">
        <w:rPr>
          <w:b/>
          <w:iCs/>
          <w:sz w:val="28"/>
          <w:szCs w:val="28"/>
          <w:shd w:val="clear" w:color="auto" w:fill="FFFFFF"/>
          <w:lang w:eastAsia="uk-UA"/>
        </w:rPr>
        <w:t xml:space="preserve"> дисципліни</w:t>
      </w:r>
      <w:r w:rsidRPr="00D8683C">
        <w:rPr>
          <w:iCs/>
          <w:sz w:val="28"/>
          <w:szCs w:val="28"/>
          <w:shd w:val="clear" w:color="auto" w:fill="FFFFFF"/>
          <w:lang w:eastAsia="uk-UA"/>
        </w:rPr>
        <w:t xml:space="preserve"> </w:t>
      </w:r>
      <w:r w:rsidRPr="00D8683C">
        <w:rPr>
          <w:sz w:val="28"/>
          <w:szCs w:val="28"/>
          <w:shd w:val="clear" w:color="auto" w:fill="FFFFFF"/>
          <w:lang w:eastAsia="uk-UA"/>
        </w:rPr>
        <w:t xml:space="preserve">є </w:t>
      </w:r>
      <w:r w:rsidRPr="00D8683C">
        <w:rPr>
          <w:sz w:val="28"/>
          <w:szCs w:val="28"/>
          <w:lang w:eastAsia="en-US"/>
        </w:rPr>
        <w:t>надання студентам системних знань про</w:t>
      </w:r>
      <w:r w:rsidRPr="00D8683C">
        <w:rPr>
          <w:spacing w:val="1"/>
          <w:sz w:val="28"/>
          <w:szCs w:val="28"/>
          <w:lang w:eastAsia="en-US"/>
        </w:rPr>
        <w:t xml:space="preserve"> </w:t>
      </w:r>
      <w:r w:rsidRPr="00D8683C">
        <w:rPr>
          <w:sz w:val="28"/>
          <w:szCs w:val="28"/>
          <w:lang w:eastAsia="en-US"/>
        </w:rPr>
        <w:t>політику, політичну діяльність, політичні процеси, що відбуваються в суспільстві.</w:t>
      </w:r>
      <w:r w:rsidRPr="00D8683C">
        <w:rPr>
          <w:spacing w:val="-67"/>
          <w:sz w:val="28"/>
          <w:szCs w:val="28"/>
          <w:lang w:eastAsia="en-US"/>
        </w:rPr>
        <w:t xml:space="preserve"> </w:t>
      </w:r>
      <w:r w:rsidRPr="00D8683C">
        <w:rPr>
          <w:sz w:val="28"/>
          <w:szCs w:val="28"/>
          <w:lang w:eastAsia="en-US"/>
        </w:rPr>
        <w:t>У процесі вивчення курсу студенти мають освоїти предмет та функції політології,</w:t>
      </w:r>
      <w:r w:rsidRPr="00D8683C">
        <w:rPr>
          <w:spacing w:val="-67"/>
          <w:sz w:val="28"/>
          <w:szCs w:val="28"/>
          <w:lang w:eastAsia="en-US"/>
        </w:rPr>
        <w:t xml:space="preserve"> </w:t>
      </w:r>
      <w:r w:rsidRPr="00D8683C">
        <w:rPr>
          <w:sz w:val="28"/>
          <w:szCs w:val="28"/>
          <w:lang w:eastAsia="en-US"/>
        </w:rPr>
        <w:t>проблему</w:t>
      </w:r>
      <w:r w:rsidRPr="00D8683C">
        <w:rPr>
          <w:spacing w:val="1"/>
          <w:sz w:val="28"/>
          <w:szCs w:val="28"/>
          <w:lang w:eastAsia="en-US"/>
        </w:rPr>
        <w:t xml:space="preserve"> </w:t>
      </w:r>
      <w:r w:rsidRPr="00D8683C">
        <w:rPr>
          <w:sz w:val="28"/>
          <w:szCs w:val="28"/>
          <w:lang w:eastAsia="en-US"/>
        </w:rPr>
        <w:t>ефективної</w:t>
      </w:r>
      <w:r w:rsidRPr="00D8683C">
        <w:rPr>
          <w:spacing w:val="1"/>
          <w:sz w:val="28"/>
          <w:szCs w:val="28"/>
          <w:lang w:eastAsia="en-US"/>
        </w:rPr>
        <w:t xml:space="preserve"> </w:t>
      </w:r>
      <w:r w:rsidRPr="00D8683C">
        <w:rPr>
          <w:sz w:val="28"/>
          <w:szCs w:val="28"/>
          <w:lang w:eastAsia="en-US"/>
        </w:rPr>
        <w:t>організації</w:t>
      </w:r>
      <w:r w:rsidRPr="00D8683C">
        <w:rPr>
          <w:spacing w:val="1"/>
          <w:sz w:val="28"/>
          <w:szCs w:val="28"/>
          <w:lang w:eastAsia="en-US"/>
        </w:rPr>
        <w:t xml:space="preserve"> </w:t>
      </w:r>
      <w:r w:rsidRPr="00D8683C">
        <w:rPr>
          <w:sz w:val="28"/>
          <w:szCs w:val="28"/>
          <w:lang w:eastAsia="en-US"/>
        </w:rPr>
        <w:t>суспільних</w:t>
      </w:r>
      <w:r w:rsidRPr="00D8683C">
        <w:rPr>
          <w:spacing w:val="1"/>
          <w:sz w:val="28"/>
          <w:szCs w:val="28"/>
          <w:lang w:eastAsia="en-US"/>
        </w:rPr>
        <w:t xml:space="preserve"> </w:t>
      </w:r>
      <w:r w:rsidRPr="00D8683C">
        <w:rPr>
          <w:sz w:val="28"/>
          <w:szCs w:val="28"/>
          <w:lang w:eastAsia="en-US"/>
        </w:rPr>
        <w:t>процесів</w:t>
      </w:r>
      <w:r w:rsidRPr="00D8683C">
        <w:rPr>
          <w:spacing w:val="1"/>
          <w:sz w:val="28"/>
          <w:szCs w:val="28"/>
          <w:lang w:eastAsia="en-US"/>
        </w:rPr>
        <w:t xml:space="preserve"> </w:t>
      </w:r>
      <w:r w:rsidRPr="00D8683C">
        <w:rPr>
          <w:sz w:val="28"/>
          <w:szCs w:val="28"/>
          <w:lang w:eastAsia="en-US"/>
        </w:rPr>
        <w:t>та</w:t>
      </w:r>
      <w:r w:rsidRPr="00D8683C">
        <w:rPr>
          <w:spacing w:val="1"/>
          <w:sz w:val="28"/>
          <w:szCs w:val="28"/>
          <w:lang w:eastAsia="en-US"/>
        </w:rPr>
        <w:t xml:space="preserve"> </w:t>
      </w:r>
      <w:r w:rsidRPr="00D8683C">
        <w:rPr>
          <w:sz w:val="28"/>
          <w:szCs w:val="28"/>
          <w:lang w:eastAsia="en-US"/>
        </w:rPr>
        <w:t>влади</w:t>
      </w:r>
      <w:r w:rsidRPr="00D8683C">
        <w:rPr>
          <w:spacing w:val="1"/>
          <w:sz w:val="28"/>
          <w:szCs w:val="28"/>
          <w:lang w:eastAsia="en-US"/>
        </w:rPr>
        <w:t xml:space="preserve"> </w:t>
      </w:r>
      <w:r w:rsidRPr="00D8683C">
        <w:rPr>
          <w:sz w:val="28"/>
          <w:szCs w:val="28"/>
          <w:lang w:eastAsia="en-US"/>
        </w:rPr>
        <w:t>як</w:t>
      </w:r>
      <w:r w:rsidRPr="00D8683C">
        <w:rPr>
          <w:spacing w:val="70"/>
          <w:sz w:val="28"/>
          <w:szCs w:val="28"/>
          <w:lang w:eastAsia="en-US"/>
        </w:rPr>
        <w:t xml:space="preserve"> </w:t>
      </w:r>
      <w:r w:rsidRPr="00D8683C">
        <w:rPr>
          <w:sz w:val="28"/>
          <w:szCs w:val="28"/>
          <w:lang w:eastAsia="en-US"/>
        </w:rPr>
        <w:t>основної</w:t>
      </w:r>
      <w:r w:rsidRPr="00D8683C">
        <w:rPr>
          <w:spacing w:val="1"/>
          <w:sz w:val="28"/>
          <w:szCs w:val="28"/>
          <w:lang w:eastAsia="en-US"/>
        </w:rPr>
        <w:t xml:space="preserve"> </w:t>
      </w:r>
      <w:r w:rsidRPr="00D8683C">
        <w:rPr>
          <w:sz w:val="28"/>
          <w:szCs w:val="28"/>
          <w:lang w:eastAsia="en-US"/>
        </w:rPr>
        <w:t>дилеми</w:t>
      </w:r>
      <w:r w:rsidRPr="00D8683C">
        <w:rPr>
          <w:spacing w:val="-1"/>
          <w:sz w:val="28"/>
          <w:szCs w:val="28"/>
          <w:lang w:eastAsia="en-US"/>
        </w:rPr>
        <w:t xml:space="preserve"> </w:t>
      </w:r>
      <w:r w:rsidRPr="00D8683C">
        <w:rPr>
          <w:sz w:val="28"/>
          <w:szCs w:val="28"/>
          <w:lang w:eastAsia="en-US"/>
        </w:rPr>
        <w:t>політики,</w:t>
      </w:r>
      <w:r w:rsidRPr="00D8683C">
        <w:rPr>
          <w:spacing w:val="-1"/>
          <w:sz w:val="28"/>
          <w:szCs w:val="28"/>
          <w:lang w:eastAsia="en-US"/>
        </w:rPr>
        <w:t xml:space="preserve"> </w:t>
      </w:r>
      <w:r w:rsidRPr="00D8683C">
        <w:rPr>
          <w:sz w:val="28"/>
          <w:szCs w:val="28"/>
          <w:lang w:eastAsia="en-US"/>
        </w:rPr>
        <w:t>історію</w:t>
      </w:r>
      <w:r w:rsidRPr="00D8683C">
        <w:rPr>
          <w:spacing w:val="-1"/>
          <w:sz w:val="28"/>
          <w:szCs w:val="28"/>
          <w:lang w:eastAsia="en-US"/>
        </w:rPr>
        <w:t xml:space="preserve"> </w:t>
      </w:r>
      <w:r w:rsidRPr="00D8683C">
        <w:rPr>
          <w:sz w:val="28"/>
          <w:szCs w:val="28"/>
          <w:lang w:eastAsia="en-US"/>
        </w:rPr>
        <w:t>політичних</w:t>
      </w:r>
      <w:r w:rsidRPr="00D8683C">
        <w:rPr>
          <w:spacing w:val="1"/>
          <w:sz w:val="28"/>
          <w:szCs w:val="28"/>
          <w:lang w:eastAsia="en-US"/>
        </w:rPr>
        <w:t xml:space="preserve"> </w:t>
      </w:r>
      <w:r w:rsidRPr="00D8683C">
        <w:rPr>
          <w:sz w:val="28"/>
          <w:szCs w:val="28"/>
          <w:lang w:eastAsia="en-US"/>
        </w:rPr>
        <w:t>вчень.</w:t>
      </w:r>
      <w:r>
        <w:rPr>
          <w:sz w:val="28"/>
          <w:szCs w:val="28"/>
          <w:lang w:eastAsia="en-US"/>
        </w:rPr>
        <w:t xml:space="preserve"> Ф</w:t>
      </w:r>
      <w:r w:rsidRPr="00D8683C">
        <w:rPr>
          <w:sz w:val="28"/>
          <w:szCs w:val="28"/>
          <w:lang w:eastAsia="en-US"/>
        </w:rPr>
        <w:t>ормування у студентів уявлення про функціонування та розвиток сучасного суспільства, специфіку соціологічного і політологічного пізнання проблем і тенденцій суспільного розвитку, політики і влади, взаємодію людини з різними інституціями, особливості сучасного українського суспільства у порівняльному контексті.</w:t>
      </w:r>
    </w:p>
    <w:p w:rsidR="00D8683C" w:rsidRPr="00D8683C" w:rsidRDefault="00D8683C" w:rsidP="00D8683C">
      <w:pPr>
        <w:widowControl/>
        <w:shd w:val="clear" w:color="auto" w:fill="FFFFFF"/>
        <w:adjustRightInd/>
        <w:spacing w:line="240" w:lineRule="auto"/>
        <w:ind w:firstLine="567"/>
        <w:textAlignment w:val="auto"/>
        <w:rPr>
          <w:sz w:val="28"/>
          <w:szCs w:val="28"/>
          <w:lang w:eastAsia="uk-UA"/>
        </w:rPr>
      </w:pPr>
    </w:p>
    <w:p w:rsidR="00D8683C" w:rsidRPr="00D8683C" w:rsidRDefault="00D8683C" w:rsidP="00D8683C">
      <w:pPr>
        <w:tabs>
          <w:tab w:val="left" w:pos="1301"/>
        </w:tabs>
        <w:autoSpaceDE w:val="0"/>
        <w:autoSpaceDN w:val="0"/>
        <w:adjustRightInd/>
        <w:spacing w:before="1" w:line="322" w:lineRule="exact"/>
        <w:ind w:left="1300"/>
        <w:textAlignment w:val="auto"/>
        <w:rPr>
          <w:sz w:val="28"/>
          <w:szCs w:val="22"/>
          <w:lang w:eastAsia="en-US"/>
        </w:rPr>
      </w:pPr>
      <w:r w:rsidRPr="00D8683C">
        <w:rPr>
          <w:b/>
          <w:iCs/>
          <w:sz w:val="28"/>
          <w:szCs w:val="28"/>
          <w:shd w:val="clear" w:color="auto" w:fill="FFFFFF"/>
          <w:lang w:eastAsia="uk-UA"/>
        </w:rPr>
        <w:t xml:space="preserve">Завданнями </w:t>
      </w:r>
      <w:r w:rsidRPr="00D8683C">
        <w:rPr>
          <w:b/>
          <w:sz w:val="28"/>
          <w:szCs w:val="28"/>
          <w:lang w:eastAsia="uk-UA"/>
        </w:rPr>
        <w:t>навчальної</w:t>
      </w:r>
      <w:r w:rsidRPr="00D8683C">
        <w:rPr>
          <w:b/>
          <w:bCs/>
          <w:sz w:val="28"/>
          <w:szCs w:val="28"/>
          <w:shd w:val="clear" w:color="auto" w:fill="FFFFFF"/>
          <w:lang w:eastAsia="uk-UA"/>
        </w:rPr>
        <w:t xml:space="preserve"> дисципліни </w:t>
      </w:r>
      <w:r w:rsidRPr="00D8683C">
        <w:rPr>
          <w:iCs/>
          <w:sz w:val="28"/>
          <w:szCs w:val="28"/>
          <w:shd w:val="clear" w:color="auto" w:fill="FFFFFF"/>
          <w:lang w:eastAsia="uk-UA"/>
        </w:rPr>
        <w:t xml:space="preserve">є: </w:t>
      </w:r>
    </w:p>
    <w:p w:rsidR="00D8683C" w:rsidRPr="00D8683C" w:rsidRDefault="00D8683C" w:rsidP="00D8683C">
      <w:pPr>
        <w:numPr>
          <w:ilvl w:val="0"/>
          <w:numId w:val="1"/>
        </w:numPr>
        <w:tabs>
          <w:tab w:val="left" w:pos="1301"/>
        </w:tabs>
        <w:autoSpaceDE w:val="0"/>
        <w:autoSpaceDN w:val="0"/>
        <w:adjustRightInd/>
        <w:spacing w:before="1" w:line="322" w:lineRule="exact"/>
        <w:ind w:hanging="361"/>
        <w:textAlignment w:val="auto"/>
        <w:rPr>
          <w:sz w:val="28"/>
          <w:szCs w:val="22"/>
          <w:lang w:eastAsia="en-US"/>
        </w:rPr>
      </w:pPr>
      <w:r w:rsidRPr="00D8683C">
        <w:rPr>
          <w:sz w:val="28"/>
          <w:szCs w:val="22"/>
          <w:lang w:eastAsia="en-US"/>
        </w:rPr>
        <w:t>ознайомити</w:t>
      </w:r>
      <w:r w:rsidRPr="00D8683C">
        <w:rPr>
          <w:spacing w:val="-3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студентів</w:t>
      </w:r>
      <w:r w:rsidRPr="00D8683C">
        <w:rPr>
          <w:spacing w:val="-4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з</w:t>
      </w:r>
      <w:r w:rsidRPr="00D8683C">
        <w:rPr>
          <w:spacing w:val="-4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методологічною</w:t>
      </w:r>
      <w:r w:rsidRPr="00D8683C">
        <w:rPr>
          <w:spacing w:val="-6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базою</w:t>
      </w:r>
      <w:r w:rsidRPr="00D8683C">
        <w:rPr>
          <w:spacing w:val="-4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політичної</w:t>
      </w:r>
      <w:r w:rsidRPr="00D8683C">
        <w:rPr>
          <w:spacing w:val="-4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науки;</w:t>
      </w:r>
    </w:p>
    <w:p w:rsidR="00D8683C" w:rsidRPr="00D8683C" w:rsidRDefault="00D8683C" w:rsidP="00D8683C">
      <w:pPr>
        <w:numPr>
          <w:ilvl w:val="0"/>
          <w:numId w:val="1"/>
        </w:numPr>
        <w:tabs>
          <w:tab w:val="left" w:pos="1301"/>
        </w:tabs>
        <w:autoSpaceDE w:val="0"/>
        <w:autoSpaceDN w:val="0"/>
        <w:adjustRightInd/>
        <w:spacing w:line="322" w:lineRule="exact"/>
        <w:ind w:hanging="361"/>
        <w:textAlignment w:val="auto"/>
        <w:rPr>
          <w:sz w:val="28"/>
          <w:szCs w:val="22"/>
          <w:lang w:eastAsia="en-US"/>
        </w:rPr>
      </w:pPr>
      <w:r w:rsidRPr="00D8683C">
        <w:rPr>
          <w:sz w:val="28"/>
          <w:szCs w:val="22"/>
          <w:lang w:eastAsia="en-US"/>
        </w:rPr>
        <w:t>розкрити</w:t>
      </w:r>
      <w:r w:rsidRPr="00D8683C">
        <w:rPr>
          <w:spacing w:val="-8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основні</w:t>
      </w:r>
      <w:r w:rsidRPr="00D8683C">
        <w:rPr>
          <w:spacing w:val="-4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закономірності</w:t>
      </w:r>
      <w:r w:rsidRPr="00D8683C">
        <w:rPr>
          <w:spacing w:val="-3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політичних</w:t>
      </w:r>
      <w:r w:rsidRPr="00D8683C">
        <w:rPr>
          <w:spacing w:val="-4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процесів;</w:t>
      </w:r>
    </w:p>
    <w:p w:rsidR="00D8683C" w:rsidRPr="00D8683C" w:rsidRDefault="00D8683C" w:rsidP="00D8683C">
      <w:pPr>
        <w:numPr>
          <w:ilvl w:val="0"/>
          <w:numId w:val="1"/>
        </w:numPr>
        <w:tabs>
          <w:tab w:val="left" w:pos="1301"/>
        </w:tabs>
        <w:autoSpaceDE w:val="0"/>
        <w:autoSpaceDN w:val="0"/>
        <w:adjustRightInd/>
        <w:spacing w:line="240" w:lineRule="auto"/>
        <w:ind w:right="222"/>
        <w:textAlignment w:val="auto"/>
        <w:rPr>
          <w:sz w:val="28"/>
          <w:szCs w:val="22"/>
          <w:lang w:eastAsia="en-US"/>
        </w:rPr>
      </w:pPr>
      <w:r w:rsidRPr="00D8683C">
        <w:rPr>
          <w:sz w:val="28"/>
          <w:szCs w:val="22"/>
          <w:lang w:eastAsia="en-US"/>
        </w:rPr>
        <w:t>показати</w:t>
      </w:r>
      <w:r w:rsidRPr="00D8683C">
        <w:rPr>
          <w:spacing w:val="1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зміст</w:t>
      </w:r>
      <w:r w:rsidRPr="00D8683C">
        <w:rPr>
          <w:spacing w:val="1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та</w:t>
      </w:r>
      <w:r w:rsidRPr="00D8683C">
        <w:rPr>
          <w:spacing w:val="1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специфіку</w:t>
      </w:r>
      <w:r w:rsidRPr="00D8683C">
        <w:rPr>
          <w:spacing w:val="1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понятійно-категоріального</w:t>
      </w:r>
      <w:r w:rsidRPr="00D8683C">
        <w:rPr>
          <w:spacing w:val="1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апарату</w:t>
      </w:r>
      <w:r w:rsidRPr="00D8683C">
        <w:rPr>
          <w:spacing w:val="1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політології;</w:t>
      </w:r>
    </w:p>
    <w:p w:rsidR="00D8683C" w:rsidRDefault="00D8683C" w:rsidP="00D8683C">
      <w:pPr>
        <w:numPr>
          <w:ilvl w:val="0"/>
          <w:numId w:val="1"/>
        </w:numPr>
        <w:tabs>
          <w:tab w:val="left" w:pos="1301"/>
        </w:tabs>
        <w:autoSpaceDE w:val="0"/>
        <w:autoSpaceDN w:val="0"/>
        <w:adjustRightInd/>
        <w:spacing w:line="240" w:lineRule="auto"/>
        <w:ind w:right="227"/>
        <w:textAlignment w:val="auto"/>
        <w:rPr>
          <w:sz w:val="28"/>
          <w:szCs w:val="22"/>
          <w:lang w:eastAsia="en-US"/>
        </w:rPr>
      </w:pPr>
      <w:r w:rsidRPr="00D8683C">
        <w:rPr>
          <w:sz w:val="28"/>
          <w:szCs w:val="22"/>
          <w:lang w:eastAsia="en-US"/>
        </w:rPr>
        <w:t>сформувати</w:t>
      </w:r>
      <w:r w:rsidRPr="00D8683C">
        <w:rPr>
          <w:spacing w:val="1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наукове</w:t>
      </w:r>
      <w:r w:rsidRPr="00D8683C">
        <w:rPr>
          <w:spacing w:val="1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розуміння</w:t>
      </w:r>
      <w:r w:rsidRPr="00D8683C">
        <w:rPr>
          <w:spacing w:val="1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політики</w:t>
      </w:r>
      <w:r w:rsidRPr="00D8683C">
        <w:rPr>
          <w:spacing w:val="1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як</w:t>
      </w:r>
      <w:r w:rsidRPr="00D8683C">
        <w:rPr>
          <w:spacing w:val="1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невід'ємної</w:t>
      </w:r>
      <w:r w:rsidRPr="00D8683C">
        <w:rPr>
          <w:spacing w:val="1"/>
          <w:sz w:val="28"/>
          <w:szCs w:val="22"/>
          <w:lang w:eastAsia="en-US"/>
        </w:rPr>
        <w:t xml:space="preserve"> </w:t>
      </w:r>
      <w:r w:rsidRPr="00D8683C">
        <w:rPr>
          <w:sz w:val="28"/>
          <w:szCs w:val="22"/>
          <w:lang w:eastAsia="en-US"/>
        </w:rPr>
        <w:t>частини</w:t>
      </w:r>
      <w:r w:rsidRPr="00D8683C">
        <w:rPr>
          <w:spacing w:val="1"/>
          <w:sz w:val="28"/>
          <w:szCs w:val="22"/>
          <w:lang w:eastAsia="en-US"/>
        </w:rPr>
        <w:t xml:space="preserve"> </w:t>
      </w:r>
      <w:r w:rsidR="0002127E">
        <w:rPr>
          <w:sz w:val="28"/>
          <w:szCs w:val="22"/>
          <w:lang w:eastAsia="en-US"/>
        </w:rPr>
        <w:t>суспільного життя;</w:t>
      </w:r>
    </w:p>
    <w:p w:rsidR="00D8683C" w:rsidRPr="00D8683C" w:rsidRDefault="0002127E" w:rsidP="0002127E">
      <w:pPr>
        <w:numPr>
          <w:ilvl w:val="0"/>
          <w:numId w:val="1"/>
        </w:numPr>
        <w:tabs>
          <w:tab w:val="left" w:pos="1301"/>
        </w:tabs>
        <w:autoSpaceDE w:val="0"/>
        <w:autoSpaceDN w:val="0"/>
        <w:adjustRightInd/>
        <w:spacing w:line="240" w:lineRule="auto"/>
        <w:ind w:right="227"/>
        <w:textAlignment w:val="auto"/>
        <w:rPr>
          <w:sz w:val="28"/>
          <w:szCs w:val="22"/>
          <w:lang w:eastAsia="en-US"/>
        </w:rPr>
      </w:pPr>
      <w:r w:rsidRPr="0002127E">
        <w:rPr>
          <w:sz w:val="28"/>
          <w:szCs w:val="28"/>
          <w:lang w:eastAsia="uk-UA"/>
        </w:rPr>
        <w:t>аналізувати інформацію щодо подій, процес</w:t>
      </w:r>
      <w:r>
        <w:rPr>
          <w:sz w:val="28"/>
          <w:szCs w:val="28"/>
          <w:lang w:eastAsia="uk-UA"/>
        </w:rPr>
        <w:t xml:space="preserve">ів та явищ соціального </w:t>
      </w:r>
      <w:r w:rsidRPr="0002127E">
        <w:rPr>
          <w:sz w:val="28"/>
          <w:szCs w:val="28"/>
          <w:lang w:eastAsia="uk-UA"/>
        </w:rPr>
        <w:t>життя суспільства;</w:t>
      </w:r>
    </w:p>
    <w:p w:rsidR="00D8683C" w:rsidRPr="0054212E" w:rsidRDefault="00D8683C" w:rsidP="0054212E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eastAsia="uk-UA"/>
        </w:rPr>
      </w:pPr>
      <w:r w:rsidRPr="00D8683C">
        <w:rPr>
          <w:sz w:val="28"/>
          <w:szCs w:val="28"/>
        </w:rPr>
        <w:t xml:space="preserve">Зміст </w:t>
      </w:r>
      <w:r w:rsidRPr="00D8683C">
        <w:rPr>
          <w:sz w:val="28"/>
          <w:szCs w:val="28"/>
          <w:lang w:eastAsia="uk-UA"/>
        </w:rPr>
        <w:t>навчальної</w:t>
      </w:r>
      <w:r w:rsidRPr="00D8683C">
        <w:rPr>
          <w:bCs/>
          <w:sz w:val="28"/>
          <w:szCs w:val="28"/>
          <w:shd w:val="clear" w:color="auto" w:fill="FFFFFF"/>
          <w:lang w:eastAsia="uk-UA"/>
        </w:rPr>
        <w:t xml:space="preserve"> дисципліни</w:t>
      </w:r>
      <w:r w:rsidRPr="00D8683C">
        <w:rPr>
          <w:sz w:val="28"/>
          <w:szCs w:val="28"/>
        </w:rPr>
        <w:t xml:space="preserve"> направлений на формування наступних </w:t>
      </w:r>
      <w:proofErr w:type="spellStart"/>
      <w:r w:rsidRPr="00D8683C">
        <w:rPr>
          <w:b/>
          <w:sz w:val="28"/>
          <w:szCs w:val="28"/>
        </w:rPr>
        <w:t>компетентностей</w:t>
      </w:r>
      <w:proofErr w:type="spellEnd"/>
      <w:r w:rsidRPr="00D8683C">
        <w:rPr>
          <w:sz w:val="28"/>
          <w:szCs w:val="28"/>
        </w:rPr>
        <w:t xml:space="preserve">, визначених стандартом вищої освіти зі спеціальності </w:t>
      </w:r>
      <w:r w:rsidR="0054212E" w:rsidRPr="0054212E">
        <w:rPr>
          <w:sz w:val="28"/>
          <w:szCs w:val="28"/>
          <w:lang w:eastAsia="uk-UA"/>
        </w:rPr>
        <w:t>172 «Т</w:t>
      </w:r>
      <w:r w:rsidR="0054212E">
        <w:rPr>
          <w:sz w:val="28"/>
          <w:szCs w:val="28"/>
          <w:lang w:eastAsia="uk-UA"/>
        </w:rPr>
        <w:t xml:space="preserve">елекомунікації та радіотехніка» </w:t>
      </w:r>
      <w:r w:rsidR="0054212E" w:rsidRPr="0054212E">
        <w:rPr>
          <w:sz w:val="28"/>
          <w:szCs w:val="28"/>
          <w:lang w:eastAsia="uk-UA"/>
        </w:rPr>
        <w:t xml:space="preserve">освітньо-професійна програма «Інформаційні </w:t>
      </w:r>
      <w:proofErr w:type="spellStart"/>
      <w:r w:rsidR="0054212E" w:rsidRPr="0054212E">
        <w:rPr>
          <w:sz w:val="28"/>
          <w:szCs w:val="28"/>
          <w:lang w:eastAsia="uk-UA"/>
        </w:rPr>
        <w:t>відеосистеми</w:t>
      </w:r>
      <w:proofErr w:type="spellEnd"/>
      <w:r w:rsidR="0054212E" w:rsidRPr="0054212E">
        <w:rPr>
          <w:sz w:val="28"/>
          <w:szCs w:val="28"/>
          <w:lang w:eastAsia="uk-UA"/>
        </w:rPr>
        <w:t xml:space="preserve"> та системи контролю доступу»</w:t>
      </w:r>
    </w:p>
    <w:p w:rsidR="006B5555" w:rsidRPr="006B5555" w:rsidRDefault="006B5555" w:rsidP="006B5555">
      <w:pPr>
        <w:widowControl/>
        <w:adjustRightInd/>
        <w:spacing w:line="240" w:lineRule="auto"/>
        <w:ind w:firstLine="567"/>
        <w:textAlignment w:val="auto"/>
        <w:rPr>
          <w:color w:val="000000" w:themeColor="text1"/>
          <w:sz w:val="28"/>
          <w:szCs w:val="28"/>
        </w:rPr>
      </w:pPr>
      <w:r w:rsidRPr="006B5555">
        <w:rPr>
          <w:color w:val="000000" w:themeColor="text1"/>
          <w:sz w:val="28"/>
          <w:szCs w:val="28"/>
        </w:rPr>
        <w:t>ЗК-1. Здатність до абстрактного мислення, аналізу та синтезу</w:t>
      </w:r>
    </w:p>
    <w:p w:rsidR="006B5555" w:rsidRPr="006B5555" w:rsidRDefault="006B5555" w:rsidP="006B5555">
      <w:pPr>
        <w:widowControl/>
        <w:adjustRightInd/>
        <w:spacing w:line="240" w:lineRule="auto"/>
        <w:ind w:firstLine="567"/>
        <w:textAlignment w:val="auto"/>
        <w:rPr>
          <w:color w:val="000000" w:themeColor="text1"/>
          <w:sz w:val="28"/>
          <w:szCs w:val="28"/>
        </w:rPr>
      </w:pPr>
      <w:r w:rsidRPr="006B5555">
        <w:rPr>
          <w:color w:val="000000" w:themeColor="text1"/>
          <w:sz w:val="28"/>
          <w:szCs w:val="28"/>
        </w:rPr>
        <w:t>ЗК-11.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D8683C" w:rsidRPr="006B5555" w:rsidRDefault="00D8683C" w:rsidP="00D8683C">
      <w:pPr>
        <w:widowControl/>
        <w:adjustRightInd/>
        <w:spacing w:line="240" w:lineRule="auto"/>
        <w:ind w:firstLine="567"/>
        <w:textAlignment w:val="auto"/>
        <w:rPr>
          <w:color w:val="000000" w:themeColor="text1"/>
          <w:sz w:val="28"/>
          <w:szCs w:val="28"/>
        </w:rPr>
      </w:pPr>
    </w:p>
    <w:p w:rsidR="0054212E" w:rsidRDefault="00D8683C" w:rsidP="0054212E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eastAsia="uk-UA"/>
        </w:rPr>
      </w:pPr>
      <w:r w:rsidRPr="00D8683C">
        <w:rPr>
          <w:sz w:val="28"/>
          <w:szCs w:val="28"/>
          <w:lang w:eastAsia="uk-UA"/>
        </w:rPr>
        <w:t xml:space="preserve">Отримані знання з навчальної дисципліни </w:t>
      </w:r>
      <w:r w:rsidRPr="00D8683C">
        <w:rPr>
          <w:sz w:val="28"/>
          <w:szCs w:val="28"/>
        </w:rPr>
        <w:t xml:space="preserve">стануть складовими наступних </w:t>
      </w:r>
      <w:r w:rsidRPr="00D8683C">
        <w:rPr>
          <w:b/>
          <w:sz w:val="28"/>
          <w:szCs w:val="28"/>
        </w:rPr>
        <w:t>програмних результатів</w:t>
      </w:r>
      <w:r w:rsidRPr="00D8683C">
        <w:rPr>
          <w:sz w:val="28"/>
          <w:szCs w:val="28"/>
        </w:rPr>
        <w:t xml:space="preserve"> навчання за спеціальністю </w:t>
      </w:r>
      <w:r w:rsidR="0054212E" w:rsidRPr="0054212E">
        <w:rPr>
          <w:sz w:val="28"/>
          <w:szCs w:val="28"/>
          <w:lang w:eastAsia="uk-UA"/>
        </w:rPr>
        <w:t>172 «Т</w:t>
      </w:r>
      <w:r w:rsidR="0054212E">
        <w:rPr>
          <w:sz w:val="28"/>
          <w:szCs w:val="28"/>
          <w:lang w:eastAsia="uk-UA"/>
        </w:rPr>
        <w:t xml:space="preserve">елекомунікації та радіотехніка» </w:t>
      </w:r>
      <w:r w:rsidR="0054212E" w:rsidRPr="0054212E">
        <w:rPr>
          <w:sz w:val="28"/>
          <w:szCs w:val="28"/>
          <w:lang w:eastAsia="uk-UA"/>
        </w:rPr>
        <w:t xml:space="preserve">освітньо-професійна програма «Інформаційні </w:t>
      </w:r>
      <w:proofErr w:type="spellStart"/>
      <w:r w:rsidR="0054212E" w:rsidRPr="0054212E">
        <w:rPr>
          <w:sz w:val="28"/>
          <w:szCs w:val="28"/>
          <w:lang w:eastAsia="uk-UA"/>
        </w:rPr>
        <w:t>відеосистеми</w:t>
      </w:r>
      <w:proofErr w:type="spellEnd"/>
      <w:r w:rsidR="0054212E" w:rsidRPr="0054212E">
        <w:rPr>
          <w:sz w:val="28"/>
          <w:szCs w:val="28"/>
          <w:lang w:eastAsia="uk-UA"/>
        </w:rPr>
        <w:t xml:space="preserve"> та системи контролю доступу»</w:t>
      </w:r>
    </w:p>
    <w:p w:rsidR="006B5555" w:rsidRPr="006B5555" w:rsidRDefault="006B5555" w:rsidP="006B5555">
      <w:pPr>
        <w:widowControl/>
        <w:adjustRightInd/>
        <w:spacing w:line="240" w:lineRule="auto"/>
        <w:ind w:firstLine="567"/>
        <w:textAlignment w:val="auto"/>
        <w:rPr>
          <w:color w:val="000000" w:themeColor="text1"/>
          <w:sz w:val="28"/>
          <w:szCs w:val="28"/>
        </w:rPr>
      </w:pPr>
      <w:r w:rsidRPr="006B5555">
        <w:rPr>
          <w:color w:val="000000" w:themeColor="text1"/>
          <w:sz w:val="28"/>
          <w:szCs w:val="28"/>
        </w:rPr>
        <w:t xml:space="preserve">РН-14. Вміння </w:t>
      </w:r>
      <w:proofErr w:type="spellStart"/>
      <w:r w:rsidRPr="006B5555">
        <w:rPr>
          <w:color w:val="000000" w:themeColor="text1"/>
          <w:sz w:val="28"/>
          <w:szCs w:val="28"/>
        </w:rPr>
        <w:t>управлінсько</w:t>
      </w:r>
      <w:proofErr w:type="spellEnd"/>
      <w:r w:rsidRPr="006B5555">
        <w:rPr>
          <w:color w:val="000000" w:themeColor="text1"/>
          <w:sz w:val="28"/>
          <w:szCs w:val="28"/>
        </w:rPr>
        <w:t>-організаційної роботи у колективі (бригаді, групі, команді тощо), вміння оцінювати та розподіляти завдання між співробітниками та нести відповідальність за результати своєї та колективної роботи.</w:t>
      </w:r>
    </w:p>
    <w:p w:rsidR="00D8683C" w:rsidRPr="00D8683C" w:rsidRDefault="00D8683C" w:rsidP="00D8683C">
      <w:pPr>
        <w:widowControl/>
        <w:shd w:val="clear" w:color="auto" w:fill="FFFFFF"/>
        <w:adjustRightInd/>
        <w:spacing w:line="240" w:lineRule="auto"/>
        <w:ind w:firstLine="567"/>
        <w:textAlignment w:val="auto"/>
        <w:rPr>
          <w:color w:val="222222"/>
        </w:rPr>
      </w:pPr>
      <w:r w:rsidRPr="00D8683C">
        <w:rPr>
          <w:color w:val="222222"/>
          <w:sz w:val="28"/>
          <w:szCs w:val="28"/>
        </w:rPr>
        <w:lastRenderedPageBreak/>
        <w:t xml:space="preserve">Під час вивчення навчальної дисципліни здобувачі вищої освіти зможуть отримати додатково наступні </w:t>
      </w:r>
      <w:proofErr w:type="spellStart"/>
      <w:r w:rsidRPr="00D8683C">
        <w:rPr>
          <w:color w:val="222222"/>
          <w:sz w:val="28"/>
          <w:szCs w:val="28"/>
        </w:rPr>
        <w:t>Soft</w:t>
      </w:r>
      <w:proofErr w:type="spellEnd"/>
      <w:r w:rsidRPr="00D8683C">
        <w:rPr>
          <w:color w:val="222222"/>
          <w:sz w:val="28"/>
          <w:szCs w:val="28"/>
        </w:rPr>
        <w:t xml:space="preserve"> </w:t>
      </w:r>
      <w:proofErr w:type="spellStart"/>
      <w:r w:rsidRPr="00D8683C">
        <w:rPr>
          <w:color w:val="222222"/>
          <w:sz w:val="28"/>
          <w:szCs w:val="28"/>
        </w:rPr>
        <w:t>skills</w:t>
      </w:r>
      <w:proofErr w:type="spellEnd"/>
      <w:r w:rsidRPr="00D8683C">
        <w:rPr>
          <w:color w:val="222222"/>
          <w:sz w:val="28"/>
          <w:szCs w:val="28"/>
        </w:rPr>
        <w:t>:</w:t>
      </w:r>
    </w:p>
    <w:p w:rsidR="00D8683C" w:rsidRPr="00D8683C" w:rsidRDefault="00D8683C" w:rsidP="00D8683C">
      <w:pPr>
        <w:widowControl/>
        <w:shd w:val="clear" w:color="auto" w:fill="FFFFFF"/>
        <w:adjustRightInd/>
        <w:spacing w:line="240" w:lineRule="auto"/>
        <w:ind w:firstLine="567"/>
        <w:textAlignment w:val="auto"/>
        <w:rPr>
          <w:color w:val="222222"/>
        </w:rPr>
      </w:pPr>
      <w:r w:rsidRPr="00D8683C">
        <w:rPr>
          <w:color w:val="222222"/>
          <w:sz w:val="28"/>
          <w:szCs w:val="28"/>
        </w:rPr>
        <w:t>- </w:t>
      </w:r>
      <w:r w:rsidRPr="00D8683C">
        <w:rPr>
          <w:i/>
          <w:iCs/>
          <w:color w:val="222222"/>
          <w:sz w:val="28"/>
          <w:szCs w:val="28"/>
        </w:rPr>
        <w:t>комунікативні навички</w:t>
      </w:r>
      <w:r w:rsidRPr="00D8683C">
        <w:rPr>
          <w:color w:val="222222"/>
          <w:sz w:val="28"/>
          <w:szCs w:val="28"/>
        </w:rPr>
        <w:t xml:space="preserve">: письмове, вербальне й невербальне спілкування; уміння </w:t>
      </w:r>
      <w:proofErr w:type="spellStart"/>
      <w:r w:rsidRPr="00D8683C">
        <w:rPr>
          <w:color w:val="222222"/>
          <w:sz w:val="28"/>
          <w:szCs w:val="28"/>
        </w:rPr>
        <w:t>грамотно</w:t>
      </w:r>
      <w:proofErr w:type="spellEnd"/>
      <w:r w:rsidRPr="00D8683C">
        <w:rPr>
          <w:color w:val="222222"/>
          <w:sz w:val="28"/>
          <w:szCs w:val="28"/>
        </w:rPr>
        <w:t xml:space="preserve"> спілкуватися по e-</w:t>
      </w:r>
      <w:proofErr w:type="spellStart"/>
      <w:r w:rsidRPr="00D8683C">
        <w:rPr>
          <w:color w:val="222222"/>
          <w:sz w:val="28"/>
          <w:szCs w:val="28"/>
        </w:rPr>
        <w:t>mail</w:t>
      </w:r>
      <w:proofErr w:type="spellEnd"/>
      <w:r w:rsidRPr="00D8683C">
        <w:rPr>
          <w:color w:val="222222"/>
          <w:sz w:val="28"/>
          <w:szCs w:val="28"/>
        </w:rPr>
        <w:t>; вести дискусію і відстоювати свою позицію; навички працювати в команді;</w:t>
      </w:r>
    </w:p>
    <w:p w:rsidR="00D8683C" w:rsidRPr="00D8683C" w:rsidRDefault="00D8683C" w:rsidP="00D8683C">
      <w:pPr>
        <w:widowControl/>
        <w:shd w:val="clear" w:color="auto" w:fill="FFFFFF"/>
        <w:adjustRightInd/>
        <w:spacing w:line="240" w:lineRule="auto"/>
        <w:ind w:firstLine="567"/>
        <w:textAlignment w:val="auto"/>
        <w:rPr>
          <w:color w:val="222222"/>
        </w:rPr>
      </w:pPr>
      <w:r w:rsidRPr="00D8683C">
        <w:rPr>
          <w:i/>
          <w:iCs/>
          <w:color w:val="222222"/>
          <w:sz w:val="28"/>
          <w:szCs w:val="28"/>
        </w:rPr>
        <w:t>- уміння виступати привселюдно</w:t>
      </w:r>
      <w:r w:rsidRPr="00D8683C">
        <w:rPr>
          <w:color w:val="222222"/>
          <w:sz w:val="28"/>
          <w:szCs w:val="28"/>
        </w:rPr>
        <w:t>: навички, необхідні для виступів на публіці; навички проведення презентації;</w:t>
      </w:r>
    </w:p>
    <w:p w:rsidR="00D8683C" w:rsidRPr="00D8683C" w:rsidRDefault="00D8683C" w:rsidP="00D8683C">
      <w:pPr>
        <w:widowControl/>
        <w:shd w:val="clear" w:color="auto" w:fill="FFFFFF"/>
        <w:adjustRightInd/>
        <w:spacing w:line="240" w:lineRule="auto"/>
        <w:ind w:firstLine="567"/>
        <w:textAlignment w:val="auto"/>
        <w:rPr>
          <w:color w:val="222222"/>
        </w:rPr>
      </w:pPr>
      <w:r w:rsidRPr="00D8683C">
        <w:rPr>
          <w:color w:val="222222"/>
          <w:sz w:val="28"/>
          <w:szCs w:val="28"/>
        </w:rPr>
        <w:t>- </w:t>
      </w:r>
      <w:r w:rsidRPr="00D8683C">
        <w:rPr>
          <w:i/>
          <w:iCs/>
          <w:color w:val="222222"/>
          <w:sz w:val="28"/>
          <w:szCs w:val="28"/>
        </w:rPr>
        <w:t>керування часом:</w:t>
      </w:r>
      <w:r w:rsidRPr="00D8683C">
        <w:rPr>
          <w:color w:val="222222"/>
          <w:sz w:val="28"/>
          <w:szCs w:val="28"/>
        </w:rPr>
        <w:t> уміння справлятися із завданнями вчасно;</w:t>
      </w:r>
    </w:p>
    <w:p w:rsidR="00D8683C" w:rsidRPr="00D8683C" w:rsidRDefault="00D8683C" w:rsidP="00D8683C">
      <w:pPr>
        <w:widowControl/>
        <w:shd w:val="clear" w:color="auto" w:fill="FFFFFF"/>
        <w:adjustRightInd/>
        <w:spacing w:line="240" w:lineRule="auto"/>
        <w:ind w:firstLine="567"/>
        <w:textAlignment w:val="auto"/>
        <w:rPr>
          <w:color w:val="222222"/>
        </w:rPr>
      </w:pPr>
      <w:r w:rsidRPr="00D8683C">
        <w:rPr>
          <w:color w:val="222222"/>
          <w:sz w:val="28"/>
          <w:szCs w:val="28"/>
        </w:rPr>
        <w:t>- </w:t>
      </w:r>
      <w:r w:rsidRPr="00D8683C">
        <w:rPr>
          <w:i/>
          <w:iCs/>
          <w:color w:val="222222"/>
          <w:sz w:val="28"/>
          <w:szCs w:val="28"/>
        </w:rPr>
        <w:t>гнучкість і адаптивність:</w:t>
      </w:r>
      <w:r w:rsidRPr="00D8683C">
        <w:rPr>
          <w:color w:val="222222"/>
          <w:sz w:val="28"/>
          <w:szCs w:val="28"/>
        </w:rPr>
        <w:t> гнучкість, адаптивність і здатність змінюватися; уміння аналізувати ситуацію, орієнтування на вирішення проблеми;</w:t>
      </w:r>
    </w:p>
    <w:p w:rsidR="00D8683C" w:rsidRPr="00D8683C" w:rsidRDefault="00D8683C" w:rsidP="00D8683C">
      <w:pPr>
        <w:widowControl/>
        <w:shd w:val="clear" w:color="auto" w:fill="FFFFFF"/>
        <w:adjustRightInd/>
        <w:spacing w:line="240" w:lineRule="auto"/>
        <w:ind w:firstLine="567"/>
        <w:textAlignment w:val="auto"/>
        <w:rPr>
          <w:color w:val="222222"/>
        </w:rPr>
      </w:pPr>
      <w:r w:rsidRPr="00D8683C">
        <w:rPr>
          <w:color w:val="222222"/>
          <w:sz w:val="28"/>
          <w:szCs w:val="28"/>
        </w:rPr>
        <w:t>- </w:t>
      </w:r>
      <w:r w:rsidRPr="00D8683C">
        <w:rPr>
          <w:i/>
          <w:iCs/>
          <w:color w:val="222222"/>
          <w:sz w:val="28"/>
          <w:szCs w:val="28"/>
        </w:rPr>
        <w:t>лідерські якості</w:t>
      </w:r>
      <w:r w:rsidRPr="00D8683C">
        <w:rPr>
          <w:color w:val="222222"/>
          <w:sz w:val="28"/>
          <w:szCs w:val="28"/>
        </w:rPr>
        <w:t>: уміння спокійно працювати в напруженому середовищі; уміння ухвалювати рішення; уміння ставити мету, планувати діяльність;</w:t>
      </w:r>
    </w:p>
    <w:p w:rsidR="00893087" w:rsidRDefault="00D8683C" w:rsidP="00D8683C">
      <w:pPr>
        <w:tabs>
          <w:tab w:val="left" w:pos="290"/>
        </w:tabs>
        <w:rPr>
          <w:sz w:val="28"/>
          <w:szCs w:val="28"/>
        </w:rPr>
      </w:pPr>
      <w:r w:rsidRPr="00D8683C">
        <w:rPr>
          <w:i/>
          <w:iCs/>
          <w:color w:val="222222"/>
          <w:sz w:val="28"/>
          <w:szCs w:val="28"/>
        </w:rPr>
        <w:t>- особисті якості:</w:t>
      </w:r>
      <w:r w:rsidRPr="00D8683C">
        <w:rPr>
          <w:color w:val="222222"/>
          <w:sz w:val="28"/>
          <w:szCs w:val="28"/>
        </w:rPr>
        <w:t> креативне й критичне мислення; етичність, чесність, терпіння, повага до оточуючих</w:t>
      </w:r>
    </w:p>
    <w:p w:rsidR="00893087" w:rsidRPr="00893087" w:rsidRDefault="00893087" w:rsidP="00893087">
      <w:pPr>
        <w:rPr>
          <w:sz w:val="28"/>
          <w:szCs w:val="28"/>
        </w:rPr>
      </w:pPr>
    </w:p>
    <w:p w:rsidR="00893087" w:rsidRPr="00893087" w:rsidRDefault="00893087" w:rsidP="00893087">
      <w:pPr>
        <w:rPr>
          <w:sz w:val="28"/>
          <w:szCs w:val="28"/>
        </w:rPr>
      </w:pPr>
    </w:p>
    <w:p w:rsidR="00893087" w:rsidRDefault="00893087" w:rsidP="00893087">
      <w:pPr>
        <w:rPr>
          <w:sz w:val="28"/>
          <w:szCs w:val="28"/>
        </w:rPr>
      </w:pPr>
    </w:p>
    <w:p w:rsidR="00893087" w:rsidRDefault="00893087" w:rsidP="00893087">
      <w:pPr>
        <w:adjustRightInd/>
        <w:spacing w:line="240" w:lineRule="auto"/>
        <w:ind w:firstLine="567"/>
        <w:jc w:val="center"/>
        <w:textAlignment w:val="auto"/>
        <w:rPr>
          <w:b/>
          <w:bCs/>
          <w:sz w:val="28"/>
          <w:szCs w:val="28"/>
          <w:lang w:eastAsia="uk-UA"/>
        </w:rPr>
      </w:pPr>
      <w:r w:rsidRPr="00D556B3">
        <w:rPr>
          <w:b/>
          <w:bCs/>
          <w:sz w:val="28"/>
          <w:szCs w:val="28"/>
          <w:lang w:eastAsia="uk-UA"/>
        </w:rPr>
        <w:t>3. Програма навчальної дисципліни</w:t>
      </w:r>
      <w:r>
        <w:rPr>
          <w:b/>
          <w:bCs/>
          <w:sz w:val="28"/>
          <w:szCs w:val="28"/>
          <w:lang w:eastAsia="uk-UA"/>
        </w:rPr>
        <w:t>.</w:t>
      </w:r>
    </w:p>
    <w:p w:rsidR="00D1388E" w:rsidRDefault="00D1388E" w:rsidP="00D1388E">
      <w:pPr>
        <w:tabs>
          <w:tab w:val="left" w:pos="284"/>
          <w:tab w:val="left" w:pos="567"/>
        </w:tabs>
        <w:autoSpaceDE w:val="0"/>
        <w:autoSpaceDN w:val="0"/>
        <w:adjustRightInd/>
        <w:spacing w:line="240" w:lineRule="auto"/>
        <w:ind w:firstLine="567"/>
        <w:jc w:val="center"/>
        <w:textAlignment w:val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Модуль 1.</w:t>
      </w:r>
    </w:p>
    <w:p w:rsidR="00893087" w:rsidRDefault="00893087" w:rsidP="00D1388E">
      <w:pPr>
        <w:tabs>
          <w:tab w:val="left" w:pos="284"/>
          <w:tab w:val="left" w:pos="567"/>
        </w:tabs>
        <w:autoSpaceDE w:val="0"/>
        <w:autoSpaceDN w:val="0"/>
        <w:adjustRightInd/>
        <w:spacing w:line="240" w:lineRule="auto"/>
        <w:ind w:firstLine="567"/>
        <w:jc w:val="center"/>
        <w:textAlignment w:val="auto"/>
        <w:rPr>
          <w:b/>
          <w:sz w:val="28"/>
          <w:szCs w:val="28"/>
          <w:lang w:eastAsia="en-US"/>
        </w:rPr>
      </w:pPr>
      <w:r w:rsidRPr="00A5692A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Змістовний модуль 1.  Політичні студії.</w:t>
      </w:r>
    </w:p>
    <w:p w:rsidR="00893087" w:rsidRPr="007603C6" w:rsidRDefault="00893087" w:rsidP="00893087">
      <w:pPr>
        <w:tabs>
          <w:tab w:val="left" w:pos="284"/>
          <w:tab w:val="left" w:pos="567"/>
        </w:tabs>
        <w:autoSpaceDE w:val="0"/>
        <w:autoSpaceDN w:val="0"/>
        <w:adjustRightInd/>
        <w:spacing w:line="240" w:lineRule="auto"/>
        <w:jc w:val="left"/>
        <w:textAlignment w:val="auto"/>
        <w:rPr>
          <w:b/>
          <w:sz w:val="28"/>
          <w:szCs w:val="28"/>
          <w:lang w:eastAsia="en-US"/>
        </w:rPr>
      </w:pPr>
    </w:p>
    <w:p w:rsidR="00893087" w:rsidRDefault="00893087" w:rsidP="00893087">
      <w:pPr>
        <w:widowControl/>
        <w:autoSpaceDE w:val="0"/>
        <w:autoSpaceDN w:val="0"/>
        <w:adjustRightInd/>
        <w:spacing w:after="200" w:line="240" w:lineRule="auto"/>
        <w:jc w:val="left"/>
        <w:textAlignment w:val="auto"/>
        <w:rPr>
          <w:b/>
          <w:snapToGrid w:val="0"/>
          <w:sz w:val="28"/>
          <w:szCs w:val="28"/>
          <w:lang w:eastAsia="en-US"/>
        </w:rPr>
      </w:pPr>
      <w:r>
        <w:rPr>
          <w:b/>
          <w:snapToGrid w:val="0"/>
          <w:sz w:val="28"/>
          <w:szCs w:val="28"/>
          <w:lang w:eastAsia="en-US"/>
        </w:rPr>
        <w:t xml:space="preserve">Тема 1. </w:t>
      </w:r>
      <w:r w:rsidR="00E400E5">
        <w:rPr>
          <w:b/>
          <w:snapToGrid w:val="0"/>
          <w:sz w:val="28"/>
          <w:szCs w:val="28"/>
          <w:lang w:eastAsia="en-US"/>
        </w:rPr>
        <w:t>Сучасні</w:t>
      </w:r>
      <w:r w:rsidR="00E400E5">
        <w:rPr>
          <w:b/>
          <w:snapToGrid w:val="0"/>
          <w:sz w:val="28"/>
          <w:szCs w:val="28"/>
          <w:lang w:val="ru-RU" w:eastAsia="en-US"/>
        </w:rPr>
        <w:t xml:space="preserve"> науки про </w:t>
      </w:r>
      <w:r w:rsidR="00E400E5">
        <w:rPr>
          <w:b/>
          <w:snapToGrid w:val="0"/>
          <w:sz w:val="28"/>
          <w:szCs w:val="28"/>
          <w:lang w:eastAsia="en-US"/>
        </w:rPr>
        <w:t xml:space="preserve">суспільство. </w:t>
      </w:r>
      <w:r w:rsidRPr="00A5692A">
        <w:rPr>
          <w:b/>
          <w:snapToGrid w:val="0"/>
          <w:sz w:val="28"/>
          <w:szCs w:val="28"/>
          <w:lang w:eastAsia="en-US"/>
        </w:rPr>
        <w:t xml:space="preserve">Політологія як наука. </w:t>
      </w:r>
      <w:r w:rsidR="00E400E5">
        <w:rPr>
          <w:b/>
          <w:snapToGrid w:val="0"/>
          <w:sz w:val="28"/>
          <w:szCs w:val="28"/>
          <w:lang w:eastAsia="en-US"/>
        </w:rPr>
        <w:t>Соціологія як науки про соціальні спільноти.</w:t>
      </w:r>
      <w:r w:rsidR="00E400E5" w:rsidRPr="00D556B3">
        <w:rPr>
          <w:b/>
          <w:sz w:val="28"/>
          <w:szCs w:val="28"/>
        </w:rPr>
        <w:t xml:space="preserve"> </w:t>
      </w:r>
      <w:r w:rsidR="00CC2CC3">
        <w:rPr>
          <w:b/>
          <w:sz w:val="28"/>
          <w:szCs w:val="28"/>
        </w:rPr>
        <w:t>(ЗК01, ПРН14</w:t>
      </w:r>
      <w:r w:rsidRPr="00D556B3">
        <w:rPr>
          <w:b/>
          <w:sz w:val="28"/>
          <w:szCs w:val="28"/>
        </w:rPr>
        <w:t>)</w:t>
      </w:r>
    </w:p>
    <w:p w:rsidR="00893087" w:rsidRDefault="00893087" w:rsidP="00893087">
      <w:pPr>
        <w:widowControl/>
        <w:autoSpaceDE w:val="0"/>
        <w:autoSpaceDN w:val="0"/>
        <w:adjustRightInd/>
        <w:spacing w:after="200" w:line="240" w:lineRule="auto"/>
        <w:ind w:firstLine="644"/>
        <w:textAlignment w:val="auto"/>
        <w:rPr>
          <w:snapToGrid w:val="0"/>
          <w:sz w:val="28"/>
          <w:szCs w:val="28"/>
          <w:lang w:eastAsia="en-US"/>
        </w:rPr>
      </w:pPr>
      <w:r w:rsidRPr="00A5692A">
        <w:rPr>
          <w:snapToGrid w:val="0"/>
          <w:sz w:val="28"/>
          <w:szCs w:val="28"/>
          <w:lang w:eastAsia="en-US"/>
        </w:rPr>
        <w:t>Предмет, об’єкт і методи основ політології як науки. Політика, її місце і роль в суспільному житті. Підходи до розуміння феномену політики — буденний і науковий. Історія формування поняття «політика». Широке і вузьке розуміння політики. Політика як владні взаємовідносини: регулювання, розподілу, впливу і виконання. Специфіка формування політичної сфери. Підходи до визначення поняття наука. Предмет і об'єкт науки, предмет і об'єкт політології. Історія формування основ політології як науки.</w:t>
      </w:r>
      <w:r w:rsidR="00E400E5">
        <w:rPr>
          <w:snapToGrid w:val="0"/>
          <w:sz w:val="28"/>
          <w:szCs w:val="28"/>
          <w:lang w:eastAsia="en-US"/>
        </w:rPr>
        <w:t xml:space="preserve"> </w:t>
      </w:r>
      <w:r w:rsidRPr="00A5692A">
        <w:rPr>
          <w:snapToGrid w:val="0"/>
          <w:sz w:val="28"/>
          <w:szCs w:val="28"/>
          <w:lang w:eastAsia="en-US"/>
        </w:rPr>
        <w:t>Концепції природніх прав, суспільного договору, народного суверенітету, правової держави у Новий час. Їх вплив на формування сучасних політичних систем. Розвиток політичних ідей в Україні.</w:t>
      </w:r>
    </w:p>
    <w:p w:rsidR="00E400E5" w:rsidRPr="00E400E5" w:rsidRDefault="00E400E5" w:rsidP="00893087">
      <w:pPr>
        <w:widowControl/>
        <w:autoSpaceDE w:val="0"/>
        <w:autoSpaceDN w:val="0"/>
        <w:adjustRightInd/>
        <w:spacing w:after="200" w:line="240" w:lineRule="auto"/>
        <w:ind w:firstLine="644"/>
        <w:textAlignment w:val="auto"/>
        <w:rPr>
          <w:snapToGrid w:val="0"/>
          <w:sz w:val="28"/>
          <w:szCs w:val="28"/>
          <w:lang w:eastAsia="en-US"/>
        </w:rPr>
      </w:pPr>
      <w:r w:rsidRPr="00E400E5">
        <w:rPr>
          <w:snapToGrid w:val="0"/>
          <w:sz w:val="28"/>
          <w:szCs w:val="28"/>
          <w:lang w:eastAsia="en-US"/>
        </w:rPr>
        <w:t xml:space="preserve">Типи соціальних спільнот. Соціальні інститути як механізми самоорганізації спільного життя людей та їх різновиди. Структура та функції соціології. Місце соціології у системі наук. Специфіка соціології за об’єктом і предметом дослідження. Стан розвитку та специфічні риси сучасного суспільствознавства. Основні парадигми сучасного соціального знання та його структура. Теоретична соціологія: основні парадигми. Структурний </w:t>
      </w:r>
      <w:r w:rsidRPr="00E400E5">
        <w:rPr>
          <w:snapToGrid w:val="0"/>
          <w:sz w:val="28"/>
          <w:szCs w:val="28"/>
          <w:lang w:eastAsia="en-US"/>
        </w:rPr>
        <w:lastRenderedPageBreak/>
        <w:t>функціоналізм. Соціальна система та її складники. Проблема соціальної інтеграції. Соціологія конфлікту. Поняття соціальної взаємодії.</w:t>
      </w:r>
    </w:p>
    <w:p w:rsidR="00893087" w:rsidRPr="00A5692A" w:rsidRDefault="00893087" w:rsidP="00893087">
      <w:pPr>
        <w:widowControl/>
        <w:autoSpaceDE w:val="0"/>
        <w:autoSpaceDN w:val="0"/>
        <w:adjustRightInd/>
        <w:spacing w:after="200" w:line="240" w:lineRule="auto"/>
        <w:jc w:val="left"/>
        <w:textAlignment w:val="auto"/>
        <w:rPr>
          <w:b/>
          <w:bCs/>
          <w:snapToGrid w:val="0"/>
          <w:sz w:val="28"/>
          <w:szCs w:val="28"/>
          <w:lang w:eastAsia="en-US"/>
        </w:rPr>
      </w:pPr>
      <w:r>
        <w:rPr>
          <w:b/>
          <w:bCs/>
          <w:snapToGrid w:val="0"/>
          <w:sz w:val="28"/>
          <w:szCs w:val="28"/>
          <w:lang w:eastAsia="en-US"/>
        </w:rPr>
        <w:t xml:space="preserve">Тема 2. </w:t>
      </w:r>
      <w:r w:rsidRPr="00A5692A">
        <w:rPr>
          <w:b/>
          <w:bCs/>
          <w:snapToGrid w:val="0"/>
          <w:sz w:val="28"/>
          <w:szCs w:val="28"/>
          <w:lang w:eastAsia="en-US"/>
        </w:rPr>
        <w:t>Політична влада</w:t>
      </w:r>
      <w:r w:rsidRPr="00A5692A">
        <w:rPr>
          <w:bCs/>
          <w:snapToGrid w:val="0"/>
          <w:sz w:val="28"/>
          <w:szCs w:val="28"/>
          <w:lang w:eastAsia="en-US"/>
        </w:rPr>
        <w:t xml:space="preserve"> </w:t>
      </w:r>
      <w:r w:rsidRPr="00A5692A">
        <w:rPr>
          <w:b/>
          <w:bCs/>
          <w:snapToGrid w:val="0"/>
          <w:sz w:val="28"/>
          <w:szCs w:val="28"/>
          <w:lang w:eastAsia="en-US"/>
        </w:rPr>
        <w:t>та її роль у функціонуванні суспільства.</w:t>
      </w:r>
      <w:r w:rsidRPr="007603C6">
        <w:rPr>
          <w:b/>
          <w:sz w:val="28"/>
          <w:szCs w:val="28"/>
        </w:rPr>
        <w:t xml:space="preserve"> </w:t>
      </w:r>
      <w:r w:rsidR="00CC2CC3">
        <w:rPr>
          <w:b/>
          <w:bCs/>
          <w:snapToGrid w:val="0"/>
          <w:sz w:val="28"/>
          <w:szCs w:val="28"/>
          <w:lang w:eastAsia="en-US"/>
        </w:rPr>
        <w:t>(ЗК01,</w:t>
      </w:r>
      <w:r w:rsidRPr="007603C6">
        <w:rPr>
          <w:b/>
          <w:bCs/>
          <w:snapToGrid w:val="0"/>
          <w:sz w:val="28"/>
          <w:szCs w:val="28"/>
          <w:lang w:eastAsia="en-US"/>
        </w:rPr>
        <w:t xml:space="preserve"> </w:t>
      </w:r>
      <w:r w:rsidR="00CC2CC3">
        <w:rPr>
          <w:b/>
          <w:bCs/>
          <w:snapToGrid w:val="0"/>
          <w:sz w:val="28"/>
          <w:szCs w:val="28"/>
          <w:lang w:eastAsia="en-US"/>
        </w:rPr>
        <w:t>ПРН14</w:t>
      </w:r>
      <w:r>
        <w:rPr>
          <w:b/>
          <w:bCs/>
          <w:snapToGrid w:val="0"/>
          <w:sz w:val="28"/>
          <w:szCs w:val="28"/>
          <w:lang w:eastAsia="en-US"/>
        </w:rPr>
        <w:t>)</w:t>
      </w:r>
    </w:p>
    <w:p w:rsidR="00893087" w:rsidRPr="00A17B17" w:rsidRDefault="00893087" w:rsidP="00A17B17">
      <w:pPr>
        <w:widowControl/>
        <w:tabs>
          <w:tab w:val="left" w:pos="9050"/>
        </w:tabs>
        <w:adjustRightInd/>
        <w:spacing w:after="200" w:line="240" w:lineRule="auto"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 w:rsidRPr="00A5692A">
        <w:rPr>
          <w:rFonts w:eastAsiaTheme="minorHAnsi"/>
          <w:sz w:val="28"/>
          <w:szCs w:val="28"/>
          <w:lang w:eastAsia="en-US"/>
        </w:rPr>
        <w:t xml:space="preserve">Влада як явище суспільного життя. Єдність відносин панування і підкорення. Соціальне призначення влади. Основні види влади. Феномен політичної влади. Властивості політичної влади: верховенство, суверенітет, авторитарність, відповідальність, примусовість. </w:t>
      </w:r>
      <w:r w:rsidRPr="00A5692A">
        <w:rPr>
          <w:rFonts w:eastAsiaTheme="minorHAnsi"/>
          <w:color w:val="000000"/>
          <w:sz w:val="28"/>
          <w:szCs w:val="28"/>
          <w:lang w:eastAsia="en-US"/>
        </w:rPr>
        <w:t xml:space="preserve">Структурні компоненти влади (агенти, цінності, способи, ресурси). Механізм здійснення політичної влади. </w:t>
      </w:r>
      <w:r w:rsidRPr="00A5692A">
        <w:rPr>
          <w:rFonts w:eastAsiaTheme="minorHAnsi"/>
          <w:sz w:val="28"/>
          <w:szCs w:val="28"/>
          <w:lang w:eastAsia="en-US"/>
        </w:rPr>
        <w:t xml:space="preserve">Соціальна стратифікація та політична влада. Суб’єкти політичної влади. Концепції політичної влади. Функції політичної влади. Концептуальні моделі організації влади в сучасному суспільстві (теорія політичної модернізації, </w:t>
      </w:r>
      <w:proofErr w:type="spellStart"/>
      <w:r w:rsidRPr="00A5692A">
        <w:rPr>
          <w:rFonts w:eastAsiaTheme="minorHAnsi"/>
          <w:sz w:val="28"/>
          <w:szCs w:val="28"/>
          <w:lang w:eastAsia="en-US"/>
        </w:rPr>
        <w:t>мерітократії</w:t>
      </w:r>
      <w:proofErr w:type="spellEnd"/>
      <w:r w:rsidRPr="00A5692A">
        <w:rPr>
          <w:rFonts w:eastAsiaTheme="minorHAnsi"/>
          <w:sz w:val="28"/>
          <w:szCs w:val="28"/>
          <w:lang w:eastAsia="en-US"/>
        </w:rPr>
        <w:t xml:space="preserve">, всесвітнього суспільства). Влада й насильство в політиці. Дилема легітимності насилля. Теорія насилля </w:t>
      </w:r>
      <w:proofErr w:type="spellStart"/>
      <w:r w:rsidRPr="00A5692A">
        <w:rPr>
          <w:rFonts w:eastAsiaTheme="minorHAnsi"/>
          <w:sz w:val="28"/>
          <w:szCs w:val="28"/>
          <w:lang w:eastAsia="en-US"/>
        </w:rPr>
        <w:t>Й.Гальтунга</w:t>
      </w:r>
      <w:proofErr w:type="spellEnd"/>
      <w:r w:rsidRPr="00A5692A">
        <w:rPr>
          <w:rFonts w:eastAsiaTheme="minorHAnsi"/>
          <w:sz w:val="28"/>
          <w:szCs w:val="28"/>
          <w:lang w:eastAsia="en-US"/>
        </w:rPr>
        <w:t>. Розв</w:t>
      </w:r>
      <w:r w:rsidR="00A17B17">
        <w:rPr>
          <w:rFonts w:eastAsiaTheme="minorHAnsi"/>
          <w:sz w:val="28"/>
          <w:szCs w:val="28"/>
          <w:lang w:eastAsia="en-US"/>
        </w:rPr>
        <w:t>иток теорії і практики насилля.</w:t>
      </w:r>
    </w:p>
    <w:p w:rsidR="00893087" w:rsidRPr="00A5692A" w:rsidRDefault="00A17B17" w:rsidP="00893087">
      <w:pPr>
        <w:widowControl/>
        <w:autoSpaceDE w:val="0"/>
        <w:autoSpaceDN w:val="0"/>
        <w:adjustRightInd/>
        <w:spacing w:after="200" w:line="240" w:lineRule="auto"/>
        <w:jc w:val="left"/>
        <w:textAlignment w:val="auto"/>
        <w:rPr>
          <w:b/>
          <w:snapToGrid w:val="0"/>
          <w:sz w:val="28"/>
          <w:szCs w:val="28"/>
          <w:lang w:eastAsia="en-US"/>
        </w:rPr>
      </w:pPr>
      <w:r>
        <w:rPr>
          <w:b/>
          <w:snapToGrid w:val="0"/>
          <w:sz w:val="28"/>
          <w:szCs w:val="28"/>
          <w:lang w:eastAsia="en-US"/>
        </w:rPr>
        <w:t>Тема 3</w:t>
      </w:r>
      <w:r w:rsidR="00893087">
        <w:rPr>
          <w:b/>
          <w:snapToGrid w:val="0"/>
          <w:sz w:val="28"/>
          <w:szCs w:val="28"/>
          <w:lang w:eastAsia="en-US"/>
        </w:rPr>
        <w:t xml:space="preserve">. </w:t>
      </w:r>
      <w:r w:rsidR="00893087" w:rsidRPr="00A5692A">
        <w:rPr>
          <w:b/>
          <w:snapToGrid w:val="0"/>
          <w:sz w:val="28"/>
          <w:szCs w:val="28"/>
          <w:lang w:eastAsia="en-US"/>
        </w:rPr>
        <w:t xml:space="preserve">Політичні системи Держава в політичній системі суспільства. </w:t>
      </w:r>
      <w:r w:rsidR="00CC2CC3">
        <w:rPr>
          <w:b/>
          <w:snapToGrid w:val="0"/>
          <w:sz w:val="28"/>
          <w:szCs w:val="28"/>
          <w:lang w:eastAsia="en-US"/>
        </w:rPr>
        <w:t>(ЗК01</w:t>
      </w:r>
      <w:r w:rsidR="00893087" w:rsidRPr="007603C6">
        <w:rPr>
          <w:b/>
          <w:snapToGrid w:val="0"/>
          <w:sz w:val="28"/>
          <w:szCs w:val="28"/>
          <w:lang w:eastAsia="en-US"/>
        </w:rPr>
        <w:t xml:space="preserve">, </w:t>
      </w:r>
      <w:r w:rsidR="00CC2CC3">
        <w:rPr>
          <w:b/>
          <w:snapToGrid w:val="0"/>
          <w:sz w:val="28"/>
          <w:szCs w:val="28"/>
          <w:lang w:eastAsia="en-US"/>
        </w:rPr>
        <w:t>ПРН14</w:t>
      </w:r>
      <w:r w:rsidR="00893087">
        <w:rPr>
          <w:b/>
          <w:snapToGrid w:val="0"/>
          <w:sz w:val="28"/>
          <w:szCs w:val="28"/>
          <w:lang w:eastAsia="en-US"/>
        </w:rPr>
        <w:t>)</w:t>
      </w:r>
    </w:p>
    <w:p w:rsidR="00893087" w:rsidRPr="00A5692A" w:rsidRDefault="00893087" w:rsidP="00893087">
      <w:pPr>
        <w:widowControl/>
        <w:adjustRightInd/>
        <w:spacing w:after="200" w:line="240" w:lineRule="auto"/>
        <w:ind w:firstLine="708"/>
        <w:textAlignment w:val="auto"/>
        <w:rPr>
          <w:snapToGrid w:val="0"/>
          <w:sz w:val="28"/>
          <w:szCs w:val="28"/>
          <w:lang w:eastAsia="en-US"/>
        </w:rPr>
      </w:pPr>
      <w:r w:rsidRPr="00A5692A">
        <w:rPr>
          <w:snapToGrid w:val="0"/>
          <w:sz w:val="28"/>
          <w:szCs w:val="28"/>
          <w:lang w:eastAsia="en-US"/>
        </w:rPr>
        <w:t xml:space="preserve">Поняття політичної системи. Структура і організація політичної системи. Функції політичної системи. Закономірності розвитку. Теорія політичної системи Д. </w:t>
      </w:r>
      <w:proofErr w:type="spellStart"/>
      <w:r w:rsidRPr="00A5692A">
        <w:rPr>
          <w:snapToGrid w:val="0"/>
          <w:sz w:val="28"/>
          <w:szCs w:val="28"/>
          <w:lang w:eastAsia="en-US"/>
        </w:rPr>
        <w:t>Істона</w:t>
      </w:r>
      <w:proofErr w:type="spellEnd"/>
      <w:r w:rsidRPr="00A5692A">
        <w:rPr>
          <w:snapToGrid w:val="0"/>
          <w:sz w:val="28"/>
          <w:szCs w:val="28"/>
          <w:lang w:eastAsia="en-US"/>
        </w:rPr>
        <w:t xml:space="preserve"> і Г. </w:t>
      </w:r>
      <w:proofErr w:type="spellStart"/>
      <w:r w:rsidRPr="00A5692A">
        <w:rPr>
          <w:snapToGrid w:val="0"/>
          <w:sz w:val="28"/>
          <w:szCs w:val="28"/>
          <w:lang w:eastAsia="en-US"/>
        </w:rPr>
        <w:t>Алмонда</w:t>
      </w:r>
      <w:proofErr w:type="spellEnd"/>
      <w:r w:rsidRPr="00A5692A">
        <w:rPr>
          <w:snapToGrid w:val="0"/>
          <w:sz w:val="28"/>
          <w:szCs w:val="28"/>
          <w:lang w:eastAsia="en-US"/>
        </w:rPr>
        <w:t xml:space="preserve">. Типології політичних систем. Політичні інститути: види, функції. Місце громадської думки в політичній системі. Порівняльний аналіз функціонування політичних систем. </w:t>
      </w:r>
    </w:p>
    <w:p w:rsidR="00893087" w:rsidRDefault="00893087" w:rsidP="00893087">
      <w:pPr>
        <w:widowControl/>
        <w:adjustRightInd/>
        <w:spacing w:after="200" w:line="240" w:lineRule="auto"/>
        <w:ind w:firstLine="708"/>
        <w:textAlignment w:val="auto"/>
        <w:rPr>
          <w:b/>
          <w:snapToGrid w:val="0"/>
          <w:sz w:val="28"/>
          <w:szCs w:val="28"/>
          <w:lang w:eastAsia="en-US"/>
        </w:rPr>
      </w:pPr>
      <w:r w:rsidRPr="00A5692A">
        <w:rPr>
          <w:snapToGrid w:val="0"/>
          <w:sz w:val="28"/>
          <w:szCs w:val="28"/>
          <w:lang w:eastAsia="en-US"/>
        </w:rPr>
        <w:t>Сутність держави. Походження держави. Особливості, ознаки і атрибути держави. Типи держав за формами правління та державного устрою: монархія, дуалістична монархія, конституційна парламентська монархія, республіка, унітарна держава, федерація, конфедерація. Функції держави та структури державної влади. Місце держави в політичній системі суспільства. Громадянське суспільство і держава. Структура і атрибути громадянського суспільства. Моделі громадянського суспільства.</w:t>
      </w:r>
      <w:r w:rsidRPr="00A5692A">
        <w:rPr>
          <w:b/>
          <w:snapToGrid w:val="0"/>
          <w:sz w:val="28"/>
          <w:szCs w:val="28"/>
          <w:lang w:eastAsia="en-US"/>
        </w:rPr>
        <w:t xml:space="preserve"> </w:t>
      </w:r>
    </w:p>
    <w:p w:rsidR="00A17B17" w:rsidRPr="00A5692A" w:rsidRDefault="00A17B17" w:rsidP="00A17B17">
      <w:pPr>
        <w:widowControl/>
        <w:autoSpaceDE w:val="0"/>
        <w:autoSpaceDN w:val="0"/>
        <w:adjustRightInd/>
        <w:spacing w:after="200" w:line="240" w:lineRule="auto"/>
        <w:jc w:val="left"/>
        <w:textAlignment w:val="auto"/>
        <w:rPr>
          <w:b/>
          <w:snapToGrid w:val="0"/>
          <w:sz w:val="28"/>
          <w:szCs w:val="28"/>
          <w:lang w:eastAsia="en-US"/>
        </w:rPr>
      </w:pPr>
      <w:r>
        <w:rPr>
          <w:b/>
          <w:snapToGrid w:val="0"/>
          <w:sz w:val="28"/>
          <w:szCs w:val="28"/>
          <w:lang w:eastAsia="en-US"/>
        </w:rPr>
        <w:t xml:space="preserve">Тема 4. </w:t>
      </w:r>
      <w:r w:rsidRPr="00A5692A">
        <w:rPr>
          <w:b/>
          <w:snapToGrid w:val="0"/>
          <w:sz w:val="28"/>
          <w:szCs w:val="28"/>
          <w:lang w:eastAsia="en-US"/>
        </w:rPr>
        <w:t>Політичні режими.</w:t>
      </w:r>
      <w:r w:rsidRPr="007603C6">
        <w:rPr>
          <w:b/>
          <w:sz w:val="28"/>
          <w:szCs w:val="28"/>
        </w:rPr>
        <w:t xml:space="preserve"> </w:t>
      </w:r>
      <w:r w:rsidR="00CC2CC3">
        <w:rPr>
          <w:b/>
          <w:snapToGrid w:val="0"/>
          <w:sz w:val="28"/>
          <w:szCs w:val="28"/>
          <w:lang w:eastAsia="en-US"/>
        </w:rPr>
        <w:t>(ЗК01</w:t>
      </w:r>
      <w:r w:rsidRPr="007603C6">
        <w:rPr>
          <w:b/>
          <w:snapToGrid w:val="0"/>
          <w:sz w:val="28"/>
          <w:szCs w:val="28"/>
          <w:lang w:eastAsia="en-US"/>
        </w:rPr>
        <w:t>,</w:t>
      </w:r>
      <w:r w:rsidR="00CC2CC3">
        <w:rPr>
          <w:b/>
          <w:snapToGrid w:val="0"/>
          <w:sz w:val="28"/>
          <w:szCs w:val="28"/>
          <w:lang w:eastAsia="en-US"/>
        </w:rPr>
        <w:t xml:space="preserve"> ЗК11,</w:t>
      </w:r>
      <w:r w:rsidRPr="007603C6">
        <w:rPr>
          <w:b/>
          <w:snapToGrid w:val="0"/>
          <w:sz w:val="28"/>
          <w:szCs w:val="28"/>
          <w:lang w:eastAsia="en-US"/>
        </w:rPr>
        <w:t xml:space="preserve"> </w:t>
      </w:r>
      <w:r w:rsidR="00CC2CC3">
        <w:rPr>
          <w:b/>
          <w:snapToGrid w:val="0"/>
          <w:sz w:val="28"/>
          <w:szCs w:val="28"/>
          <w:lang w:eastAsia="en-US"/>
        </w:rPr>
        <w:t>ПРН14</w:t>
      </w:r>
      <w:r>
        <w:rPr>
          <w:b/>
          <w:snapToGrid w:val="0"/>
          <w:sz w:val="28"/>
          <w:szCs w:val="28"/>
          <w:lang w:eastAsia="en-US"/>
        </w:rPr>
        <w:t>)</w:t>
      </w:r>
    </w:p>
    <w:p w:rsidR="00A17B17" w:rsidRPr="00A5692A" w:rsidRDefault="00A17B17" w:rsidP="00A17B17">
      <w:pPr>
        <w:widowControl/>
        <w:adjustRightInd/>
        <w:spacing w:line="240" w:lineRule="auto"/>
        <w:ind w:firstLine="720"/>
        <w:textAlignment w:val="auto"/>
        <w:rPr>
          <w:color w:val="000000"/>
          <w:sz w:val="28"/>
          <w:szCs w:val="28"/>
        </w:rPr>
      </w:pPr>
      <w:r w:rsidRPr="00A5692A">
        <w:rPr>
          <w:color w:val="000000"/>
          <w:sz w:val="28"/>
          <w:szCs w:val="28"/>
        </w:rPr>
        <w:t>Поняття і сутність політичного режиму. Правовий та соціологічний підхід. Політичний режим як інституціонального способу взаємодії держави і суспільства, уряду і громадян. Демократичні режими: сутність, характерні риси, ознаки та форми. Сучасні моделі демократії. Недемократичні режими: тоталітаризм і авторитаризм. Особливості і різновиди тоталітаризму. Специфіка авторитаризму і перехід до демократії.</w:t>
      </w:r>
    </w:p>
    <w:p w:rsidR="00A17B17" w:rsidRPr="00A17B17" w:rsidRDefault="00A17B17" w:rsidP="00A17B17">
      <w:pPr>
        <w:widowControl/>
        <w:adjustRightInd/>
        <w:spacing w:after="200" w:line="240" w:lineRule="auto"/>
        <w:textAlignment w:val="auto"/>
        <w:rPr>
          <w:b/>
          <w:snapToGrid w:val="0"/>
          <w:sz w:val="28"/>
          <w:szCs w:val="28"/>
          <w:lang w:val="ru-RU" w:eastAsia="en-US"/>
        </w:rPr>
      </w:pPr>
    </w:p>
    <w:p w:rsidR="00893087" w:rsidRPr="00A5692A" w:rsidRDefault="00893087" w:rsidP="00893087">
      <w:pPr>
        <w:widowControl/>
        <w:adjustRightInd/>
        <w:spacing w:after="200" w:line="240" w:lineRule="auto"/>
        <w:ind w:firstLine="708"/>
        <w:textAlignment w:val="auto"/>
        <w:rPr>
          <w:snapToGrid w:val="0"/>
          <w:sz w:val="28"/>
          <w:szCs w:val="28"/>
          <w:lang w:eastAsia="en-US"/>
        </w:rPr>
      </w:pPr>
      <w:r>
        <w:rPr>
          <w:b/>
          <w:snapToGrid w:val="0"/>
          <w:sz w:val="28"/>
          <w:szCs w:val="28"/>
          <w:lang w:eastAsia="en-US"/>
        </w:rPr>
        <w:t>Змістовний м</w:t>
      </w:r>
      <w:r w:rsidRPr="00A5692A">
        <w:rPr>
          <w:b/>
          <w:snapToGrid w:val="0"/>
          <w:sz w:val="28"/>
          <w:szCs w:val="28"/>
          <w:lang w:eastAsia="en-US"/>
        </w:rPr>
        <w:t>одуль 2.</w:t>
      </w:r>
      <w:r>
        <w:rPr>
          <w:snapToGrid w:val="0"/>
          <w:sz w:val="28"/>
          <w:szCs w:val="28"/>
          <w:lang w:eastAsia="en-US"/>
        </w:rPr>
        <w:t xml:space="preserve"> </w:t>
      </w:r>
      <w:r>
        <w:rPr>
          <w:b/>
          <w:snapToGrid w:val="0"/>
          <w:sz w:val="28"/>
          <w:szCs w:val="28"/>
          <w:lang w:eastAsia="en-US"/>
        </w:rPr>
        <w:t>Соціальні студії.</w:t>
      </w:r>
    </w:p>
    <w:p w:rsidR="00893087" w:rsidRDefault="00893087" w:rsidP="00893087">
      <w:pPr>
        <w:widowControl/>
        <w:autoSpaceDE w:val="0"/>
        <w:autoSpaceDN w:val="0"/>
        <w:adjustRightInd/>
        <w:spacing w:after="200" w:line="240" w:lineRule="auto"/>
        <w:jc w:val="left"/>
        <w:textAlignment w:val="auto"/>
        <w:rPr>
          <w:b/>
          <w:snapToGrid w:val="0"/>
          <w:sz w:val="28"/>
          <w:szCs w:val="28"/>
          <w:lang w:eastAsia="en-US"/>
        </w:rPr>
      </w:pPr>
      <w:r>
        <w:rPr>
          <w:b/>
          <w:snapToGrid w:val="0"/>
          <w:sz w:val="28"/>
          <w:szCs w:val="28"/>
          <w:lang w:eastAsia="en-US"/>
        </w:rPr>
        <w:lastRenderedPageBreak/>
        <w:t xml:space="preserve">Тема 5. </w:t>
      </w:r>
      <w:r w:rsidR="0021577D">
        <w:rPr>
          <w:b/>
          <w:snapToGrid w:val="0"/>
          <w:sz w:val="28"/>
          <w:szCs w:val="28"/>
          <w:lang w:eastAsia="en-US"/>
        </w:rPr>
        <w:t>Суспільство як соціальна система. Соціальна структура суспільства.</w:t>
      </w:r>
      <w:r w:rsidRPr="007603C6">
        <w:rPr>
          <w:b/>
          <w:sz w:val="28"/>
          <w:szCs w:val="28"/>
        </w:rPr>
        <w:t xml:space="preserve"> </w:t>
      </w:r>
      <w:r w:rsidRPr="007603C6">
        <w:rPr>
          <w:b/>
          <w:snapToGrid w:val="0"/>
          <w:sz w:val="28"/>
          <w:szCs w:val="28"/>
          <w:lang w:eastAsia="en-US"/>
        </w:rPr>
        <w:t>(ЗК</w:t>
      </w:r>
      <w:r w:rsidR="00CC2CC3">
        <w:rPr>
          <w:b/>
          <w:snapToGrid w:val="0"/>
          <w:sz w:val="28"/>
          <w:szCs w:val="28"/>
          <w:lang w:eastAsia="en-US"/>
        </w:rPr>
        <w:t>11,</w:t>
      </w:r>
      <w:r w:rsidRPr="007603C6">
        <w:rPr>
          <w:b/>
          <w:snapToGrid w:val="0"/>
          <w:sz w:val="28"/>
          <w:szCs w:val="28"/>
          <w:lang w:eastAsia="en-US"/>
        </w:rPr>
        <w:t xml:space="preserve"> </w:t>
      </w:r>
      <w:r w:rsidR="00CC2CC3">
        <w:rPr>
          <w:b/>
          <w:snapToGrid w:val="0"/>
          <w:sz w:val="28"/>
          <w:szCs w:val="28"/>
          <w:lang w:eastAsia="en-US"/>
        </w:rPr>
        <w:t>ПРН14</w:t>
      </w:r>
      <w:r>
        <w:rPr>
          <w:b/>
          <w:snapToGrid w:val="0"/>
          <w:sz w:val="28"/>
          <w:szCs w:val="28"/>
          <w:lang w:eastAsia="en-US"/>
        </w:rPr>
        <w:t>)</w:t>
      </w:r>
    </w:p>
    <w:p w:rsidR="0021577D" w:rsidRPr="0021577D" w:rsidRDefault="0021577D" w:rsidP="0021577D">
      <w:pPr>
        <w:widowControl/>
        <w:autoSpaceDE w:val="0"/>
        <w:autoSpaceDN w:val="0"/>
        <w:adjustRightInd/>
        <w:spacing w:after="200" w:line="240" w:lineRule="auto"/>
        <w:ind w:firstLine="708"/>
        <w:textAlignment w:val="auto"/>
        <w:rPr>
          <w:snapToGrid w:val="0"/>
          <w:sz w:val="28"/>
          <w:szCs w:val="28"/>
          <w:lang w:eastAsia="en-US"/>
        </w:rPr>
      </w:pPr>
      <w:r w:rsidRPr="0021577D">
        <w:rPr>
          <w:snapToGrid w:val="0"/>
          <w:sz w:val="28"/>
          <w:szCs w:val="28"/>
          <w:lang w:eastAsia="en-US"/>
        </w:rPr>
        <w:t>Системний підхід до суспільства в соціології. Аналіз суспільства з позицій детермінізму. Концепції суспільства. Соціальні системи та підсистеми.</w:t>
      </w:r>
    </w:p>
    <w:p w:rsidR="0021577D" w:rsidRPr="0021577D" w:rsidRDefault="0021577D" w:rsidP="0021577D">
      <w:pPr>
        <w:widowControl/>
        <w:autoSpaceDE w:val="0"/>
        <w:autoSpaceDN w:val="0"/>
        <w:adjustRightInd/>
        <w:spacing w:after="200" w:line="240" w:lineRule="auto"/>
        <w:ind w:firstLine="708"/>
        <w:textAlignment w:val="auto"/>
        <w:rPr>
          <w:snapToGrid w:val="0"/>
          <w:sz w:val="28"/>
          <w:szCs w:val="28"/>
          <w:lang w:eastAsia="en-US"/>
        </w:rPr>
      </w:pPr>
      <w:r w:rsidRPr="0021577D">
        <w:rPr>
          <w:snapToGrid w:val="0"/>
          <w:sz w:val="28"/>
          <w:szCs w:val="28"/>
          <w:lang w:eastAsia="en-US"/>
        </w:rPr>
        <w:t>Поняття соціальної структури. Соціально-класова структура суспільства та тенденції змін у сучасному суспільстві. Соціально-етнічна структура суспільства. Соціально</w:t>
      </w:r>
      <w:r>
        <w:rPr>
          <w:snapToGrid w:val="0"/>
          <w:sz w:val="28"/>
          <w:szCs w:val="28"/>
          <w:lang w:eastAsia="en-US"/>
        </w:rPr>
        <w:t>-</w:t>
      </w:r>
      <w:r w:rsidRPr="0021577D">
        <w:rPr>
          <w:snapToGrid w:val="0"/>
          <w:sz w:val="28"/>
          <w:szCs w:val="28"/>
          <w:lang w:eastAsia="en-US"/>
        </w:rPr>
        <w:t>демографічна структура суспільства. Соціальна стратифікація та соціальна мобільність. Динаміка соціальної структури українського суспільства пострадянського періоду.</w:t>
      </w:r>
    </w:p>
    <w:p w:rsidR="00893087" w:rsidRPr="00A5692A" w:rsidRDefault="00893087" w:rsidP="00893087">
      <w:pPr>
        <w:widowControl/>
        <w:autoSpaceDE w:val="0"/>
        <w:autoSpaceDN w:val="0"/>
        <w:adjustRightInd/>
        <w:spacing w:after="200" w:line="240" w:lineRule="auto"/>
        <w:jc w:val="left"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6. </w:t>
      </w:r>
      <w:r w:rsidRPr="00A5692A">
        <w:rPr>
          <w:b/>
          <w:color w:val="000000"/>
          <w:sz w:val="28"/>
          <w:szCs w:val="28"/>
        </w:rPr>
        <w:t>Політичний проце</w:t>
      </w:r>
      <w:r w:rsidR="00E263A0">
        <w:rPr>
          <w:b/>
          <w:color w:val="000000"/>
          <w:sz w:val="28"/>
          <w:szCs w:val="28"/>
        </w:rPr>
        <w:t>с та особа в ньому. Особистість</w:t>
      </w:r>
      <w:r w:rsidR="0021577D">
        <w:rPr>
          <w:b/>
          <w:color w:val="000000"/>
          <w:sz w:val="28"/>
          <w:szCs w:val="28"/>
        </w:rPr>
        <w:t xml:space="preserve"> як суб’єкт і об’єкт суспільних відносин.</w:t>
      </w:r>
      <w:r w:rsidR="00CC2CC3">
        <w:rPr>
          <w:b/>
          <w:color w:val="000000"/>
          <w:sz w:val="28"/>
          <w:szCs w:val="28"/>
        </w:rPr>
        <w:t>(ЗК01, ЗК11</w:t>
      </w:r>
      <w:r w:rsidRPr="007603C6">
        <w:rPr>
          <w:b/>
          <w:color w:val="000000"/>
          <w:sz w:val="28"/>
          <w:szCs w:val="28"/>
        </w:rPr>
        <w:t xml:space="preserve">, </w:t>
      </w:r>
      <w:r w:rsidR="00CC2CC3">
        <w:rPr>
          <w:b/>
          <w:color w:val="000000"/>
          <w:sz w:val="28"/>
          <w:szCs w:val="28"/>
        </w:rPr>
        <w:t>ПРН14</w:t>
      </w:r>
      <w:r>
        <w:rPr>
          <w:b/>
          <w:color w:val="000000"/>
          <w:sz w:val="28"/>
          <w:szCs w:val="28"/>
        </w:rPr>
        <w:t>)</w:t>
      </w:r>
    </w:p>
    <w:p w:rsidR="00893087" w:rsidRDefault="00893087" w:rsidP="00893087">
      <w:pPr>
        <w:widowControl/>
        <w:adjustRightInd/>
        <w:spacing w:line="240" w:lineRule="auto"/>
        <w:ind w:firstLine="720"/>
        <w:textAlignment w:val="auto"/>
        <w:rPr>
          <w:color w:val="000000"/>
          <w:sz w:val="28"/>
          <w:szCs w:val="28"/>
        </w:rPr>
      </w:pPr>
      <w:r w:rsidRPr="00A5692A">
        <w:rPr>
          <w:sz w:val="28"/>
          <w:szCs w:val="28"/>
        </w:rPr>
        <w:t xml:space="preserve">Людина як суб’єкт політичної діяльності. Проблема "людини - політики" в історії політичної думки. Політична соціалізація: поняття, агенти та функції. Вікові особливості та етапи політичної соціалізації. Концепції політичної соціалізації: </w:t>
      </w:r>
      <w:proofErr w:type="spellStart"/>
      <w:r w:rsidRPr="00A5692A">
        <w:rPr>
          <w:sz w:val="28"/>
          <w:szCs w:val="28"/>
        </w:rPr>
        <w:t>елітаристська</w:t>
      </w:r>
      <w:proofErr w:type="spellEnd"/>
      <w:r w:rsidRPr="00A5692A">
        <w:rPr>
          <w:sz w:val="28"/>
          <w:szCs w:val="28"/>
        </w:rPr>
        <w:t xml:space="preserve"> концепція, концепція інтересу, концепція рольового тренінгу, концепція підкорення, концепція політичної підтримки. </w:t>
      </w:r>
      <w:r w:rsidRPr="00A5692A">
        <w:rPr>
          <w:color w:val="000000"/>
          <w:sz w:val="28"/>
          <w:szCs w:val="28"/>
        </w:rPr>
        <w:t xml:space="preserve">Поняття «політична ідеологія». Структура політичної ідеології, її функції. Основні політично-ідеологічні доктрини сучасності. </w:t>
      </w:r>
    </w:p>
    <w:p w:rsidR="0021577D" w:rsidRPr="00A5692A" w:rsidRDefault="0021577D" w:rsidP="00893087">
      <w:pPr>
        <w:widowControl/>
        <w:adjustRightInd/>
        <w:spacing w:line="240" w:lineRule="auto"/>
        <w:ind w:firstLine="720"/>
        <w:textAlignment w:val="auto"/>
        <w:rPr>
          <w:color w:val="000000"/>
          <w:sz w:val="28"/>
          <w:szCs w:val="28"/>
        </w:rPr>
      </w:pPr>
      <w:r w:rsidRPr="0021577D">
        <w:rPr>
          <w:color w:val="000000"/>
          <w:sz w:val="28"/>
          <w:szCs w:val="28"/>
        </w:rPr>
        <w:t xml:space="preserve">Особистість в соціології. Особистість – людина – індивід. Біологічне та соціальне в людині. Теорія розвитку особистості. Характерні риси особистості та її внутрішня духовна структура. Проблема соціалізації та інтеріоризація. </w:t>
      </w:r>
      <w:proofErr w:type="spellStart"/>
      <w:r w:rsidRPr="0021577D">
        <w:rPr>
          <w:color w:val="000000"/>
          <w:sz w:val="28"/>
          <w:szCs w:val="28"/>
        </w:rPr>
        <w:t>Ресоціалізація</w:t>
      </w:r>
      <w:proofErr w:type="spellEnd"/>
      <w:r w:rsidRPr="0021577D">
        <w:rPr>
          <w:color w:val="000000"/>
          <w:sz w:val="28"/>
          <w:szCs w:val="28"/>
        </w:rPr>
        <w:t xml:space="preserve"> особистості в перехідних суспільствах.</w:t>
      </w:r>
    </w:p>
    <w:p w:rsidR="00893087" w:rsidRPr="00A5692A" w:rsidRDefault="00893087" w:rsidP="00893087">
      <w:pPr>
        <w:widowControl/>
        <w:adjustRightInd/>
        <w:spacing w:line="240" w:lineRule="auto"/>
        <w:ind w:firstLine="720"/>
        <w:textAlignment w:val="auto"/>
        <w:rPr>
          <w:sz w:val="28"/>
          <w:szCs w:val="28"/>
        </w:rPr>
      </w:pPr>
      <w:r w:rsidRPr="00A5692A">
        <w:rPr>
          <w:color w:val="000000"/>
          <w:sz w:val="28"/>
          <w:szCs w:val="28"/>
        </w:rPr>
        <w:t>Суть і функції політичної культури. Система орієнтацій у структурі політичної культури. «Ідеальні типи» політичної культури (Г. </w:t>
      </w:r>
      <w:proofErr w:type="spellStart"/>
      <w:r w:rsidRPr="00A5692A">
        <w:rPr>
          <w:color w:val="000000"/>
          <w:sz w:val="28"/>
          <w:szCs w:val="28"/>
        </w:rPr>
        <w:t>Алмонд</w:t>
      </w:r>
      <w:proofErr w:type="spellEnd"/>
      <w:r w:rsidRPr="00A5692A">
        <w:rPr>
          <w:color w:val="000000"/>
          <w:sz w:val="28"/>
          <w:szCs w:val="28"/>
        </w:rPr>
        <w:t>, С. Верба). Типологія політичних культур (А.Колодій). Політична свідомість, її структура. Групова і масова політична свідомість. Типи політичної свідомості. Політична свідомість і політична воля. Авторитарна і демократична свідомість.</w:t>
      </w:r>
      <w:r w:rsidRPr="00A5692A">
        <w:rPr>
          <w:sz w:val="28"/>
          <w:szCs w:val="28"/>
        </w:rPr>
        <w:t xml:space="preserve"> Особливості політичної діяльності. Цілі й засоби політичної діяльності. Класифікація політичної діяльності. Види політичної діяльності. Політична участь. Види політичної участі. </w:t>
      </w:r>
    </w:p>
    <w:p w:rsidR="00CC2CC3" w:rsidRDefault="00893087" w:rsidP="00CC2CC3">
      <w:pPr>
        <w:widowControl/>
        <w:autoSpaceDE w:val="0"/>
        <w:autoSpaceDN w:val="0"/>
        <w:adjustRightInd/>
        <w:spacing w:after="200" w:line="240" w:lineRule="auto"/>
        <w:jc w:val="left"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7. </w:t>
      </w:r>
      <w:r w:rsidRPr="00A5692A">
        <w:rPr>
          <w:b/>
          <w:color w:val="000000"/>
          <w:sz w:val="28"/>
          <w:szCs w:val="28"/>
        </w:rPr>
        <w:t>Політичні партії, політичні рухи. Вибори та виборчі системи.</w:t>
      </w:r>
      <w:r w:rsidR="00CC2CC3" w:rsidRPr="00CC2CC3">
        <w:rPr>
          <w:b/>
          <w:color w:val="000000"/>
          <w:sz w:val="28"/>
          <w:szCs w:val="28"/>
        </w:rPr>
        <w:t xml:space="preserve"> </w:t>
      </w:r>
      <w:r w:rsidR="00CC2CC3">
        <w:rPr>
          <w:b/>
          <w:color w:val="000000"/>
          <w:sz w:val="28"/>
          <w:szCs w:val="28"/>
        </w:rPr>
        <w:t>(ЗК01</w:t>
      </w:r>
      <w:r w:rsidR="00CC2CC3" w:rsidRPr="007603C6">
        <w:rPr>
          <w:b/>
          <w:color w:val="000000"/>
          <w:sz w:val="28"/>
          <w:szCs w:val="28"/>
        </w:rPr>
        <w:t>,</w:t>
      </w:r>
      <w:r w:rsidR="00CC2CC3">
        <w:rPr>
          <w:b/>
          <w:color w:val="000000"/>
          <w:sz w:val="28"/>
          <w:szCs w:val="28"/>
        </w:rPr>
        <w:t xml:space="preserve"> ПРН14)</w:t>
      </w:r>
    </w:p>
    <w:p w:rsidR="00893087" w:rsidRPr="00A5692A" w:rsidRDefault="00CC2CC3" w:rsidP="00CC2CC3">
      <w:pPr>
        <w:widowControl/>
        <w:autoSpaceDE w:val="0"/>
        <w:autoSpaceDN w:val="0"/>
        <w:adjustRightInd/>
        <w:spacing w:after="200" w:line="240" w:lineRule="auto"/>
        <w:jc w:val="left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893087" w:rsidRPr="00A5692A">
        <w:rPr>
          <w:sz w:val="28"/>
          <w:szCs w:val="28"/>
          <w:lang w:eastAsia="en-US"/>
        </w:rPr>
        <w:t xml:space="preserve">Історія виникнення політичних партій, генетична модель походження політичних партій за М. </w:t>
      </w:r>
      <w:proofErr w:type="spellStart"/>
      <w:r w:rsidR="00893087" w:rsidRPr="00A5692A">
        <w:rPr>
          <w:sz w:val="28"/>
          <w:szCs w:val="28"/>
          <w:lang w:eastAsia="en-US"/>
        </w:rPr>
        <w:t>Дюверже</w:t>
      </w:r>
      <w:proofErr w:type="spellEnd"/>
      <w:r w:rsidR="00893087" w:rsidRPr="00A5692A">
        <w:rPr>
          <w:sz w:val="28"/>
          <w:szCs w:val="28"/>
          <w:lang w:eastAsia="en-US"/>
        </w:rPr>
        <w:t xml:space="preserve">. Політична партія у сучасному розумінні, її місце і роль у політичній системі. Політичні рухи, стадії розвитку політичних рухів за Є. </w:t>
      </w:r>
      <w:proofErr w:type="spellStart"/>
      <w:r w:rsidR="00893087" w:rsidRPr="00A5692A">
        <w:rPr>
          <w:sz w:val="28"/>
          <w:szCs w:val="28"/>
          <w:lang w:eastAsia="en-US"/>
        </w:rPr>
        <w:t>Вятром</w:t>
      </w:r>
      <w:proofErr w:type="spellEnd"/>
      <w:r w:rsidR="00893087" w:rsidRPr="00A5692A">
        <w:rPr>
          <w:sz w:val="28"/>
          <w:szCs w:val="28"/>
          <w:lang w:eastAsia="en-US"/>
        </w:rPr>
        <w:t xml:space="preserve">. Типи рухів. Умови трансформації політичних рухів у політичні партії. Партійні системи, їх </w:t>
      </w:r>
      <w:proofErr w:type="spellStart"/>
      <w:r w:rsidR="00893087" w:rsidRPr="00A5692A">
        <w:rPr>
          <w:sz w:val="28"/>
          <w:szCs w:val="28"/>
          <w:lang w:eastAsia="en-US"/>
        </w:rPr>
        <w:t>типологізація</w:t>
      </w:r>
      <w:proofErr w:type="spellEnd"/>
      <w:r w:rsidR="00893087" w:rsidRPr="00A5692A">
        <w:rPr>
          <w:sz w:val="28"/>
          <w:szCs w:val="28"/>
          <w:lang w:eastAsia="en-US"/>
        </w:rPr>
        <w:t>, переваги та недоліки.</w:t>
      </w:r>
    </w:p>
    <w:p w:rsidR="00893087" w:rsidRPr="00A5692A" w:rsidRDefault="00893087" w:rsidP="00893087">
      <w:pPr>
        <w:tabs>
          <w:tab w:val="left" w:pos="284"/>
          <w:tab w:val="left" w:pos="567"/>
        </w:tabs>
        <w:autoSpaceDE w:val="0"/>
        <w:autoSpaceDN w:val="0"/>
        <w:adjustRightInd/>
        <w:spacing w:line="240" w:lineRule="auto"/>
        <w:textAlignment w:val="auto"/>
        <w:rPr>
          <w:sz w:val="28"/>
          <w:szCs w:val="28"/>
          <w:lang w:eastAsia="en-US"/>
        </w:rPr>
      </w:pPr>
      <w:r w:rsidRPr="00A5692A">
        <w:rPr>
          <w:sz w:val="28"/>
          <w:szCs w:val="28"/>
          <w:lang w:eastAsia="en-US"/>
        </w:rPr>
        <w:tab/>
      </w:r>
      <w:r w:rsidRPr="00A5692A">
        <w:rPr>
          <w:sz w:val="28"/>
          <w:szCs w:val="28"/>
          <w:lang w:eastAsia="en-US"/>
        </w:rPr>
        <w:tab/>
        <w:t xml:space="preserve">Поняття виборів та виборчих систем. Типи виборчих систем, їх вплив на </w:t>
      </w:r>
      <w:r w:rsidRPr="00A5692A">
        <w:rPr>
          <w:sz w:val="28"/>
          <w:szCs w:val="28"/>
          <w:lang w:eastAsia="en-US"/>
        </w:rPr>
        <w:lastRenderedPageBreak/>
        <w:t>формування партійної системи. Мажоритарна і пропорційна виборчі системи. Риси та різновиди пропорційних виборчих систем.</w:t>
      </w:r>
    </w:p>
    <w:p w:rsidR="0021577D" w:rsidRPr="00A5692A" w:rsidRDefault="00893087" w:rsidP="0021577D">
      <w:pPr>
        <w:widowControl/>
        <w:tabs>
          <w:tab w:val="left" w:pos="284"/>
          <w:tab w:val="left" w:pos="567"/>
        </w:tabs>
        <w:autoSpaceDE w:val="0"/>
        <w:autoSpaceDN w:val="0"/>
        <w:adjustRightInd/>
        <w:spacing w:after="200" w:line="240" w:lineRule="auto"/>
        <w:jc w:val="left"/>
        <w:textAlignment w:val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Тема  8. </w:t>
      </w:r>
      <w:r w:rsidR="0021577D" w:rsidRPr="00A5692A">
        <w:rPr>
          <w:b/>
          <w:sz w:val="28"/>
          <w:szCs w:val="28"/>
          <w:lang w:eastAsia="en-US"/>
        </w:rPr>
        <w:t>Політичні еліти, політичне лідерство, політична опозиція.</w:t>
      </w:r>
      <w:r w:rsidR="0021577D" w:rsidRPr="007603C6">
        <w:rPr>
          <w:b/>
          <w:sz w:val="28"/>
          <w:szCs w:val="28"/>
        </w:rPr>
        <w:t xml:space="preserve"> </w:t>
      </w:r>
      <w:r w:rsidR="0021577D">
        <w:rPr>
          <w:b/>
          <w:sz w:val="28"/>
          <w:szCs w:val="28"/>
        </w:rPr>
        <w:t xml:space="preserve"> Соціально-політичні конфлікти.</w:t>
      </w:r>
      <w:r w:rsidR="00CC2CC3">
        <w:rPr>
          <w:b/>
          <w:sz w:val="28"/>
          <w:szCs w:val="28"/>
          <w:lang w:eastAsia="en-US"/>
        </w:rPr>
        <w:t>(ЗК01, СК11</w:t>
      </w:r>
      <w:r w:rsidR="0021577D" w:rsidRPr="007603C6">
        <w:rPr>
          <w:b/>
          <w:sz w:val="28"/>
          <w:szCs w:val="28"/>
          <w:lang w:eastAsia="en-US"/>
        </w:rPr>
        <w:t xml:space="preserve">, </w:t>
      </w:r>
      <w:r w:rsidR="00CC2CC3">
        <w:rPr>
          <w:b/>
          <w:sz w:val="28"/>
          <w:szCs w:val="28"/>
          <w:lang w:eastAsia="en-US"/>
        </w:rPr>
        <w:t>ПРН14</w:t>
      </w:r>
      <w:r w:rsidR="0021577D">
        <w:rPr>
          <w:b/>
          <w:sz w:val="28"/>
          <w:szCs w:val="28"/>
          <w:lang w:eastAsia="en-US"/>
        </w:rPr>
        <w:t>)</w:t>
      </w:r>
    </w:p>
    <w:p w:rsidR="0021577D" w:rsidRPr="00A5692A" w:rsidRDefault="0021577D" w:rsidP="0021577D">
      <w:pPr>
        <w:tabs>
          <w:tab w:val="left" w:pos="284"/>
          <w:tab w:val="left" w:pos="567"/>
        </w:tabs>
        <w:autoSpaceDE w:val="0"/>
        <w:autoSpaceDN w:val="0"/>
        <w:adjustRightInd/>
        <w:spacing w:line="240" w:lineRule="auto"/>
        <w:textAlignment w:val="auto"/>
        <w:rPr>
          <w:sz w:val="28"/>
          <w:szCs w:val="28"/>
          <w:lang w:eastAsia="en-US"/>
        </w:rPr>
      </w:pPr>
      <w:r w:rsidRPr="00A5692A">
        <w:rPr>
          <w:sz w:val="28"/>
          <w:szCs w:val="28"/>
          <w:lang w:eastAsia="en-US"/>
        </w:rPr>
        <w:tab/>
      </w:r>
      <w:r w:rsidRPr="00A5692A">
        <w:rPr>
          <w:sz w:val="28"/>
          <w:szCs w:val="28"/>
          <w:lang w:eastAsia="en-US"/>
        </w:rPr>
        <w:tab/>
        <w:t xml:space="preserve">Питання еліти в історії політичної думки: античність, середньовіччя, новий час. Теорії еліт в період 19-20 ст.: В. </w:t>
      </w:r>
      <w:proofErr w:type="spellStart"/>
      <w:r w:rsidRPr="00A5692A">
        <w:rPr>
          <w:sz w:val="28"/>
          <w:szCs w:val="28"/>
          <w:lang w:eastAsia="en-US"/>
        </w:rPr>
        <w:t>Паретто</w:t>
      </w:r>
      <w:proofErr w:type="spellEnd"/>
      <w:r w:rsidRPr="00A5692A">
        <w:rPr>
          <w:sz w:val="28"/>
          <w:szCs w:val="28"/>
          <w:lang w:eastAsia="en-US"/>
        </w:rPr>
        <w:t xml:space="preserve">, Г. </w:t>
      </w:r>
      <w:proofErr w:type="spellStart"/>
      <w:r w:rsidRPr="00A5692A">
        <w:rPr>
          <w:sz w:val="28"/>
          <w:szCs w:val="28"/>
          <w:lang w:eastAsia="en-US"/>
        </w:rPr>
        <w:t>Моска</w:t>
      </w:r>
      <w:proofErr w:type="spellEnd"/>
      <w:r w:rsidRPr="00A5692A">
        <w:rPr>
          <w:sz w:val="28"/>
          <w:szCs w:val="28"/>
          <w:lang w:eastAsia="en-US"/>
        </w:rPr>
        <w:t xml:space="preserve">, Г. </w:t>
      </w:r>
      <w:proofErr w:type="spellStart"/>
      <w:r w:rsidRPr="00A5692A">
        <w:rPr>
          <w:sz w:val="28"/>
          <w:szCs w:val="28"/>
          <w:lang w:eastAsia="en-US"/>
        </w:rPr>
        <w:t>Лассуел</w:t>
      </w:r>
      <w:proofErr w:type="spellEnd"/>
      <w:r w:rsidRPr="00A5692A">
        <w:rPr>
          <w:sz w:val="28"/>
          <w:szCs w:val="28"/>
          <w:lang w:eastAsia="en-US"/>
        </w:rPr>
        <w:t xml:space="preserve">, Л. </w:t>
      </w:r>
      <w:proofErr w:type="spellStart"/>
      <w:r w:rsidRPr="00A5692A">
        <w:rPr>
          <w:sz w:val="28"/>
          <w:szCs w:val="28"/>
          <w:lang w:eastAsia="en-US"/>
        </w:rPr>
        <w:t>Боден</w:t>
      </w:r>
      <w:proofErr w:type="spellEnd"/>
      <w:r w:rsidRPr="00A5692A">
        <w:rPr>
          <w:sz w:val="28"/>
          <w:szCs w:val="28"/>
          <w:lang w:eastAsia="en-US"/>
        </w:rPr>
        <w:t xml:space="preserve">, Х. </w:t>
      </w:r>
      <w:proofErr w:type="spellStart"/>
      <w:r w:rsidRPr="00A5692A">
        <w:rPr>
          <w:sz w:val="28"/>
          <w:szCs w:val="28"/>
          <w:lang w:eastAsia="en-US"/>
        </w:rPr>
        <w:t>Ортега-іГассет</w:t>
      </w:r>
      <w:proofErr w:type="spellEnd"/>
      <w:r w:rsidRPr="00A5692A">
        <w:rPr>
          <w:sz w:val="28"/>
          <w:szCs w:val="28"/>
          <w:lang w:eastAsia="en-US"/>
        </w:rPr>
        <w:t>. Підходи до визначення поняття еліти в сучасній науці. Політична еліта: в широку і вузькому значенні. Механізми формування еліт, політичних еліт. Місце і роль опозиції і контрпропозиції в системі влади. Функції політичної еліти. Специфіка формування політичної еліти в тоталітарному, авторитарному і демократичному режимах. Питання формування політичної еліти в Україні.</w:t>
      </w:r>
    </w:p>
    <w:p w:rsidR="00DD6FF0" w:rsidRPr="00924807" w:rsidRDefault="0021577D" w:rsidP="00924807">
      <w:pPr>
        <w:tabs>
          <w:tab w:val="left" w:pos="284"/>
          <w:tab w:val="left" w:pos="567"/>
        </w:tabs>
        <w:autoSpaceDE w:val="0"/>
        <w:autoSpaceDN w:val="0"/>
        <w:adjustRightInd/>
        <w:spacing w:line="240" w:lineRule="auto"/>
        <w:textAlignment w:val="auto"/>
        <w:rPr>
          <w:sz w:val="28"/>
          <w:szCs w:val="28"/>
          <w:lang w:eastAsia="en-US"/>
        </w:rPr>
      </w:pPr>
      <w:r w:rsidRPr="00A5692A">
        <w:rPr>
          <w:sz w:val="28"/>
          <w:szCs w:val="28"/>
          <w:lang w:eastAsia="en-US"/>
        </w:rPr>
        <w:tab/>
      </w:r>
      <w:r w:rsidRPr="00A5692A">
        <w:rPr>
          <w:sz w:val="28"/>
          <w:szCs w:val="28"/>
          <w:lang w:eastAsia="en-US"/>
        </w:rPr>
        <w:tab/>
        <w:t>Опозиція як політичний інститут. Типологія політичної опозиції. Структура і функції політичної опозиції. Взаємодія влади і опозиції. Формування політичної опозиції. Види і типи політичної опозиції. Моделі парламентської опозиції. «Тіньовий» уряд. Політичне «ренегатство». Групи інтересів як фактор опозиційності. Опозиція і ЗМІ. Технології політичної опозиції. Комунікативна та інформаційна с</w:t>
      </w:r>
      <w:r w:rsidR="00924807">
        <w:rPr>
          <w:sz w:val="28"/>
          <w:szCs w:val="28"/>
          <w:lang w:eastAsia="en-US"/>
        </w:rPr>
        <w:t>проможність політичної опозиції.</w:t>
      </w:r>
    </w:p>
    <w:p w:rsidR="00DD6FF0" w:rsidRDefault="00DD6FF0" w:rsidP="00924807">
      <w:pPr>
        <w:adjustRightInd/>
        <w:spacing w:line="240" w:lineRule="auto"/>
        <w:textAlignment w:val="auto"/>
        <w:rPr>
          <w:b/>
          <w:bCs/>
          <w:sz w:val="28"/>
          <w:szCs w:val="28"/>
          <w:lang w:eastAsia="uk-UA"/>
        </w:rPr>
      </w:pPr>
    </w:p>
    <w:p w:rsidR="00DD6FF0" w:rsidRPr="00D556B3" w:rsidRDefault="00DD6FF0" w:rsidP="00893087">
      <w:pPr>
        <w:adjustRightInd/>
        <w:spacing w:line="240" w:lineRule="auto"/>
        <w:ind w:firstLine="567"/>
        <w:jc w:val="center"/>
        <w:textAlignment w:val="auto"/>
        <w:rPr>
          <w:b/>
          <w:bCs/>
          <w:sz w:val="28"/>
          <w:szCs w:val="28"/>
          <w:lang w:eastAsia="uk-UA"/>
        </w:rPr>
      </w:pPr>
    </w:p>
    <w:p w:rsidR="00DD6FF0" w:rsidRPr="00A5692A" w:rsidRDefault="00DD6FF0" w:rsidP="00DD6FF0">
      <w:pPr>
        <w:adjustRightInd/>
        <w:spacing w:line="240" w:lineRule="auto"/>
        <w:ind w:firstLine="567"/>
        <w:jc w:val="center"/>
        <w:textAlignment w:val="auto"/>
        <w:rPr>
          <w:b/>
          <w:bCs/>
          <w:sz w:val="28"/>
          <w:szCs w:val="28"/>
        </w:rPr>
      </w:pPr>
      <w:r w:rsidRPr="00A5692A">
        <w:rPr>
          <w:b/>
          <w:bCs/>
          <w:sz w:val="28"/>
          <w:szCs w:val="28"/>
        </w:rPr>
        <w:t>4. Структура (тематичний план) навчальної дисципліни</w:t>
      </w:r>
    </w:p>
    <w:p w:rsidR="00DD6FF0" w:rsidRPr="00A5692A" w:rsidRDefault="00DD6FF0" w:rsidP="00DD6FF0">
      <w:pPr>
        <w:adjustRightInd/>
        <w:spacing w:line="240" w:lineRule="auto"/>
        <w:ind w:firstLine="567"/>
        <w:jc w:val="center"/>
        <w:textAlignment w:val="auto"/>
        <w:rPr>
          <w:b/>
          <w:bCs/>
          <w:sz w:val="28"/>
          <w:szCs w:val="28"/>
        </w:rPr>
      </w:pPr>
    </w:p>
    <w:tbl>
      <w:tblPr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499"/>
        <w:gridCol w:w="501"/>
        <w:gridCol w:w="501"/>
        <w:gridCol w:w="636"/>
        <w:gridCol w:w="504"/>
        <w:gridCol w:w="506"/>
        <w:gridCol w:w="506"/>
        <w:gridCol w:w="598"/>
      </w:tblGrid>
      <w:tr w:rsidR="00DD6FF0" w:rsidRPr="00A5692A" w:rsidTr="00DD6FF0">
        <w:trPr>
          <w:cantSplit/>
          <w:trHeight w:val="397"/>
          <w:tblHeader/>
        </w:trPr>
        <w:tc>
          <w:tcPr>
            <w:tcW w:w="2648" w:type="pct"/>
            <w:vMerge w:val="restart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Змістові модулі і теми</w:t>
            </w:r>
          </w:p>
        </w:tc>
        <w:tc>
          <w:tcPr>
            <w:tcW w:w="2352" w:type="pct"/>
            <w:gridSpan w:val="8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Кількість годин</w:t>
            </w:r>
          </w:p>
        </w:tc>
      </w:tr>
      <w:tr w:rsidR="00DD6FF0" w:rsidRPr="00A5692A" w:rsidTr="00DD6FF0">
        <w:trPr>
          <w:cantSplit/>
          <w:trHeight w:val="397"/>
          <w:tblHeader/>
        </w:trPr>
        <w:tc>
          <w:tcPr>
            <w:tcW w:w="2648" w:type="pct"/>
            <w:vMerge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sz w:val="24"/>
                <w:szCs w:val="24"/>
              </w:rPr>
              <w:t>денна форма</w:t>
            </w:r>
          </w:p>
        </w:tc>
        <w:tc>
          <w:tcPr>
            <w:tcW w:w="1171" w:type="pct"/>
            <w:gridSpan w:val="4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sz w:val="24"/>
                <w:szCs w:val="24"/>
              </w:rPr>
              <w:t>заочна форма</w:t>
            </w:r>
          </w:p>
        </w:tc>
      </w:tr>
      <w:tr w:rsidR="00DD6FF0" w:rsidRPr="00A5692A" w:rsidTr="00DD6FF0">
        <w:trPr>
          <w:cantSplit/>
          <w:trHeight w:val="1647"/>
          <w:tblHeader/>
        </w:trPr>
        <w:tc>
          <w:tcPr>
            <w:tcW w:w="2648" w:type="pct"/>
            <w:vMerge/>
            <w:shd w:val="clear" w:color="auto" w:fill="auto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textDirection w:val="btLr"/>
            <w:vAlign w:val="center"/>
          </w:tcPr>
          <w:p w:rsidR="00DD6FF0" w:rsidRPr="00A5692A" w:rsidRDefault="00DD6FF0" w:rsidP="00DD6FF0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усього</w:t>
            </w:r>
          </w:p>
        </w:tc>
        <w:tc>
          <w:tcPr>
            <w:tcW w:w="277" w:type="pct"/>
            <w:shd w:val="clear" w:color="auto" w:fill="auto"/>
            <w:textDirection w:val="btLr"/>
            <w:vAlign w:val="center"/>
          </w:tcPr>
          <w:p w:rsidR="00DD6FF0" w:rsidRPr="00A5692A" w:rsidRDefault="00DD6FF0" w:rsidP="00DD6FF0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лекції</w:t>
            </w:r>
          </w:p>
        </w:tc>
        <w:tc>
          <w:tcPr>
            <w:tcW w:w="277" w:type="pct"/>
            <w:shd w:val="clear" w:color="auto" w:fill="auto"/>
            <w:textDirection w:val="btLr"/>
            <w:vAlign w:val="center"/>
          </w:tcPr>
          <w:p w:rsidR="00DD6FF0" w:rsidRPr="00A5692A" w:rsidRDefault="00DD6FF0" w:rsidP="00DD6FF0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практичні</w:t>
            </w:r>
          </w:p>
        </w:tc>
        <w:tc>
          <w:tcPr>
            <w:tcW w:w="351" w:type="pct"/>
            <w:shd w:val="clear" w:color="auto" w:fill="auto"/>
            <w:textDirection w:val="btLr"/>
            <w:vAlign w:val="center"/>
          </w:tcPr>
          <w:p w:rsidR="00DD6FF0" w:rsidRPr="00A5692A" w:rsidRDefault="00DD6FF0" w:rsidP="00DD6FF0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самостійна робота</w:t>
            </w:r>
          </w:p>
        </w:tc>
        <w:tc>
          <w:tcPr>
            <w:tcW w:w="279" w:type="pct"/>
            <w:textDirection w:val="btLr"/>
            <w:vAlign w:val="center"/>
          </w:tcPr>
          <w:p w:rsidR="00DD6FF0" w:rsidRPr="00A5692A" w:rsidRDefault="00DD6FF0" w:rsidP="00DD6FF0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усього</w:t>
            </w:r>
          </w:p>
        </w:tc>
        <w:tc>
          <w:tcPr>
            <w:tcW w:w="280" w:type="pct"/>
            <w:textDirection w:val="btLr"/>
            <w:vAlign w:val="center"/>
          </w:tcPr>
          <w:p w:rsidR="00DD6FF0" w:rsidRPr="00A5692A" w:rsidRDefault="00DD6FF0" w:rsidP="00DD6FF0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лекції</w:t>
            </w:r>
          </w:p>
        </w:tc>
        <w:tc>
          <w:tcPr>
            <w:tcW w:w="280" w:type="pct"/>
            <w:textDirection w:val="btLr"/>
            <w:vAlign w:val="center"/>
          </w:tcPr>
          <w:p w:rsidR="00DD6FF0" w:rsidRPr="00A5692A" w:rsidRDefault="00DD6FF0" w:rsidP="00DD6FF0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практичні</w:t>
            </w:r>
          </w:p>
        </w:tc>
        <w:tc>
          <w:tcPr>
            <w:tcW w:w="331" w:type="pct"/>
            <w:textDirection w:val="btLr"/>
            <w:vAlign w:val="center"/>
          </w:tcPr>
          <w:p w:rsidR="00DD6FF0" w:rsidRPr="00A5692A" w:rsidRDefault="00DD6FF0" w:rsidP="00DD6FF0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самостійна робота</w:t>
            </w:r>
          </w:p>
        </w:tc>
      </w:tr>
      <w:tr w:rsidR="00DD6FF0" w:rsidRPr="00A5692A" w:rsidTr="00DD6FF0">
        <w:trPr>
          <w:cantSplit/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DD6FF0" w:rsidRPr="00A5692A" w:rsidRDefault="00DD6FF0" w:rsidP="00DD6FF0">
            <w:pPr>
              <w:adjustRightInd/>
              <w:spacing w:line="240" w:lineRule="auto"/>
              <w:ind w:left="113" w:right="113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A5692A">
              <w:rPr>
                <w:rFonts w:eastAsia="Calibri"/>
                <w:b/>
                <w:bCs/>
                <w:sz w:val="24"/>
                <w:szCs w:val="24"/>
              </w:rPr>
              <w:t>МОДУЛЬ 1</w:t>
            </w:r>
          </w:p>
        </w:tc>
      </w:tr>
      <w:tr w:rsidR="00DD6FF0" w:rsidRPr="00A5692A" w:rsidTr="00DD6FF0">
        <w:trPr>
          <w:cantSplit/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DD6FF0" w:rsidRPr="00A5692A" w:rsidRDefault="00DD6FF0" w:rsidP="00DD6FF0">
            <w:pPr>
              <w:adjustRightInd/>
              <w:spacing w:line="240" w:lineRule="auto"/>
              <w:ind w:left="113" w:right="113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A5692A">
              <w:rPr>
                <w:rFonts w:eastAsia="Calibri"/>
                <w:b/>
                <w:bCs/>
                <w:sz w:val="24"/>
                <w:szCs w:val="24"/>
              </w:rPr>
              <w:t xml:space="preserve">Змістовий модуль 1. </w:t>
            </w:r>
            <w:r>
              <w:rPr>
                <w:rFonts w:eastAsia="Calibri"/>
                <w:b/>
                <w:bCs/>
                <w:sz w:val="24"/>
                <w:szCs w:val="24"/>
              </w:rPr>
              <w:t>Політичні студії</w:t>
            </w:r>
            <w:r w:rsidRPr="007603C6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DD6FF0" w:rsidRPr="00A5692A" w:rsidTr="00DD6FF0">
        <w:trPr>
          <w:trHeight w:val="340"/>
        </w:trPr>
        <w:tc>
          <w:tcPr>
            <w:tcW w:w="2648" w:type="pct"/>
            <w:shd w:val="clear" w:color="auto" w:fill="auto"/>
          </w:tcPr>
          <w:p w:rsidR="00DD6FF0" w:rsidRPr="00A5692A" w:rsidRDefault="00924807" w:rsidP="00DD6FF0">
            <w:pPr>
              <w:tabs>
                <w:tab w:val="left" w:pos="7920"/>
              </w:tabs>
              <w:spacing w:line="240" w:lineRule="auto"/>
              <w:jc w:val="left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 xml:space="preserve">Тема 1.Сучасні науки про суспільство. </w:t>
            </w:r>
            <w:r w:rsidR="00DD6FF0" w:rsidRPr="00454D20">
              <w:rPr>
                <w:bCs/>
                <w:sz w:val="24"/>
                <w:szCs w:val="24"/>
              </w:rPr>
              <w:t xml:space="preserve">Політологія </w:t>
            </w:r>
            <w:r>
              <w:rPr>
                <w:bCs/>
                <w:sz w:val="24"/>
                <w:szCs w:val="24"/>
              </w:rPr>
              <w:t>як наука. Соціологія як наука</w:t>
            </w:r>
            <w:r w:rsidR="006D5A9C">
              <w:rPr>
                <w:bCs/>
                <w:sz w:val="24"/>
                <w:szCs w:val="24"/>
              </w:rPr>
              <w:t xml:space="preserve"> про соціальні спільноти.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9C2783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9C2783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279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331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A5692A" w:rsidTr="00DD6FF0">
        <w:trPr>
          <w:trHeight w:val="340"/>
        </w:trPr>
        <w:tc>
          <w:tcPr>
            <w:tcW w:w="2648" w:type="pct"/>
            <w:shd w:val="clear" w:color="auto" w:fill="auto"/>
          </w:tcPr>
          <w:p w:rsidR="00DD6FF0" w:rsidRPr="00A5692A" w:rsidRDefault="00DD6FF0" w:rsidP="00DD6FF0">
            <w:pPr>
              <w:tabs>
                <w:tab w:val="left" w:pos="7920"/>
              </w:tabs>
              <w:spacing w:line="240" w:lineRule="auto"/>
              <w:jc w:val="left"/>
              <w:rPr>
                <w:bCs/>
                <w:sz w:val="24"/>
                <w:szCs w:val="24"/>
                <w:lang w:eastAsia="uk-UA"/>
              </w:rPr>
            </w:pPr>
            <w:r w:rsidRPr="00A5692A">
              <w:rPr>
                <w:bCs/>
                <w:sz w:val="24"/>
                <w:szCs w:val="24"/>
              </w:rPr>
              <w:t>Тема 2.</w:t>
            </w:r>
            <w:r w:rsidRPr="00A5692A">
              <w:rPr>
                <w:sz w:val="24"/>
                <w:szCs w:val="24"/>
              </w:rPr>
              <w:t xml:space="preserve"> </w:t>
            </w:r>
            <w:r w:rsidRPr="009E61D4">
              <w:rPr>
                <w:bCs/>
                <w:sz w:val="24"/>
                <w:szCs w:val="24"/>
              </w:rPr>
              <w:t>Політична влада</w:t>
            </w:r>
            <w:r>
              <w:rPr>
                <w:bCs/>
                <w:sz w:val="24"/>
                <w:szCs w:val="24"/>
              </w:rPr>
              <w:t>. Та її роль у функціонуванні суспільства..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331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A5692A" w:rsidTr="00DD6FF0">
        <w:trPr>
          <w:trHeight w:val="340"/>
        </w:trPr>
        <w:tc>
          <w:tcPr>
            <w:tcW w:w="2648" w:type="pct"/>
            <w:shd w:val="clear" w:color="auto" w:fill="auto"/>
          </w:tcPr>
          <w:p w:rsidR="00DD6FF0" w:rsidRPr="00A5692A" w:rsidRDefault="00DD6FF0" w:rsidP="006D5A9C">
            <w:pPr>
              <w:tabs>
                <w:tab w:val="left" w:pos="7920"/>
              </w:tabs>
              <w:spacing w:line="240" w:lineRule="auto"/>
              <w:jc w:val="left"/>
              <w:rPr>
                <w:bCs/>
                <w:sz w:val="24"/>
                <w:szCs w:val="24"/>
                <w:lang w:eastAsia="uk-UA"/>
              </w:rPr>
            </w:pPr>
            <w:r w:rsidRPr="00A5692A">
              <w:rPr>
                <w:bCs/>
                <w:sz w:val="24"/>
                <w:szCs w:val="24"/>
              </w:rPr>
              <w:t xml:space="preserve">Тема 3. </w:t>
            </w:r>
            <w:r w:rsidR="006D5A9C" w:rsidRPr="00454D20">
              <w:rPr>
                <w:bCs/>
                <w:sz w:val="24"/>
                <w:szCs w:val="24"/>
              </w:rPr>
              <w:t>Політичні системи. Держава в політичній системі суспільства.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279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331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A5692A" w:rsidTr="00DD6FF0">
        <w:trPr>
          <w:trHeight w:val="340"/>
        </w:trPr>
        <w:tc>
          <w:tcPr>
            <w:tcW w:w="2648" w:type="pct"/>
            <w:shd w:val="clear" w:color="auto" w:fill="auto"/>
          </w:tcPr>
          <w:p w:rsidR="00DD6FF0" w:rsidRPr="00A5692A" w:rsidRDefault="00DD6FF0" w:rsidP="006D5A9C">
            <w:pPr>
              <w:tabs>
                <w:tab w:val="left" w:pos="7920"/>
              </w:tabs>
              <w:spacing w:line="240" w:lineRule="auto"/>
              <w:jc w:val="left"/>
              <w:rPr>
                <w:bCs/>
                <w:sz w:val="24"/>
                <w:szCs w:val="24"/>
                <w:lang w:eastAsia="uk-UA"/>
              </w:rPr>
            </w:pPr>
            <w:r w:rsidRPr="00A5692A">
              <w:rPr>
                <w:bCs/>
                <w:sz w:val="24"/>
                <w:szCs w:val="24"/>
              </w:rPr>
              <w:t xml:space="preserve">Тема 4. </w:t>
            </w:r>
            <w:r w:rsidR="006D5A9C">
              <w:rPr>
                <w:sz w:val="24"/>
                <w:szCs w:val="24"/>
              </w:rPr>
              <w:t>Політичні режими.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E263A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279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331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A5692A" w:rsidTr="00DD6FF0">
        <w:trPr>
          <w:trHeight w:val="340"/>
        </w:trPr>
        <w:tc>
          <w:tcPr>
            <w:tcW w:w="2648" w:type="pct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right"/>
              <w:textAlignment w:val="auto"/>
              <w:rPr>
                <w:rFonts w:eastAsia="Calibri"/>
                <w:b/>
                <w:i/>
                <w:sz w:val="24"/>
                <w:szCs w:val="24"/>
              </w:rPr>
            </w:pPr>
            <w:r w:rsidRPr="00A5692A">
              <w:rPr>
                <w:rFonts w:eastAsia="Calibri"/>
                <w:b/>
                <w:i/>
                <w:sz w:val="24"/>
                <w:szCs w:val="24"/>
              </w:rPr>
              <w:t>Разом за змістовий модуль 1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E263A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79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A5692A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A5692A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A5692A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31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A5692A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</w:tr>
      <w:tr w:rsidR="00DD6FF0" w:rsidRPr="00A5692A" w:rsidTr="00DD6FF0">
        <w:trPr>
          <w:trHeight w:val="34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A5692A">
              <w:rPr>
                <w:rFonts w:eastAsia="Calibri"/>
                <w:b/>
                <w:bCs/>
                <w:sz w:val="24"/>
                <w:szCs w:val="24"/>
              </w:rPr>
              <w:t xml:space="preserve">Змістовий модуль 2. </w:t>
            </w:r>
            <w:r>
              <w:rPr>
                <w:rFonts w:eastAsia="Calibri"/>
                <w:b/>
                <w:bCs/>
                <w:sz w:val="24"/>
                <w:szCs w:val="24"/>
              </w:rPr>
              <w:t>Соціальні студії</w:t>
            </w:r>
            <w:r w:rsidRPr="007603C6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DD6FF0" w:rsidRPr="00A5692A" w:rsidTr="00DD6FF0">
        <w:trPr>
          <w:trHeight w:val="340"/>
        </w:trPr>
        <w:tc>
          <w:tcPr>
            <w:tcW w:w="2648" w:type="pct"/>
            <w:shd w:val="clear" w:color="auto" w:fill="auto"/>
            <w:vAlign w:val="center"/>
          </w:tcPr>
          <w:p w:rsidR="00DD6FF0" w:rsidRPr="00A5692A" w:rsidRDefault="006D5A9C" w:rsidP="00DD6FF0">
            <w:pPr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Тема 5. </w:t>
            </w:r>
            <w:r w:rsidRPr="006D5A9C">
              <w:rPr>
                <w:snapToGrid w:val="0"/>
                <w:sz w:val="24"/>
                <w:szCs w:val="24"/>
                <w:lang w:eastAsia="en-US"/>
              </w:rPr>
              <w:t xml:space="preserve">Суспільство як соціальна система. </w:t>
            </w:r>
            <w:r w:rsidRPr="006D5A9C">
              <w:rPr>
                <w:snapToGrid w:val="0"/>
                <w:sz w:val="24"/>
                <w:szCs w:val="24"/>
                <w:lang w:eastAsia="en-US"/>
              </w:rPr>
              <w:lastRenderedPageBreak/>
              <w:t>Соціальна структура суспільства.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E263A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279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331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A5692A" w:rsidTr="00DD6FF0">
        <w:trPr>
          <w:trHeight w:val="340"/>
        </w:trPr>
        <w:tc>
          <w:tcPr>
            <w:tcW w:w="2648" w:type="pct"/>
            <w:shd w:val="clear" w:color="auto" w:fill="auto"/>
            <w:vAlign w:val="center"/>
          </w:tcPr>
          <w:p w:rsidR="00DD6FF0" w:rsidRPr="00A5692A" w:rsidRDefault="00DD6FF0" w:rsidP="006D5A9C">
            <w:pPr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6.</w:t>
            </w:r>
            <w:r w:rsidR="006D5A9C">
              <w:rPr>
                <w:snapToGrid w:val="0"/>
                <w:sz w:val="24"/>
                <w:szCs w:val="24"/>
              </w:rPr>
              <w:t xml:space="preserve"> </w:t>
            </w:r>
            <w:r w:rsidR="006D5A9C" w:rsidRPr="006D5A9C">
              <w:rPr>
                <w:color w:val="000000"/>
                <w:sz w:val="24"/>
                <w:szCs w:val="24"/>
              </w:rPr>
              <w:t>Політичний процес та особа в ньому. Особистість як суб’єкт і об’єкт суспільних відносин.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E263A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331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A5692A" w:rsidTr="00DD6FF0">
        <w:trPr>
          <w:trHeight w:val="340"/>
        </w:trPr>
        <w:tc>
          <w:tcPr>
            <w:tcW w:w="2648" w:type="pct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left"/>
              <w:textAlignment w:val="auto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Тема 7.</w:t>
            </w:r>
            <w:r w:rsidRPr="00A5692A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</w:rPr>
              <w:t>Політичні партії та рухи. Вибори та виборчі системи.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E263A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279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331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A5692A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A5692A" w:rsidTr="00DD6FF0">
        <w:trPr>
          <w:trHeight w:val="340"/>
        </w:trPr>
        <w:tc>
          <w:tcPr>
            <w:tcW w:w="2648" w:type="pct"/>
            <w:shd w:val="clear" w:color="auto" w:fill="auto"/>
            <w:vAlign w:val="center"/>
          </w:tcPr>
          <w:p w:rsidR="00DD6FF0" w:rsidRPr="00A5692A" w:rsidRDefault="00DD6FF0" w:rsidP="006D5A9C">
            <w:pPr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Тема 8.</w:t>
            </w:r>
            <w:r w:rsidR="006D5A9C">
              <w:rPr>
                <w:bCs/>
                <w:sz w:val="24"/>
                <w:szCs w:val="24"/>
              </w:rPr>
              <w:t xml:space="preserve"> </w:t>
            </w:r>
            <w:r w:rsidR="006D5A9C" w:rsidRPr="006D5A9C">
              <w:rPr>
                <w:sz w:val="24"/>
                <w:szCs w:val="24"/>
                <w:lang w:eastAsia="en-US"/>
              </w:rPr>
              <w:t>Політичні еліти, політичне лідерство, політична опозиція.</w:t>
            </w:r>
            <w:r w:rsidR="006D5A9C" w:rsidRPr="006D5A9C">
              <w:rPr>
                <w:sz w:val="24"/>
                <w:szCs w:val="24"/>
              </w:rPr>
              <w:t xml:space="preserve">  Соціально-політичні конфлікти.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E263A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279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DD6FF0" w:rsidRPr="00A5692A" w:rsidTr="00DD6FF0">
        <w:trPr>
          <w:trHeight w:val="340"/>
        </w:trPr>
        <w:tc>
          <w:tcPr>
            <w:tcW w:w="2648" w:type="pct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right"/>
              <w:textAlignment w:val="auto"/>
              <w:rPr>
                <w:rFonts w:eastAsia="Calibri"/>
                <w:sz w:val="24"/>
                <w:szCs w:val="24"/>
              </w:rPr>
            </w:pPr>
            <w:r w:rsidRPr="00A5692A">
              <w:rPr>
                <w:rFonts w:eastAsia="Calibri"/>
                <w:b/>
                <w:i/>
                <w:sz w:val="24"/>
                <w:szCs w:val="24"/>
              </w:rPr>
              <w:t>Разом за змістовий модуль 2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E263A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79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A5692A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A5692A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A5692A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31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A5692A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</w:tr>
      <w:tr w:rsidR="00DD6FF0" w:rsidRPr="00A5692A" w:rsidTr="00DD6FF0">
        <w:trPr>
          <w:trHeight w:val="340"/>
        </w:trPr>
        <w:tc>
          <w:tcPr>
            <w:tcW w:w="2648" w:type="pct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right"/>
              <w:textAlignment w:val="auto"/>
              <w:rPr>
                <w:rFonts w:eastAsia="Calibri"/>
                <w:b/>
                <w:i/>
                <w:sz w:val="24"/>
                <w:szCs w:val="24"/>
              </w:rPr>
            </w:pPr>
            <w:r w:rsidRPr="00A5692A">
              <w:rPr>
                <w:rFonts w:eastAsia="Calibri"/>
                <w:b/>
                <w:sz w:val="24"/>
                <w:szCs w:val="24"/>
              </w:rPr>
              <w:t>ВСЬОГО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FF0" w:rsidRPr="00A5692A" w:rsidRDefault="00E263A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DD6FF0" w:rsidRPr="00A5692A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79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A5692A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A5692A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A5692A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31" w:type="pct"/>
            <w:vAlign w:val="center"/>
          </w:tcPr>
          <w:p w:rsidR="00DD6FF0" w:rsidRPr="00A5692A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A5692A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</w:tr>
    </w:tbl>
    <w:p w:rsidR="00DD6FF0" w:rsidRPr="00A5692A" w:rsidRDefault="00DD6FF0" w:rsidP="00DD6FF0">
      <w:pPr>
        <w:adjustRightInd/>
        <w:spacing w:line="240" w:lineRule="auto"/>
        <w:ind w:firstLine="567"/>
        <w:jc w:val="center"/>
        <w:textAlignment w:val="auto"/>
        <w:rPr>
          <w:b/>
          <w:bCs/>
          <w:sz w:val="28"/>
          <w:szCs w:val="28"/>
        </w:rPr>
      </w:pPr>
    </w:p>
    <w:p w:rsidR="00DD6FF0" w:rsidRDefault="00DD6FF0" w:rsidP="00DD6FF0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  <w:lang w:eastAsia="uk-UA"/>
        </w:rPr>
      </w:pPr>
    </w:p>
    <w:p w:rsidR="00DD6FF0" w:rsidRPr="00D556B3" w:rsidRDefault="00DD6FF0" w:rsidP="00DD6FF0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</w:rPr>
      </w:pPr>
      <w:r w:rsidRPr="00D556B3">
        <w:rPr>
          <w:b/>
          <w:sz w:val="28"/>
          <w:szCs w:val="28"/>
          <w:lang w:eastAsia="uk-UA"/>
        </w:rPr>
        <w:t xml:space="preserve">5. Теми </w:t>
      </w:r>
      <w:r w:rsidRPr="00D556B3">
        <w:rPr>
          <w:b/>
          <w:sz w:val="28"/>
          <w:szCs w:val="28"/>
        </w:rPr>
        <w:t>практичних (лабораторних) занять</w:t>
      </w:r>
    </w:p>
    <w:p w:rsidR="00DD6FF0" w:rsidRPr="00D556B3" w:rsidRDefault="00DD6FF0" w:rsidP="00DD6FF0">
      <w:pPr>
        <w:widowControl/>
        <w:autoSpaceDE w:val="0"/>
        <w:autoSpaceDN w:val="0"/>
        <w:spacing w:line="240" w:lineRule="auto"/>
        <w:jc w:val="center"/>
        <w:textAlignment w:val="auto"/>
        <w:rPr>
          <w:lang w:eastAsia="uk-UA"/>
        </w:rPr>
      </w:pPr>
    </w:p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788"/>
        <w:gridCol w:w="938"/>
        <w:gridCol w:w="964"/>
      </w:tblGrid>
      <w:tr w:rsidR="00DD6FF0" w:rsidRPr="00D556B3" w:rsidTr="00DD6FF0">
        <w:trPr>
          <w:trHeight w:val="426"/>
          <w:tblHeader/>
        </w:trPr>
        <w:tc>
          <w:tcPr>
            <w:tcW w:w="350" w:type="pct"/>
            <w:vMerge w:val="restar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rFonts w:eastAsia="Calibri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632" w:type="pct"/>
            <w:vMerge w:val="restar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rFonts w:eastAsia="Calibri"/>
                <w:sz w:val="24"/>
                <w:szCs w:val="24"/>
                <w:lang w:eastAsia="uk-UA"/>
              </w:rPr>
              <w:t>Назва теми</w:t>
            </w:r>
          </w:p>
        </w:tc>
        <w:tc>
          <w:tcPr>
            <w:tcW w:w="1018" w:type="pct"/>
            <w:gridSpan w:val="2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rFonts w:eastAsia="Calibri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DD6FF0" w:rsidRPr="00D556B3" w:rsidTr="00DD6FF0">
        <w:trPr>
          <w:trHeight w:val="426"/>
          <w:tblHeader/>
        </w:trPr>
        <w:tc>
          <w:tcPr>
            <w:tcW w:w="350" w:type="pct"/>
            <w:vMerge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3632" w:type="pct"/>
            <w:vMerge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</w:rPr>
              <w:t>денна форма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</w:rPr>
              <w:t>заочна форма</w:t>
            </w:r>
          </w:p>
        </w:tc>
      </w:tr>
      <w:tr w:rsidR="00DD6FF0" w:rsidRPr="00D556B3" w:rsidTr="00DD6FF0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D6FF0" w:rsidRPr="00D556B3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56B3">
              <w:rPr>
                <w:rFonts w:eastAsia="Calibri"/>
                <w:b/>
                <w:bCs/>
                <w:sz w:val="24"/>
                <w:szCs w:val="24"/>
              </w:rPr>
              <w:t>МОДУЛЬ 1</w:t>
            </w:r>
          </w:p>
        </w:tc>
      </w:tr>
      <w:tr w:rsidR="00DD6FF0" w:rsidRPr="00D556B3" w:rsidTr="00DD6FF0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D6FF0" w:rsidRPr="00D556B3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D556B3">
              <w:rPr>
                <w:rFonts w:eastAsia="Calibri"/>
                <w:b/>
                <w:bCs/>
                <w:sz w:val="24"/>
                <w:szCs w:val="24"/>
              </w:rPr>
              <w:t xml:space="preserve">Змістовий модуль 1.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Політичні студії</w:t>
            </w:r>
            <w:r w:rsidRPr="007603C6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DD6FF0" w:rsidRPr="00D556B3" w:rsidTr="00DD6FF0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rFonts w:eastAsia="Calibri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DD6FF0" w:rsidRDefault="00DD6FF0" w:rsidP="00DD6FF0">
            <w:pPr>
              <w:tabs>
                <w:tab w:val="left" w:pos="7920"/>
              </w:tabs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F76AE7">
              <w:rPr>
                <w:b/>
                <w:bCs/>
                <w:sz w:val="24"/>
                <w:szCs w:val="24"/>
              </w:rPr>
              <w:t>Тема 1</w:t>
            </w:r>
            <w:r w:rsidR="004C5C40">
              <w:rPr>
                <w:b/>
                <w:bCs/>
                <w:sz w:val="24"/>
                <w:szCs w:val="24"/>
              </w:rPr>
              <w:t>.</w:t>
            </w:r>
            <w:r w:rsidR="004C5C40">
              <w:t xml:space="preserve"> </w:t>
            </w:r>
            <w:r w:rsidR="004C5C40" w:rsidRPr="004C5C40">
              <w:rPr>
                <w:b/>
                <w:bCs/>
                <w:sz w:val="24"/>
                <w:szCs w:val="24"/>
              </w:rPr>
              <w:t>Сучасні науки про суспільство. Політологія як наука. Соціологія як наука про соціальні спільноти.</w:t>
            </w:r>
          </w:p>
          <w:p w:rsidR="00DD6FF0" w:rsidRPr="00B932D3" w:rsidRDefault="00DD6FF0" w:rsidP="00DD6FF0">
            <w:pPr>
              <w:pStyle w:val="a3"/>
              <w:numPr>
                <w:ilvl w:val="0"/>
                <w:numId w:val="2"/>
              </w:numPr>
              <w:tabs>
                <w:tab w:val="left" w:pos="792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Предмет, об’єкт і методи п</w:t>
            </w:r>
            <w:r w:rsidRPr="00B932D3">
              <w:rPr>
                <w:bCs/>
                <w:sz w:val="22"/>
                <w:szCs w:val="22"/>
              </w:rPr>
              <w:t>олітології як науки.</w:t>
            </w:r>
          </w:p>
          <w:p w:rsidR="00DD6FF0" w:rsidRDefault="00DD6FF0" w:rsidP="00DD6FF0">
            <w:pPr>
              <w:pStyle w:val="a3"/>
              <w:numPr>
                <w:ilvl w:val="0"/>
                <w:numId w:val="2"/>
              </w:numPr>
              <w:tabs>
                <w:tab w:val="left" w:pos="7920"/>
              </w:tabs>
              <w:spacing w:line="240" w:lineRule="auto"/>
              <w:jc w:val="left"/>
              <w:rPr>
                <w:bCs/>
                <w:sz w:val="22"/>
                <w:szCs w:val="22"/>
                <w:lang w:eastAsia="uk-UA"/>
              </w:rPr>
            </w:pPr>
            <w:r w:rsidRPr="00B932D3">
              <w:rPr>
                <w:bCs/>
                <w:sz w:val="22"/>
                <w:szCs w:val="22"/>
                <w:lang w:eastAsia="uk-UA"/>
              </w:rPr>
              <w:t>Політика, її місце і роль в суспільному житті.</w:t>
            </w:r>
          </w:p>
          <w:p w:rsidR="00DD6FF0" w:rsidRDefault="004C5C40" w:rsidP="00DD6FF0">
            <w:pPr>
              <w:pStyle w:val="a3"/>
              <w:numPr>
                <w:ilvl w:val="0"/>
                <w:numId w:val="2"/>
              </w:numPr>
              <w:tabs>
                <w:tab w:val="left" w:pos="7920"/>
              </w:tabs>
              <w:spacing w:line="240" w:lineRule="auto"/>
              <w:jc w:val="left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Типи соціальних спільнот.</w:t>
            </w:r>
          </w:p>
          <w:p w:rsidR="00DD6FF0" w:rsidRPr="00B932D3" w:rsidRDefault="004C5C40" w:rsidP="00DD6FF0">
            <w:pPr>
              <w:pStyle w:val="a3"/>
              <w:numPr>
                <w:ilvl w:val="0"/>
                <w:numId w:val="2"/>
              </w:numPr>
              <w:tabs>
                <w:tab w:val="left" w:pos="7920"/>
              </w:tabs>
              <w:spacing w:line="240" w:lineRule="auto"/>
              <w:jc w:val="left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Соціальна система та її складники.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6FF0" w:rsidRPr="00D556B3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516" w:type="pct"/>
            <w:vAlign w:val="center"/>
          </w:tcPr>
          <w:p w:rsidR="00DD6FF0" w:rsidRPr="00D556B3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D556B3" w:rsidTr="00DD6FF0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rFonts w:eastAsia="Calibri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DD6FF0" w:rsidRDefault="00DD6FF0" w:rsidP="00DD6FF0">
            <w:pPr>
              <w:adjustRightInd/>
              <w:spacing w:line="240" w:lineRule="auto"/>
              <w:ind w:left="19" w:hanging="19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F76AE7">
              <w:rPr>
                <w:b/>
                <w:bCs/>
                <w:sz w:val="24"/>
                <w:szCs w:val="24"/>
              </w:rPr>
              <w:t>Тема 2.Політична влада. Та її роль у функціонуванні суспільства.</w:t>
            </w:r>
          </w:p>
          <w:p w:rsidR="00DD6FF0" w:rsidRDefault="00DD6FF0" w:rsidP="00DD6FF0">
            <w:pPr>
              <w:pStyle w:val="a3"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  <w:lang w:eastAsia="uk-UA"/>
              </w:rPr>
            </w:pPr>
            <w:r w:rsidRPr="00BF3081">
              <w:rPr>
                <w:bCs/>
                <w:sz w:val="22"/>
                <w:szCs w:val="22"/>
                <w:lang w:eastAsia="uk-UA"/>
              </w:rPr>
              <w:t>Влада як явище суспільного життя</w:t>
            </w:r>
            <w:r>
              <w:rPr>
                <w:bCs/>
                <w:sz w:val="22"/>
                <w:szCs w:val="22"/>
                <w:lang w:eastAsia="uk-UA"/>
              </w:rPr>
              <w:t>.</w:t>
            </w:r>
          </w:p>
          <w:p w:rsidR="00DD6FF0" w:rsidRDefault="00DD6FF0" w:rsidP="00DD6FF0">
            <w:pPr>
              <w:pStyle w:val="a3"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  <w:lang w:eastAsia="uk-UA"/>
              </w:rPr>
            </w:pPr>
            <w:r w:rsidRPr="00BF3081">
              <w:rPr>
                <w:bCs/>
                <w:sz w:val="22"/>
                <w:szCs w:val="22"/>
                <w:lang w:eastAsia="uk-UA"/>
              </w:rPr>
              <w:t>Соціальне призначення влади</w:t>
            </w:r>
            <w:r>
              <w:rPr>
                <w:bCs/>
                <w:sz w:val="22"/>
                <w:szCs w:val="22"/>
                <w:lang w:eastAsia="uk-UA"/>
              </w:rPr>
              <w:t>.</w:t>
            </w:r>
          </w:p>
          <w:p w:rsidR="00DD6FF0" w:rsidRDefault="00DD6FF0" w:rsidP="00DD6FF0">
            <w:pPr>
              <w:pStyle w:val="a3"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  <w:lang w:eastAsia="uk-UA"/>
              </w:rPr>
            </w:pPr>
            <w:r w:rsidRPr="00BF3081">
              <w:rPr>
                <w:bCs/>
                <w:sz w:val="22"/>
                <w:szCs w:val="22"/>
                <w:lang w:eastAsia="uk-UA"/>
              </w:rPr>
              <w:t>Основні види влади</w:t>
            </w:r>
            <w:r>
              <w:rPr>
                <w:bCs/>
                <w:sz w:val="22"/>
                <w:szCs w:val="22"/>
                <w:lang w:eastAsia="uk-UA"/>
              </w:rPr>
              <w:t>.</w:t>
            </w:r>
          </w:p>
          <w:p w:rsidR="00DD6FF0" w:rsidRPr="00BF3081" w:rsidRDefault="00DD6FF0" w:rsidP="00DD6FF0">
            <w:pPr>
              <w:pStyle w:val="a3"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  <w:lang w:eastAsia="uk-UA"/>
              </w:rPr>
            </w:pPr>
            <w:r w:rsidRPr="00BF3081">
              <w:rPr>
                <w:bCs/>
                <w:sz w:val="22"/>
                <w:szCs w:val="22"/>
                <w:lang w:eastAsia="uk-UA"/>
              </w:rPr>
              <w:t>Концепції політичної влади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6FF0" w:rsidRPr="00D556B3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516" w:type="pct"/>
            <w:vAlign w:val="center"/>
          </w:tcPr>
          <w:p w:rsidR="00DD6FF0" w:rsidRPr="00D556B3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D556B3" w:rsidTr="00DD6FF0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4C5C40" w:rsidRDefault="00DD6FF0" w:rsidP="004C5C40">
            <w:pPr>
              <w:adjustRightInd/>
              <w:spacing w:line="240" w:lineRule="auto"/>
              <w:ind w:left="19" w:hanging="19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F76AE7">
              <w:rPr>
                <w:b/>
                <w:snapToGrid w:val="0"/>
                <w:sz w:val="24"/>
                <w:szCs w:val="24"/>
              </w:rPr>
              <w:t xml:space="preserve">Тема 3. </w:t>
            </w:r>
            <w:r w:rsidR="004C5C40" w:rsidRPr="00F76AE7">
              <w:rPr>
                <w:b/>
                <w:bCs/>
                <w:sz w:val="24"/>
                <w:szCs w:val="24"/>
              </w:rPr>
              <w:t xml:space="preserve"> Політичні системи. Держава в політичній системі суспільства</w:t>
            </w:r>
            <w:r w:rsidR="004C5C40">
              <w:rPr>
                <w:b/>
                <w:bCs/>
                <w:sz w:val="24"/>
                <w:szCs w:val="24"/>
              </w:rPr>
              <w:t>.</w:t>
            </w:r>
          </w:p>
          <w:p w:rsidR="004C5C40" w:rsidRDefault="004C5C40" w:rsidP="004C5C40">
            <w:pPr>
              <w:pStyle w:val="a3"/>
              <w:numPr>
                <w:ilvl w:val="0"/>
                <w:numId w:val="5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E431C9">
              <w:rPr>
                <w:sz w:val="22"/>
                <w:szCs w:val="22"/>
              </w:rPr>
              <w:t>Поняття політичної системи</w:t>
            </w:r>
            <w:r>
              <w:rPr>
                <w:sz w:val="22"/>
                <w:szCs w:val="22"/>
              </w:rPr>
              <w:t>.</w:t>
            </w:r>
          </w:p>
          <w:p w:rsidR="004C5C40" w:rsidRDefault="004C5C40" w:rsidP="004C5C40">
            <w:pPr>
              <w:pStyle w:val="a3"/>
              <w:numPr>
                <w:ilvl w:val="0"/>
                <w:numId w:val="5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E431C9">
              <w:rPr>
                <w:sz w:val="22"/>
                <w:szCs w:val="22"/>
              </w:rPr>
              <w:t>Структура і організація політичної системи.</w:t>
            </w:r>
          </w:p>
          <w:p w:rsidR="00C01FEA" w:rsidRDefault="004C5C40" w:rsidP="00C01FEA">
            <w:pPr>
              <w:pStyle w:val="a3"/>
              <w:numPr>
                <w:ilvl w:val="0"/>
                <w:numId w:val="5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E431C9">
              <w:rPr>
                <w:sz w:val="22"/>
                <w:szCs w:val="22"/>
              </w:rPr>
              <w:t>Типології політичних систем</w:t>
            </w:r>
            <w:r>
              <w:rPr>
                <w:sz w:val="22"/>
                <w:szCs w:val="22"/>
              </w:rPr>
              <w:t>.</w:t>
            </w:r>
          </w:p>
          <w:p w:rsidR="004C5C40" w:rsidRPr="00C01FEA" w:rsidRDefault="004C5C40" w:rsidP="00C01FEA">
            <w:pPr>
              <w:pStyle w:val="a3"/>
              <w:numPr>
                <w:ilvl w:val="0"/>
                <w:numId w:val="5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C01FEA">
              <w:rPr>
                <w:sz w:val="22"/>
                <w:szCs w:val="22"/>
              </w:rPr>
              <w:t>Порівняльний аналіз функціонування політичних систем.</w:t>
            </w:r>
          </w:p>
          <w:p w:rsidR="00DD6FF0" w:rsidRPr="00C01FEA" w:rsidRDefault="00DD6FF0" w:rsidP="00C01FEA">
            <w:p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DD6FF0" w:rsidRPr="00D556B3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516" w:type="pct"/>
            <w:vAlign w:val="center"/>
          </w:tcPr>
          <w:p w:rsidR="00DD6FF0" w:rsidRPr="00D556B3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D556B3" w:rsidTr="00DD6FF0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DD6FF0" w:rsidRDefault="00DD6FF0" w:rsidP="00DD6FF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C01FEA" w:rsidRDefault="00DD6FF0" w:rsidP="00C01FEA">
            <w:pPr>
              <w:tabs>
                <w:tab w:val="left" w:pos="792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F76AE7">
              <w:rPr>
                <w:b/>
                <w:bCs/>
                <w:sz w:val="24"/>
                <w:szCs w:val="24"/>
              </w:rPr>
              <w:t>Тема 4.</w:t>
            </w:r>
            <w:r w:rsidR="00C01FEA" w:rsidRPr="00F76AE7">
              <w:rPr>
                <w:b/>
                <w:sz w:val="24"/>
                <w:szCs w:val="24"/>
              </w:rPr>
              <w:t xml:space="preserve"> Політичні режими</w:t>
            </w:r>
            <w:r w:rsidR="00C01FEA">
              <w:rPr>
                <w:b/>
                <w:sz w:val="24"/>
                <w:szCs w:val="24"/>
              </w:rPr>
              <w:t>.</w:t>
            </w:r>
          </w:p>
          <w:p w:rsidR="00C01FEA" w:rsidRPr="00E431C9" w:rsidRDefault="00C01FEA" w:rsidP="00C01FEA">
            <w:pPr>
              <w:pStyle w:val="a3"/>
              <w:numPr>
                <w:ilvl w:val="0"/>
                <w:numId w:val="6"/>
              </w:numPr>
              <w:tabs>
                <w:tab w:val="left" w:pos="792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E431C9">
              <w:rPr>
                <w:sz w:val="22"/>
                <w:szCs w:val="22"/>
              </w:rPr>
              <w:t>Поняття і сутність політичного режиму.</w:t>
            </w:r>
          </w:p>
          <w:p w:rsidR="00C01FEA" w:rsidRDefault="00C01FEA" w:rsidP="00C01FEA">
            <w:pPr>
              <w:pStyle w:val="a3"/>
              <w:numPr>
                <w:ilvl w:val="0"/>
                <w:numId w:val="6"/>
              </w:numPr>
              <w:tabs>
                <w:tab w:val="left" w:pos="7920"/>
              </w:tabs>
              <w:spacing w:line="240" w:lineRule="auto"/>
              <w:jc w:val="left"/>
              <w:rPr>
                <w:bCs/>
                <w:sz w:val="22"/>
                <w:szCs w:val="22"/>
                <w:lang w:eastAsia="uk-UA"/>
              </w:rPr>
            </w:pPr>
            <w:r w:rsidRPr="00E431C9">
              <w:rPr>
                <w:bCs/>
                <w:sz w:val="22"/>
                <w:szCs w:val="22"/>
                <w:lang w:eastAsia="uk-UA"/>
              </w:rPr>
              <w:t>Демократичні режими</w:t>
            </w:r>
            <w:r>
              <w:rPr>
                <w:bCs/>
                <w:sz w:val="22"/>
                <w:szCs w:val="22"/>
                <w:lang w:eastAsia="uk-UA"/>
              </w:rPr>
              <w:t>.</w:t>
            </w:r>
          </w:p>
          <w:p w:rsidR="00C01FEA" w:rsidRDefault="00C01FEA" w:rsidP="00C01FEA">
            <w:pPr>
              <w:pStyle w:val="a3"/>
              <w:numPr>
                <w:ilvl w:val="0"/>
                <w:numId w:val="6"/>
              </w:numPr>
              <w:tabs>
                <w:tab w:val="left" w:pos="7920"/>
              </w:tabs>
              <w:spacing w:line="240" w:lineRule="auto"/>
              <w:jc w:val="left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Недемократичні режими.</w:t>
            </w:r>
          </w:p>
          <w:p w:rsidR="00C01FEA" w:rsidRPr="00C01FEA" w:rsidRDefault="00C01FEA" w:rsidP="00C01FEA">
            <w:pPr>
              <w:pStyle w:val="a3"/>
              <w:numPr>
                <w:ilvl w:val="0"/>
                <w:numId w:val="6"/>
              </w:numPr>
              <w:tabs>
                <w:tab w:val="left" w:pos="7920"/>
              </w:tabs>
              <w:spacing w:line="240" w:lineRule="auto"/>
              <w:jc w:val="left"/>
              <w:rPr>
                <w:bCs/>
                <w:sz w:val="22"/>
                <w:szCs w:val="22"/>
                <w:lang w:eastAsia="uk-UA"/>
              </w:rPr>
            </w:pPr>
            <w:r w:rsidRPr="00C01FEA">
              <w:rPr>
                <w:bCs/>
                <w:sz w:val="22"/>
                <w:szCs w:val="22"/>
                <w:lang w:eastAsia="uk-UA"/>
              </w:rPr>
              <w:t>Специфіка авторитаризму.</w:t>
            </w:r>
          </w:p>
          <w:p w:rsidR="00DD6FF0" w:rsidRPr="00E431C9" w:rsidRDefault="00DD6FF0" w:rsidP="00C01FEA">
            <w:pPr>
              <w:pStyle w:val="a3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DD6FF0" w:rsidRPr="00D556B3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516" w:type="pct"/>
            <w:vAlign w:val="center"/>
          </w:tcPr>
          <w:p w:rsidR="00DD6FF0" w:rsidRPr="00D556B3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D556B3" w:rsidTr="00DD6FF0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D6FF0" w:rsidRPr="00D556B3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56B3">
              <w:rPr>
                <w:rFonts w:eastAsia="Calibri"/>
                <w:b/>
                <w:bCs/>
                <w:sz w:val="24"/>
                <w:szCs w:val="24"/>
              </w:rPr>
              <w:t xml:space="preserve">Змістовий модуль 2.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Соціальні студії</w:t>
            </w:r>
            <w:r w:rsidRPr="007603C6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DD6FF0" w:rsidRPr="00D556B3" w:rsidTr="00DD6FF0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E669E0" w:rsidRDefault="00DD6FF0" w:rsidP="00E669E0">
            <w:pPr>
              <w:tabs>
                <w:tab w:val="left" w:pos="792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F76AE7">
              <w:rPr>
                <w:b/>
                <w:sz w:val="24"/>
                <w:szCs w:val="24"/>
              </w:rPr>
              <w:t>Тема 5.</w:t>
            </w:r>
            <w:r w:rsidR="00E669E0">
              <w:rPr>
                <w:b/>
                <w:sz w:val="24"/>
                <w:szCs w:val="24"/>
              </w:rPr>
              <w:t xml:space="preserve"> </w:t>
            </w:r>
            <w:r w:rsidR="00E669E0">
              <w:t xml:space="preserve"> </w:t>
            </w:r>
            <w:r w:rsidR="00E669E0" w:rsidRPr="00E669E0">
              <w:rPr>
                <w:b/>
                <w:sz w:val="24"/>
                <w:szCs w:val="24"/>
              </w:rPr>
              <w:t>Суспільство як соціальна система. Соціальна структура суспільства.</w:t>
            </w:r>
          </w:p>
          <w:p w:rsidR="00E669E0" w:rsidRDefault="00E669E0" w:rsidP="00E669E0">
            <w:pPr>
              <w:pStyle w:val="a3"/>
              <w:numPr>
                <w:ilvl w:val="0"/>
                <w:numId w:val="19"/>
              </w:numPr>
              <w:tabs>
                <w:tab w:val="left" w:pos="7920"/>
              </w:tabs>
              <w:spacing w:line="240" w:lineRule="auto"/>
              <w:jc w:val="left"/>
              <w:rPr>
                <w:bCs/>
                <w:sz w:val="22"/>
                <w:szCs w:val="22"/>
                <w:lang w:eastAsia="uk-UA"/>
              </w:rPr>
            </w:pPr>
            <w:r w:rsidRPr="00E669E0">
              <w:rPr>
                <w:bCs/>
                <w:sz w:val="22"/>
                <w:szCs w:val="22"/>
                <w:lang w:eastAsia="uk-UA"/>
              </w:rPr>
              <w:t>Концепції суспільства</w:t>
            </w:r>
            <w:r>
              <w:rPr>
                <w:bCs/>
                <w:sz w:val="22"/>
                <w:szCs w:val="22"/>
                <w:lang w:eastAsia="uk-UA"/>
              </w:rPr>
              <w:t>.</w:t>
            </w:r>
          </w:p>
          <w:p w:rsidR="00E669E0" w:rsidRDefault="00E669E0" w:rsidP="00E669E0">
            <w:pPr>
              <w:pStyle w:val="a3"/>
              <w:numPr>
                <w:ilvl w:val="0"/>
                <w:numId w:val="19"/>
              </w:numPr>
              <w:tabs>
                <w:tab w:val="left" w:pos="7920"/>
              </w:tabs>
              <w:spacing w:line="240" w:lineRule="auto"/>
              <w:jc w:val="left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Поняття соціальної структури.</w:t>
            </w:r>
          </w:p>
          <w:p w:rsidR="00E669E0" w:rsidRDefault="00E669E0" w:rsidP="00E669E0">
            <w:pPr>
              <w:pStyle w:val="a3"/>
              <w:numPr>
                <w:ilvl w:val="0"/>
                <w:numId w:val="19"/>
              </w:numPr>
              <w:tabs>
                <w:tab w:val="left" w:pos="7920"/>
              </w:tabs>
              <w:spacing w:line="240" w:lineRule="auto"/>
              <w:jc w:val="left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Соціальні системи та підсистеми.</w:t>
            </w:r>
          </w:p>
          <w:p w:rsidR="00E669E0" w:rsidRPr="00E669E0" w:rsidRDefault="00E669E0" w:rsidP="00E669E0">
            <w:pPr>
              <w:pStyle w:val="a3"/>
              <w:numPr>
                <w:ilvl w:val="0"/>
                <w:numId w:val="19"/>
              </w:numPr>
              <w:tabs>
                <w:tab w:val="left" w:pos="7920"/>
              </w:tabs>
              <w:spacing w:line="240" w:lineRule="auto"/>
              <w:jc w:val="left"/>
              <w:rPr>
                <w:bCs/>
                <w:sz w:val="22"/>
                <w:szCs w:val="22"/>
                <w:lang w:eastAsia="uk-UA"/>
              </w:rPr>
            </w:pPr>
            <w:r w:rsidRPr="00E669E0">
              <w:rPr>
                <w:bCs/>
                <w:sz w:val="22"/>
                <w:szCs w:val="22"/>
                <w:lang w:eastAsia="uk-UA"/>
              </w:rPr>
              <w:t>Динаміка соціальної структури українського суспільства</w:t>
            </w:r>
            <w:r>
              <w:rPr>
                <w:bCs/>
                <w:sz w:val="22"/>
                <w:szCs w:val="22"/>
                <w:lang w:eastAsia="uk-UA"/>
              </w:rPr>
              <w:t>.</w:t>
            </w:r>
          </w:p>
          <w:p w:rsidR="00DD6FF0" w:rsidRPr="00E431C9" w:rsidRDefault="00DD6FF0" w:rsidP="00E669E0">
            <w:pPr>
              <w:pStyle w:val="a3"/>
              <w:tabs>
                <w:tab w:val="left" w:pos="7920"/>
              </w:tabs>
              <w:spacing w:line="240" w:lineRule="auto"/>
              <w:jc w:val="left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DD6FF0" w:rsidRPr="00D556B3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516" w:type="pct"/>
            <w:vAlign w:val="center"/>
          </w:tcPr>
          <w:p w:rsidR="00DD6FF0" w:rsidRPr="00D556B3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D556B3" w:rsidTr="00DD6FF0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DD6FF0" w:rsidRDefault="00DD6FF0" w:rsidP="00DD6FF0">
            <w:pPr>
              <w:adjustRightInd/>
              <w:spacing w:line="240" w:lineRule="auto"/>
              <w:ind w:left="19" w:hanging="19"/>
              <w:jc w:val="left"/>
              <w:textAlignment w:val="auto"/>
              <w:rPr>
                <w:b/>
                <w:snapToGrid w:val="0"/>
                <w:sz w:val="24"/>
                <w:szCs w:val="24"/>
              </w:rPr>
            </w:pPr>
            <w:r w:rsidRPr="00F76AE7">
              <w:rPr>
                <w:b/>
                <w:snapToGrid w:val="0"/>
                <w:sz w:val="24"/>
                <w:szCs w:val="24"/>
              </w:rPr>
              <w:t>Тема</w:t>
            </w:r>
            <w:r w:rsidR="00E669E0">
              <w:rPr>
                <w:b/>
                <w:snapToGrid w:val="0"/>
                <w:sz w:val="24"/>
                <w:szCs w:val="24"/>
              </w:rPr>
              <w:t xml:space="preserve"> 6. </w:t>
            </w:r>
            <w:r w:rsidR="00E669E0">
              <w:t xml:space="preserve"> </w:t>
            </w:r>
            <w:r w:rsidR="00E669E0" w:rsidRPr="00E669E0">
              <w:rPr>
                <w:b/>
                <w:snapToGrid w:val="0"/>
                <w:sz w:val="24"/>
                <w:szCs w:val="24"/>
              </w:rPr>
              <w:t>Політичний процес та особа в ньому. Особистість як суб’єкт і об’єкт суспільних відносин.</w:t>
            </w:r>
          </w:p>
          <w:p w:rsidR="00DD6FF0" w:rsidRDefault="00DD6FF0" w:rsidP="00DD6FF0">
            <w:pPr>
              <w:pStyle w:val="a3"/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snapToGrid w:val="0"/>
                <w:sz w:val="22"/>
                <w:szCs w:val="22"/>
              </w:rPr>
            </w:pPr>
            <w:r w:rsidRPr="002F0C55">
              <w:rPr>
                <w:snapToGrid w:val="0"/>
                <w:sz w:val="22"/>
                <w:szCs w:val="22"/>
              </w:rPr>
              <w:t>Людина як суб’єкт політичної діяльності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:rsidR="00DD6FF0" w:rsidRDefault="00DD6FF0" w:rsidP="00DD6FF0">
            <w:pPr>
              <w:pStyle w:val="a3"/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snapToGrid w:val="0"/>
                <w:sz w:val="22"/>
                <w:szCs w:val="22"/>
              </w:rPr>
            </w:pPr>
            <w:r w:rsidRPr="002F0C55">
              <w:rPr>
                <w:snapToGrid w:val="0"/>
                <w:sz w:val="22"/>
                <w:szCs w:val="22"/>
              </w:rPr>
              <w:t>Структура політичної ідеології, її функції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:rsidR="00DD6FF0" w:rsidRDefault="00DD6FF0" w:rsidP="00DD6FF0">
            <w:pPr>
              <w:pStyle w:val="a3"/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snapToGrid w:val="0"/>
                <w:sz w:val="22"/>
                <w:szCs w:val="22"/>
              </w:rPr>
            </w:pPr>
            <w:r w:rsidRPr="002F0C55">
              <w:rPr>
                <w:snapToGrid w:val="0"/>
                <w:sz w:val="22"/>
                <w:szCs w:val="22"/>
              </w:rPr>
              <w:t>Основні політично-ідеологічні доктрини сучасності.</w:t>
            </w:r>
          </w:p>
          <w:p w:rsidR="00DD6FF0" w:rsidRPr="002F0C55" w:rsidRDefault="00DD6FF0" w:rsidP="00DD6FF0">
            <w:pPr>
              <w:pStyle w:val="a3"/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snapToGrid w:val="0"/>
                <w:sz w:val="22"/>
                <w:szCs w:val="22"/>
              </w:rPr>
            </w:pPr>
            <w:r w:rsidRPr="002F0C55">
              <w:rPr>
                <w:snapToGrid w:val="0"/>
                <w:sz w:val="22"/>
                <w:szCs w:val="22"/>
              </w:rPr>
              <w:t>Класифікація політичної діяльності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:rsidR="00DD6FF0" w:rsidRPr="00F76AE7" w:rsidRDefault="00DD6FF0" w:rsidP="00DD6FF0">
            <w:pPr>
              <w:adjustRightInd/>
              <w:spacing w:line="240" w:lineRule="auto"/>
              <w:ind w:left="19" w:hanging="19"/>
              <w:jc w:val="left"/>
              <w:textAlignment w:val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DD6FF0" w:rsidRPr="00D556B3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516" w:type="pct"/>
            <w:vAlign w:val="center"/>
          </w:tcPr>
          <w:p w:rsidR="00DD6FF0" w:rsidRPr="00D556B3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D556B3" w:rsidTr="00DD6FF0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DD6FF0" w:rsidRDefault="00DD6FF0" w:rsidP="00DD6FF0">
            <w:pPr>
              <w:adjustRightInd/>
              <w:spacing w:line="240" w:lineRule="auto"/>
              <w:ind w:left="19" w:hanging="19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F76AE7">
              <w:rPr>
                <w:b/>
                <w:bCs/>
                <w:sz w:val="24"/>
                <w:szCs w:val="24"/>
              </w:rPr>
              <w:t>Тема 7. Політичні партії та рухи. Вибори та виборчі системи.</w:t>
            </w:r>
          </w:p>
          <w:p w:rsidR="00DD6FF0" w:rsidRDefault="00DD6FF0" w:rsidP="00DD6FF0">
            <w:pPr>
              <w:pStyle w:val="a3"/>
              <w:numPr>
                <w:ilvl w:val="0"/>
                <w:numId w:val="8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2F0C55">
              <w:rPr>
                <w:sz w:val="22"/>
                <w:szCs w:val="22"/>
              </w:rPr>
              <w:t>Історія виникнення політичних партій</w:t>
            </w:r>
            <w:r>
              <w:rPr>
                <w:sz w:val="22"/>
                <w:szCs w:val="22"/>
              </w:rPr>
              <w:t>.</w:t>
            </w:r>
          </w:p>
          <w:p w:rsidR="00DD6FF0" w:rsidRDefault="00DD6FF0" w:rsidP="00DD6FF0">
            <w:pPr>
              <w:pStyle w:val="a3"/>
              <w:numPr>
                <w:ilvl w:val="0"/>
                <w:numId w:val="8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2F0C55">
              <w:rPr>
                <w:sz w:val="22"/>
                <w:szCs w:val="22"/>
              </w:rPr>
              <w:t>Політична партія у сучасному розумінні, її місце і роль у політичній системі.</w:t>
            </w:r>
          </w:p>
          <w:p w:rsidR="00DD6FF0" w:rsidRDefault="00DD6FF0" w:rsidP="00DD6FF0">
            <w:pPr>
              <w:pStyle w:val="a3"/>
              <w:numPr>
                <w:ilvl w:val="0"/>
                <w:numId w:val="8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2F0C55">
              <w:rPr>
                <w:sz w:val="22"/>
                <w:szCs w:val="22"/>
              </w:rPr>
              <w:t>Політичні рухи</w:t>
            </w:r>
            <w:r>
              <w:rPr>
                <w:sz w:val="22"/>
                <w:szCs w:val="22"/>
              </w:rPr>
              <w:t>.</w:t>
            </w:r>
          </w:p>
          <w:p w:rsidR="00DD6FF0" w:rsidRDefault="00DD6FF0" w:rsidP="00DD6FF0">
            <w:pPr>
              <w:pStyle w:val="a3"/>
              <w:numPr>
                <w:ilvl w:val="0"/>
                <w:numId w:val="8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2F0C55">
              <w:rPr>
                <w:sz w:val="22"/>
                <w:szCs w:val="22"/>
              </w:rPr>
              <w:t xml:space="preserve">Партійні системи, їх </w:t>
            </w:r>
            <w:proofErr w:type="spellStart"/>
            <w:r w:rsidRPr="002F0C55">
              <w:rPr>
                <w:sz w:val="22"/>
                <w:szCs w:val="22"/>
              </w:rPr>
              <w:t>типологізація</w:t>
            </w:r>
            <w:proofErr w:type="spellEnd"/>
            <w:r w:rsidRPr="002F0C55">
              <w:rPr>
                <w:sz w:val="22"/>
                <w:szCs w:val="22"/>
              </w:rPr>
              <w:t>, переваги та недоліки.</w:t>
            </w:r>
          </w:p>
          <w:p w:rsidR="00DD6FF0" w:rsidRPr="002F0C55" w:rsidRDefault="00DD6FF0" w:rsidP="00DD6FF0">
            <w:pPr>
              <w:pStyle w:val="a3"/>
              <w:numPr>
                <w:ilvl w:val="0"/>
                <w:numId w:val="8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2F0C55">
              <w:rPr>
                <w:sz w:val="22"/>
                <w:szCs w:val="22"/>
              </w:rPr>
              <w:t>Поняття виборів та виборчих систем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6FF0" w:rsidRPr="00D556B3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516" w:type="pct"/>
            <w:vAlign w:val="center"/>
          </w:tcPr>
          <w:p w:rsidR="00DD6FF0" w:rsidRPr="00D556B3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D556B3" w:rsidTr="00DD6FF0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DD6FF0" w:rsidRDefault="004C5C40" w:rsidP="00DD6FF0">
            <w:pPr>
              <w:adjustRightInd/>
              <w:spacing w:line="240" w:lineRule="auto"/>
              <w:ind w:left="19" w:hanging="19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8. </w:t>
            </w:r>
            <w:r>
              <w:t xml:space="preserve"> </w:t>
            </w:r>
            <w:r w:rsidRPr="004C5C40">
              <w:rPr>
                <w:b/>
                <w:bCs/>
                <w:sz w:val="24"/>
                <w:szCs w:val="24"/>
              </w:rPr>
              <w:t>Політичні еліти, політичне лідерство, політична опозиція.  Соціально-політичні конфлікти.</w:t>
            </w:r>
          </w:p>
          <w:p w:rsidR="004C5C40" w:rsidRPr="004C5C40" w:rsidRDefault="004C5C40" w:rsidP="004C5C40">
            <w:pPr>
              <w:pStyle w:val="a3"/>
              <w:numPr>
                <w:ilvl w:val="0"/>
                <w:numId w:val="9"/>
              </w:numPr>
              <w:adjustRightInd/>
              <w:spacing w:line="240" w:lineRule="auto"/>
              <w:jc w:val="left"/>
              <w:textAlignment w:val="auto"/>
              <w:rPr>
                <w:rFonts w:eastAsia="Calibri"/>
                <w:bCs/>
                <w:sz w:val="22"/>
                <w:szCs w:val="22"/>
              </w:rPr>
            </w:pPr>
            <w:r w:rsidRPr="004C5C40">
              <w:rPr>
                <w:rFonts w:eastAsia="Calibri"/>
                <w:bCs/>
                <w:sz w:val="22"/>
                <w:szCs w:val="22"/>
              </w:rPr>
              <w:t>Питання еліти в історії політичної думки.</w:t>
            </w:r>
          </w:p>
          <w:p w:rsidR="004C5C40" w:rsidRPr="004C5C40" w:rsidRDefault="004C5C40" w:rsidP="004C5C40">
            <w:pPr>
              <w:pStyle w:val="a3"/>
              <w:numPr>
                <w:ilvl w:val="0"/>
                <w:numId w:val="9"/>
              </w:numPr>
              <w:adjustRightInd/>
              <w:spacing w:line="240" w:lineRule="auto"/>
              <w:jc w:val="left"/>
              <w:textAlignment w:val="auto"/>
              <w:rPr>
                <w:rFonts w:eastAsia="Calibri"/>
                <w:bCs/>
                <w:sz w:val="22"/>
                <w:szCs w:val="22"/>
              </w:rPr>
            </w:pPr>
            <w:r w:rsidRPr="004C5C40">
              <w:rPr>
                <w:rFonts w:eastAsia="Calibri"/>
                <w:bCs/>
                <w:sz w:val="22"/>
                <w:szCs w:val="22"/>
              </w:rPr>
              <w:t>Підходи до визначення поняття еліти в сучасній науці.</w:t>
            </w:r>
          </w:p>
          <w:p w:rsidR="004C5C40" w:rsidRPr="004C5C40" w:rsidRDefault="004C5C40" w:rsidP="004C5C40">
            <w:pPr>
              <w:pStyle w:val="a3"/>
              <w:numPr>
                <w:ilvl w:val="0"/>
                <w:numId w:val="9"/>
              </w:numPr>
              <w:adjustRightInd/>
              <w:spacing w:line="240" w:lineRule="auto"/>
              <w:jc w:val="left"/>
              <w:textAlignment w:val="auto"/>
              <w:rPr>
                <w:rFonts w:eastAsia="Calibri"/>
                <w:bCs/>
                <w:sz w:val="22"/>
                <w:szCs w:val="22"/>
              </w:rPr>
            </w:pPr>
            <w:r w:rsidRPr="004C5C40">
              <w:rPr>
                <w:rFonts w:eastAsia="Calibri"/>
                <w:bCs/>
                <w:sz w:val="22"/>
                <w:szCs w:val="22"/>
              </w:rPr>
              <w:t>Механізми формування еліт, політичних еліт.</w:t>
            </w:r>
          </w:p>
          <w:p w:rsidR="00DD6FF0" w:rsidRPr="004C5C40" w:rsidRDefault="004C5C40" w:rsidP="004C5C40">
            <w:pPr>
              <w:pStyle w:val="a3"/>
              <w:numPr>
                <w:ilvl w:val="0"/>
                <w:numId w:val="9"/>
              </w:numPr>
              <w:adjustRightInd/>
              <w:spacing w:line="240" w:lineRule="auto"/>
              <w:jc w:val="left"/>
              <w:textAlignment w:val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Соціально-політичні конфлікти.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6FF0" w:rsidRPr="00D556B3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516" w:type="pct"/>
            <w:vAlign w:val="center"/>
          </w:tcPr>
          <w:p w:rsidR="00DD6FF0" w:rsidRPr="00D556B3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D556B3" w:rsidTr="00DD6FF0">
        <w:trPr>
          <w:trHeight w:val="369"/>
        </w:trPr>
        <w:tc>
          <w:tcPr>
            <w:tcW w:w="3982" w:type="pct"/>
            <w:gridSpan w:val="2"/>
            <w:shd w:val="clear" w:color="auto" w:fill="auto"/>
            <w:vAlign w:val="center"/>
          </w:tcPr>
          <w:p w:rsidR="00DD6FF0" w:rsidRPr="00D556B3" w:rsidRDefault="00DD6FF0" w:rsidP="00DD6FF0">
            <w:pPr>
              <w:adjustRightInd/>
              <w:spacing w:line="240" w:lineRule="auto"/>
              <w:ind w:left="19" w:hanging="19"/>
              <w:jc w:val="right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D556B3">
              <w:rPr>
                <w:rFonts w:eastAsia="Calibri"/>
                <w:b/>
                <w:iCs/>
                <w:sz w:val="24"/>
                <w:szCs w:val="24"/>
              </w:rPr>
              <w:t>РАЗОМ ЗА МОДУЛЬ 1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6FF0" w:rsidRPr="00D556B3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</w:t>
            </w:r>
          </w:p>
        </w:tc>
        <w:tc>
          <w:tcPr>
            <w:tcW w:w="516" w:type="pct"/>
            <w:vAlign w:val="center"/>
          </w:tcPr>
          <w:p w:rsidR="00DD6FF0" w:rsidRPr="00D556B3" w:rsidRDefault="009C2783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DD6FF0" w:rsidRPr="00D556B3" w:rsidTr="00DD6FF0">
        <w:trPr>
          <w:trHeight w:val="340"/>
        </w:trPr>
        <w:tc>
          <w:tcPr>
            <w:tcW w:w="3982" w:type="pct"/>
            <w:gridSpan w:val="2"/>
            <w:shd w:val="clear" w:color="auto" w:fill="auto"/>
            <w:vAlign w:val="center"/>
          </w:tcPr>
          <w:p w:rsidR="00DD6FF0" w:rsidRPr="00F76AE7" w:rsidRDefault="00DD6FF0" w:rsidP="00DD6FF0">
            <w:pPr>
              <w:adjustRightInd/>
              <w:spacing w:line="240" w:lineRule="auto"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                                                                    РАЗОМ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6FF0" w:rsidRPr="00D556B3" w:rsidRDefault="009C2783" w:rsidP="00DD6FF0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uk-UA"/>
              </w:rPr>
            </w:pPr>
            <w:r>
              <w:rPr>
                <w:rFonts w:eastAsia="Calibri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16" w:type="pct"/>
            <w:vAlign w:val="center"/>
          </w:tcPr>
          <w:p w:rsidR="00DD6FF0" w:rsidRPr="00D556B3" w:rsidRDefault="009C2783" w:rsidP="00DD6FF0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uk-UA"/>
              </w:rPr>
            </w:pPr>
            <w:r>
              <w:rPr>
                <w:rFonts w:eastAsia="Calibri"/>
                <w:b/>
                <w:sz w:val="24"/>
                <w:szCs w:val="24"/>
                <w:lang w:eastAsia="uk-UA"/>
              </w:rPr>
              <w:t>-</w:t>
            </w:r>
          </w:p>
        </w:tc>
      </w:tr>
    </w:tbl>
    <w:p w:rsidR="00DD6FF0" w:rsidRDefault="00DD6FF0" w:rsidP="00DD6FF0">
      <w:pPr>
        <w:widowControl/>
        <w:autoSpaceDE w:val="0"/>
        <w:autoSpaceDN w:val="0"/>
        <w:spacing w:line="240" w:lineRule="auto"/>
        <w:contextualSpacing/>
        <w:textAlignment w:val="auto"/>
        <w:rPr>
          <w:sz w:val="28"/>
          <w:szCs w:val="28"/>
          <w:lang w:eastAsia="uk-UA"/>
        </w:rPr>
      </w:pPr>
    </w:p>
    <w:p w:rsidR="00DD6FF0" w:rsidRPr="00D556B3" w:rsidRDefault="00DD6FF0" w:rsidP="00DD6FF0">
      <w:pPr>
        <w:widowControl/>
        <w:autoSpaceDE w:val="0"/>
        <w:autoSpaceDN w:val="0"/>
        <w:spacing w:line="240" w:lineRule="auto"/>
        <w:contextualSpacing/>
        <w:textAlignment w:val="auto"/>
        <w:rPr>
          <w:b/>
          <w:sz w:val="28"/>
          <w:szCs w:val="28"/>
          <w:lang w:eastAsia="uk-UA"/>
        </w:rPr>
      </w:pPr>
      <w:r w:rsidRPr="00D556B3">
        <w:rPr>
          <w:b/>
          <w:sz w:val="28"/>
          <w:szCs w:val="28"/>
          <w:lang w:eastAsia="uk-UA"/>
        </w:rPr>
        <w:t>6. Завдання для самостійної роботи</w:t>
      </w:r>
    </w:p>
    <w:p w:rsidR="00DD6FF0" w:rsidRPr="00D556B3" w:rsidRDefault="00DD6FF0" w:rsidP="00DD6FF0">
      <w:pPr>
        <w:widowControl/>
        <w:autoSpaceDE w:val="0"/>
        <w:autoSpaceDN w:val="0"/>
        <w:spacing w:line="240" w:lineRule="auto"/>
        <w:ind w:firstLine="567"/>
        <w:contextualSpacing/>
        <w:jc w:val="center"/>
        <w:textAlignment w:val="auto"/>
        <w:rPr>
          <w:lang w:eastAsia="uk-UA"/>
        </w:rPr>
      </w:pPr>
    </w:p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788"/>
        <w:gridCol w:w="938"/>
        <w:gridCol w:w="964"/>
      </w:tblGrid>
      <w:tr w:rsidR="00DD6FF0" w:rsidRPr="00D556B3" w:rsidTr="00DD6FF0">
        <w:trPr>
          <w:trHeight w:val="426"/>
          <w:tblHeader/>
        </w:trPr>
        <w:tc>
          <w:tcPr>
            <w:tcW w:w="350" w:type="pct"/>
            <w:vMerge w:val="restar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rFonts w:eastAsia="Calibri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632" w:type="pct"/>
            <w:vMerge w:val="restar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rFonts w:eastAsia="Calibri"/>
                <w:sz w:val="24"/>
                <w:szCs w:val="24"/>
                <w:lang w:eastAsia="uk-UA"/>
              </w:rPr>
              <w:t>Назва теми</w:t>
            </w:r>
          </w:p>
        </w:tc>
        <w:tc>
          <w:tcPr>
            <w:tcW w:w="1018" w:type="pct"/>
            <w:gridSpan w:val="2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F868B9">
              <w:rPr>
                <w:rFonts w:eastAsia="Calibri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DD6FF0" w:rsidRPr="00D556B3" w:rsidTr="00DD6FF0">
        <w:trPr>
          <w:trHeight w:val="426"/>
          <w:tblHeader/>
        </w:trPr>
        <w:tc>
          <w:tcPr>
            <w:tcW w:w="350" w:type="pct"/>
            <w:vMerge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3632" w:type="pct"/>
            <w:vMerge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</w:rPr>
              <w:t>денна форма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</w:rPr>
              <w:t>заочна форма</w:t>
            </w:r>
          </w:p>
        </w:tc>
      </w:tr>
      <w:tr w:rsidR="00DD6FF0" w:rsidRPr="00D556B3" w:rsidTr="00DD6FF0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D6FF0" w:rsidRPr="00D556B3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56B3">
              <w:rPr>
                <w:rFonts w:eastAsia="Calibri"/>
                <w:b/>
                <w:bCs/>
                <w:sz w:val="24"/>
                <w:szCs w:val="24"/>
              </w:rPr>
              <w:t>МОДУЛЬ 1</w:t>
            </w:r>
          </w:p>
        </w:tc>
      </w:tr>
      <w:tr w:rsidR="00DD6FF0" w:rsidRPr="00D556B3" w:rsidTr="00DD6FF0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D6FF0" w:rsidRPr="00D556B3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D556B3">
              <w:rPr>
                <w:rFonts w:eastAsia="Calibri"/>
                <w:b/>
                <w:bCs/>
                <w:sz w:val="24"/>
                <w:szCs w:val="24"/>
              </w:rPr>
              <w:t xml:space="preserve">Змістовий модуль 1. </w:t>
            </w:r>
            <w: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Політичні студії</w:t>
            </w:r>
            <w:r w:rsidRPr="002F7A57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DD6FF0" w:rsidRPr="00D556B3" w:rsidTr="00DD6FF0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rFonts w:eastAsia="Calibri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DD6FF0" w:rsidRDefault="00E669E0" w:rsidP="00DD6FF0">
            <w:pPr>
              <w:tabs>
                <w:tab w:val="left" w:pos="7920"/>
              </w:tabs>
              <w:spacing w:line="240" w:lineRule="auto"/>
              <w:jc w:val="left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Тема 1.</w:t>
            </w:r>
            <w:r>
              <w:t xml:space="preserve"> </w:t>
            </w:r>
            <w:r w:rsidRPr="00E669E0">
              <w:rPr>
                <w:bCs/>
                <w:sz w:val="24"/>
                <w:szCs w:val="24"/>
                <w:lang w:eastAsia="uk-UA"/>
              </w:rPr>
              <w:t>Сучасні науки про суспільство. Політологія як наука. Соціологія як наука про соціальні спільноти.</w:t>
            </w:r>
          </w:p>
          <w:p w:rsidR="00DD6FF0" w:rsidRDefault="00DD6FF0" w:rsidP="00DD6FF0">
            <w:pPr>
              <w:pStyle w:val="a3"/>
              <w:numPr>
                <w:ilvl w:val="0"/>
                <w:numId w:val="10"/>
              </w:numPr>
              <w:tabs>
                <w:tab w:val="left" w:pos="7920"/>
              </w:tabs>
              <w:spacing w:line="240" w:lineRule="auto"/>
              <w:jc w:val="left"/>
              <w:rPr>
                <w:bCs/>
                <w:sz w:val="22"/>
                <w:szCs w:val="22"/>
                <w:lang w:eastAsia="uk-UA"/>
              </w:rPr>
            </w:pPr>
            <w:r w:rsidRPr="00A8751A">
              <w:rPr>
                <w:bCs/>
                <w:sz w:val="22"/>
                <w:szCs w:val="22"/>
                <w:lang w:eastAsia="uk-UA"/>
              </w:rPr>
              <w:t>Історія формування основ політології як науки</w:t>
            </w:r>
            <w:r>
              <w:rPr>
                <w:bCs/>
                <w:sz w:val="22"/>
                <w:szCs w:val="22"/>
                <w:lang w:eastAsia="uk-UA"/>
              </w:rPr>
              <w:t>.</w:t>
            </w:r>
          </w:p>
          <w:p w:rsidR="00DD6FF0" w:rsidRPr="00E669E0" w:rsidRDefault="00E669E0" w:rsidP="00E669E0">
            <w:pPr>
              <w:pStyle w:val="a3"/>
              <w:numPr>
                <w:ilvl w:val="0"/>
                <w:numId w:val="10"/>
              </w:numPr>
              <w:tabs>
                <w:tab w:val="left" w:pos="7920"/>
              </w:tabs>
              <w:spacing w:line="240" w:lineRule="auto"/>
              <w:jc w:val="left"/>
              <w:rPr>
                <w:bCs/>
                <w:sz w:val="22"/>
                <w:szCs w:val="22"/>
                <w:lang w:eastAsia="uk-UA"/>
              </w:rPr>
            </w:pPr>
            <w:r w:rsidRPr="00E669E0">
              <w:rPr>
                <w:bCs/>
                <w:sz w:val="22"/>
                <w:szCs w:val="22"/>
                <w:lang w:eastAsia="uk-UA"/>
              </w:rPr>
              <w:t>Основні парадигми</w:t>
            </w:r>
            <w:r>
              <w:rPr>
                <w:bCs/>
                <w:sz w:val="22"/>
                <w:szCs w:val="22"/>
                <w:lang w:eastAsia="uk-UA"/>
              </w:rPr>
              <w:t xml:space="preserve"> </w:t>
            </w:r>
            <w:r w:rsidRPr="00E669E0">
              <w:rPr>
                <w:bCs/>
                <w:sz w:val="22"/>
                <w:szCs w:val="22"/>
                <w:lang w:eastAsia="uk-UA"/>
              </w:rPr>
              <w:t xml:space="preserve">сучасного соціального знання та його </w:t>
            </w:r>
            <w:r w:rsidRPr="00E669E0">
              <w:rPr>
                <w:bCs/>
                <w:sz w:val="22"/>
                <w:szCs w:val="22"/>
                <w:lang w:eastAsia="uk-UA"/>
              </w:rPr>
              <w:lastRenderedPageBreak/>
              <w:t>структура.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6FF0" w:rsidRPr="00394D87" w:rsidRDefault="00F868B9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F868B9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516" w:type="pct"/>
            <w:vAlign w:val="center"/>
          </w:tcPr>
          <w:p w:rsidR="00DD6FF0" w:rsidRPr="00D556B3" w:rsidRDefault="00F868B9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D556B3" w:rsidTr="00DD6FF0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rFonts w:eastAsia="Calibri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DD6FF0" w:rsidRDefault="00DD6FF0" w:rsidP="00DD6FF0">
            <w:pPr>
              <w:adjustRightInd/>
              <w:spacing w:line="240" w:lineRule="auto"/>
              <w:ind w:left="19" w:hanging="19"/>
              <w:jc w:val="left"/>
              <w:textAlignment w:val="auto"/>
              <w:rPr>
                <w:bCs/>
                <w:sz w:val="24"/>
                <w:szCs w:val="24"/>
                <w:lang w:eastAsia="uk-UA"/>
              </w:rPr>
            </w:pPr>
            <w:r w:rsidRPr="00A8751A">
              <w:rPr>
                <w:bCs/>
                <w:sz w:val="24"/>
                <w:szCs w:val="24"/>
                <w:lang w:eastAsia="uk-UA"/>
              </w:rPr>
              <w:t>Тема 2.Політична влада. Та її роль у функціонуванні суспільства.</w:t>
            </w:r>
          </w:p>
          <w:p w:rsidR="00DD6FF0" w:rsidRDefault="00DD6FF0" w:rsidP="00DD6FF0">
            <w:pPr>
              <w:pStyle w:val="a3"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  <w:lang w:eastAsia="uk-UA"/>
              </w:rPr>
            </w:pPr>
            <w:r w:rsidRPr="00A8751A">
              <w:rPr>
                <w:bCs/>
                <w:sz w:val="22"/>
                <w:szCs w:val="22"/>
                <w:lang w:eastAsia="uk-UA"/>
              </w:rPr>
              <w:t>Структурні компоненти влади</w:t>
            </w:r>
            <w:r>
              <w:rPr>
                <w:bCs/>
                <w:sz w:val="22"/>
                <w:szCs w:val="22"/>
                <w:lang w:eastAsia="uk-UA"/>
              </w:rPr>
              <w:t>.</w:t>
            </w:r>
          </w:p>
          <w:p w:rsidR="00DD6FF0" w:rsidRDefault="00DD6FF0" w:rsidP="00DD6FF0">
            <w:pPr>
              <w:pStyle w:val="a3"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  <w:lang w:eastAsia="uk-UA"/>
              </w:rPr>
            </w:pPr>
            <w:r w:rsidRPr="00A8751A">
              <w:rPr>
                <w:bCs/>
                <w:sz w:val="22"/>
                <w:szCs w:val="22"/>
                <w:lang w:eastAsia="uk-UA"/>
              </w:rPr>
              <w:t>Механізм здійснення політичної влади</w:t>
            </w:r>
            <w:r>
              <w:rPr>
                <w:bCs/>
                <w:sz w:val="22"/>
                <w:szCs w:val="22"/>
                <w:lang w:eastAsia="uk-UA"/>
              </w:rPr>
              <w:t>.</w:t>
            </w:r>
          </w:p>
          <w:p w:rsidR="00DD6FF0" w:rsidRPr="00A8751A" w:rsidRDefault="00DD6FF0" w:rsidP="00DD6FF0">
            <w:pPr>
              <w:pStyle w:val="a3"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  <w:lang w:eastAsia="uk-UA"/>
              </w:rPr>
            </w:pPr>
            <w:r w:rsidRPr="00A8751A">
              <w:rPr>
                <w:bCs/>
                <w:sz w:val="22"/>
                <w:szCs w:val="22"/>
                <w:lang w:eastAsia="uk-UA"/>
              </w:rPr>
              <w:t>Влада й насильство в політиці.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6FF0" w:rsidRPr="00D556B3" w:rsidRDefault="00F868B9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516" w:type="pct"/>
            <w:vAlign w:val="center"/>
          </w:tcPr>
          <w:p w:rsidR="00DD6FF0" w:rsidRPr="00D556B3" w:rsidRDefault="00F868B9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D556B3" w:rsidTr="00DD6FF0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2367F2" w:rsidRPr="002367F2" w:rsidRDefault="00DD6FF0" w:rsidP="002367F2">
            <w:pPr>
              <w:adjustRightInd/>
              <w:spacing w:line="240" w:lineRule="auto"/>
              <w:ind w:left="19" w:hanging="19"/>
              <w:jc w:val="left"/>
              <w:textAlignment w:val="auto"/>
              <w:rPr>
                <w:sz w:val="24"/>
                <w:szCs w:val="24"/>
              </w:rPr>
            </w:pPr>
            <w:r w:rsidRPr="00A8751A">
              <w:rPr>
                <w:sz w:val="24"/>
                <w:szCs w:val="24"/>
              </w:rPr>
              <w:t xml:space="preserve">Тема 3. </w:t>
            </w:r>
            <w:r w:rsidR="002367F2">
              <w:t xml:space="preserve"> </w:t>
            </w:r>
            <w:r w:rsidR="002367F2" w:rsidRPr="002367F2">
              <w:rPr>
                <w:sz w:val="24"/>
                <w:szCs w:val="24"/>
              </w:rPr>
              <w:t>Політичні системи. Держава в політичній системі суспільства.</w:t>
            </w:r>
          </w:p>
          <w:p w:rsidR="002367F2" w:rsidRPr="002367F2" w:rsidRDefault="002367F2" w:rsidP="002367F2">
            <w:pPr>
              <w:pStyle w:val="a3"/>
              <w:numPr>
                <w:ilvl w:val="0"/>
                <w:numId w:val="20"/>
              </w:numPr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2367F2">
              <w:rPr>
                <w:sz w:val="22"/>
                <w:szCs w:val="22"/>
              </w:rPr>
              <w:t>Типи держав за формами правління та державного устрою.</w:t>
            </w:r>
          </w:p>
          <w:p w:rsidR="00DD6FF0" w:rsidRPr="002367F2" w:rsidRDefault="002367F2" w:rsidP="002367F2">
            <w:pPr>
              <w:pStyle w:val="a3"/>
              <w:numPr>
                <w:ilvl w:val="0"/>
                <w:numId w:val="20"/>
              </w:numPr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 w:rsidRPr="002367F2">
              <w:rPr>
                <w:sz w:val="22"/>
                <w:szCs w:val="22"/>
              </w:rPr>
              <w:t>Громадянське суспільство.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6FF0" w:rsidRPr="00D556B3" w:rsidRDefault="00F868B9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DD6FF0" w:rsidRPr="00D556B3" w:rsidRDefault="00F868B9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D556B3" w:rsidTr="00DD6FF0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DD6FF0" w:rsidRDefault="00DD6FF0" w:rsidP="00DD6FF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2367F2" w:rsidRPr="0004329B" w:rsidRDefault="00DD6FF0" w:rsidP="002367F2">
            <w:pPr>
              <w:adjustRightInd/>
              <w:spacing w:line="240" w:lineRule="auto"/>
              <w:ind w:left="19" w:hanging="19"/>
              <w:jc w:val="left"/>
              <w:textAlignment w:val="auto"/>
              <w:rPr>
                <w:sz w:val="24"/>
                <w:szCs w:val="24"/>
              </w:rPr>
            </w:pPr>
            <w:r w:rsidRPr="00A8751A">
              <w:rPr>
                <w:sz w:val="24"/>
                <w:szCs w:val="24"/>
              </w:rPr>
              <w:t>Тема 4.</w:t>
            </w:r>
            <w:r w:rsidR="002367F2">
              <w:t xml:space="preserve"> </w:t>
            </w:r>
            <w:r w:rsidR="002367F2" w:rsidRPr="002367F2">
              <w:rPr>
                <w:sz w:val="24"/>
                <w:szCs w:val="24"/>
              </w:rPr>
              <w:t>Політичні режими.</w:t>
            </w:r>
          </w:p>
          <w:p w:rsidR="002367F2" w:rsidRPr="002367F2" w:rsidRDefault="002367F2" w:rsidP="002367F2">
            <w:pPr>
              <w:pStyle w:val="a3"/>
              <w:numPr>
                <w:ilvl w:val="0"/>
                <w:numId w:val="1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2367F2">
              <w:rPr>
                <w:sz w:val="22"/>
                <w:szCs w:val="22"/>
              </w:rPr>
              <w:t>Політичний режим як інституціонального способу взаємодії держави і суспільства, уряду і громадян.</w:t>
            </w:r>
          </w:p>
          <w:p w:rsidR="00DD6FF0" w:rsidRPr="0004329B" w:rsidRDefault="002367F2" w:rsidP="002367F2">
            <w:pPr>
              <w:pStyle w:val="a3"/>
              <w:numPr>
                <w:ilvl w:val="0"/>
                <w:numId w:val="13"/>
              </w:numPr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2367F2">
              <w:rPr>
                <w:sz w:val="22"/>
                <w:szCs w:val="22"/>
              </w:rPr>
              <w:t>Особливості і різновиди тоталітаризму.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6FF0" w:rsidRPr="00D556B3" w:rsidRDefault="00F868B9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DD6FF0" w:rsidRPr="00D556B3" w:rsidRDefault="00F868B9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D556B3" w:rsidTr="00DD6FF0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D6FF0" w:rsidRPr="00D556B3" w:rsidRDefault="00DD6FF0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56B3">
              <w:rPr>
                <w:rFonts w:eastAsia="Calibri"/>
                <w:b/>
                <w:bCs/>
                <w:sz w:val="24"/>
                <w:szCs w:val="24"/>
              </w:rPr>
              <w:t xml:space="preserve">Змістовий модуль 2. </w:t>
            </w:r>
            <w: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Соціальні студії</w:t>
            </w:r>
            <w:r w:rsidRPr="002F7A57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DD6FF0" w:rsidRPr="00D556B3" w:rsidTr="00DD6FF0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2367F2" w:rsidRPr="002367F2" w:rsidRDefault="00DD6FF0" w:rsidP="002367F2">
            <w:pPr>
              <w:tabs>
                <w:tab w:val="left" w:pos="79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367F2">
              <w:rPr>
                <w:bCs/>
                <w:sz w:val="24"/>
                <w:szCs w:val="24"/>
                <w:lang w:eastAsia="uk-UA"/>
              </w:rPr>
              <w:t>Тема 5.</w:t>
            </w:r>
            <w:r w:rsidR="002367F2" w:rsidRPr="002367F2">
              <w:rPr>
                <w:sz w:val="24"/>
                <w:szCs w:val="24"/>
              </w:rPr>
              <w:t xml:space="preserve"> Суспільство як соціальна система. Соціальна структура суспільства.</w:t>
            </w:r>
          </w:p>
          <w:p w:rsidR="00DD6FF0" w:rsidRPr="002367F2" w:rsidRDefault="002367F2" w:rsidP="002367F2">
            <w:pPr>
              <w:pStyle w:val="a3"/>
              <w:numPr>
                <w:ilvl w:val="0"/>
                <w:numId w:val="14"/>
              </w:numPr>
              <w:tabs>
                <w:tab w:val="left" w:pos="792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367F2">
              <w:rPr>
                <w:sz w:val="22"/>
                <w:szCs w:val="22"/>
              </w:rPr>
              <w:t>Аналіз суспільства з позицій детермінізму.</w:t>
            </w:r>
          </w:p>
          <w:p w:rsidR="002367F2" w:rsidRPr="002367F2" w:rsidRDefault="002367F2" w:rsidP="002367F2">
            <w:pPr>
              <w:pStyle w:val="a3"/>
              <w:numPr>
                <w:ilvl w:val="0"/>
                <w:numId w:val="14"/>
              </w:numPr>
              <w:tabs>
                <w:tab w:val="left" w:pos="79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Соціально</w:t>
            </w:r>
            <w:r>
              <w:rPr>
                <w:sz w:val="24"/>
                <w:szCs w:val="24"/>
              </w:rPr>
              <w:t>-</w:t>
            </w:r>
            <w:r w:rsidRPr="002367F2">
              <w:rPr>
                <w:sz w:val="24"/>
                <w:szCs w:val="24"/>
              </w:rPr>
              <w:t>демографічна структура суспільства.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82012" w:rsidRDefault="00F868B9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  <w:p w:rsidR="00DD6FF0" w:rsidRPr="00882012" w:rsidRDefault="00DD6FF0" w:rsidP="008820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DD6FF0" w:rsidRPr="00D556B3" w:rsidRDefault="00F868B9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D556B3" w:rsidTr="00DD6FF0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DD6FF0" w:rsidRPr="002367F2" w:rsidRDefault="00DD6FF0" w:rsidP="00DD6FF0">
            <w:pPr>
              <w:adjustRightInd/>
              <w:spacing w:line="240" w:lineRule="auto"/>
              <w:ind w:left="19" w:hanging="19"/>
              <w:jc w:val="left"/>
              <w:textAlignment w:val="auto"/>
              <w:rPr>
                <w:bCs/>
                <w:sz w:val="24"/>
                <w:szCs w:val="24"/>
                <w:lang w:eastAsia="uk-UA"/>
              </w:rPr>
            </w:pPr>
            <w:r w:rsidRPr="002367F2">
              <w:rPr>
                <w:bCs/>
                <w:sz w:val="24"/>
                <w:szCs w:val="24"/>
                <w:lang w:eastAsia="uk-UA"/>
              </w:rPr>
              <w:t>Тема</w:t>
            </w:r>
            <w:r w:rsidR="002367F2">
              <w:rPr>
                <w:bCs/>
                <w:sz w:val="24"/>
                <w:szCs w:val="24"/>
                <w:lang w:eastAsia="uk-UA"/>
              </w:rPr>
              <w:t xml:space="preserve"> 6. </w:t>
            </w:r>
            <w:r w:rsidR="002367F2">
              <w:t xml:space="preserve"> </w:t>
            </w:r>
            <w:r w:rsidR="002367F2" w:rsidRPr="002367F2">
              <w:rPr>
                <w:bCs/>
                <w:sz w:val="24"/>
                <w:szCs w:val="24"/>
                <w:lang w:eastAsia="uk-UA"/>
              </w:rPr>
              <w:t>Політичний процес та особа в ньому. Особистість як суб’єкт і об’єкт суспільних відносин.</w:t>
            </w:r>
          </w:p>
          <w:p w:rsidR="00DD6FF0" w:rsidRPr="002367F2" w:rsidRDefault="00DD6FF0" w:rsidP="00DD6FF0">
            <w:pPr>
              <w:pStyle w:val="a3"/>
              <w:numPr>
                <w:ilvl w:val="0"/>
                <w:numId w:val="15"/>
              </w:numPr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  <w:lang w:eastAsia="uk-UA"/>
              </w:rPr>
            </w:pPr>
            <w:r w:rsidRPr="002367F2">
              <w:rPr>
                <w:bCs/>
                <w:sz w:val="22"/>
                <w:szCs w:val="22"/>
                <w:lang w:eastAsia="uk-UA"/>
              </w:rPr>
              <w:t>Політична соціалізація: поняття, агенти та функції.</w:t>
            </w:r>
          </w:p>
          <w:p w:rsidR="00DD6FF0" w:rsidRPr="002367F2" w:rsidRDefault="00DD6FF0" w:rsidP="00DD6FF0">
            <w:pPr>
              <w:pStyle w:val="a3"/>
              <w:numPr>
                <w:ilvl w:val="0"/>
                <w:numId w:val="15"/>
              </w:numPr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  <w:lang w:eastAsia="uk-UA"/>
              </w:rPr>
            </w:pPr>
            <w:r w:rsidRPr="002367F2">
              <w:rPr>
                <w:bCs/>
                <w:sz w:val="22"/>
                <w:szCs w:val="22"/>
                <w:lang w:eastAsia="uk-UA"/>
              </w:rPr>
              <w:t>Суть і функції політичної культури.</w:t>
            </w:r>
          </w:p>
          <w:p w:rsidR="00DD6FF0" w:rsidRPr="002367F2" w:rsidRDefault="00DD6FF0" w:rsidP="00DD6FF0">
            <w:pPr>
              <w:pStyle w:val="a3"/>
              <w:numPr>
                <w:ilvl w:val="0"/>
                <w:numId w:val="15"/>
              </w:numPr>
              <w:adjustRightInd/>
              <w:spacing w:line="240" w:lineRule="auto"/>
              <w:jc w:val="left"/>
              <w:textAlignment w:val="auto"/>
              <w:rPr>
                <w:bCs/>
                <w:sz w:val="24"/>
                <w:szCs w:val="24"/>
                <w:lang w:eastAsia="uk-UA"/>
              </w:rPr>
            </w:pPr>
            <w:r w:rsidRPr="002367F2">
              <w:rPr>
                <w:bCs/>
                <w:sz w:val="22"/>
                <w:szCs w:val="22"/>
                <w:lang w:eastAsia="uk-UA"/>
              </w:rPr>
              <w:t>Політична свідомість, її структура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6FF0" w:rsidRPr="00D556B3" w:rsidRDefault="00F868B9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516" w:type="pct"/>
            <w:vAlign w:val="center"/>
          </w:tcPr>
          <w:p w:rsidR="00DD6FF0" w:rsidRPr="00D556B3" w:rsidRDefault="00F868B9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D556B3" w:rsidTr="00DD6FF0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DD6FF0" w:rsidRDefault="00DD6FF0" w:rsidP="00DD6FF0">
            <w:pPr>
              <w:adjustRightInd/>
              <w:spacing w:line="240" w:lineRule="auto"/>
              <w:ind w:left="19" w:hanging="19"/>
              <w:jc w:val="left"/>
              <w:textAlignment w:val="auto"/>
              <w:rPr>
                <w:sz w:val="24"/>
                <w:szCs w:val="24"/>
              </w:rPr>
            </w:pPr>
            <w:r w:rsidRPr="00A8751A">
              <w:rPr>
                <w:sz w:val="24"/>
                <w:szCs w:val="24"/>
              </w:rPr>
              <w:t>Тема 7. Політичні партії та рухи. Вибори та виборчі системи.</w:t>
            </w:r>
          </w:p>
          <w:p w:rsidR="00DD6FF0" w:rsidRPr="0004329B" w:rsidRDefault="00DD6FF0" w:rsidP="00DD6FF0">
            <w:pPr>
              <w:pStyle w:val="a3"/>
              <w:numPr>
                <w:ilvl w:val="0"/>
                <w:numId w:val="16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04329B">
              <w:rPr>
                <w:sz w:val="22"/>
                <w:szCs w:val="22"/>
              </w:rPr>
              <w:t>Умови трансформації політичних рухів у політичні партії.</w:t>
            </w:r>
          </w:p>
          <w:p w:rsidR="00DD6FF0" w:rsidRPr="0004329B" w:rsidRDefault="00DD6FF0" w:rsidP="00DD6FF0">
            <w:pPr>
              <w:pStyle w:val="a3"/>
              <w:numPr>
                <w:ilvl w:val="0"/>
                <w:numId w:val="16"/>
              </w:numPr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4329B">
              <w:rPr>
                <w:sz w:val="22"/>
                <w:szCs w:val="22"/>
              </w:rPr>
              <w:t>Типи виборчих систем, їх вплив на формування партійної системи.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6FF0" w:rsidRPr="00D556B3" w:rsidRDefault="00F868B9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DD6FF0" w:rsidRPr="00D556B3" w:rsidRDefault="00F868B9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D556B3" w:rsidTr="00DD6FF0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DD6FF0" w:rsidRPr="00D556B3" w:rsidRDefault="00DD6FF0" w:rsidP="00DD6FF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3E2B4F" w:rsidRPr="0004329B" w:rsidRDefault="00DD6FF0" w:rsidP="003E2B4F">
            <w:pPr>
              <w:adjustRightInd/>
              <w:spacing w:line="240" w:lineRule="auto"/>
              <w:ind w:left="19" w:hanging="19"/>
              <w:jc w:val="left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A8751A">
              <w:rPr>
                <w:rFonts w:eastAsia="Calibri"/>
                <w:bCs/>
                <w:sz w:val="24"/>
                <w:szCs w:val="24"/>
              </w:rPr>
              <w:t>Тема 8.</w:t>
            </w:r>
            <w:r w:rsidR="002367F2">
              <w:t xml:space="preserve"> </w:t>
            </w:r>
            <w:r w:rsidR="002367F2" w:rsidRPr="002367F2">
              <w:rPr>
                <w:rFonts w:eastAsia="Calibri"/>
                <w:bCs/>
                <w:sz w:val="24"/>
                <w:szCs w:val="24"/>
              </w:rPr>
              <w:t>Політичні еліти, політичне лідерство, політична опозиція.  Соціально-політичні конфлікти.</w:t>
            </w:r>
          </w:p>
          <w:p w:rsidR="002367F2" w:rsidRPr="002367F2" w:rsidRDefault="002367F2" w:rsidP="002367F2">
            <w:pPr>
              <w:pStyle w:val="a3"/>
              <w:numPr>
                <w:ilvl w:val="0"/>
                <w:numId w:val="17"/>
              </w:numPr>
              <w:adjustRightInd/>
              <w:spacing w:line="240" w:lineRule="auto"/>
              <w:textAlignment w:val="auto"/>
              <w:rPr>
                <w:rFonts w:eastAsia="Calibri"/>
                <w:bCs/>
                <w:sz w:val="22"/>
                <w:szCs w:val="22"/>
              </w:rPr>
            </w:pPr>
            <w:r w:rsidRPr="002367F2">
              <w:rPr>
                <w:rFonts w:eastAsia="Calibri"/>
                <w:bCs/>
                <w:sz w:val="22"/>
                <w:szCs w:val="22"/>
              </w:rPr>
              <w:t xml:space="preserve">Теорії еліт в період 19-20 ст.: В. </w:t>
            </w:r>
            <w:proofErr w:type="spellStart"/>
            <w:r w:rsidRPr="002367F2">
              <w:rPr>
                <w:rFonts w:eastAsia="Calibri"/>
                <w:bCs/>
                <w:sz w:val="22"/>
                <w:szCs w:val="22"/>
              </w:rPr>
              <w:t>Паретто</w:t>
            </w:r>
            <w:proofErr w:type="spellEnd"/>
            <w:r w:rsidRPr="002367F2">
              <w:rPr>
                <w:rFonts w:eastAsia="Calibri"/>
                <w:bCs/>
                <w:sz w:val="22"/>
                <w:szCs w:val="22"/>
              </w:rPr>
              <w:t xml:space="preserve">, Г. </w:t>
            </w:r>
            <w:proofErr w:type="spellStart"/>
            <w:r w:rsidRPr="002367F2">
              <w:rPr>
                <w:rFonts w:eastAsia="Calibri"/>
                <w:bCs/>
                <w:sz w:val="22"/>
                <w:szCs w:val="22"/>
              </w:rPr>
              <w:t>Моска</w:t>
            </w:r>
            <w:proofErr w:type="spellEnd"/>
            <w:r w:rsidRPr="002367F2">
              <w:rPr>
                <w:rFonts w:eastAsia="Calibri"/>
                <w:bCs/>
                <w:sz w:val="22"/>
                <w:szCs w:val="22"/>
              </w:rPr>
              <w:t xml:space="preserve">, Г. </w:t>
            </w:r>
            <w:proofErr w:type="spellStart"/>
            <w:r w:rsidRPr="002367F2">
              <w:rPr>
                <w:rFonts w:eastAsia="Calibri"/>
                <w:bCs/>
                <w:sz w:val="22"/>
                <w:szCs w:val="22"/>
              </w:rPr>
              <w:t>Лассуел</w:t>
            </w:r>
            <w:proofErr w:type="spellEnd"/>
            <w:r w:rsidRPr="002367F2">
              <w:rPr>
                <w:rFonts w:eastAsia="Calibri"/>
                <w:bCs/>
                <w:sz w:val="22"/>
                <w:szCs w:val="22"/>
              </w:rPr>
              <w:t xml:space="preserve">, Л. </w:t>
            </w:r>
            <w:proofErr w:type="spellStart"/>
            <w:r w:rsidRPr="002367F2">
              <w:rPr>
                <w:rFonts w:eastAsia="Calibri"/>
                <w:bCs/>
                <w:sz w:val="22"/>
                <w:szCs w:val="22"/>
              </w:rPr>
              <w:t>Боден</w:t>
            </w:r>
            <w:proofErr w:type="spellEnd"/>
            <w:r w:rsidRPr="002367F2">
              <w:rPr>
                <w:rFonts w:eastAsia="Calibri"/>
                <w:bCs/>
                <w:sz w:val="22"/>
                <w:szCs w:val="22"/>
              </w:rPr>
              <w:t xml:space="preserve">, Х. </w:t>
            </w:r>
            <w:proofErr w:type="spellStart"/>
            <w:r w:rsidRPr="002367F2">
              <w:rPr>
                <w:rFonts w:eastAsia="Calibri"/>
                <w:bCs/>
                <w:sz w:val="22"/>
                <w:szCs w:val="22"/>
              </w:rPr>
              <w:t>Ортега-іГассет</w:t>
            </w:r>
            <w:proofErr w:type="spellEnd"/>
            <w:r w:rsidRPr="002367F2">
              <w:rPr>
                <w:rFonts w:eastAsia="Calibri"/>
                <w:bCs/>
                <w:sz w:val="22"/>
                <w:szCs w:val="22"/>
              </w:rPr>
              <w:t>.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:rsidR="00DD6FF0" w:rsidRPr="0004329B" w:rsidRDefault="002367F2" w:rsidP="002367F2">
            <w:pPr>
              <w:pStyle w:val="a3"/>
              <w:numPr>
                <w:ilvl w:val="0"/>
                <w:numId w:val="17"/>
              </w:numPr>
              <w:adjustRightInd/>
              <w:spacing w:line="240" w:lineRule="auto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2367F2">
              <w:rPr>
                <w:rFonts w:eastAsia="Calibri"/>
                <w:bCs/>
                <w:sz w:val="22"/>
                <w:szCs w:val="22"/>
              </w:rPr>
              <w:t>Місце і роль опозиції і контрпропозиції в системі влади</w:t>
            </w:r>
            <w:r w:rsidRPr="002367F2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6FF0" w:rsidRPr="00D556B3" w:rsidRDefault="00F868B9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DD6FF0" w:rsidRPr="00D556B3" w:rsidRDefault="00F868B9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D6FF0" w:rsidRPr="00D556B3" w:rsidTr="00DD6FF0">
        <w:trPr>
          <w:trHeight w:val="369"/>
        </w:trPr>
        <w:tc>
          <w:tcPr>
            <w:tcW w:w="3982" w:type="pct"/>
            <w:gridSpan w:val="2"/>
            <w:shd w:val="clear" w:color="auto" w:fill="auto"/>
            <w:vAlign w:val="center"/>
          </w:tcPr>
          <w:p w:rsidR="00DD6FF0" w:rsidRPr="00D556B3" w:rsidRDefault="00DD6FF0" w:rsidP="00DD6FF0">
            <w:pPr>
              <w:adjustRightInd/>
              <w:spacing w:line="240" w:lineRule="auto"/>
              <w:ind w:left="19" w:hanging="19"/>
              <w:jc w:val="right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D556B3">
              <w:rPr>
                <w:rFonts w:eastAsia="Calibri"/>
                <w:b/>
                <w:iCs/>
                <w:sz w:val="24"/>
                <w:szCs w:val="24"/>
              </w:rPr>
              <w:t>РАЗОМ ЗА МОДУЛЬ 1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6FF0" w:rsidRPr="00D556B3" w:rsidRDefault="00F868B9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</w:t>
            </w:r>
          </w:p>
        </w:tc>
        <w:tc>
          <w:tcPr>
            <w:tcW w:w="516" w:type="pct"/>
            <w:vAlign w:val="center"/>
          </w:tcPr>
          <w:p w:rsidR="00DD6FF0" w:rsidRPr="00D556B3" w:rsidRDefault="00F868B9" w:rsidP="00DD6FF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DD6FF0" w:rsidRPr="00D556B3" w:rsidTr="00DD6FF0">
        <w:trPr>
          <w:trHeight w:val="340"/>
        </w:trPr>
        <w:tc>
          <w:tcPr>
            <w:tcW w:w="3982" w:type="pct"/>
            <w:gridSpan w:val="2"/>
            <w:shd w:val="clear" w:color="auto" w:fill="auto"/>
            <w:vAlign w:val="center"/>
          </w:tcPr>
          <w:p w:rsidR="00DD6FF0" w:rsidRPr="00D556B3" w:rsidRDefault="00DD6FF0" w:rsidP="00DD6FF0">
            <w:pPr>
              <w:adjustRightInd/>
              <w:spacing w:line="240" w:lineRule="auto"/>
              <w:jc w:val="right"/>
              <w:textAlignment w:val="auto"/>
              <w:rPr>
                <w:rFonts w:eastAsia="Calibri"/>
                <w:b/>
                <w:sz w:val="24"/>
                <w:szCs w:val="24"/>
              </w:rPr>
            </w:pPr>
            <w:r w:rsidRPr="00D556B3">
              <w:rPr>
                <w:rFonts w:eastAsia="Calibri"/>
                <w:b/>
                <w:sz w:val="24"/>
                <w:szCs w:val="24"/>
              </w:rPr>
              <w:t>РАЗОМ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6FF0" w:rsidRPr="00D556B3" w:rsidRDefault="00F868B9" w:rsidP="00DD6FF0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uk-UA"/>
              </w:rPr>
            </w:pPr>
            <w:r>
              <w:rPr>
                <w:rFonts w:eastAsia="Calibri"/>
                <w:b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16" w:type="pct"/>
            <w:vAlign w:val="center"/>
          </w:tcPr>
          <w:p w:rsidR="00DD6FF0" w:rsidRPr="00D556B3" w:rsidRDefault="00F868B9" w:rsidP="00DD6FF0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uk-UA"/>
              </w:rPr>
            </w:pPr>
            <w:r>
              <w:rPr>
                <w:rFonts w:eastAsia="Calibri"/>
                <w:b/>
                <w:sz w:val="24"/>
                <w:szCs w:val="24"/>
                <w:lang w:eastAsia="uk-UA"/>
              </w:rPr>
              <w:t>-</w:t>
            </w:r>
          </w:p>
        </w:tc>
      </w:tr>
    </w:tbl>
    <w:p w:rsidR="00DD6FF0" w:rsidRPr="00D556B3" w:rsidRDefault="00DD6FF0" w:rsidP="00DD6FF0">
      <w:pPr>
        <w:adjustRightInd/>
        <w:spacing w:line="240" w:lineRule="auto"/>
        <w:ind w:firstLine="567"/>
        <w:jc w:val="center"/>
        <w:textAlignment w:val="auto"/>
        <w:rPr>
          <w:bCs/>
          <w:sz w:val="28"/>
          <w:szCs w:val="28"/>
          <w:lang w:eastAsia="uk-UA"/>
        </w:rPr>
      </w:pPr>
    </w:p>
    <w:p w:rsidR="00893087" w:rsidRDefault="00893087" w:rsidP="00893087">
      <w:pPr>
        <w:adjustRightInd/>
        <w:spacing w:line="240" w:lineRule="auto"/>
        <w:ind w:firstLine="567"/>
        <w:jc w:val="center"/>
        <w:textAlignment w:val="auto"/>
        <w:rPr>
          <w:b/>
          <w:bCs/>
          <w:sz w:val="28"/>
          <w:szCs w:val="28"/>
          <w:lang w:val="ru-RU" w:eastAsia="uk-UA"/>
        </w:rPr>
      </w:pPr>
    </w:p>
    <w:p w:rsidR="00650286" w:rsidRPr="00D556B3" w:rsidRDefault="00650286" w:rsidP="00650286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eastAsia="uk-UA"/>
        </w:rPr>
      </w:pPr>
      <w:r w:rsidRPr="00D556B3">
        <w:rPr>
          <w:b/>
          <w:sz w:val="28"/>
          <w:szCs w:val="28"/>
          <w:lang w:eastAsia="uk-UA"/>
        </w:rPr>
        <w:t xml:space="preserve">7. Індивідуальні </w:t>
      </w:r>
      <w:r w:rsidRPr="00D556B3">
        <w:rPr>
          <w:b/>
          <w:sz w:val="28"/>
          <w:szCs w:val="28"/>
          <w:shd w:val="clear" w:color="auto" w:fill="FFFFFF"/>
        </w:rPr>
        <w:t xml:space="preserve">самостійні </w:t>
      </w:r>
      <w:r w:rsidRPr="00D556B3">
        <w:rPr>
          <w:b/>
          <w:sz w:val="28"/>
          <w:szCs w:val="28"/>
          <w:lang w:eastAsia="uk-UA"/>
        </w:rPr>
        <w:t>завдання</w:t>
      </w:r>
    </w:p>
    <w:p w:rsidR="00650286" w:rsidRPr="0034093E" w:rsidRDefault="00650286" w:rsidP="00650286">
      <w:pPr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eastAsia="uk-UA"/>
        </w:rPr>
      </w:pPr>
    </w:p>
    <w:p w:rsidR="00650286" w:rsidRPr="0034093E" w:rsidRDefault="00650286" w:rsidP="00650286">
      <w:pPr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eastAsia="uk-UA"/>
        </w:rPr>
      </w:pPr>
      <w:r w:rsidRPr="0034093E">
        <w:rPr>
          <w:color w:val="000000"/>
          <w:sz w:val="28"/>
          <w:szCs w:val="28"/>
          <w:lang w:eastAsia="uk-UA"/>
        </w:rPr>
        <w:t>Індивідуальним самостійним завданням під час вивчення дисципліни «</w:t>
      </w:r>
      <w:r w:rsidR="007925F6">
        <w:rPr>
          <w:sz w:val="28"/>
          <w:szCs w:val="28"/>
        </w:rPr>
        <w:t>Політологічні та соціальні студії</w:t>
      </w:r>
      <w:r w:rsidRPr="0034093E">
        <w:rPr>
          <w:color w:val="000000"/>
          <w:sz w:val="28"/>
          <w:szCs w:val="28"/>
          <w:lang w:eastAsia="uk-UA"/>
        </w:rPr>
        <w:t>» є написання те</w:t>
      </w:r>
      <w:r>
        <w:rPr>
          <w:color w:val="000000"/>
          <w:sz w:val="28"/>
          <w:szCs w:val="28"/>
          <w:lang w:eastAsia="uk-UA"/>
        </w:rPr>
        <w:t>з доповіді за тематикою бакалавр</w:t>
      </w:r>
      <w:r w:rsidRPr="0034093E">
        <w:rPr>
          <w:color w:val="000000"/>
          <w:sz w:val="28"/>
          <w:szCs w:val="28"/>
          <w:lang w:eastAsia="uk-UA"/>
        </w:rPr>
        <w:t>ської кваліфікаційної роботи.</w:t>
      </w:r>
    </w:p>
    <w:p w:rsidR="00650286" w:rsidRPr="0034093E" w:rsidRDefault="00650286" w:rsidP="00650286">
      <w:pPr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34093E">
        <w:rPr>
          <w:sz w:val="28"/>
          <w:szCs w:val="28"/>
        </w:rPr>
        <w:t xml:space="preserve">Тези доповіді (гр. </w:t>
      </w:r>
      <w:proofErr w:type="spellStart"/>
      <w:r w:rsidRPr="0034093E">
        <w:rPr>
          <w:sz w:val="28"/>
          <w:szCs w:val="28"/>
        </w:rPr>
        <w:t>thesis</w:t>
      </w:r>
      <w:proofErr w:type="spellEnd"/>
      <w:r w:rsidRPr="0034093E">
        <w:rPr>
          <w:sz w:val="28"/>
          <w:szCs w:val="28"/>
        </w:rPr>
        <w:t xml:space="preserve"> – положення, твердження) – це опубліковані до початку наукової конференції матеріали із викладом основних аспектів наукової доповіді. Вони фіксують наукову точку зору автора і містять матеріали, які раніше не друкувалися. Завдяки влучно складеним тезам, автор має можливість створити собі репутацію фахівця, здатного в логічній і </w:t>
      </w:r>
      <w:r w:rsidRPr="0034093E">
        <w:rPr>
          <w:sz w:val="28"/>
          <w:szCs w:val="28"/>
        </w:rPr>
        <w:lastRenderedPageBreak/>
        <w:t xml:space="preserve">переконливій, ясній і доступній для адресата формі висловлювати результати своєї роботи. Тези на конференцію – це не план наукової роботи і не список основних положень. </w:t>
      </w:r>
    </w:p>
    <w:p w:rsidR="00650286" w:rsidRPr="0034093E" w:rsidRDefault="00650286" w:rsidP="00650286">
      <w:pPr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34093E">
        <w:rPr>
          <w:sz w:val="28"/>
          <w:szCs w:val="28"/>
        </w:rPr>
        <w:t xml:space="preserve">Порядок підготовки тез: </w:t>
      </w:r>
    </w:p>
    <w:p w:rsidR="00650286" w:rsidRPr="0034093E" w:rsidRDefault="00650286" w:rsidP="00650286">
      <w:pPr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34093E">
        <w:rPr>
          <w:sz w:val="28"/>
          <w:szCs w:val="28"/>
        </w:rPr>
        <w:softHyphen/>
        <w:t xml:space="preserve">– визначення теми дослідження; </w:t>
      </w:r>
    </w:p>
    <w:p w:rsidR="00650286" w:rsidRPr="0034093E" w:rsidRDefault="00650286" w:rsidP="00650286">
      <w:pPr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34093E">
        <w:rPr>
          <w:sz w:val="28"/>
          <w:szCs w:val="28"/>
        </w:rPr>
        <w:t xml:space="preserve">– аналіз літератури за темою дослідження; </w:t>
      </w:r>
    </w:p>
    <w:p w:rsidR="00650286" w:rsidRPr="0034093E" w:rsidRDefault="00650286" w:rsidP="00650286">
      <w:pPr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34093E">
        <w:rPr>
          <w:sz w:val="28"/>
          <w:szCs w:val="28"/>
        </w:rPr>
        <w:t xml:space="preserve">– визначення проблемного питання в рамках теми дослідження; </w:t>
      </w:r>
    </w:p>
    <w:p w:rsidR="00650286" w:rsidRPr="0034093E" w:rsidRDefault="00650286" w:rsidP="00650286">
      <w:pPr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34093E">
        <w:rPr>
          <w:sz w:val="28"/>
          <w:szCs w:val="28"/>
        </w:rPr>
        <w:t xml:space="preserve">– формулювання назви тез доповідей; </w:t>
      </w:r>
    </w:p>
    <w:p w:rsidR="00650286" w:rsidRPr="0034093E" w:rsidRDefault="00650286" w:rsidP="00650286">
      <w:pPr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34093E">
        <w:rPr>
          <w:sz w:val="28"/>
          <w:szCs w:val="28"/>
        </w:rPr>
        <w:t>– узгодження назви тез та напряму дослідження з науковим керівником;</w:t>
      </w:r>
    </w:p>
    <w:p w:rsidR="00650286" w:rsidRPr="0034093E" w:rsidRDefault="00650286" w:rsidP="00650286">
      <w:pPr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34093E">
        <w:rPr>
          <w:sz w:val="28"/>
          <w:szCs w:val="28"/>
        </w:rPr>
        <w:t xml:space="preserve">– написання тез; </w:t>
      </w:r>
    </w:p>
    <w:p w:rsidR="00650286" w:rsidRPr="0034093E" w:rsidRDefault="00650286" w:rsidP="00650286">
      <w:pPr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34093E">
        <w:rPr>
          <w:sz w:val="28"/>
          <w:szCs w:val="28"/>
        </w:rPr>
        <w:t xml:space="preserve">– узгодження тексту тез з науковим керівником; </w:t>
      </w:r>
    </w:p>
    <w:p w:rsidR="00650286" w:rsidRPr="0034093E" w:rsidRDefault="00650286" w:rsidP="00650286">
      <w:pPr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34093E">
        <w:rPr>
          <w:sz w:val="28"/>
          <w:szCs w:val="28"/>
        </w:rPr>
        <w:t xml:space="preserve">– публікація тез доповіді. </w:t>
      </w:r>
    </w:p>
    <w:p w:rsidR="00650286" w:rsidRPr="0034093E" w:rsidRDefault="00650286" w:rsidP="00650286">
      <w:pPr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eastAsia="uk-UA"/>
        </w:rPr>
      </w:pPr>
      <w:r w:rsidRPr="0034093E">
        <w:rPr>
          <w:sz w:val="28"/>
          <w:szCs w:val="28"/>
        </w:rPr>
        <w:t>Оформлення тез здійснюється відповідно до вимог актуальної конференції, відображених у інформаційному листі заходу. При поданні тез на перевірку здобувачі вищої освіти мають зазначити, відповідно до вимог якої конференції здійснювалася підготовка тез. Обов’язковим елементом контролю та оцінювання тез як індивідуального завдання є перевірка їх на плагіат з використанням доступного програмного забезпечення.</w:t>
      </w:r>
    </w:p>
    <w:p w:rsidR="00650286" w:rsidRPr="00D556B3" w:rsidRDefault="00650286" w:rsidP="00650286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eastAsia="uk-UA"/>
        </w:rPr>
      </w:pPr>
    </w:p>
    <w:p w:rsidR="00650286" w:rsidRPr="00D556B3" w:rsidRDefault="00650286" w:rsidP="00650286">
      <w:pPr>
        <w:widowControl/>
        <w:autoSpaceDE w:val="0"/>
        <w:autoSpaceDN w:val="0"/>
        <w:adjustRightInd/>
        <w:spacing w:line="240" w:lineRule="auto"/>
        <w:ind w:firstLine="567"/>
        <w:jc w:val="center"/>
        <w:textAlignment w:val="auto"/>
        <w:rPr>
          <w:b/>
          <w:sz w:val="28"/>
          <w:szCs w:val="28"/>
          <w:lang w:eastAsia="uk-UA"/>
        </w:rPr>
      </w:pPr>
      <w:r w:rsidRPr="00D556B3">
        <w:rPr>
          <w:b/>
          <w:sz w:val="28"/>
          <w:szCs w:val="28"/>
          <w:lang w:eastAsia="uk-UA"/>
        </w:rPr>
        <w:t>8. Методи навчання</w:t>
      </w:r>
    </w:p>
    <w:p w:rsidR="00650286" w:rsidRPr="00D556B3" w:rsidRDefault="00650286" w:rsidP="00650286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sz w:val="28"/>
          <w:szCs w:val="28"/>
          <w:lang w:eastAsia="uk-UA"/>
        </w:rPr>
      </w:pPr>
    </w:p>
    <w:p w:rsidR="00650286" w:rsidRPr="00D556B3" w:rsidRDefault="00650286" w:rsidP="00650286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eastAsia="uk-UA"/>
        </w:rPr>
      </w:pPr>
      <w:r w:rsidRPr="00D556B3">
        <w:rPr>
          <w:sz w:val="28"/>
          <w:szCs w:val="28"/>
        </w:rPr>
        <w:t xml:space="preserve">Під час викладання навчальної дисципліни використовуються </w:t>
      </w:r>
      <w:r w:rsidRPr="00D556B3">
        <w:rPr>
          <w:sz w:val="28"/>
          <w:szCs w:val="28"/>
          <w:lang w:eastAsia="uk-UA"/>
        </w:rPr>
        <w:t xml:space="preserve">методи навчання, що сприяють досягненню відповідних програмних результатів. </w:t>
      </w:r>
    </w:p>
    <w:p w:rsidR="00650286" w:rsidRPr="00D556B3" w:rsidRDefault="00650286" w:rsidP="00650286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  <w:gridCol w:w="4420"/>
      </w:tblGrid>
      <w:tr w:rsidR="00650286" w:rsidRPr="00D556B3" w:rsidTr="00D650BF">
        <w:trPr>
          <w:trHeight w:val="397"/>
          <w:tblHeader/>
        </w:trPr>
        <w:tc>
          <w:tcPr>
            <w:tcW w:w="2635" w:type="pct"/>
            <w:shd w:val="clear" w:color="auto" w:fill="auto"/>
            <w:vAlign w:val="center"/>
            <w:hideMark/>
          </w:tcPr>
          <w:p w:rsidR="00650286" w:rsidRPr="00D556B3" w:rsidRDefault="00650286" w:rsidP="00D650B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sz w:val="28"/>
                <w:szCs w:val="28"/>
                <w:lang w:eastAsia="uk-UA"/>
              </w:rPr>
              <w:br w:type="page"/>
            </w:r>
            <w:r w:rsidRPr="00D556B3">
              <w:rPr>
                <w:sz w:val="28"/>
                <w:szCs w:val="28"/>
                <w:lang w:eastAsia="uk-UA"/>
              </w:rPr>
              <w:br w:type="page"/>
            </w:r>
            <w:r w:rsidRPr="00D556B3">
              <w:rPr>
                <w:rFonts w:eastAsia="Calibri"/>
                <w:sz w:val="24"/>
                <w:szCs w:val="24"/>
                <w:lang w:eastAsia="uk-UA"/>
              </w:rPr>
              <w:t>Результат навчання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:rsidR="00650286" w:rsidRPr="00D556B3" w:rsidRDefault="00650286" w:rsidP="00D650B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rFonts w:eastAsia="Calibri"/>
                <w:sz w:val="24"/>
                <w:szCs w:val="24"/>
                <w:lang w:eastAsia="uk-UA"/>
              </w:rPr>
              <w:t>Методи навчання</w:t>
            </w:r>
          </w:p>
        </w:tc>
      </w:tr>
      <w:tr w:rsidR="00650286" w:rsidRPr="00D556B3" w:rsidTr="00D650BF">
        <w:trPr>
          <w:trHeight w:val="1125"/>
        </w:trPr>
        <w:tc>
          <w:tcPr>
            <w:tcW w:w="2635" w:type="pct"/>
            <w:shd w:val="clear" w:color="auto" w:fill="auto"/>
          </w:tcPr>
          <w:p w:rsidR="00650286" w:rsidRPr="00D556B3" w:rsidRDefault="00F868B9" w:rsidP="00D650BF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ПРН14</w:t>
            </w:r>
          </w:p>
        </w:tc>
        <w:tc>
          <w:tcPr>
            <w:tcW w:w="2365" w:type="pct"/>
            <w:shd w:val="clear" w:color="auto" w:fill="auto"/>
            <w:hideMark/>
          </w:tcPr>
          <w:p w:rsidR="00650286" w:rsidRPr="00D556B3" w:rsidRDefault="00650286" w:rsidP="00650286">
            <w:pPr>
              <w:widowControl/>
              <w:numPr>
                <w:ilvl w:val="0"/>
                <w:numId w:val="21"/>
              </w:numPr>
              <w:tabs>
                <w:tab w:val="left" w:pos="176"/>
              </w:tabs>
              <w:autoSpaceDE w:val="0"/>
              <w:autoSpaceDN w:val="0"/>
              <w:spacing w:line="240" w:lineRule="auto"/>
              <w:ind w:left="176" w:hanging="176"/>
              <w:jc w:val="left"/>
              <w:textAlignment w:val="auto"/>
              <w:rPr>
                <w:sz w:val="24"/>
                <w:szCs w:val="24"/>
              </w:rPr>
            </w:pPr>
            <w:r w:rsidRPr="00D556B3">
              <w:rPr>
                <w:sz w:val="24"/>
                <w:szCs w:val="24"/>
              </w:rPr>
              <w:t>Вербальні методи (лекція, пояснення)</w:t>
            </w:r>
          </w:p>
          <w:p w:rsidR="00650286" w:rsidRPr="00D556B3" w:rsidRDefault="00650286" w:rsidP="00650286">
            <w:pPr>
              <w:widowControl/>
              <w:numPr>
                <w:ilvl w:val="0"/>
                <w:numId w:val="21"/>
              </w:numPr>
              <w:tabs>
                <w:tab w:val="left" w:pos="176"/>
              </w:tabs>
              <w:autoSpaceDE w:val="0"/>
              <w:autoSpaceDN w:val="0"/>
              <w:spacing w:line="240" w:lineRule="auto"/>
              <w:ind w:left="176" w:hanging="176"/>
              <w:jc w:val="left"/>
              <w:textAlignment w:val="auto"/>
              <w:rPr>
                <w:sz w:val="24"/>
                <w:szCs w:val="24"/>
              </w:rPr>
            </w:pPr>
            <w:r w:rsidRPr="00D556B3">
              <w:rPr>
                <w:sz w:val="24"/>
                <w:szCs w:val="24"/>
              </w:rPr>
              <w:t>Наочні методи (спостереження, демонстрація, ілюстрація)</w:t>
            </w:r>
          </w:p>
          <w:p w:rsidR="00650286" w:rsidRPr="00D556B3" w:rsidRDefault="00650286" w:rsidP="00650286">
            <w:pPr>
              <w:widowControl/>
              <w:numPr>
                <w:ilvl w:val="0"/>
                <w:numId w:val="21"/>
              </w:numPr>
              <w:tabs>
                <w:tab w:val="left" w:pos="176"/>
              </w:tabs>
              <w:autoSpaceDE w:val="0"/>
              <w:autoSpaceDN w:val="0"/>
              <w:spacing w:line="240" w:lineRule="auto"/>
              <w:ind w:left="176" w:hanging="176"/>
              <w:jc w:val="left"/>
              <w:textAlignment w:val="auto"/>
              <w:rPr>
                <w:sz w:val="24"/>
                <w:szCs w:val="24"/>
              </w:rPr>
            </w:pPr>
            <w:r w:rsidRPr="00D556B3">
              <w:rPr>
                <w:sz w:val="24"/>
                <w:szCs w:val="24"/>
              </w:rPr>
              <w:t>Практичні методи (проведення дослідів, експериментів, виконання різних видів вправ, практичних завдань, кейсів)</w:t>
            </w:r>
          </w:p>
          <w:p w:rsidR="00650286" w:rsidRPr="00D556B3" w:rsidRDefault="00650286" w:rsidP="00650286">
            <w:pPr>
              <w:widowControl/>
              <w:numPr>
                <w:ilvl w:val="0"/>
                <w:numId w:val="21"/>
              </w:numPr>
              <w:tabs>
                <w:tab w:val="left" w:pos="176"/>
              </w:tabs>
              <w:autoSpaceDE w:val="0"/>
              <w:autoSpaceDN w:val="0"/>
              <w:spacing w:line="240" w:lineRule="auto"/>
              <w:ind w:left="176" w:hanging="176"/>
              <w:jc w:val="left"/>
              <w:textAlignment w:val="auto"/>
              <w:rPr>
                <w:sz w:val="24"/>
                <w:szCs w:val="24"/>
              </w:rPr>
            </w:pPr>
            <w:r w:rsidRPr="00D556B3">
              <w:rPr>
                <w:sz w:val="24"/>
                <w:szCs w:val="24"/>
              </w:rPr>
              <w:t>Дискусійний метод</w:t>
            </w:r>
          </w:p>
          <w:p w:rsidR="00650286" w:rsidRPr="00D556B3" w:rsidRDefault="00650286" w:rsidP="00650286">
            <w:pPr>
              <w:widowControl/>
              <w:numPr>
                <w:ilvl w:val="0"/>
                <w:numId w:val="21"/>
              </w:numPr>
              <w:tabs>
                <w:tab w:val="left" w:pos="176"/>
              </w:tabs>
              <w:autoSpaceDE w:val="0"/>
              <w:autoSpaceDN w:val="0"/>
              <w:spacing w:line="240" w:lineRule="auto"/>
              <w:ind w:left="176" w:hanging="176"/>
              <w:jc w:val="left"/>
              <w:textAlignment w:val="auto"/>
              <w:rPr>
                <w:sz w:val="24"/>
                <w:szCs w:val="24"/>
              </w:rPr>
            </w:pPr>
            <w:r w:rsidRPr="00D556B3">
              <w:rPr>
                <w:sz w:val="24"/>
                <w:szCs w:val="24"/>
              </w:rPr>
              <w:t>Метод активного навчання (проведення ділових ігор, мозковий штурм, командна робота)</w:t>
            </w:r>
          </w:p>
          <w:p w:rsidR="00650286" w:rsidRPr="00D556B3" w:rsidRDefault="00650286" w:rsidP="00650286">
            <w:pPr>
              <w:widowControl/>
              <w:numPr>
                <w:ilvl w:val="0"/>
                <w:numId w:val="21"/>
              </w:numPr>
              <w:tabs>
                <w:tab w:val="left" w:pos="176"/>
              </w:tabs>
              <w:autoSpaceDE w:val="0"/>
              <w:autoSpaceDN w:val="0"/>
              <w:spacing w:line="240" w:lineRule="auto"/>
              <w:ind w:left="176" w:hanging="176"/>
              <w:jc w:val="left"/>
              <w:textAlignment w:val="auto"/>
              <w:rPr>
                <w:sz w:val="24"/>
                <w:szCs w:val="24"/>
              </w:rPr>
            </w:pPr>
            <w:r w:rsidRPr="00D556B3">
              <w:rPr>
                <w:sz w:val="24"/>
                <w:szCs w:val="24"/>
              </w:rPr>
              <w:t>Ситуаційний метод</w:t>
            </w:r>
          </w:p>
          <w:p w:rsidR="00650286" w:rsidRPr="00D556B3" w:rsidRDefault="00650286" w:rsidP="00650286">
            <w:pPr>
              <w:widowControl/>
              <w:numPr>
                <w:ilvl w:val="0"/>
                <w:numId w:val="21"/>
              </w:numPr>
              <w:tabs>
                <w:tab w:val="left" w:pos="176"/>
              </w:tabs>
              <w:autoSpaceDE w:val="0"/>
              <w:autoSpaceDN w:val="0"/>
              <w:spacing w:line="240" w:lineRule="auto"/>
              <w:ind w:left="176" w:hanging="176"/>
              <w:jc w:val="left"/>
              <w:textAlignment w:val="auto"/>
              <w:rPr>
                <w:sz w:val="24"/>
                <w:szCs w:val="24"/>
              </w:rPr>
            </w:pPr>
            <w:r w:rsidRPr="00D556B3">
              <w:rPr>
                <w:sz w:val="24"/>
                <w:szCs w:val="24"/>
              </w:rPr>
              <w:t>Методи самостійної роботи (</w:t>
            </w:r>
            <w:r w:rsidRPr="00D556B3">
              <w:rPr>
                <w:sz w:val="24"/>
                <w:szCs w:val="24"/>
                <w:lang w:eastAsia="uk-UA"/>
              </w:rPr>
              <w:t>анотування опрацьованого матеріалу, вирішення задач, проведення розрахунків, написання есе, підготовка доповідей, написання наукових статей</w:t>
            </w:r>
            <w:r w:rsidRPr="00D556B3">
              <w:rPr>
                <w:sz w:val="24"/>
                <w:szCs w:val="24"/>
              </w:rPr>
              <w:t>)</w:t>
            </w:r>
          </w:p>
        </w:tc>
      </w:tr>
    </w:tbl>
    <w:p w:rsidR="00650286" w:rsidRPr="00D556B3" w:rsidRDefault="00650286" w:rsidP="00650286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eastAsia="uk-UA"/>
        </w:rPr>
      </w:pPr>
    </w:p>
    <w:p w:rsidR="00650286" w:rsidRDefault="00650286" w:rsidP="00650286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sz w:val="28"/>
          <w:szCs w:val="28"/>
          <w:lang w:eastAsia="uk-UA"/>
        </w:rPr>
      </w:pPr>
    </w:p>
    <w:p w:rsidR="00650286" w:rsidRPr="00D556B3" w:rsidRDefault="00650286" w:rsidP="00650286">
      <w:pPr>
        <w:widowControl/>
        <w:autoSpaceDE w:val="0"/>
        <w:autoSpaceDN w:val="0"/>
        <w:spacing w:line="240" w:lineRule="auto"/>
        <w:textAlignment w:val="auto"/>
        <w:rPr>
          <w:b/>
          <w:sz w:val="28"/>
          <w:szCs w:val="28"/>
          <w:lang w:eastAsia="uk-UA"/>
        </w:rPr>
      </w:pPr>
      <w:r>
        <w:rPr>
          <w:sz w:val="28"/>
          <w:szCs w:val="28"/>
          <w:lang w:val="ru-RU" w:eastAsia="uk-UA"/>
        </w:rPr>
        <w:lastRenderedPageBreak/>
        <w:t xml:space="preserve">                                             </w:t>
      </w:r>
      <w:r w:rsidRPr="00D556B3">
        <w:rPr>
          <w:b/>
          <w:sz w:val="28"/>
          <w:szCs w:val="28"/>
          <w:lang w:eastAsia="uk-UA"/>
        </w:rPr>
        <w:t>9. Методи контролю</w:t>
      </w:r>
    </w:p>
    <w:p w:rsidR="00650286" w:rsidRPr="00D556B3" w:rsidRDefault="00650286" w:rsidP="00650286">
      <w:pPr>
        <w:widowControl/>
        <w:autoSpaceDE w:val="0"/>
        <w:autoSpaceDN w:val="0"/>
        <w:adjustRightInd/>
        <w:spacing w:line="240" w:lineRule="auto"/>
        <w:ind w:firstLine="567"/>
        <w:jc w:val="center"/>
        <w:textAlignment w:val="auto"/>
        <w:rPr>
          <w:b/>
          <w:sz w:val="24"/>
          <w:szCs w:val="24"/>
          <w:lang w:eastAsia="uk-UA"/>
        </w:rPr>
      </w:pPr>
    </w:p>
    <w:p w:rsidR="00650286" w:rsidRPr="00D556B3" w:rsidRDefault="00650286" w:rsidP="00650286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sz w:val="28"/>
          <w:szCs w:val="28"/>
          <w:lang w:eastAsia="uk-UA"/>
        </w:rPr>
      </w:pPr>
      <w:r w:rsidRPr="00D556B3">
        <w:rPr>
          <w:sz w:val="28"/>
          <w:szCs w:val="28"/>
          <w:lang w:eastAsia="uk-UA"/>
        </w:rPr>
        <w:t>Перевірка досягнення програмних результатів навчання здійснюється з використанням наступних методів.</w:t>
      </w:r>
    </w:p>
    <w:p w:rsidR="00650286" w:rsidRPr="00D556B3" w:rsidRDefault="00650286" w:rsidP="00650286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5028"/>
      </w:tblGrid>
      <w:tr w:rsidR="00650286" w:rsidRPr="00D556B3" w:rsidTr="00D650BF">
        <w:trPr>
          <w:trHeight w:val="397"/>
          <w:tblHeader/>
        </w:trPr>
        <w:tc>
          <w:tcPr>
            <w:tcW w:w="2310" w:type="pct"/>
            <w:shd w:val="clear" w:color="auto" w:fill="auto"/>
            <w:vAlign w:val="center"/>
            <w:hideMark/>
          </w:tcPr>
          <w:p w:rsidR="00650286" w:rsidRPr="00D556B3" w:rsidRDefault="00650286" w:rsidP="00D650BF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sz w:val="28"/>
                <w:szCs w:val="28"/>
                <w:lang w:eastAsia="uk-UA"/>
              </w:rPr>
              <w:br w:type="page"/>
            </w:r>
            <w:r w:rsidRPr="00D556B3">
              <w:rPr>
                <w:rFonts w:eastAsia="Calibri"/>
                <w:sz w:val="24"/>
                <w:szCs w:val="24"/>
                <w:lang w:eastAsia="uk-UA"/>
              </w:rPr>
              <w:t>Результат навчання</w:t>
            </w:r>
          </w:p>
        </w:tc>
        <w:tc>
          <w:tcPr>
            <w:tcW w:w="2690" w:type="pct"/>
            <w:shd w:val="clear" w:color="auto" w:fill="auto"/>
            <w:vAlign w:val="center"/>
            <w:hideMark/>
          </w:tcPr>
          <w:p w:rsidR="00650286" w:rsidRPr="00D556B3" w:rsidRDefault="00650286" w:rsidP="00D650BF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rFonts w:eastAsia="Calibri"/>
                <w:sz w:val="24"/>
                <w:szCs w:val="24"/>
                <w:lang w:eastAsia="uk-UA"/>
              </w:rPr>
              <w:t>Методи контролю</w:t>
            </w:r>
          </w:p>
        </w:tc>
      </w:tr>
      <w:tr w:rsidR="00650286" w:rsidRPr="00D556B3" w:rsidTr="00D650BF">
        <w:tc>
          <w:tcPr>
            <w:tcW w:w="2310" w:type="pct"/>
            <w:shd w:val="clear" w:color="auto" w:fill="auto"/>
            <w:hideMark/>
          </w:tcPr>
          <w:p w:rsidR="00650286" w:rsidRPr="00D556B3" w:rsidRDefault="00F868B9" w:rsidP="00D650BF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ПРН14</w:t>
            </w:r>
          </w:p>
        </w:tc>
        <w:tc>
          <w:tcPr>
            <w:tcW w:w="2690" w:type="pct"/>
            <w:shd w:val="clear" w:color="auto" w:fill="auto"/>
            <w:hideMark/>
          </w:tcPr>
          <w:p w:rsidR="00650286" w:rsidRPr="00D556B3" w:rsidRDefault="00650286" w:rsidP="00650286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/>
              <w:spacing w:line="240" w:lineRule="auto"/>
              <w:ind w:left="317" w:hanging="284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rFonts w:eastAsia="Calibri"/>
                <w:sz w:val="24"/>
                <w:szCs w:val="24"/>
                <w:lang w:eastAsia="uk-UA"/>
              </w:rPr>
              <w:t>Усне опитування, участь у дискусії, відповіді на проблемні запитання</w:t>
            </w:r>
          </w:p>
          <w:p w:rsidR="00650286" w:rsidRPr="00D556B3" w:rsidRDefault="00650286" w:rsidP="00650286">
            <w:pPr>
              <w:widowControl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/>
              <w:spacing w:line="240" w:lineRule="auto"/>
              <w:ind w:left="317" w:hanging="284"/>
              <w:jc w:val="left"/>
              <w:textAlignment w:val="auto"/>
              <w:rPr>
                <w:bCs/>
                <w:iCs/>
                <w:sz w:val="24"/>
                <w:szCs w:val="24"/>
                <w:lang w:eastAsia="uk-UA"/>
              </w:rPr>
            </w:pPr>
            <w:r w:rsidRPr="00D556B3">
              <w:rPr>
                <w:bCs/>
                <w:iCs/>
                <w:sz w:val="24"/>
                <w:szCs w:val="24"/>
                <w:lang w:eastAsia="uk-UA"/>
              </w:rPr>
              <w:t>Перевірка виконання домашніх завдань, практичних завдань, вправ, кейсів</w:t>
            </w:r>
          </w:p>
          <w:p w:rsidR="00650286" w:rsidRPr="00D556B3" w:rsidRDefault="00650286" w:rsidP="00650286">
            <w:pPr>
              <w:widowControl/>
              <w:numPr>
                <w:ilvl w:val="0"/>
                <w:numId w:val="22"/>
              </w:numPr>
              <w:shd w:val="clear" w:color="auto" w:fill="FFFFFF"/>
              <w:adjustRightInd/>
              <w:spacing w:line="240" w:lineRule="auto"/>
              <w:ind w:left="317" w:hanging="284"/>
              <w:jc w:val="left"/>
              <w:textAlignment w:val="auto"/>
              <w:rPr>
                <w:bCs/>
                <w:iCs/>
                <w:sz w:val="24"/>
                <w:szCs w:val="24"/>
                <w:lang w:eastAsia="uk-UA"/>
              </w:rPr>
            </w:pPr>
            <w:r w:rsidRPr="00D556B3">
              <w:rPr>
                <w:bCs/>
                <w:iCs/>
                <w:sz w:val="24"/>
                <w:szCs w:val="24"/>
                <w:lang w:eastAsia="uk-UA"/>
              </w:rPr>
              <w:t>Перевірка виконання та захист лабораторних робіт</w:t>
            </w:r>
          </w:p>
          <w:p w:rsidR="00650286" w:rsidRPr="00D556B3" w:rsidRDefault="00650286" w:rsidP="00650286">
            <w:pPr>
              <w:widowControl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/>
              <w:spacing w:line="240" w:lineRule="auto"/>
              <w:ind w:left="317" w:hanging="284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bCs/>
                <w:iCs/>
                <w:sz w:val="24"/>
                <w:szCs w:val="24"/>
                <w:lang w:eastAsia="uk-UA"/>
              </w:rPr>
              <w:t>Експрес-тестування</w:t>
            </w:r>
          </w:p>
          <w:p w:rsidR="00650286" w:rsidRPr="00D556B3" w:rsidRDefault="00650286" w:rsidP="00650286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/>
              <w:spacing w:line="240" w:lineRule="auto"/>
              <w:ind w:left="317" w:hanging="284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bCs/>
                <w:iCs/>
                <w:sz w:val="24"/>
                <w:szCs w:val="24"/>
                <w:lang w:eastAsia="uk-UA"/>
              </w:rPr>
              <w:t>Перевірка виконання та захист індивідуальних завдань</w:t>
            </w:r>
          </w:p>
          <w:p w:rsidR="00650286" w:rsidRPr="00D556B3" w:rsidRDefault="00650286" w:rsidP="00650286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/>
              <w:spacing w:line="240" w:lineRule="auto"/>
              <w:ind w:left="317" w:hanging="284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proofErr w:type="spellStart"/>
            <w:r w:rsidRPr="00D556B3">
              <w:rPr>
                <w:rFonts w:eastAsia="Calibri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D556B3">
              <w:rPr>
                <w:rFonts w:eastAsia="Calibri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D556B3">
              <w:rPr>
                <w:rFonts w:eastAsia="Calibri"/>
                <w:sz w:val="24"/>
                <w:szCs w:val="24"/>
                <w:lang w:eastAsia="uk-UA"/>
              </w:rPr>
              <w:t>взаємооцінювання</w:t>
            </w:r>
            <w:proofErr w:type="spellEnd"/>
            <w:r w:rsidRPr="00D556B3"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</w:p>
          <w:p w:rsidR="00650286" w:rsidRPr="00D556B3" w:rsidRDefault="00650286" w:rsidP="00650286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/>
              <w:spacing w:line="240" w:lineRule="auto"/>
              <w:ind w:left="317" w:hanging="284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rFonts w:eastAsia="Calibri"/>
                <w:sz w:val="24"/>
                <w:szCs w:val="24"/>
                <w:lang w:eastAsia="uk-UA"/>
              </w:rPr>
              <w:t>Перевірка виконання завдань модульного контролю</w:t>
            </w:r>
          </w:p>
          <w:p w:rsidR="00650286" w:rsidRPr="00D556B3" w:rsidRDefault="00650286" w:rsidP="00650286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/>
              <w:spacing w:line="240" w:lineRule="auto"/>
              <w:ind w:left="317" w:hanging="284"/>
              <w:jc w:val="left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Залік</w:t>
            </w:r>
          </w:p>
        </w:tc>
      </w:tr>
    </w:tbl>
    <w:p w:rsidR="00650286" w:rsidRPr="00D556B3" w:rsidRDefault="00650286" w:rsidP="00650286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sz w:val="28"/>
          <w:szCs w:val="28"/>
          <w:lang w:eastAsia="uk-UA"/>
        </w:rPr>
      </w:pPr>
    </w:p>
    <w:p w:rsidR="00650286" w:rsidRPr="00D556B3" w:rsidRDefault="00650286" w:rsidP="00650286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sz w:val="28"/>
          <w:szCs w:val="28"/>
          <w:lang w:eastAsia="uk-UA"/>
        </w:rPr>
      </w:pPr>
    </w:p>
    <w:p w:rsidR="00650286" w:rsidRPr="00D556B3" w:rsidRDefault="00650286" w:rsidP="00650286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D556B3">
        <w:rPr>
          <w:b/>
          <w:sz w:val="28"/>
          <w:szCs w:val="28"/>
          <w:lang w:eastAsia="uk-UA"/>
        </w:rPr>
        <w:t>10. </w:t>
      </w:r>
      <w:r w:rsidRPr="00D556B3">
        <w:rPr>
          <w:b/>
          <w:sz w:val="28"/>
          <w:szCs w:val="28"/>
        </w:rPr>
        <w:t>Оцінювання результатів навчання здобувачів вищої освіти</w:t>
      </w:r>
    </w:p>
    <w:p w:rsidR="00650286" w:rsidRPr="00D556B3" w:rsidRDefault="00650286" w:rsidP="00650286">
      <w:pPr>
        <w:spacing w:line="240" w:lineRule="auto"/>
        <w:ind w:firstLine="567"/>
        <w:rPr>
          <w:sz w:val="28"/>
          <w:szCs w:val="28"/>
        </w:rPr>
      </w:pPr>
    </w:p>
    <w:p w:rsidR="00650286" w:rsidRPr="00D556B3" w:rsidRDefault="00650286" w:rsidP="00650286">
      <w:pPr>
        <w:spacing w:line="240" w:lineRule="auto"/>
        <w:ind w:firstLine="567"/>
        <w:rPr>
          <w:sz w:val="28"/>
          <w:szCs w:val="28"/>
        </w:rPr>
      </w:pPr>
      <w:r w:rsidRPr="00D556B3">
        <w:rPr>
          <w:sz w:val="28"/>
          <w:szCs w:val="28"/>
        </w:rPr>
        <w:t>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«Житомирська політехніка» та розподілу балів, що наведений нижче.</w:t>
      </w:r>
    </w:p>
    <w:p w:rsidR="00650286" w:rsidRPr="00D556B3" w:rsidRDefault="00650286" w:rsidP="00650286">
      <w:pPr>
        <w:widowControl/>
        <w:shd w:val="clear" w:color="auto" w:fill="FFFFFF"/>
        <w:adjustRightInd/>
        <w:spacing w:line="240" w:lineRule="auto"/>
        <w:ind w:firstLine="567"/>
        <w:textAlignment w:val="auto"/>
        <w:rPr>
          <w:sz w:val="28"/>
          <w:szCs w:val="28"/>
        </w:rPr>
      </w:pPr>
      <w:r w:rsidRPr="00D556B3">
        <w:rPr>
          <w:sz w:val="28"/>
          <w:szCs w:val="28"/>
        </w:rPr>
        <w:t>Система оцінювання результатів навчання здобувачів вищої освіти з навчальної дисципліни включає поточний, модульний та підсумковий контроль у всіх семестрах вивчення навчальної дисципліни.</w:t>
      </w:r>
    </w:p>
    <w:p w:rsidR="00650286" w:rsidRPr="00D556B3" w:rsidRDefault="00650286" w:rsidP="00650286">
      <w:pPr>
        <w:widowControl/>
        <w:shd w:val="clear" w:color="auto" w:fill="FFFFFF"/>
        <w:adjustRightInd/>
        <w:spacing w:line="240" w:lineRule="auto"/>
        <w:ind w:firstLine="567"/>
        <w:textAlignment w:val="auto"/>
        <w:rPr>
          <w:sz w:val="28"/>
          <w:szCs w:val="28"/>
        </w:rPr>
      </w:pPr>
      <w:r w:rsidRPr="00D556B3">
        <w:rPr>
          <w:sz w:val="28"/>
          <w:szCs w:val="28"/>
        </w:rPr>
        <w:t xml:space="preserve">Поточний контроль проводиться для оцінювання рівня засвоєння знань, формування умінь і навичок здобувачів вищої освіти впродовж вивчення ними матеріалу модуля (змістових модулів) навчальної дисципліни. Поточний контроль здійснюється під час проведення навчальних занять. </w:t>
      </w:r>
    </w:p>
    <w:p w:rsidR="00650286" w:rsidRPr="00D556B3" w:rsidRDefault="00650286" w:rsidP="00650286">
      <w:pPr>
        <w:widowControl/>
        <w:shd w:val="clear" w:color="auto" w:fill="FFFFFF"/>
        <w:adjustRightInd/>
        <w:spacing w:line="240" w:lineRule="auto"/>
        <w:ind w:firstLine="567"/>
        <w:textAlignment w:val="auto"/>
        <w:rPr>
          <w:sz w:val="28"/>
          <w:szCs w:val="28"/>
          <w:shd w:val="clear" w:color="auto" w:fill="FFFFFF"/>
        </w:rPr>
      </w:pPr>
      <w:r w:rsidRPr="00D556B3">
        <w:rPr>
          <w:sz w:val="28"/>
          <w:szCs w:val="28"/>
        </w:rPr>
        <w:t xml:space="preserve">Модульний контроль проводиться з метою оцінювання </w:t>
      </w:r>
      <w:r w:rsidRPr="00D556B3">
        <w:rPr>
          <w:spacing w:val="-4"/>
          <w:sz w:val="28"/>
          <w:szCs w:val="28"/>
        </w:rPr>
        <w:t xml:space="preserve">результатів навчання здобувачів вищої освіти за модуль (змістові модулі) </w:t>
      </w:r>
      <w:r w:rsidRPr="00D556B3">
        <w:rPr>
          <w:sz w:val="28"/>
          <w:szCs w:val="28"/>
        </w:rPr>
        <w:t>навчальної дисципліни</w:t>
      </w:r>
      <w:r w:rsidRPr="00D556B3">
        <w:rPr>
          <w:spacing w:val="-4"/>
          <w:sz w:val="28"/>
          <w:szCs w:val="28"/>
        </w:rPr>
        <w:t>.</w:t>
      </w:r>
      <w:r w:rsidRPr="00D556B3">
        <w:rPr>
          <w:b/>
          <w:spacing w:val="-4"/>
          <w:sz w:val="28"/>
          <w:szCs w:val="28"/>
        </w:rPr>
        <w:t xml:space="preserve"> </w:t>
      </w:r>
      <w:r w:rsidRPr="00D556B3">
        <w:rPr>
          <w:sz w:val="28"/>
          <w:szCs w:val="28"/>
        </w:rPr>
        <w:t>Модульний контроль проводиться під час навчального заняття після завершення вивчення матеріалу модуля (змістових модулів) навчальної дисципліни. Модульний контроль здійснюється у формі</w:t>
      </w:r>
      <w:r>
        <w:rPr>
          <w:sz w:val="28"/>
          <w:szCs w:val="28"/>
        </w:rPr>
        <w:t xml:space="preserve">  контрольної роботи з використанням тестів.</w:t>
      </w:r>
      <w:r w:rsidRPr="00D556B3">
        <w:rPr>
          <w:sz w:val="28"/>
          <w:szCs w:val="28"/>
        </w:rPr>
        <w:t xml:space="preserve"> </w:t>
      </w:r>
    </w:p>
    <w:p w:rsidR="00650286" w:rsidRPr="00D556B3" w:rsidRDefault="00650286" w:rsidP="00650286">
      <w:pPr>
        <w:widowControl/>
        <w:shd w:val="clear" w:color="auto" w:fill="FFFFFF"/>
        <w:adjustRightInd/>
        <w:spacing w:line="240" w:lineRule="auto"/>
        <w:ind w:firstLine="567"/>
        <w:textAlignment w:val="auto"/>
        <w:rPr>
          <w:sz w:val="28"/>
          <w:szCs w:val="28"/>
        </w:rPr>
      </w:pPr>
      <w:r w:rsidRPr="00D556B3">
        <w:rPr>
          <w:sz w:val="28"/>
          <w:szCs w:val="28"/>
        </w:rPr>
        <w:t xml:space="preserve">Підсумковий контроль проводиться для підсумкового оцінювання результатів навчання здобувачів вищої освіти з навчальної дисципліни. Підсумковий контроль у формі заліку проводиться у першому семестрі, у формі екзамену – у другому семестрі вивчення навчальної дисципліни. </w:t>
      </w:r>
      <w:r w:rsidRPr="00D556B3">
        <w:rPr>
          <w:sz w:val="28"/>
          <w:szCs w:val="28"/>
        </w:rPr>
        <w:lastRenderedPageBreak/>
        <w:t>Процедура складання заліку та екзамену визначена у Положенні про організацію освітнього процесу у Державному університеті «Житомирська політехніка».</w:t>
      </w:r>
    </w:p>
    <w:p w:rsidR="00650286" w:rsidRPr="00D556B3" w:rsidRDefault="00650286" w:rsidP="00650286">
      <w:pPr>
        <w:spacing w:line="240" w:lineRule="auto"/>
        <w:ind w:firstLine="567"/>
        <w:jc w:val="right"/>
        <w:rPr>
          <w:sz w:val="28"/>
          <w:szCs w:val="28"/>
        </w:rPr>
      </w:pPr>
    </w:p>
    <w:p w:rsidR="00650286" w:rsidRPr="00D556B3" w:rsidRDefault="00650286" w:rsidP="00650286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D556B3">
        <w:rPr>
          <w:b/>
          <w:sz w:val="28"/>
          <w:szCs w:val="28"/>
        </w:rPr>
        <w:t>Розподіл балів з навчальної дисципліни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5"/>
        <w:gridCol w:w="2131"/>
        <w:gridCol w:w="2129"/>
      </w:tblGrid>
      <w:tr w:rsidR="00650286" w:rsidRPr="00D556B3" w:rsidTr="00D650BF">
        <w:trPr>
          <w:trHeight w:val="397"/>
          <w:tblHeader/>
        </w:trPr>
        <w:tc>
          <w:tcPr>
            <w:tcW w:w="2721" w:type="pct"/>
            <w:vMerge w:val="restart"/>
            <w:vAlign w:val="center"/>
          </w:tcPr>
          <w:p w:rsidR="00650286" w:rsidRPr="00D556B3" w:rsidRDefault="00650286" w:rsidP="00D650BF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556B3">
              <w:rPr>
                <w:sz w:val="24"/>
                <w:szCs w:val="24"/>
                <w:shd w:val="clear" w:color="auto" w:fill="FFFFFF"/>
              </w:rPr>
              <w:t>Види робіт здобувача вищої освіти</w:t>
            </w:r>
          </w:p>
        </w:tc>
        <w:tc>
          <w:tcPr>
            <w:tcW w:w="2279" w:type="pct"/>
            <w:gridSpan w:val="2"/>
            <w:vAlign w:val="center"/>
          </w:tcPr>
          <w:p w:rsidR="00650286" w:rsidRPr="00D556B3" w:rsidRDefault="00650286" w:rsidP="00D650BF">
            <w:pPr>
              <w:spacing w:line="240" w:lineRule="auto"/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556B3">
              <w:rPr>
                <w:sz w:val="24"/>
                <w:szCs w:val="24"/>
                <w:shd w:val="clear" w:color="auto" w:fill="FFFFFF"/>
              </w:rPr>
              <w:t xml:space="preserve">Кількість балів за </w:t>
            </w:r>
            <w:r w:rsidRPr="00D556B3">
              <w:rPr>
                <w:sz w:val="24"/>
                <w:szCs w:val="24"/>
              </w:rPr>
              <w:t>семестр</w:t>
            </w:r>
          </w:p>
        </w:tc>
      </w:tr>
      <w:tr w:rsidR="00650286" w:rsidRPr="00D556B3" w:rsidTr="00D650BF">
        <w:trPr>
          <w:trHeight w:val="340"/>
          <w:tblHeader/>
        </w:trPr>
        <w:tc>
          <w:tcPr>
            <w:tcW w:w="2721" w:type="pct"/>
            <w:vMerge/>
            <w:vAlign w:val="center"/>
          </w:tcPr>
          <w:p w:rsidR="00650286" w:rsidRPr="00D556B3" w:rsidRDefault="00650286" w:rsidP="00D650BF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pct"/>
            <w:vAlign w:val="center"/>
          </w:tcPr>
          <w:p w:rsidR="00650286" w:rsidRPr="00D556B3" w:rsidRDefault="00650286" w:rsidP="00D650B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</w:rPr>
              <w:t>денна форма</w:t>
            </w:r>
          </w:p>
        </w:tc>
        <w:tc>
          <w:tcPr>
            <w:tcW w:w="1139" w:type="pct"/>
            <w:vAlign w:val="center"/>
          </w:tcPr>
          <w:p w:rsidR="00650286" w:rsidRPr="00D556B3" w:rsidRDefault="00650286" w:rsidP="00D650B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</w:rPr>
              <w:t>заочна форма</w:t>
            </w:r>
          </w:p>
        </w:tc>
      </w:tr>
      <w:tr w:rsidR="00650286" w:rsidRPr="00D556B3" w:rsidTr="00D650BF">
        <w:trPr>
          <w:trHeight w:val="340"/>
        </w:trPr>
        <w:tc>
          <w:tcPr>
            <w:tcW w:w="5000" w:type="pct"/>
            <w:gridSpan w:val="3"/>
            <w:vAlign w:val="center"/>
          </w:tcPr>
          <w:p w:rsidR="00650286" w:rsidRPr="00D556B3" w:rsidRDefault="00650286" w:rsidP="00D650B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D556B3">
              <w:rPr>
                <w:b/>
                <w:bCs/>
                <w:sz w:val="24"/>
                <w:szCs w:val="24"/>
                <w:shd w:val="clear" w:color="auto" w:fill="FFFFFF"/>
              </w:rPr>
              <w:t>Семестр 1</w:t>
            </w:r>
          </w:p>
        </w:tc>
      </w:tr>
      <w:tr w:rsidR="00650286" w:rsidRPr="00D556B3" w:rsidTr="00D650BF">
        <w:trPr>
          <w:trHeight w:val="340"/>
        </w:trPr>
        <w:tc>
          <w:tcPr>
            <w:tcW w:w="2721" w:type="pct"/>
            <w:vAlign w:val="center"/>
          </w:tcPr>
          <w:p w:rsidR="00650286" w:rsidRPr="00D556B3" w:rsidRDefault="00650286" w:rsidP="00D650BF">
            <w:pPr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D556B3">
              <w:rPr>
                <w:sz w:val="24"/>
                <w:szCs w:val="24"/>
                <w:shd w:val="clear" w:color="auto" w:fill="FFFFFF"/>
              </w:rPr>
              <w:t>Виконання завдань поточного контролю</w:t>
            </w:r>
          </w:p>
        </w:tc>
        <w:tc>
          <w:tcPr>
            <w:tcW w:w="1140" w:type="pct"/>
            <w:vAlign w:val="center"/>
          </w:tcPr>
          <w:p w:rsidR="00650286" w:rsidRPr="00D556B3" w:rsidRDefault="00650286" w:rsidP="00D650BF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556B3">
              <w:rPr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139" w:type="pct"/>
            <w:vAlign w:val="center"/>
          </w:tcPr>
          <w:p w:rsidR="00650286" w:rsidRPr="00D556B3" w:rsidRDefault="00650286" w:rsidP="00D650BF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556B3">
              <w:rPr>
                <w:sz w:val="24"/>
                <w:szCs w:val="24"/>
                <w:shd w:val="clear" w:color="auto" w:fill="FFFFFF"/>
              </w:rPr>
              <w:t>6</w:t>
            </w:r>
            <w:r w:rsidRPr="00D556B3">
              <w:rPr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</w:tr>
      <w:tr w:rsidR="00650286" w:rsidRPr="00D556B3" w:rsidTr="00D650BF">
        <w:trPr>
          <w:trHeight w:val="340"/>
        </w:trPr>
        <w:tc>
          <w:tcPr>
            <w:tcW w:w="2721" w:type="pct"/>
            <w:vAlign w:val="center"/>
          </w:tcPr>
          <w:p w:rsidR="00650286" w:rsidRPr="00D556B3" w:rsidRDefault="00650286" w:rsidP="00D650BF">
            <w:pPr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D556B3">
              <w:rPr>
                <w:sz w:val="24"/>
                <w:szCs w:val="24"/>
                <w:shd w:val="clear" w:color="auto" w:fill="FFFFFF"/>
              </w:rPr>
              <w:t>Виконання завдань модульного контролю</w:t>
            </w:r>
          </w:p>
        </w:tc>
        <w:tc>
          <w:tcPr>
            <w:tcW w:w="1140" w:type="pct"/>
            <w:vAlign w:val="center"/>
          </w:tcPr>
          <w:p w:rsidR="00650286" w:rsidRPr="00D556B3" w:rsidRDefault="00650286" w:rsidP="00D650BF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556B3">
              <w:rPr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139" w:type="pct"/>
            <w:vAlign w:val="center"/>
          </w:tcPr>
          <w:p w:rsidR="00650286" w:rsidRPr="00D556B3" w:rsidRDefault="00650286" w:rsidP="00D650BF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556B3">
              <w:rPr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50286" w:rsidRPr="00D556B3" w:rsidTr="00D650BF">
        <w:trPr>
          <w:trHeight w:val="397"/>
        </w:trPr>
        <w:tc>
          <w:tcPr>
            <w:tcW w:w="2721" w:type="pct"/>
            <w:vAlign w:val="center"/>
          </w:tcPr>
          <w:p w:rsidR="00650286" w:rsidRPr="00D556B3" w:rsidRDefault="00650286" w:rsidP="00D650BF">
            <w:pPr>
              <w:spacing w:line="240" w:lineRule="auto"/>
              <w:ind w:right="-108"/>
              <w:rPr>
                <w:b/>
                <w:sz w:val="24"/>
                <w:szCs w:val="24"/>
                <w:shd w:val="clear" w:color="auto" w:fill="FFFFFF"/>
              </w:rPr>
            </w:pPr>
            <w:r w:rsidRPr="00D556B3">
              <w:rPr>
                <w:b/>
                <w:sz w:val="24"/>
                <w:szCs w:val="24"/>
                <w:shd w:val="clear" w:color="auto" w:fill="FFFFFF"/>
              </w:rPr>
              <w:t>Підсумкова семестрова оцінка</w:t>
            </w:r>
          </w:p>
        </w:tc>
        <w:tc>
          <w:tcPr>
            <w:tcW w:w="1140" w:type="pct"/>
            <w:vAlign w:val="center"/>
          </w:tcPr>
          <w:p w:rsidR="00650286" w:rsidRPr="00D556B3" w:rsidRDefault="00650286" w:rsidP="00D650BF">
            <w:pPr>
              <w:spacing w:line="240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D556B3">
              <w:rPr>
                <w:b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39" w:type="pct"/>
            <w:vAlign w:val="center"/>
          </w:tcPr>
          <w:p w:rsidR="00650286" w:rsidRPr="00D556B3" w:rsidRDefault="00650286" w:rsidP="00D650BF">
            <w:pPr>
              <w:spacing w:line="240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D556B3">
              <w:rPr>
                <w:b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p w:rsidR="00650286" w:rsidRPr="00D556B3" w:rsidRDefault="00650286" w:rsidP="00650286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D556B3">
        <w:rPr>
          <w:b/>
          <w:sz w:val="28"/>
          <w:szCs w:val="28"/>
        </w:rPr>
        <w:t xml:space="preserve">Розподіл балів </w:t>
      </w:r>
      <w:r w:rsidRPr="00D556B3">
        <w:rPr>
          <w:b/>
          <w:sz w:val="28"/>
          <w:szCs w:val="28"/>
          <w:shd w:val="clear" w:color="auto" w:fill="FFFFFF"/>
        </w:rPr>
        <w:t>за виконання завдань поточного контролю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1"/>
        <w:gridCol w:w="1387"/>
        <w:gridCol w:w="1387"/>
      </w:tblGrid>
      <w:tr w:rsidR="00650286" w:rsidRPr="00D556B3" w:rsidTr="00D650BF">
        <w:trPr>
          <w:trHeight w:val="397"/>
          <w:tblHeader/>
        </w:trPr>
        <w:tc>
          <w:tcPr>
            <w:tcW w:w="3516" w:type="pct"/>
            <w:vMerge w:val="restart"/>
            <w:vAlign w:val="center"/>
          </w:tcPr>
          <w:p w:rsidR="00650286" w:rsidRPr="00D556B3" w:rsidRDefault="00650286" w:rsidP="00D650BF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556B3">
              <w:rPr>
                <w:sz w:val="24"/>
                <w:szCs w:val="24"/>
                <w:shd w:val="clear" w:color="auto" w:fill="FFFFFF"/>
              </w:rPr>
              <w:t>Види робіт здобувача вищої освіти</w:t>
            </w:r>
          </w:p>
        </w:tc>
        <w:tc>
          <w:tcPr>
            <w:tcW w:w="1484" w:type="pct"/>
            <w:gridSpan w:val="2"/>
            <w:vAlign w:val="center"/>
          </w:tcPr>
          <w:p w:rsidR="00650286" w:rsidRPr="00D556B3" w:rsidRDefault="00650286" w:rsidP="00D650BF">
            <w:pPr>
              <w:spacing w:line="240" w:lineRule="auto"/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556B3">
              <w:rPr>
                <w:sz w:val="24"/>
                <w:szCs w:val="24"/>
                <w:shd w:val="clear" w:color="auto" w:fill="FFFFFF"/>
              </w:rPr>
              <w:t>Кількість балів за семестр</w:t>
            </w:r>
          </w:p>
        </w:tc>
      </w:tr>
      <w:tr w:rsidR="00650286" w:rsidRPr="00D556B3" w:rsidTr="00D650BF">
        <w:trPr>
          <w:trHeight w:val="340"/>
          <w:tblHeader/>
        </w:trPr>
        <w:tc>
          <w:tcPr>
            <w:tcW w:w="3516" w:type="pct"/>
            <w:vMerge/>
            <w:vAlign w:val="center"/>
          </w:tcPr>
          <w:p w:rsidR="00650286" w:rsidRPr="00D556B3" w:rsidRDefault="00650286" w:rsidP="00D650BF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2" w:type="pct"/>
            <w:vAlign w:val="center"/>
          </w:tcPr>
          <w:p w:rsidR="00650286" w:rsidRPr="00D556B3" w:rsidRDefault="00650286" w:rsidP="00D650B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</w:rPr>
              <w:t>денна форма</w:t>
            </w:r>
          </w:p>
        </w:tc>
        <w:tc>
          <w:tcPr>
            <w:tcW w:w="742" w:type="pct"/>
            <w:vAlign w:val="center"/>
          </w:tcPr>
          <w:p w:rsidR="00650286" w:rsidRPr="00D556B3" w:rsidRDefault="00650286" w:rsidP="00D650B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</w:rPr>
              <w:t>заочна форма</w:t>
            </w:r>
          </w:p>
        </w:tc>
      </w:tr>
      <w:tr w:rsidR="00650286" w:rsidRPr="00D556B3" w:rsidTr="00D650BF">
        <w:trPr>
          <w:trHeight w:val="340"/>
        </w:trPr>
        <w:tc>
          <w:tcPr>
            <w:tcW w:w="5000" w:type="pct"/>
            <w:gridSpan w:val="3"/>
            <w:vAlign w:val="center"/>
          </w:tcPr>
          <w:p w:rsidR="00650286" w:rsidRPr="00D556B3" w:rsidRDefault="00650286" w:rsidP="00D650BF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556B3">
              <w:rPr>
                <w:b/>
                <w:bCs/>
                <w:sz w:val="24"/>
                <w:szCs w:val="24"/>
                <w:shd w:val="clear" w:color="auto" w:fill="FFFFFF"/>
              </w:rPr>
              <w:t>Семестр 1</w:t>
            </w:r>
          </w:p>
        </w:tc>
      </w:tr>
      <w:tr w:rsidR="00650286" w:rsidRPr="00D556B3" w:rsidTr="00D650BF">
        <w:trPr>
          <w:trHeight w:val="340"/>
        </w:trPr>
        <w:tc>
          <w:tcPr>
            <w:tcW w:w="3516" w:type="pct"/>
            <w:vAlign w:val="center"/>
          </w:tcPr>
          <w:p w:rsidR="00650286" w:rsidRPr="00D556B3" w:rsidRDefault="00650286" w:rsidP="00D650BF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D556B3">
              <w:rPr>
                <w:sz w:val="24"/>
                <w:szCs w:val="24"/>
                <w:shd w:val="clear" w:color="auto" w:fill="FFFFFF"/>
              </w:rPr>
              <w:t>Виконання завдань під час навчальних занять</w:t>
            </w:r>
            <w:r w:rsidRPr="00D556B3">
              <w:rPr>
                <w:sz w:val="24"/>
                <w:szCs w:val="24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742" w:type="pct"/>
            <w:vAlign w:val="center"/>
          </w:tcPr>
          <w:p w:rsidR="00650286" w:rsidRPr="00D556B3" w:rsidRDefault="00650286" w:rsidP="00D650BF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742" w:type="pct"/>
            <w:vAlign w:val="center"/>
          </w:tcPr>
          <w:p w:rsidR="00650286" w:rsidRPr="00D556B3" w:rsidRDefault="00650286" w:rsidP="00D650BF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50286" w:rsidRPr="00D556B3" w:rsidTr="00D650BF">
        <w:trPr>
          <w:trHeight w:val="340"/>
        </w:trPr>
        <w:tc>
          <w:tcPr>
            <w:tcW w:w="3516" w:type="pct"/>
            <w:vAlign w:val="center"/>
          </w:tcPr>
          <w:p w:rsidR="00650286" w:rsidRPr="00D556B3" w:rsidRDefault="00650286" w:rsidP="00D650BF">
            <w:pPr>
              <w:spacing w:line="240" w:lineRule="auto"/>
              <w:ind w:right="-108"/>
              <w:jc w:val="left"/>
              <w:rPr>
                <w:sz w:val="24"/>
                <w:szCs w:val="24"/>
                <w:shd w:val="clear" w:color="auto" w:fill="FFFFFF"/>
              </w:rPr>
            </w:pPr>
            <w:r w:rsidRPr="00D556B3">
              <w:rPr>
                <w:sz w:val="24"/>
                <w:szCs w:val="24"/>
                <w:shd w:val="clear" w:color="auto" w:fill="FFFFFF"/>
              </w:rPr>
              <w:t>Виконання та захист індивідуальних самостійних завдань</w:t>
            </w:r>
            <w:r w:rsidRPr="00D556B3">
              <w:rPr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742" w:type="pct"/>
            <w:vAlign w:val="center"/>
          </w:tcPr>
          <w:p w:rsidR="00650286" w:rsidRPr="00D556B3" w:rsidRDefault="00650286" w:rsidP="00D650BF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42" w:type="pct"/>
            <w:vAlign w:val="center"/>
          </w:tcPr>
          <w:p w:rsidR="00650286" w:rsidRPr="00D556B3" w:rsidRDefault="00650286" w:rsidP="00D650BF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50286" w:rsidRPr="00D556B3" w:rsidTr="00D650BF">
        <w:trPr>
          <w:trHeight w:val="340"/>
        </w:trPr>
        <w:tc>
          <w:tcPr>
            <w:tcW w:w="3516" w:type="pct"/>
            <w:vAlign w:val="center"/>
          </w:tcPr>
          <w:p w:rsidR="00650286" w:rsidRPr="00D556B3" w:rsidRDefault="00650286" w:rsidP="00D650BF">
            <w:pPr>
              <w:spacing w:line="228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D556B3">
              <w:rPr>
                <w:sz w:val="24"/>
                <w:szCs w:val="24"/>
                <w:shd w:val="clear" w:color="auto" w:fill="FFFFFF"/>
              </w:rPr>
              <w:t>Виконання науково-дослідної роботи та інших видів робіт (</w:t>
            </w:r>
            <w:r w:rsidRPr="00D556B3">
              <w:rPr>
                <w:b/>
                <w:sz w:val="24"/>
                <w:szCs w:val="24"/>
                <w:shd w:val="clear" w:color="auto" w:fill="FFFFFF"/>
              </w:rPr>
              <w:t>додаткові – заохочувальні бали</w:t>
            </w:r>
            <w:r w:rsidRPr="00D556B3">
              <w:rPr>
                <w:sz w:val="24"/>
                <w:szCs w:val="24"/>
                <w:shd w:val="clear" w:color="auto" w:fill="FFFFFF"/>
              </w:rPr>
              <w:t>)</w:t>
            </w:r>
            <w:r w:rsidRPr="00D556B3">
              <w:rPr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D556B3">
              <w:rPr>
                <w:sz w:val="24"/>
                <w:szCs w:val="24"/>
                <w:shd w:val="clear" w:color="auto" w:fill="FFFFFF"/>
              </w:rPr>
              <w:t>:</w:t>
            </w:r>
          </w:p>
          <w:p w:rsidR="00650286" w:rsidRPr="00D556B3" w:rsidRDefault="00650286" w:rsidP="00D650BF">
            <w:pPr>
              <w:spacing w:line="228" w:lineRule="auto"/>
              <w:ind w:left="567" w:hanging="283"/>
              <w:jc w:val="left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shd w:val="clear" w:color="auto" w:fill="FFFFFF"/>
              </w:rPr>
              <w:t xml:space="preserve">1. </w:t>
            </w:r>
            <w:r w:rsidRPr="00D556B3">
              <w:rPr>
                <w:sz w:val="24"/>
                <w:szCs w:val="24"/>
                <w:lang w:eastAsia="uk-UA"/>
              </w:rPr>
              <w:t>Участь у студентських предметних олімпіадах, Всеукраїнському конкурсі студентських наукових робіт, грантах, науково-дослідних проектах</w:t>
            </w:r>
          </w:p>
          <w:p w:rsidR="00650286" w:rsidRPr="001C4DB3" w:rsidRDefault="00650286" w:rsidP="00D650BF">
            <w:pPr>
              <w:spacing w:line="228" w:lineRule="auto"/>
              <w:ind w:left="567" w:hanging="283"/>
              <w:jc w:val="left"/>
              <w:rPr>
                <w:sz w:val="24"/>
                <w:szCs w:val="24"/>
                <w:lang w:eastAsia="uk-UA"/>
              </w:rPr>
            </w:pPr>
            <w:r w:rsidRPr="00D556B3">
              <w:rPr>
                <w:sz w:val="24"/>
                <w:szCs w:val="24"/>
                <w:lang w:eastAsia="uk-UA"/>
              </w:rPr>
              <w:t>2. Підготовка наукових статей, тез</w:t>
            </w:r>
            <w:r>
              <w:rPr>
                <w:sz w:val="24"/>
                <w:szCs w:val="24"/>
                <w:lang w:eastAsia="uk-UA"/>
              </w:rPr>
              <w:t xml:space="preserve"> доповідей наукових конференцій</w:t>
            </w:r>
          </w:p>
        </w:tc>
        <w:tc>
          <w:tcPr>
            <w:tcW w:w="742" w:type="pct"/>
            <w:vAlign w:val="center"/>
          </w:tcPr>
          <w:p w:rsidR="00650286" w:rsidRPr="00D556B3" w:rsidRDefault="00650286" w:rsidP="00D650BF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до 10 </w:t>
            </w:r>
          </w:p>
        </w:tc>
        <w:tc>
          <w:tcPr>
            <w:tcW w:w="742" w:type="pct"/>
            <w:vAlign w:val="center"/>
          </w:tcPr>
          <w:p w:rsidR="00650286" w:rsidRPr="00D556B3" w:rsidRDefault="00650286" w:rsidP="00D650BF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50286" w:rsidRPr="00D556B3" w:rsidTr="00D650BF">
        <w:trPr>
          <w:trHeight w:val="340"/>
        </w:trPr>
        <w:tc>
          <w:tcPr>
            <w:tcW w:w="3516" w:type="pct"/>
            <w:vAlign w:val="center"/>
          </w:tcPr>
          <w:p w:rsidR="00650286" w:rsidRPr="00D556B3" w:rsidRDefault="00650286" w:rsidP="00D650BF">
            <w:pPr>
              <w:spacing w:line="240" w:lineRule="auto"/>
              <w:jc w:val="left"/>
              <w:rPr>
                <w:b/>
                <w:sz w:val="24"/>
                <w:szCs w:val="24"/>
                <w:shd w:val="clear" w:color="auto" w:fill="FFFFFF"/>
              </w:rPr>
            </w:pPr>
            <w:r w:rsidRPr="00D556B3">
              <w:rPr>
                <w:b/>
                <w:sz w:val="24"/>
                <w:szCs w:val="24"/>
              </w:rPr>
              <w:t xml:space="preserve">Разом за </w:t>
            </w:r>
            <w:r w:rsidRPr="00D556B3">
              <w:rPr>
                <w:b/>
                <w:sz w:val="24"/>
                <w:szCs w:val="24"/>
                <w:shd w:val="clear" w:color="auto" w:fill="FFFFFF"/>
              </w:rPr>
              <w:t>виконання завдань поточного контролю</w:t>
            </w:r>
          </w:p>
        </w:tc>
        <w:tc>
          <w:tcPr>
            <w:tcW w:w="742" w:type="pct"/>
            <w:vAlign w:val="center"/>
          </w:tcPr>
          <w:p w:rsidR="00650286" w:rsidRPr="00D556B3" w:rsidRDefault="00650286" w:rsidP="00D650BF">
            <w:pPr>
              <w:spacing w:line="240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742" w:type="pct"/>
            <w:vAlign w:val="center"/>
          </w:tcPr>
          <w:p w:rsidR="00650286" w:rsidRPr="00D556B3" w:rsidRDefault="00650286" w:rsidP="00D650BF">
            <w:pPr>
              <w:spacing w:line="240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D556B3">
              <w:rPr>
                <w:b/>
                <w:sz w:val="24"/>
                <w:szCs w:val="24"/>
                <w:shd w:val="clear" w:color="auto" w:fill="FFFFFF"/>
              </w:rPr>
              <w:t>60</w:t>
            </w:r>
          </w:p>
        </w:tc>
      </w:tr>
    </w:tbl>
    <w:p w:rsidR="00650286" w:rsidRDefault="00650286" w:rsidP="00650286">
      <w:pPr>
        <w:rPr>
          <w:sz w:val="28"/>
          <w:szCs w:val="28"/>
          <w:lang w:eastAsia="uk-UA"/>
        </w:rPr>
      </w:pPr>
    </w:p>
    <w:p w:rsidR="00650286" w:rsidRPr="001C4DB3" w:rsidRDefault="00650286" w:rsidP="00650286">
      <w:pPr>
        <w:rPr>
          <w:b/>
          <w:sz w:val="28"/>
          <w:szCs w:val="28"/>
          <w:lang w:eastAsia="uk-UA"/>
        </w:rPr>
      </w:pPr>
      <w:r w:rsidRPr="001C4DB3">
        <w:rPr>
          <w:b/>
          <w:sz w:val="28"/>
          <w:szCs w:val="28"/>
          <w:lang w:eastAsia="uk-UA"/>
        </w:rPr>
        <w:t>Розподіл балів за виконання завдань під час навчальних занять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1"/>
        <w:gridCol w:w="1301"/>
        <w:gridCol w:w="1303"/>
      </w:tblGrid>
      <w:tr w:rsidR="00650286" w:rsidRPr="001C4DB3" w:rsidTr="00D650BF">
        <w:trPr>
          <w:trHeight w:val="397"/>
          <w:tblHeader/>
        </w:trPr>
        <w:tc>
          <w:tcPr>
            <w:tcW w:w="3607" w:type="pct"/>
            <w:vMerge w:val="restart"/>
            <w:vAlign w:val="center"/>
          </w:tcPr>
          <w:p w:rsidR="00650286" w:rsidRPr="001C4DB3" w:rsidRDefault="00650286" w:rsidP="00D650BF">
            <w:pPr>
              <w:rPr>
                <w:sz w:val="28"/>
                <w:szCs w:val="28"/>
                <w:lang w:eastAsia="uk-UA"/>
              </w:rPr>
            </w:pPr>
            <w:r w:rsidRPr="001C4DB3">
              <w:rPr>
                <w:sz w:val="28"/>
                <w:szCs w:val="28"/>
                <w:lang w:eastAsia="uk-UA"/>
              </w:rPr>
              <w:t>Види робіт здобувача вищої освіти</w:t>
            </w:r>
            <w:r w:rsidRPr="001C4DB3">
              <w:rPr>
                <w:sz w:val="28"/>
                <w:szCs w:val="28"/>
                <w:vertAlign w:val="superscript"/>
                <w:lang w:eastAsia="uk-UA"/>
              </w:rPr>
              <w:t>1</w:t>
            </w:r>
          </w:p>
        </w:tc>
        <w:tc>
          <w:tcPr>
            <w:tcW w:w="1393" w:type="pct"/>
            <w:gridSpan w:val="2"/>
            <w:vAlign w:val="center"/>
          </w:tcPr>
          <w:p w:rsidR="00650286" w:rsidRPr="001C4DB3" w:rsidRDefault="00650286" w:rsidP="00D650BF">
            <w:pPr>
              <w:rPr>
                <w:sz w:val="28"/>
                <w:szCs w:val="28"/>
                <w:lang w:eastAsia="uk-UA"/>
              </w:rPr>
            </w:pPr>
            <w:r w:rsidRPr="001C4DB3">
              <w:rPr>
                <w:sz w:val="28"/>
                <w:szCs w:val="28"/>
                <w:lang w:eastAsia="uk-UA"/>
              </w:rPr>
              <w:t>Кількість балів за семестр</w:t>
            </w:r>
          </w:p>
        </w:tc>
      </w:tr>
      <w:tr w:rsidR="00650286" w:rsidRPr="001C4DB3" w:rsidTr="00D650BF">
        <w:trPr>
          <w:trHeight w:val="20"/>
        </w:trPr>
        <w:tc>
          <w:tcPr>
            <w:tcW w:w="3607" w:type="pct"/>
            <w:vMerge/>
            <w:vAlign w:val="center"/>
          </w:tcPr>
          <w:p w:rsidR="00650286" w:rsidRPr="001C4DB3" w:rsidRDefault="00650286" w:rsidP="00D650BF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96" w:type="pct"/>
            <w:vAlign w:val="center"/>
          </w:tcPr>
          <w:p w:rsidR="00650286" w:rsidRPr="001C4DB3" w:rsidRDefault="00650286" w:rsidP="00D650BF">
            <w:pPr>
              <w:rPr>
                <w:sz w:val="28"/>
                <w:szCs w:val="28"/>
                <w:lang w:eastAsia="uk-UA"/>
              </w:rPr>
            </w:pPr>
            <w:r w:rsidRPr="001C4DB3">
              <w:rPr>
                <w:sz w:val="28"/>
                <w:szCs w:val="28"/>
                <w:lang w:eastAsia="uk-UA"/>
              </w:rPr>
              <w:t>денна форма</w:t>
            </w:r>
          </w:p>
        </w:tc>
        <w:tc>
          <w:tcPr>
            <w:tcW w:w="697" w:type="pct"/>
          </w:tcPr>
          <w:p w:rsidR="00650286" w:rsidRPr="001C4DB3" w:rsidRDefault="00650286" w:rsidP="00D650BF">
            <w:pPr>
              <w:rPr>
                <w:sz w:val="28"/>
                <w:szCs w:val="28"/>
                <w:lang w:eastAsia="uk-UA"/>
              </w:rPr>
            </w:pPr>
            <w:r w:rsidRPr="001C4DB3">
              <w:rPr>
                <w:sz w:val="28"/>
                <w:szCs w:val="28"/>
                <w:lang w:eastAsia="uk-UA"/>
              </w:rPr>
              <w:t>заочна форма</w:t>
            </w:r>
          </w:p>
        </w:tc>
      </w:tr>
      <w:tr w:rsidR="00650286" w:rsidRPr="001C4DB3" w:rsidTr="00D650BF">
        <w:trPr>
          <w:trHeight w:val="340"/>
        </w:trPr>
        <w:tc>
          <w:tcPr>
            <w:tcW w:w="3607" w:type="pct"/>
            <w:vAlign w:val="center"/>
          </w:tcPr>
          <w:p w:rsidR="00650286" w:rsidRPr="001C4DB3" w:rsidRDefault="00650286" w:rsidP="00D650BF">
            <w:pPr>
              <w:rPr>
                <w:sz w:val="28"/>
                <w:szCs w:val="28"/>
                <w:lang w:eastAsia="uk-UA"/>
              </w:rPr>
            </w:pPr>
            <w:r w:rsidRPr="001C4DB3">
              <w:rPr>
                <w:sz w:val="28"/>
                <w:szCs w:val="28"/>
                <w:lang w:eastAsia="uk-UA"/>
              </w:rPr>
              <w:t>Відповіді (виступи) на заняттях</w:t>
            </w:r>
          </w:p>
        </w:tc>
        <w:tc>
          <w:tcPr>
            <w:tcW w:w="696" w:type="pct"/>
            <w:vAlign w:val="center"/>
          </w:tcPr>
          <w:p w:rsidR="00650286" w:rsidRPr="001C4DB3" w:rsidRDefault="00650286" w:rsidP="00D650BF">
            <w:pPr>
              <w:rPr>
                <w:sz w:val="28"/>
                <w:szCs w:val="28"/>
                <w:lang w:eastAsia="uk-UA"/>
              </w:rPr>
            </w:pPr>
            <w:r w:rsidRPr="001C4DB3">
              <w:rPr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697" w:type="pct"/>
            <w:vAlign w:val="center"/>
          </w:tcPr>
          <w:p w:rsidR="00650286" w:rsidRPr="001C4DB3" w:rsidRDefault="00650286" w:rsidP="00D650BF">
            <w:pPr>
              <w:rPr>
                <w:sz w:val="28"/>
                <w:szCs w:val="28"/>
                <w:lang w:eastAsia="uk-UA"/>
              </w:rPr>
            </w:pPr>
            <w:r w:rsidRPr="001C4DB3">
              <w:rPr>
                <w:sz w:val="28"/>
                <w:szCs w:val="28"/>
                <w:lang w:eastAsia="uk-UA"/>
              </w:rPr>
              <w:t>–</w:t>
            </w:r>
          </w:p>
        </w:tc>
      </w:tr>
      <w:tr w:rsidR="00650286" w:rsidRPr="001C4DB3" w:rsidTr="00D650BF">
        <w:trPr>
          <w:trHeight w:val="340"/>
        </w:trPr>
        <w:tc>
          <w:tcPr>
            <w:tcW w:w="3607" w:type="pct"/>
            <w:vAlign w:val="center"/>
          </w:tcPr>
          <w:p w:rsidR="00650286" w:rsidRPr="001C4DB3" w:rsidRDefault="00650286" w:rsidP="00D650BF">
            <w:pPr>
              <w:rPr>
                <w:sz w:val="28"/>
                <w:szCs w:val="28"/>
                <w:lang w:eastAsia="uk-UA"/>
              </w:rPr>
            </w:pPr>
            <w:r w:rsidRPr="001C4DB3">
              <w:rPr>
                <w:sz w:val="28"/>
                <w:szCs w:val="28"/>
                <w:lang w:eastAsia="uk-UA"/>
              </w:rPr>
              <w:t>Участь у дискусії</w:t>
            </w:r>
          </w:p>
        </w:tc>
        <w:tc>
          <w:tcPr>
            <w:tcW w:w="696" w:type="pct"/>
            <w:vAlign w:val="center"/>
          </w:tcPr>
          <w:p w:rsidR="00650286" w:rsidRPr="001C4DB3" w:rsidRDefault="00650286" w:rsidP="00D650BF">
            <w:pPr>
              <w:rPr>
                <w:sz w:val="28"/>
                <w:szCs w:val="28"/>
                <w:lang w:eastAsia="uk-UA"/>
              </w:rPr>
            </w:pPr>
            <w:r w:rsidRPr="001C4DB3"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697" w:type="pct"/>
            <w:vAlign w:val="center"/>
          </w:tcPr>
          <w:p w:rsidR="00650286" w:rsidRPr="001C4DB3" w:rsidRDefault="00650286" w:rsidP="00D650BF">
            <w:pPr>
              <w:rPr>
                <w:sz w:val="28"/>
                <w:szCs w:val="28"/>
                <w:lang w:eastAsia="uk-UA"/>
              </w:rPr>
            </w:pPr>
            <w:r w:rsidRPr="001C4DB3">
              <w:rPr>
                <w:sz w:val="28"/>
                <w:szCs w:val="28"/>
                <w:lang w:eastAsia="uk-UA"/>
              </w:rPr>
              <w:t>–</w:t>
            </w:r>
          </w:p>
        </w:tc>
      </w:tr>
      <w:tr w:rsidR="00650286" w:rsidRPr="001C4DB3" w:rsidTr="00D650BF">
        <w:trPr>
          <w:trHeight w:val="340"/>
        </w:trPr>
        <w:tc>
          <w:tcPr>
            <w:tcW w:w="3607" w:type="pct"/>
            <w:vAlign w:val="center"/>
          </w:tcPr>
          <w:p w:rsidR="00650286" w:rsidRPr="001C4DB3" w:rsidRDefault="00650286" w:rsidP="00D650BF">
            <w:pPr>
              <w:rPr>
                <w:sz w:val="28"/>
                <w:szCs w:val="28"/>
                <w:lang w:eastAsia="uk-UA"/>
              </w:rPr>
            </w:pPr>
            <w:r w:rsidRPr="001C4DB3">
              <w:rPr>
                <w:sz w:val="28"/>
                <w:szCs w:val="28"/>
                <w:lang w:eastAsia="uk-UA"/>
              </w:rPr>
              <w:t>Виконання поточних тестових завдань</w:t>
            </w:r>
          </w:p>
        </w:tc>
        <w:tc>
          <w:tcPr>
            <w:tcW w:w="696" w:type="pct"/>
            <w:vAlign w:val="center"/>
          </w:tcPr>
          <w:p w:rsidR="00650286" w:rsidRPr="001C4DB3" w:rsidRDefault="00650286" w:rsidP="00D650BF">
            <w:pPr>
              <w:rPr>
                <w:sz w:val="28"/>
                <w:szCs w:val="28"/>
                <w:lang w:eastAsia="uk-UA"/>
              </w:rPr>
            </w:pPr>
            <w:r w:rsidRPr="001C4DB3">
              <w:rPr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697" w:type="pct"/>
            <w:vAlign w:val="center"/>
          </w:tcPr>
          <w:p w:rsidR="00650286" w:rsidRPr="001C4DB3" w:rsidRDefault="00650286" w:rsidP="00D650BF">
            <w:pPr>
              <w:rPr>
                <w:sz w:val="28"/>
                <w:szCs w:val="28"/>
                <w:lang w:eastAsia="uk-UA"/>
              </w:rPr>
            </w:pPr>
            <w:r w:rsidRPr="001C4DB3">
              <w:rPr>
                <w:sz w:val="28"/>
                <w:szCs w:val="28"/>
                <w:lang w:eastAsia="uk-UA"/>
              </w:rPr>
              <w:t>–</w:t>
            </w:r>
          </w:p>
        </w:tc>
      </w:tr>
      <w:tr w:rsidR="00650286" w:rsidRPr="001C4DB3" w:rsidTr="00D650BF">
        <w:trPr>
          <w:trHeight w:val="340"/>
        </w:trPr>
        <w:tc>
          <w:tcPr>
            <w:tcW w:w="3607" w:type="pct"/>
            <w:vAlign w:val="center"/>
          </w:tcPr>
          <w:p w:rsidR="00650286" w:rsidRPr="001C4DB3" w:rsidRDefault="00650286" w:rsidP="00D650BF">
            <w:pPr>
              <w:rPr>
                <w:sz w:val="28"/>
                <w:szCs w:val="28"/>
                <w:lang w:eastAsia="uk-UA"/>
              </w:rPr>
            </w:pPr>
            <w:r w:rsidRPr="001C4DB3">
              <w:rPr>
                <w:sz w:val="28"/>
                <w:szCs w:val="28"/>
                <w:lang w:eastAsia="uk-UA"/>
              </w:rPr>
              <w:t>Виконання та захист завдань, кейсів</w:t>
            </w:r>
          </w:p>
        </w:tc>
        <w:tc>
          <w:tcPr>
            <w:tcW w:w="696" w:type="pct"/>
            <w:vAlign w:val="center"/>
          </w:tcPr>
          <w:p w:rsidR="00650286" w:rsidRPr="001C4DB3" w:rsidRDefault="00650286" w:rsidP="00D650BF">
            <w:pPr>
              <w:rPr>
                <w:sz w:val="28"/>
                <w:szCs w:val="28"/>
                <w:lang w:eastAsia="uk-UA"/>
              </w:rPr>
            </w:pPr>
            <w:r w:rsidRPr="001C4DB3">
              <w:rPr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697" w:type="pct"/>
            <w:vAlign w:val="center"/>
          </w:tcPr>
          <w:p w:rsidR="00650286" w:rsidRPr="001C4DB3" w:rsidRDefault="00650286" w:rsidP="00D650BF">
            <w:pPr>
              <w:rPr>
                <w:sz w:val="28"/>
                <w:szCs w:val="28"/>
                <w:lang w:eastAsia="uk-UA"/>
              </w:rPr>
            </w:pPr>
            <w:r w:rsidRPr="001C4DB3">
              <w:rPr>
                <w:sz w:val="28"/>
                <w:szCs w:val="28"/>
                <w:lang w:eastAsia="uk-UA"/>
              </w:rPr>
              <w:t>–</w:t>
            </w:r>
          </w:p>
        </w:tc>
      </w:tr>
      <w:tr w:rsidR="00650286" w:rsidRPr="001C4DB3" w:rsidTr="00D650BF">
        <w:trPr>
          <w:trHeight w:val="340"/>
        </w:trPr>
        <w:tc>
          <w:tcPr>
            <w:tcW w:w="3607" w:type="pct"/>
            <w:vAlign w:val="center"/>
          </w:tcPr>
          <w:p w:rsidR="00650286" w:rsidRPr="001C4DB3" w:rsidRDefault="00650286" w:rsidP="00D650BF">
            <w:pPr>
              <w:rPr>
                <w:b/>
                <w:sz w:val="28"/>
                <w:szCs w:val="28"/>
                <w:lang w:eastAsia="uk-UA"/>
              </w:rPr>
            </w:pPr>
            <w:r w:rsidRPr="001C4DB3">
              <w:rPr>
                <w:b/>
                <w:sz w:val="28"/>
                <w:szCs w:val="28"/>
                <w:lang w:eastAsia="uk-UA"/>
              </w:rPr>
              <w:t>Разом за виконання завдань під час навчальних занять</w:t>
            </w:r>
          </w:p>
        </w:tc>
        <w:tc>
          <w:tcPr>
            <w:tcW w:w="696" w:type="pct"/>
            <w:vAlign w:val="center"/>
          </w:tcPr>
          <w:p w:rsidR="00650286" w:rsidRPr="001C4DB3" w:rsidRDefault="00650286" w:rsidP="00D650BF">
            <w:pPr>
              <w:rPr>
                <w:b/>
                <w:sz w:val="28"/>
                <w:szCs w:val="28"/>
                <w:lang w:eastAsia="uk-UA"/>
              </w:rPr>
            </w:pPr>
            <w:r w:rsidRPr="001C4DB3">
              <w:rPr>
                <w:b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697" w:type="pct"/>
            <w:vAlign w:val="center"/>
          </w:tcPr>
          <w:p w:rsidR="00650286" w:rsidRPr="001C4DB3" w:rsidRDefault="00650286" w:rsidP="00D650BF">
            <w:pPr>
              <w:rPr>
                <w:b/>
                <w:sz w:val="28"/>
                <w:szCs w:val="28"/>
                <w:lang w:eastAsia="uk-UA"/>
              </w:rPr>
            </w:pPr>
            <w:r w:rsidRPr="001C4DB3">
              <w:rPr>
                <w:b/>
                <w:sz w:val="28"/>
                <w:szCs w:val="28"/>
                <w:lang w:eastAsia="uk-UA"/>
              </w:rPr>
              <w:t>–</w:t>
            </w:r>
          </w:p>
        </w:tc>
      </w:tr>
    </w:tbl>
    <w:p w:rsidR="00650286" w:rsidRPr="001C4DB3" w:rsidRDefault="00650286" w:rsidP="00650286">
      <w:pPr>
        <w:rPr>
          <w:sz w:val="28"/>
          <w:szCs w:val="28"/>
          <w:lang w:eastAsia="uk-UA"/>
        </w:rPr>
      </w:pPr>
    </w:p>
    <w:p w:rsidR="00650286" w:rsidRPr="001C4DB3" w:rsidRDefault="00650286" w:rsidP="00650286">
      <w:pPr>
        <w:ind w:firstLine="708"/>
        <w:rPr>
          <w:sz w:val="28"/>
          <w:szCs w:val="28"/>
          <w:lang w:eastAsia="uk-UA"/>
        </w:rPr>
      </w:pPr>
      <w:r w:rsidRPr="001C4DB3">
        <w:rPr>
          <w:sz w:val="28"/>
          <w:szCs w:val="28"/>
          <w:lang w:eastAsia="uk-UA"/>
        </w:rPr>
        <w:t xml:space="preserve">З метою застосування цілих чисел для оцінювання </w:t>
      </w:r>
      <w:proofErr w:type="spellStart"/>
      <w:r w:rsidRPr="001C4DB3">
        <w:rPr>
          <w:sz w:val="28"/>
          <w:szCs w:val="28"/>
          <w:lang w:eastAsia="uk-UA"/>
        </w:rPr>
        <w:t>активностей</w:t>
      </w:r>
      <w:proofErr w:type="spellEnd"/>
      <w:r w:rsidRPr="001C4DB3">
        <w:rPr>
          <w:sz w:val="28"/>
          <w:szCs w:val="28"/>
          <w:lang w:eastAsia="uk-UA"/>
        </w:rPr>
        <w:t xml:space="preserve"> </w:t>
      </w:r>
      <w:r w:rsidRPr="001C4DB3">
        <w:rPr>
          <w:sz w:val="28"/>
          <w:szCs w:val="28"/>
          <w:lang w:eastAsia="uk-UA"/>
        </w:rPr>
        <w:lastRenderedPageBreak/>
        <w:t>здобувачів вищої освіти під час навчальних занять протягом семестру використовується 100-бальна шкала оцінювання кожного окремо виду робіт. Розрахунок набраних здобувачем вищої освіти балів за виконання завдань під час навчальних занять за семестр проводиться за формулою:</w:t>
      </w:r>
    </w:p>
    <w:p w:rsidR="00650286" w:rsidRPr="001C4DB3" w:rsidRDefault="00650286" w:rsidP="00650286">
      <w:pPr>
        <w:rPr>
          <w:sz w:val="28"/>
          <w:szCs w:val="28"/>
          <w:lang w:eastAsia="uk-UA"/>
        </w:rPr>
      </w:pPr>
    </w:p>
    <w:p w:rsidR="00650286" w:rsidRPr="001C4DB3" w:rsidRDefault="00650286" w:rsidP="00650286">
      <w:pPr>
        <w:rPr>
          <w:sz w:val="28"/>
          <w:szCs w:val="28"/>
          <w:lang w:eastAsia="uk-UA"/>
        </w:rPr>
      </w:pPr>
      <w:r w:rsidRPr="001C4DB3">
        <w:rPr>
          <w:sz w:val="28"/>
          <w:szCs w:val="28"/>
          <w:lang w:eastAsia="uk-UA"/>
        </w:rPr>
        <w:t>Р</w:t>
      </w:r>
      <w:r w:rsidRPr="001C4DB3">
        <w:rPr>
          <w:sz w:val="28"/>
          <w:szCs w:val="28"/>
          <w:vertAlign w:val="subscript"/>
          <w:lang w:eastAsia="uk-UA"/>
        </w:rPr>
        <w:t>НЗ</w:t>
      </w:r>
      <w:r w:rsidRPr="001C4DB3">
        <w:rPr>
          <w:sz w:val="28"/>
          <w:szCs w:val="28"/>
          <w:lang w:eastAsia="uk-UA"/>
        </w:rPr>
        <w:t xml:space="preserve"> = (Р</w:t>
      </w:r>
      <w:r w:rsidRPr="001C4DB3">
        <w:rPr>
          <w:sz w:val="28"/>
          <w:szCs w:val="28"/>
          <w:vertAlign w:val="subscript"/>
          <w:lang w:eastAsia="uk-UA"/>
        </w:rPr>
        <w:t>В100</w:t>
      </w:r>
      <w:r w:rsidRPr="001C4DB3">
        <w:rPr>
          <w:sz w:val="28"/>
          <w:szCs w:val="28"/>
          <w:lang w:eastAsia="uk-UA"/>
        </w:rPr>
        <w:t xml:space="preserve"> × ВК</w:t>
      </w:r>
      <w:r w:rsidRPr="001C4DB3">
        <w:rPr>
          <w:sz w:val="28"/>
          <w:szCs w:val="28"/>
          <w:vertAlign w:val="subscript"/>
          <w:lang w:eastAsia="uk-UA"/>
        </w:rPr>
        <w:t>В</w:t>
      </w:r>
      <w:r w:rsidRPr="001C4DB3">
        <w:rPr>
          <w:sz w:val="28"/>
          <w:szCs w:val="28"/>
          <w:lang w:eastAsia="uk-UA"/>
        </w:rPr>
        <w:t xml:space="preserve"> + Р</w:t>
      </w:r>
      <w:r w:rsidRPr="001C4DB3">
        <w:rPr>
          <w:sz w:val="28"/>
          <w:szCs w:val="28"/>
          <w:vertAlign w:val="subscript"/>
          <w:lang w:eastAsia="uk-UA"/>
        </w:rPr>
        <w:t>УД100</w:t>
      </w:r>
      <w:r w:rsidRPr="001C4DB3">
        <w:rPr>
          <w:sz w:val="28"/>
          <w:szCs w:val="28"/>
          <w:lang w:eastAsia="uk-UA"/>
        </w:rPr>
        <w:t xml:space="preserve"> × ВК</w:t>
      </w:r>
      <w:r w:rsidRPr="001C4DB3">
        <w:rPr>
          <w:sz w:val="28"/>
          <w:szCs w:val="28"/>
          <w:vertAlign w:val="subscript"/>
          <w:lang w:eastAsia="uk-UA"/>
        </w:rPr>
        <w:t>УД</w:t>
      </w:r>
      <w:r w:rsidRPr="001C4DB3">
        <w:rPr>
          <w:sz w:val="28"/>
          <w:szCs w:val="28"/>
          <w:lang w:eastAsia="uk-UA"/>
        </w:rPr>
        <w:t xml:space="preserve"> + Р</w:t>
      </w:r>
      <w:r w:rsidRPr="001C4DB3">
        <w:rPr>
          <w:sz w:val="28"/>
          <w:szCs w:val="28"/>
          <w:vertAlign w:val="subscript"/>
          <w:lang w:eastAsia="uk-UA"/>
        </w:rPr>
        <w:t>ТЗ100</w:t>
      </w:r>
      <w:r w:rsidRPr="001C4DB3">
        <w:rPr>
          <w:sz w:val="28"/>
          <w:szCs w:val="28"/>
          <w:lang w:eastAsia="uk-UA"/>
        </w:rPr>
        <w:t xml:space="preserve"> × ВК</w:t>
      </w:r>
      <w:r w:rsidRPr="001C4DB3">
        <w:rPr>
          <w:sz w:val="28"/>
          <w:szCs w:val="28"/>
          <w:vertAlign w:val="subscript"/>
          <w:lang w:eastAsia="uk-UA"/>
        </w:rPr>
        <w:t>ТЗ</w:t>
      </w:r>
      <w:r w:rsidRPr="001C4DB3">
        <w:rPr>
          <w:sz w:val="28"/>
          <w:szCs w:val="28"/>
          <w:lang w:eastAsia="uk-UA"/>
        </w:rPr>
        <w:t xml:space="preserve"> + Р</w:t>
      </w:r>
      <w:r w:rsidRPr="001C4DB3">
        <w:rPr>
          <w:sz w:val="28"/>
          <w:szCs w:val="28"/>
          <w:vertAlign w:val="subscript"/>
          <w:lang w:eastAsia="uk-UA"/>
        </w:rPr>
        <w:t>ЗК100</w:t>
      </w:r>
      <w:r w:rsidRPr="001C4DB3">
        <w:rPr>
          <w:sz w:val="28"/>
          <w:szCs w:val="28"/>
          <w:lang w:eastAsia="uk-UA"/>
        </w:rPr>
        <w:t xml:space="preserve"> × ВК</w:t>
      </w:r>
      <w:r w:rsidRPr="001C4DB3">
        <w:rPr>
          <w:sz w:val="28"/>
          <w:szCs w:val="28"/>
          <w:vertAlign w:val="subscript"/>
          <w:lang w:eastAsia="uk-UA"/>
        </w:rPr>
        <w:t>ЗК</w:t>
      </w:r>
      <w:r w:rsidRPr="001C4DB3">
        <w:rPr>
          <w:sz w:val="28"/>
          <w:szCs w:val="28"/>
          <w:lang w:eastAsia="uk-UA"/>
        </w:rPr>
        <w:t>) × К</w:t>
      </w:r>
      <w:r w:rsidRPr="001C4DB3">
        <w:rPr>
          <w:sz w:val="28"/>
          <w:szCs w:val="28"/>
          <w:vertAlign w:val="subscript"/>
          <w:lang w:eastAsia="uk-UA"/>
        </w:rPr>
        <w:t>НЗ</w:t>
      </w:r>
      <w:r w:rsidRPr="001C4DB3">
        <w:rPr>
          <w:sz w:val="28"/>
          <w:szCs w:val="28"/>
          <w:lang w:eastAsia="uk-UA"/>
        </w:rPr>
        <w:t>,      (1)</w:t>
      </w:r>
    </w:p>
    <w:p w:rsidR="00650286" w:rsidRPr="001C4DB3" w:rsidRDefault="00650286" w:rsidP="00650286">
      <w:pPr>
        <w:rPr>
          <w:sz w:val="28"/>
          <w:szCs w:val="28"/>
          <w:lang w:eastAsia="uk-UA"/>
        </w:rPr>
      </w:pPr>
    </w:p>
    <w:p w:rsidR="00650286" w:rsidRPr="001C4DB3" w:rsidRDefault="00650286" w:rsidP="00650286">
      <w:pPr>
        <w:rPr>
          <w:sz w:val="28"/>
          <w:szCs w:val="28"/>
          <w:lang w:eastAsia="uk-UA"/>
        </w:rPr>
      </w:pPr>
      <w:r w:rsidRPr="001C4DB3">
        <w:rPr>
          <w:sz w:val="28"/>
          <w:szCs w:val="28"/>
          <w:lang w:eastAsia="uk-UA"/>
        </w:rPr>
        <w:t>де Р</w:t>
      </w:r>
      <w:r w:rsidRPr="001C4DB3">
        <w:rPr>
          <w:sz w:val="28"/>
          <w:szCs w:val="28"/>
          <w:vertAlign w:val="subscript"/>
          <w:lang w:eastAsia="uk-UA"/>
        </w:rPr>
        <w:t>НЗ</w:t>
      </w:r>
      <w:r w:rsidRPr="001C4DB3">
        <w:rPr>
          <w:sz w:val="28"/>
          <w:szCs w:val="28"/>
          <w:lang w:eastAsia="uk-UA"/>
        </w:rPr>
        <w:t xml:space="preserve"> – кількість набраних здобувачем вищої освіти балів за виконання завдань під час навчальних занять за семестр;</w:t>
      </w:r>
    </w:p>
    <w:p w:rsidR="00650286" w:rsidRPr="001C4DB3" w:rsidRDefault="00650286" w:rsidP="00650286">
      <w:pPr>
        <w:rPr>
          <w:sz w:val="28"/>
          <w:szCs w:val="28"/>
          <w:lang w:eastAsia="uk-UA"/>
        </w:rPr>
      </w:pPr>
      <w:r w:rsidRPr="001C4DB3">
        <w:rPr>
          <w:sz w:val="28"/>
          <w:szCs w:val="28"/>
          <w:lang w:eastAsia="uk-UA"/>
        </w:rPr>
        <w:t>Р</w:t>
      </w:r>
      <w:r w:rsidRPr="001C4DB3">
        <w:rPr>
          <w:sz w:val="28"/>
          <w:szCs w:val="28"/>
          <w:vertAlign w:val="subscript"/>
          <w:lang w:eastAsia="uk-UA"/>
        </w:rPr>
        <w:t>В100</w:t>
      </w:r>
      <w:r w:rsidRPr="001C4DB3">
        <w:rPr>
          <w:sz w:val="28"/>
          <w:szCs w:val="28"/>
          <w:lang w:eastAsia="uk-UA"/>
        </w:rPr>
        <w:t>, Р</w:t>
      </w:r>
      <w:r w:rsidRPr="001C4DB3">
        <w:rPr>
          <w:sz w:val="28"/>
          <w:szCs w:val="28"/>
          <w:vertAlign w:val="subscript"/>
          <w:lang w:eastAsia="uk-UA"/>
        </w:rPr>
        <w:t>УД100</w:t>
      </w:r>
      <w:r w:rsidRPr="001C4DB3">
        <w:rPr>
          <w:sz w:val="28"/>
          <w:szCs w:val="28"/>
          <w:lang w:eastAsia="uk-UA"/>
        </w:rPr>
        <w:t>, Р</w:t>
      </w:r>
      <w:r w:rsidRPr="001C4DB3">
        <w:rPr>
          <w:sz w:val="28"/>
          <w:szCs w:val="28"/>
          <w:vertAlign w:val="subscript"/>
          <w:lang w:eastAsia="uk-UA"/>
        </w:rPr>
        <w:t>ТЗ100</w:t>
      </w:r>
      <w:r w:rsidRPr="001C4DB3">
        <w:rPr>
          <w:sz w:val="28"/>
          <w:szCs w:val="28"/>
          <w:lang w:eastAsia="uk-UA"/>
        </w:rPr>
        <w:t>, Р</w:t>
      </w:r>
      <w:r w:rsidRPr="001C4DB3">
        <w:rPr>
          <w:sz w:val="28"/>
          <w:szCs w:val="28"/>
          <w:vertAlign w:val="subscript"/>
          <w:lang w:eastAsia="uk-UA"/>
        </w:rPr>
        <w:t>ЗК100</w:t>
      </w:r>
      <w:r w:rsidRPr="001C4DB3">
        <w:rPr>
          <w:sz w:val="28"/>
          <w:szCs w:val="28"/>
          <w:lang w:eastAsia="uk-UA"/>
        </w:rPr>
        <w:t xml:space="preserve"> – кількість набраних здобувачем вищої освіти балів за семестр відповідно за відповіді (виступи) на заняттях, за участь у дискусії, за виконання поточних тестових завдань, за виконання та захист завдань, кейсів (кожний окремо вид робіт на навчальних заняттях оцінюється за 100-бальною шкалою);</w:t>
      </w:r>
    </w:p>
    <w:p w:rsidR="00650286" w:rsidRPr="001C4DB3" w:rsidRDefault="00650286" w:rsidP="00650286">
      <w:pPr>
        <w:rPr>
          <w:sz w:val="28"/>
          <w:szCs w:val="28"/>
          <w:lang w:eastAsia="uk-UA"/>
        </w:rPr>
      </w:pPr>
      <w:r w:rsidRPr="001C4DB3">
        <w:rPr>
          <w:sz w:val="28"/>
          <w:szCs w:val="28"/>
          <w:lang w:eastAsia="uk-UA"/>
        </w:rPr>
        <w:t>ВК</w:t>
      </w:r>
      <w:r w:rsidRPr="001C4DB3">
        <w:rPr>
          <w:sz w:val="28"/>
          <w:szCs w:val="28"/>
          <w:vertAlign w:val="subscript"/>
          <w:lang w:eastAsia="uk-UA"/>
        </w:rPr>
        <w:t>В</w:t>
      </w:r>
      <w:r w:rsidRPr="001C4DB3">
        <w:rPr>
          <w:sz w:val="28"/>
          <w:szCs w:val="28"/>
          <w:lang w:eastAsia="uk-UA"/>
        </w:rPr>
        <w:t>, ВК</w:t>
      </w:r>
      <w:r w:rsidRPr="001C4DB3">
        <w:rPr>
          <w:sz w:val="28"/>
          <w:szCs w:val="28"/>
          <w:vertAlign w:val="subscript"/>
          <w:lang w:eastAsia="uk-UA"/>
        </w:rPr>
        <w:t>УД</w:t>
      </w:r>
      <w:r w:rsidRPr="001C4DB3">
        <w:rPr>
          <w:sz w:val="28"/>
          <w:szCs w:val="28"/>
          <w:lang w:eastAsia="uk-UA"/>
        </w:rPr>
        <w:t>, ВК</w:t>
      </w:r>
      <w:r w:rsidRPr="001C4DB3">
        <w:rPr>
          <w:sz w:val="28"/>
          <w:szCs w:val="28"/>
          <w:vertAlign w:val="subscript"/>
          <w:lang w:eastAsia="uk-UA"/>
        </w:rPr>
        <w:t>ТЗ</w:t>
      </w:r>
      <w:r w:rsidRPr="001C4DB3">
        <w:rPr>
          <w:sz w:val="28"/>
          <w:szCs w:val="28"/>
          <w:lang w:eastAsia="uk-UA"/>
        </w:rPr>
        <w:t>, ВК</w:t>
      </w:r>
      <w:r w:rsidRPr="001C4DB3">
        <w:rPr>
          <w:sz w:val="28"/>
          <w:szCs w:val="28"/>
          <w:vertAlign w:val="subscript"/>
          <w:lang w:eastAsia="uk-UA"/>
        </w:rPr>
        <w:t>ЗК</w:t>
      </w:r>
      <w:r w:rsidRPr="001C4DB3">
        <w:rPr>
          <w:sz w:val="28"/>
          <w:szCs w:val="28"/>
          <w:lang w:eastAsia="uk-UA"/>
        </w:rPr>
        <w:t xml:space="preserve"> – вагові коефіцієнти відповідно за відповіді (виступи) на заняттях, за участь у дискусії, за виконання поточних тестових завдань, за виконання та захист завдань, кейсів. Значення вагових коефіцієнтів становить: </w:t>
      </w:r>
    </w:p>
    <w:p w:rsidR="00650286" w:rsidRPr="001C4DB3" w:rsidRDefault="00650286" w:rsidP="00650286">
      <w:pPr>
        <w:rPr>
          <w:sz w:val="28"/>
          <w:szCs w:val="28"/>
          <w:lang w:eastAsia="uk-UA"/>
        </w:rPr>
      </w:pPr>
      <w:r w:rsidRPr="001C4DB3">
        <w:rPr>
          <w:sz w:val="28"/>
          <w:szCs w:val="28"/>
          <w:lang w:eastAsia="uk-UA"/>
        </w:rPr>
        <w:t>ВК</w:t>
      </w:r>
      <w:r w:rsidRPr="001C4DB3">
        <w:rPr>
          <w:sz w:val="28"/>
          <w:szCs w:val="28"/>
          <w:vertAlign w:val="subscript"/>
          <w:lang w:eastAsia="uk-UA"/>
        </w:rPr>
        <w:t>В</w:t>
      </w:r>
      <w:r w:rsidRPr="001C4DB3">
        <w:rPr>
          <w:sz w:val="28"/>
          <w:szCs w:val="28"/>
          <w:lang w:eastAsia="uk-UA"/>
        </w:rPr>
        <w:t xml:space="preserve"> = 20 ÷ 80 = 0,25; </w:t>
      </w:r>
    </w:p>
    <w:p w:rsidR="00650286" w:rsidRPr="001C4DB3" w:rsidRDefault="00650286" w:rsidP="00650286">
      <w:pPr>
        <w:rPr>
          <w:sz w:val="28"/>
          <w:szCs w:val="28"/>
          <w:lang w:eastAsia="uk-UA"/>
        </w:rPr>
      </w:pPr>
      <w:r w:rsidRPr="001C4DB3">
        <w:rPr>
          <w:sz w:val="28"/>
          <w:szCs w:val="28"/>
          <w:lang w:eastAsia="uk-UA"/>
        </w:rPr>
        <w:t>ВК</w:t>
      </w:r>
      <w:r w:rsidRPr="001C4DB3">
        <w:rPr>
          <w:sz w:val="28"/>
          <w:szCs w:val="28"/>
          <w:vertAlign w:val="subscript"/>
          <w:lang w:eastAsia="uk-UA"/>
        </w:rPr>
        <w:t>УД</w:t>
      </w:r>
      <w:r w:rsidRPr="001C4DB3">
        <w:rPr>
          <w:sz w:val="28"/>
          <w:szCs w:val="28"/>
          <w:lang w:eastAsia="uk-UA"/>
        </w:rPr>
        <w:t xml:space="preserve"> = 10 ÷ 80 = 0,125; </w:t>
      </w:r>
    </w:p>
    <w:p w:rsidR="00650286" w:rsidRPr="001C4DB3" w:rsidRDefault="00650286" w:rsidP="00650286">
      <w:pPr>
        <w:rPr>
          <w:sz w:val="28"/>
          <w:szCs w:val="28"/>
          <w:lang w:eastAsia="uk-UA"/>
        </w:rPr>
      </w:pPr>
      <w:r w:rsidRPr="001C4DB3">
        <w:rPr>
          <w:sz w:val="28"/>
          <w:szCs w:val="28"/>
          <w:lang w:eastAsia="uk-UA"/>
        </w:rPr>
        <w:t>ВК</w:t>
      </w:r>
      <w:r w:rsidRPr="001C4DB3">
        <w:rPr>
          <w:sz w:val="28"/>
          <w:szCs w:val="28"/>
          <w:vertAlign w:val="subscript"/>
          <w:lang w:eastAsia="uk-UA"/>
        </w:rPr>
        <w:t>ТЗ</w:t>
      </w:r>
      <w:r w:rsidRPr="001C4DB3">
        <w:rPr>
          <w:sz w:val="28"/>
          <w:szCs w:val="28"/>
          <w:lang w:eastAsia="uk-UA"/>
        </w:rPr>
        <w:t xml:space="preserve"> = 30 ÷ 80 = 0,375; </w:t>
      </w:r>
    </w:p>
    <w:p w:rsidR="00650286" w:rsidRPr="001C4DB3" w:rsidRDefault="00650286" w:rsidP="00650286">
      <w:pPr>
        <w:rPr>
          <w:sz w:val="28"/>
          <w:szCs w:val="28"/>
          <w:lang w:eastAsia="uk-UA"/>
        </w:rPr>
      </w:pPr>
      <w:r w:rsidRPr="001C4DB3">
        <w:rPr>
          <w:sz w:val="28"/>
          <w:szCs w:val="28"/>
          <w:lang w:eastAsia="uk-UA"/>
        </w:rPr>
        <w:t>ВК</w:t>
      </w:r>
      <w:r w:rsidRPr="001C4DB3">
        <w:rPr>
          <w:sz w:val="28"/>
          <w:szCs w:val="28"/>
          <w:vertAlign w:val="subscript"/>
          <w:lang w:eastAsia="uk-UA"/>
        </w:rPr>
        <w:t>ЗК</w:t>
      </w:r>
      <w:r w:rsidRPr="001C4DB3">
        <w:rPr>
          <w:sz w:val="28"/>
          <w:szCs w:val="28"/>
          <w:lang w:eastAsia="uk-UA"/>
        </w:rPr>
        <w:t xml:space="preserve"> = 20 ÷ 80 = 0,25;</w:t>
      </w:r>
    </w:p>
    <w:p w:rsidR="00650286" w:rsidRPr="001C4DB3" w:rsidRDefault="00650286" w:rsidP="00650286">
      <w:pPr>
        <w:rPr>
          <w:sz w:val="28"/>
          <w:szCs w:val="28"/>
          <w:lang w:eastAsia="uk-UA"/>
        </w:rPr>
      </w:pPr>
      <w:r w:rsidRPr="001C4DB3">
        <w:rPr>
          <w:sz w:val="28"/>
          <w:szCs w:val="28"/>
          <w:lang w:eastAsia="uk-UA"/>
        </w:rPr>
        <w:t>К</w:t>
      </w:r>
      <w:r w:rsidRPr="001C4DB3">
        <w:rPr>
          <w:sz w:val="28"/>
          <w:szCs w:val="28"/>
          <w:vertAlign w:val="subscript"/>
          <w:lang w:eastAsia="uk-UA"/>
        </w:rPr>
        <w:t>НЗ</w:t>
      </w:r>
      <w:r w:rsidRPr="001C4DB3">
        <w:rPr>
          <w:sz w:val="28"/>
          <w:szCs w:val="28"/>
          <w:lang w:eastAsia="uk-UA"/>
        </w:rPr>
        <w:t xml:space="preserve"> – коригувальний коефіцієнт. Значення коригувального коефіцієнту становить К</w:t>
      </w:r>
      <w:r w:rsidRPr="001C4DB3">
        <w:rPr>
          <w:sz w:val="28"/>
          <w:szCs w:val="28"/>
          <w:vertAlign w:val="subscript"/>
          <w:lang w:eastAsia="uk-UA"/>
        </w:rPr>
        <w:t>НЗ</w:t>
      </w:r>
      <w:r w:rsidRPr="001C4DB3">
        <w:rPr>
          <w:sz w:val="28"/>
          <w:szCs w:val="28"/>
          <w:lang w:eastAsia="uk-UA"/>
        </w:rPr>
        <w:t xml:space="preserve"> = 80 ÷ 100 = 0,8.</w:t>
      </w:r>
    </w:p>
    <w:p w:rsidR="00650286" w:rsidRPr="001C4DB3" w:rsidRDefault="00650286" w:rsidP="00650286">
      <w:pPr>
        <w:rPr>
          <w:sz w:val="28"/>
          <w:szCs w:val="28"/>
          <w:lang w:eastAsia="uk-UA"/>
        </w:rPr>
      </w:pPr>
    </w:p>
    <w:p w:rsidR="00650286" w:rsidRPr="001C4DB3" w:rsidRDefault="00650286" w:rsidP="00650286">
      <w:pPr>
        <w:ind w:firstLine="708"/>
        <w:rPr>
          <w:sz w:val="28"/>
          <w:szCs w:val="28"/>
          <w:lang w:eastAsia="uk-UA"/>
        </w:rPr>
      </w:pPr>
      <w:r w:rsidRPr="001C4DB3">
        <w:rPr>
          <w:sz w:val="28"/>
          <w:szCs w:val="28"/>
          <w:lang w:eastAsia="uk-UA"/>
        </w:rPr>
        <w:t xml:space="preserve">Якщо здобувач вищої освіти набрав за поточний контроль 60 балів або більше, він може погодити дану оцінку в електронному кабінеті і вона стане семестровою оцінкою за вивчення навчальної дисципліни. </w:t>
      </w:r>
    </w:p>
    <w:p w:rsidR="00650286" w:rsidRPr="001C4DB3" w:rsidRDefault="00650286" w:rsidP="00650286">
      <w:pPr>
        <w:rPr>
          <w:sz w:val="28"/>
          <w:szCs w:val="28"/>
          <w:lang w:eastAsia="uk-UA"/>
        </w:rPr>
      </w:pPr>
      <w:r w:rsidRPr="001C4DB3">
        <w:rPr>
          <w:sz w:val="28"/>
          <w:szCs w:val="28"/>
          <w:lang w:eastAsia="uk-UA"/>
        </w:rPr>
        <w:t xml:space="preserve">Якщо здобувач вищої освіти під час вивчення навчальної дисципліни набрав 60 балів або більше і бажає покращити свій результат успішності, він проходить процедуру підсумкового контролю у формі заліку. За складання заліку здобувач вищої освіти може набрати 100 балів. Семестрова оцінка з навчальної дисципліни формується за результатами підсумкового контролю. </w:t>
      </w:r>
    </w:p>
    <w:p w:rsidR="00650286" w:rsidRPr="001C4DB3" w:rsidRDefault="00650286" w:rsidP="00650286">
      <w:pPr>
        <w:rPr>
          <w:sz w:val="28"/>
          <w:szCs w:val="28"/>
          <w:lang w:eastAsia="uk-UA"/>
        </w:rPr>
      </w:pPr>
      <w:r w:rsidRPr="001C4DB3">
        <w:rPr>
          <w:sz w:val="28"/>
          <w:szCs w:val="28"/>
          <w:lang w:eastAsia="uk-UA"/>
        </w:rPr>
        <w:t>Здобувач вищої освіти допускається до процедури підсумкового контролю у формі заліку, якщо за виконання завдань поточного контролю набрав 50 балів або більше.</w:t>
      </w:r>
    </w:p>
    <w:p w:rsidR="00650286" w:rsidRPr="001C4DB3" w:rsidRDefault="00650286" w:rsidP="00650286">
      <w:pPr>
        <w:ind w:firstLine="708"/>
        <w:rPr>
          <w:sz w:val="28"/>
          <w:szCs w:val="28"/>
          <w:lang w:eastAsia="uk-UA"/>
        </w:rPr>
      </w:pPr>
      <w:r w:rsidRPr="001C4DB3">
        <w:rPr>
          <w:sz w:val="28"/>
          <w:szCs w:val="28"/>
          <w:lang w:eastAsia="uk-UA"/>
        </w:rPr>
        <w:t>Якщо здобувач вищої освіти за результатами поточного контролю набрав 35</w:t>
      </w:r>
      <w:r w:rsidRPr="001C4DB3">
        <w:rPr>
          <w:sz w:val="28"/>
          <w:szCs w:val="28"/>
          <w:lang w:eastAsia="uk-UA"/>
        </w:rPr>
        <w:sym w:font="Symbol" w:char="F02D"/>
      </w:r>
      <w:r w:rsidRPr="001C4DB3">
        <w:rPr>
          <w:sz w:val="28"/>
          <w:szCs w:val="28"/>
          <w:lang w:eastAsia="uk-UA"/>
        </w:rPr>
        <w:t xml:space="preserve">49 балів, він отримує право за власною заявою повторно опанувати окремі теми (змістові модулі) навчальної дисципліни понад обсяги, </w:t>
      </w:r>
      <w:r w:rsidRPr="001C4DB3">
        <w:rPr>
          <w:sz w:val="28"/>
          <w:szCs w:val="28"/>
          <w:lang w:eastAsia="uk-UA"/>
        </w:rPr>
        <w:lastRenderedPageBreak/>
        <w:t>встановлені навчальним планом освітньої програми. Повторне вивчення окремих складових навчальної дисципліни понад обсяги, встановлені навчальним планом освітньої програми, здійснюється у вільний від занять здобувача вищої освіти час.</w:t>
      </w:r>
    </w:p>
    <w:p w:rsidR="00650286" w:rsidRPr="001C4DB3" w:rsidRDefault="00650286" w:rsidP="00650286">
      <w:pPr>
        <w:ind w:firstLine="708"/>
        <w:rPr>
          <w:sz w:val="28"/>
          <w:szCs w:val="28"/>
          <w:lang w:eastAsia="uk-UA"/>
        </w:rPr>
      </w:pPr>
      <w:r w:rsidRPr="001C4DB3">
        <w:rPr>
          <w:sz w:val="28"/>
          <w:szCs w:val="28"/>
          <w:lang w:eastAsia="uk-UA"/>
        </w:rPr>
        <w:t>Якщо здобувач вищої освіти за результатами поточного контролю набрав від 0 до 34 балів (включно), він вважається таким, що не виконав вимоги робочої програми навчальної дисципліни та має академічну заборгованість. Здобувач вищої освіти отримує право за власною заявою повторно опанувати навчальну дисципліну у наступному семестрі понад обсяги, встановлені навчальним планом освітньої програми.</w:t>
      </w:r>
    </w:p>
    <w:p w:rsidR="00650286" w:rsidRPr="001C4DB3" w:rsidRDefault="00650286" w:rsidP="00650286">
      <w:pPr>
        <w:ind w:firstLine="708"/>
        <w:rPr>
          <w:sz w:val="28"/>
          <w:szCs w:val="28"/>
          <w:lang w:eastAsia="uk-UA"/>
        </w:rPr>
      </w:pPr>
      <w:r w:rsidRPr="001C4DB3">
        <w:rPr>
          <w:sz w:val="28"/>
          <w:szCs w:val="28"/>
          <w:lang w:eastAsia="uk-UA"/>
        </w:rPr>
        <w:t>Процедура надання додаткових освітніх послуг здобувачу вищої освіти з метою повторного вивчення навчальної дисципліни чи її окремих складових частин визначена у Положенні про надання додаткових освітніх послуг здобувачам вищої освіти</w:t>
      </w:r>
      <w:r w:rsidRPr="001C4DB3">
        <w:rPr>
          <w:bCs/>
          <w:sz w:val="28"/>
          <w:szCs w:val="28"/>
          <w:lang w:eastAsia="uk-UA"/>
        </w:rPr>
        <w:t xml:space="preserve"> </w:t>
      </w:r>
      <w:r w:rsidRPr="001C4DB3">
        <w:rPr>
          <w:sz w:val="28"/>
          <w:szCs w:val="28"/>
          <w:lang w:eastAsia="uk-UA"/>
        </w:rPr>
        <w:t>в Державному університеті «Житомирська політехніка».</w:t>
      </w:r>
    </w:p>
    <w:p w:rsidR="00650286" w:rsidRPr="001C4DB3" w:rsidRDefault="00650286" w:rsidP="00650286">
      <w:pPr>
        <w:rPr>
          <w:sz w:val="28"/>
          <w:szCs w:val="28"/>
          <w:lang w:eastAsia="uk-UA"/>
        </w:rPr>
      </w:pPr>
    </w:p>
    <w:p w:rsidR="00650286" w:rsidRPr="001C4DB3" w:rsidRDefault="00650286" w:rsidP="00650286">
      <w:pPr>
        <w:rPr>
          <w:b/>
          <w:bCs/>
          <w:sz w:val="28"/>
          <w:szCs w:val="28"/>
          <w:lang w:eastAsia="uk-UA"/>
        </w:rPr>
      </w:pPr>
      <w:r w:rsidRPr="001C4DB3">
        <w:rPr>
          <w:b/>
          <w:bCs/>
          <w:sz w:val="28"/>
          <w:szCs w:val="28"/>
          <w:lang w:eastAsia="uk-UA"/>
        </w:rPr>
        <w:t xml:space="preserve">Визнання результатів навчання, набутих у неформальній та/або </w:t>
      </w:r>
      <w:proofErr w:type="spellStart"/>
      <w:r w:rsidRPr="001C4DB3">
        <w:rPr>
          <w:b/>
          <w:bCs/>
          <w:sz w:val="28"/>
          <w:szCs w:val="28"/>
          <w:lang w:eastAsia="uk-UA"/>
        </w:rPr>
        <w:t>інформальній</w:t>
      </w:r>
      <w:proofErr w:type="spellEnd"/>
      <w:r w:rsidRPr="001C4DB3">
        <w:rPr>
          <w:b/>
          <w:bCs/>
          <w:sz w:val="28"/>
          <w:szCs w:val="28"/>
          <w:lang w:eastAsia="uk-UA"/>
        </w:rPr>
        <w:t xml:space="preserve"> освіті</w:t>
      </w:r>
    </w:p>
    <w:p w:rsidR="00650286" w:rsidRPr="001C4DB3" w:rsidRDefault="00650286" w:rsidP="00650286">
      <w:pPr>
        <w:rPr>
          <w:b/>
          <w:bCs/>
          <w:sz w:val="28"/>
          <w:szCs w:val="28"/>
          <w:lang w:eastAsia="uk-UA"/>
        </w:rPr>
      </w:pPr>
    </w:p>
    <w:p w:rsidR="00650286" w:rsidRPr="001C4DB3" w:rsidRDefault="00650286" w:rsidP="00650286">
      <w:pPr>
        <w:ind w:firstLine="708"/>
        <w:rPr>
          <w:sz w:val="28"/>
          <w:szCs w:val="28"/>
          <w:lang w:eastAsia="uk-UA"/>
        </w:rPr>
      </w:pPr>
      <w:r w:rsidRPr="001C4DB3">
        <w:rPr>
          <w:sz w:val="28"/>
          <w:szCs w:val="28"/>
          <w:lang w:eastAsia="uk-UA"/>
        </w:rPr>
        <w:t xml:space="preserve">Визнання результатів навчання, набутих у неформальній та/або </w:t>
      </w:r>
      <w:proofErr w:type="spellStart"/>
      <w:r w:rsidRPr="001C4DB3">
        <w:rPr>
          <w:sz w:val="28"/>
          <w:szCs w:val="28"/>
          <w:lang w:eastAsia="uk-UA"/>
        </w:rPr>
        <w:t>інформальній</w:t>
      </w:r>
      <w:proofErr w:type="spellEnd"/>
      <w:r w:rsidRPr="001C4DB3">
        <w:rPr>
          <w:sz w:val="28"/>
          <w:szCs w:val="28"/>
          <w:lang w:eastAsia="uk-UA"/>
        </w:rPr>
        <w:t xml:space="preserve"> освіті в рамках окремих тем навчальної дисципліни, здійснюється викладачем за зверненням здобувача вищої освіти та представленням документів, які підтверджують результати навчання (сертифікати, свідоцтва, </w:t>
      </w:r>
      <w:proofErr w:type="spellStart"/>
      <w:r w:rsidRPr="001C4DB3">
        <w:rPr>
          <w:sz w:val="28"/>
          <w:szCs w:val="28"/>
          <w:lang w:eastAsia="uk-UA"/>
        </w:rPr>
        <w:t>скріншоти</w:t>
      </w:r>
      <w:proofErr w:type="spellEnd"/>
      <w:r w:rsidRPr="001C4DB3">
        <w:rPr>
          <w:sz w:val="28"/>
          <w:szCs w:val="28"/>
          <w:lang w:eastAsia="uk-UA"/>
        </w:rPr>
        <w:t xml:space="preserve"> тощо).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освіти.</w:t>
      </w:r>
    </w:p>
    <w:p w:rsidR="00650286" w:rsidRPr="001C4DB3" w:rsidRDefault="00650286" w:rsidP="00650286">
      <w:pPr>
        <w:ind w:firstLine="708"/>
        <w:rPr>
          <w:sz w:val="28"/>
          <w:szCs w:val="28"/>
          <w:lang w:eastAsia="uk-UA"/>
        </w:rPr>
      </w:pPr>
      <w:r w:rsidRPr="001C4DB3">
        <w:rPr>
          <w:sz w:val="28"/>
          <w:szCs w:val="28"/>
          <w:lang w:eastAsia="uk-UA"/>
        </w:rPr>
        <w:t xml:space="preserve">Визнання результатів навчання, набутих у неформальній та/або </w:t>
      </w:r>
      <w:proofErr w:type="spellStart"/>
      <w:r w:rsidRPr="001C4DB3">
        <w:rPr>
          <w:sz w:val="28"/>
          <w:szCs w:val="28"/>
          <w:lang w:eastAsia="uk-UA"/>
        </w:rPr>
        <w:t>інформальній</w:t>
      </w:r>
      <w:proofErr w:type="spellEnd"/>
      <w:r w:rsidRPr="001C4DB3">
        <w:rPr>
          <w:sz w:val="28"/>
          <w:szCs w:val="28"/>
          <w:lang w:eastAsia="uk-UA"/>
        </w:rPr>
        <w:t xml:space="preserve"> освіті в рамках цілого освітнього компонента, здійснюється за процедурою, яка визначена у Положенні про організацію освітнього процесу у Державному університеті «Житомирська політехніка».</w:t>
      </w:r>
    </w:p>
    <w:p w:rsidR="00650286" w:rsidRDefault="00650286" w:rsidP="00650286">
      <w:pPr>
        <w:rPr>
          <w:sz w:val="28"/>
          <w:szCs w:val="28"/>
          <w:lang w:eastAsia="uk-UA"/>
        </w:rPr>
      </w:pPr>
    </w:p>
    <w:p w:rsidR="00650286" w:rsidRPr="003D4DC1" w:rsidRDefault="00650286" w:rsidP="00650286">
      <w:pPr>
        <w:autoSpaceDE w:val="0"/>
        <w:autoSpaceDN w:val="0"/>
        <w:spacing w:line="240" w:lineRule="auto"/>
        <w:ind w:firstLine="426"/>
        <w:jc w:val="center"/>
        <w:rPr>
          <w:b/>
          <w:sz w:val="28"/>
          <w:szCs w:val="28"/>
          <w:lang w:eastAsia="uk-UA"/>
        </w:rPr>
      </w:pPr>
      <w:r w:rsidRPr="003D4DC1">
        <w:rPr>
          <w:b/>
          <w:sz w:val="28"/>
          <w:szCs w:val="28"/>
          <w:lang w:eastAsia="uk-UA"/>
        </w:rPr>
        <w:t>Шкала оцінювання</w:t>
      </w:r>
    </w:p>
    <w:p w:rsidR="00650286" w:rsidRPr="003D4DC1" w:rsidRDefault="00650286" w:rsidP="00650286">
      <w:pPr>
        <w:autoSpaceDE w:val="0"/>
        <w:autoSpaceDN w:val="0"/>
        <w:spacing w:line="240" w:lineRule="auto"/>
        <w:ind w:firstLine="426"/>
        <w:jc w:val="center"/>
        <w:rPr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16"/>
        <w:gridCol w:w="3116"/>
      </w:tblGrid>
      <w:tr w:rsidR="00650286" w:rsidRPr="003D4DC1" w:rsidTr="00D650BF">
        <w:trPr>
          <w:trHeight w:val="340"/>
        </w:trPr>
        <w:tc>
          <w:tcPr>
            <w:tcW w:w="1666" w:type="pc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t xml:space="preserve">Шкала </w:t>
            </w:r>
            <w:r w:rsidRPr="003D4DC1">
              <w:rPr>
                <w:sz w:val="24"/>
                <w:szCs w:val="24"/>
                <w:shd w:val="clear" w:color="auto" w:fill="FFFFFF"/>
              </w:rPr>
              <w:t>ЄКТС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t>Національна шкала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t>100-бальна шкала</w:t>
            </w:r>
          </w:p>
        </w:tc>
      </w:tr>
      <w:tr w:rsidR="00650286" w:rsidRPr="003D4DC1" w:rsidTr="00D650BF">
        <w:trPr>
          <w:trHeight w:val="340"/>
        </w:trPr>
        <w:tc>
          <w:tcPr>
            <w:tcW w:w="1666" w:type="pc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t>90-100</w:t>
            </w:r>
          </w:p>
        </w:tc>
      </w:tr>
      <w:tr w:rsidR="00650286" w:rsidRPr="003D4DC1" w:rsidTr="00D650BF">
        <w:trPr>
          <w:trHeight w:val="340"/>
        </w:trPr>
        <w:tc>
          <w:tcPr>
            <w:tcW w:w="1666" w:type="pc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t>B</w:t>
            </w:r>
          </w:p>
        </w:tc>
        <w:tc>
          <w:tcPr>
            <w:tcW w:w="1667" w:type="pct"/>
            <w:vMerge w:val="restar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t>82-89</w:t>
            </w:r>
          </w:p>
        </w:tc>
      </w:tr>
      <w:tr w:rsidR="00650286" w:rsidRPr="003D4DC1" w:rsidTr="00D650BF">
        <w:trPr>
          <w:trHeight w:val="340"/>
        </w:trPr>
        <w:tc>
          <w:tcPr>
            <w:tcW w:w="1666" w:type="pc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t>C</w:t>
            </w:r>
          </w:p>
        </w:tc>
        <w:tc>
          <w:tcPr>
            <w:tcW w:w="1667" w:type="pct"/>
            <w:vMerge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t>74-81</w:t>
            </w:r>
          </w:p>
        </w:tc>
      </w:tr>
      <w:tr w:rsidR="00650286" w:rsidRPr="003D4DC1" w:rsidTr="00D650BF">
        <w:trPr>
          <w:trHeight w:val="340"/>
        </w:trPr>
        <w:tc>
          <w:tcPr>
            <w:tcW w:w="1666" w:type="pc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t>D</w:t>
            </w:r>
          </w:p>
        </w:tc>
        <w:tc>
          <w:tcPr>
            <w:tcW w:w="1667" w:type="pct"/>
            <w:vMerge w:val="restar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t>64-73</w:t>
            </w:r>
          </w:p>
        </w:tc>
      </w:tr>
      <w:tr w:rsidR="00650286" w:rsidRPr="003D4DC1" w:rsidTr="00D650BF">
        <w:trPr>
          <w:trHeight w:val="340"/>
        </w:trPr>
        <w:tc>
          <w:tcPr>
            <w:tcW w:w="1666" w:type="pc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t>E</w:t>
            </w:r>
          </w:p>
        </w:tc>
        <w:tc>
          <w:tcPr>
            <w:tcW w:w="1667" w:type="pct"/>
            <w:vMerge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t>60-63</w:t>
            </w:r>
          </w:p>
        </w:tc>
      </w:tr>
      <w:tr w:rsidR="00650286" w:rsidRPr="003D4DC1" w:rsidTr="00D650BF">
        <w:trPr>
          <w:trHeight w:val="340"/>
        </w:trPr>
        <w:tc>
          <w:tcPr>
            <w:tcW w:w="1666" w:type="pc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lastRenderedPageBreak/>
              <w:t>FX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t>35-59</w:t>
            </w:r>
          </w:p>
        </w:tc>
      </w:tr>
      <w:tr w:rsidR="00650286" w:rsidRPr="003D4DC1" w:rsidTr="00D650BF">
        <w:trPr>
          <w:trHeight w:val="340"/>
        </w:trPr>
        <w:tc>
          <w:tcPr>
            <w:tcW w:w="1666" w:type="pc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t>F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650286" w:rsidRPr="003D4DC1" w:rsidRDefault="00650286" w:rsidP="00D650B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3D4DC1">
              <w:rPr>
                <w:rFonts w:eastAsia="Calibri"/>
                <w:sz w:val="24"/>
                <w:szCs w:val="24"/>
                <w:lang w:eastAsia="uk-UA"/>
              </w:rPr>
              <w:t>0-34</w:t>
            </w:r>
          </w:p>
        </w:tc>
      </w:tr>
    </w:tbl>
    <w:p w:rsidR="00650286" w:rsidRPr="003D4DC1" w:rsidRDefault="00650286" w:rsidP="00650286">
      <w:pPr>
        <w:spacing w:line="240" w:lineRule="auto"/>
        <w:ind w:firstLine="567"/>
        <w:rPr>
          <w:sz w:val="28"/>
          <w:szCs w:val="28"/>
        </w:rPr>
      </w:pPr>
    </w:p>
    <w:p w:rsidR="00893087" w:rsidRDefault="00893087" w:rsidP="00893087">
      <w:pPr>
        <w:adjustRightInd/>
        <w:spacing w:line="240" w:lineRule="auto"/>
        <w:ind w:firstLine="567"/>
        <w:jc w:val="center"/>
        <w:textAlignment w:val="auto"/>
        <w:rPr>
          <w:b/>
          <w:bCs/>
          <w:sz w:val="28"/>
          <w:szCs w:val="28"/>
          <w:lang w:val="ru-RU" w:eastAsia="uk-UA"/>
        </w:rPr>
      </w:pPr>
    </w:p>
    <w:p w:rsidR="007231F4" w:rsidRPr="003D4DC1" w:rsidRDefault="007231F4" w:rsidP="007231F4">
      <w:pPr>
        <w:autoSpaceDE w:val="0"/>
        <w:autoSpaceDN w:val="0"/>
        <w:spacing w:line="240" w:lineRule="auto"/>
        <w:ind w:firstLine="567"/>
        <w:jc w:val="center"/>
        <w:textAlignment w:val="auto"/>
        <w:rPr>
          <w:color w:val="000000"/>
          <w:vertAlign w:val="superscript"/>
          <w:lang w:eastAsia="uk-UA"/>
        </w:rPr>
      </w:pPr>
      <w:r w:rsidRPr="003D4DC1">
        <w:rPr>
          <w:b/>
          <w:color w:val="000000"/>
          <w:sz w:val="28"/>
          <w:szCs w:val="28"/>
          <w:lang w:eastAsia="uk-UA"/>
        </w:rPr>
        <w:t>1</w:t>
      </w:r>
      <w:r w:rsidRPr="003D4DC1">
        <w:rPr>
          <w:b/>
          <w:color w:val="000000"/>
          <w:sz w:val="28"/>
          <w:szCs w:val="28"/>
          <w:lang w:val="en-US" w:eastAsia="uk-UA"/>
        </w:rPr>
        <w:t>1</w:t>
      </w:r>
      <w:r w:rsidRPr="003D4DC1">
        <w:rPr>
          <w:b/>
          <w:color w:val="000000"/>
          <w:sz w:val="28"/>
          <w:szCs w:val="28"/>
          <w:lang w:eastAsia="uk-UA"/>
        </w:rPr>
        <w:t>. Глосарій</w:t>
      </w:r>
    </w:p>
    <w:p w:rsidR="007231F4" w:rsidRPr="003D4DC1" w:rsidRDefault="007231F4" w:rsidP="007231F4">
      <w:pPr>
        <w:autoSpaceDE w:val="0"/>
        <w:autoSpaceDN w:val="0"/>
        <w:spacing w:line="240" w:lineRule="auto"/>
        <w:ind w:firstLine="567"/>
        <w:jc w:val="center"/>
        <w:textAlignment w:val="auto"/>
        <w:rPr>
          <w:color w:val="000000"/>
          <w:sz w:val="28"/>
          <w:szCs w:val="2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4326"/>
        <w:gridCol w:w="4324"/>
      </w:tblGrid>
      <w:tr w:rsidR="007231F4" w:rsidRPr="003D4DC1" w:rsidTr="00D650BF">
        <w:trPr>
          <w:trHeight w:val="397"/>
          <w:tblHeader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D4DC1">
              <w:rPr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D4DC1">
              <w:rPr>
                <w:b/>
                <w:bCs/>
                <w:sz w:val="24"/>
                <w:szCs w:val="24"/>
              </w:rPr>
              <w:t>Термін державною мовою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D4DC1">
              <w:rPr>
                <w:b/>
                <w:bCs/>
                <w:sz w:val="24"/>
                <w:szCs w:val="24"/>
              </w:rPr>
              <w:t>Відповідник англійською мовою</w:t>
            </w:r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Свідомість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ED2BFC">
              <w:rPr>
                <w:color w:val="000000"/>
                <w:sz w:val="24"/>
                <w:szCs w:val="24"/>
                <w:lang w:val="en-US"/>
              </w:rPr>
              <w:t>Consciousness</w:t>
            </w:r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Нація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ED2BFC">
              <w:rPr>
                <w:color w:val="000000"/>
                <w:sz w:val="24"/>
                <w:szCs w:val="24"/>
                <w:lang w:val="en-US"/>
              </w:rPr>
              <w:t>Nation</w:t>
            </w:r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Гілки влади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ED2BFC">
              <w:rPr>
                <w:color w:val="000000"/>
                <w:sz w:val="24"/>
                <w:szCs w:val="24"/>
                <w:lang w:val="en-US"/>
              </w:rPr>
              <w:t>Branches of government</w:t>
            </w:r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Соціологія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7231F4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231F4">
              <w:rPr>
                <w:color w:val="000000"/>
                <w:sz w:val="24"/>
                <w:szCs w:val="24"/>
              </w:rPr>
              <w:t>Sociology</w:t>
            </w:r>
            <w:proofErr w:type="spellEnd"/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 w:rsidRPr="003D4DC1">
              <w:rPr>
                <w:color w:val="000000"/>
                <w:sz w:val="24"/>
                <w:szCs w:val="24"/>
              </w:rPr>
              <w:t>Експеримент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Experiment</w:t>
            </w:r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Еліта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ED2BFC">
              <w:rPr>
                <w:color w:val="000000"/>
                <w:sz w:val="24"/>
                <w:szCs w:val="24"/>
                <w:lang w:val="en-US"/>
              </w:rPr>
              <w:t>Elite</w:t>
            </w:r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 w:rsidRPr="003D4DC1">
              <w:rPr>
                <w:color w:val="000000"/>
                <w:sz w:val="24"/>
                <w:szCs w:val="24"/>
              </w:rPr>
              <w:t xml:space="preserve">Інтелектуальна власність 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Intellectual property</w:t>
            </w:r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Суспільні відносини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7231F4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231F4">
              <w:rPr>
                <w:color w:val="000000"/>
                <w:sz w:val="24"/>
                <w:szCs w:val="24"/>
              </w:rPr>
              <w:t>Social</w:t>
            </w:r>
            <w:proofErr w:type="spellEnd"/>
            <w:r w:rsidRPr="007231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1F4">
              <w:rPr>
                <w:color w:val="000000"/>
                <w:sz w:val="24"/>
                <w:szCs w:val="24"/>
              </w:rPr>
              <w:t>relations</w:t>
            </w:r>
            <w:proofErr w:type="spellEnd"/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 w:rsidRPr="003D4DC1"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Information</w:t>
            </w:r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 w:rsidRPr="003D4DC1">
              <w:rPr>
                <w:color w:val="000000"/>
                <w:sz w:val="24"/>
                <w:szCs w:val="24"/>
              </w:rPr>
              <w:t>Метод дослідження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Research method</w:t>
            </w:r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94D87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Пол</w:t>
            </w:r>
            <w:proofErr w:type="spellStart"/>
            <w:r>
              <w:rPr>
                <w:color w:val="000000"/>
                <w:sz w:val="24"/>
                <w:szCs w:val="24"/>
              </w:rPr>
              <w:t>ітика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94D87">
              <w:rPr>
                <w:color w:val="000000"/>
                <w:sz w:val="24"/>
                <w:szCs w:val="24"/>
              </w:rPr>
              <w:t>Politihua</w:t>
            </w:r>
            <w:proofErr w:type="spellEnd"/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 w:rsidRPr="003D4DC1">
              <w:rPr>
                <w:color w:val="000000"/>
                <w:sz w:val="24"/>
                <w:szCs w:val="24"/>
              </w:rPr>
              <w:t>Наука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Science</w:t>
            </w:r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 w:rsidRPr="003D4DC1">
              <w:rPr>
                <w:color w:val="000000"/>
                <w:sz w:val="24"/>
                <w:szCs w:val="24"/>
              </w:rPr>
              <w:t>Наукове дослідження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Scientific research / study</w:t>
            </w:r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 w:rsidRPr="003D4DC1">
              <w:rPr>
                <w:color w:val="000000"/>
                <w:sz w:val="24"/>
                <w:szCs w:val="24"/>
              </w:rPr>
              <w:t>Опитування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Survey</w:t>
            </w:r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Партія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394D87">
              <w:rPr>
                <w:color w:val="000000"/>
                <w:sz w:val="24"/>
                <w:szCs w:val="24"/>
                <w:lang w:val="en-US"/>
              </w:rPr>
              <w:t>Party</w:t>
            </w:r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Суспільство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394D87">
              <w:rPr>
                <w:color w:val="000000"/>
                <w:sz w:val="24"/>
                <w:szCs w:val="24"/>
                <w:lang w:val="en-US"/>
              </w:rPr>
              <w:t>Society</w:t>
            </w:r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Політична система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ED2BFC">
              <w:rPr>
                <w:color w:val="000000"/>
                <w:sz w:val="24"/>
                <w:szCs w:val="24"/>
                <w:lang w:val="en-US"/>
              </w:rPr>
              <w:t>Political system</w:t>
            </w:r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Демократія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ED2BFC">
              <w:rPr>
                <w:color w:val="000000"/>
                <w:sz w:val="24"/>
                <w:szCs w:val="24"/>
                <w:lang w:val="en-US"/>
              </w:rPr>
              <w:t>Democracy</w:t>
            </w:r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Ідентичність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ED2BFC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9415E2">
              <w:rPr>
                <w:color w:val="000000"/>
                <w:sz w:val="24"/>
                <w:szCs w:val="24"/>
              </w:rPr>
              <w:t>Identity</w:t>
            </w:r>
            <w:proofErr w:type="spellEnd"/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Тоталітаризм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ED2BFC">
              <w:rPr>
                <w:color w:val="000000"/>
                <w:sz w:val="24"/>
                <w:szCs w:val="24"/>
                <w:lang w:val="en-US"/>
              </w:rPr>
              <w:t>Totalitarianism</w:t>
            </w:r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Авторитаризм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ED2BFC">
              <w:rPr>
                <w:color w:val="000000"/>
                <w:sz w:val="24"/>
                <w:szCs w:val="24"/>
                <w:lang w:val="en-US"/>
              </w:rPr>
              <w:t>Authoritarianism</w:t>
            </w:r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 w:rsidRPr="003D4DC1">
              <w:rPr>
                <w:color w:val="000000"/>
                <w:sz w:val="24"/>
                <w:szCs w:val="24"/>
              </w:rPr>
              <w:t>Теорія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Theory</w:t>
            </w:r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 w:rsidRPr="003D4DC1">
              <w:rPr>
                <w:color w:val="000000"/>
                <w:sz w:val="24"/>
                <w:szCs w:val="24"/>
              </w:rPr>
              <w:t>Фабрикація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Fabrication</w:t>
            </w:r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Громадянське суспільство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ED2BFC">
              <w:rPr>
                <w:color w:val="000000"/>
                <w:sz w:val="24"/>
                <w:szCs w:val="24"/>
                <w:lang w:val="en-US"/>
              </w:rPr>
              <w:t>Civil society</w:t>
            </w:r>
          </w:p>
        </w:tc>
      </w:tr>
      <w:tr w:rsidR="007231F4" w:rsidRPr="003D4DC1" w:rsidTr="00D650BF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15"/>
              <w:jc w:val="left"/>
              <w:rPr>
                <w:color w:val="000000"/>
                <w:sz w:val="24"/>
                <w:szCs w:val="24"/>
              </w:rPr>
            </w:pPr>
            <w:r w:rsidRPr="003D4DC1">
              <w:rPr>
                <w:color w:val="000000"/>
                <w:sz w:val="24"/>
                <w:szCs w:val="24"/>
              </w:rPr>
              <w:t>Хабарництво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231F4" w:rsidRPr="003D4DC1" w:rsidRDefault="007231F4" w:rsidP="00D650BF">
            <w:pPr>
              <w:spacing w:line="240" w:lineRule="auto"/>
              <w:ind w:left="142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3D4DC1">
              <w:rPr>
                <w:color w:val="000000"/>
                <w:sz w:val="24"/>
                <w:szCs w:val="24"/>
                <w:lang w:val="en-US"/>
              </w:rPr>
              <w:t>Bribery</w:t>
            </w:r>
          </w:p>
        </w:tc>
      </w:tr>
    </w:tbl>
    <w:p w:rsidR="007231F4" w:rsidRPr="003D4DC1" w:rsidRDefault="007231F4" w:rsidP="007231F4">
      <w:pPr>
        <w:ind w:firstLine="567"/>
        <w:rPr>
          <w:sz w:val="28"/>
          <w:szCs w:val="28"/>
          <w:shd w:val="clear" w:color="auto" w:fill="FFFFFF"/>
        </w:rPr>
      </w:pPr>
    </w:p>
    <w:p w:rsidR="007231F4" w:rsidRPr="001C4DB3" w:rsidRDefault="007231F4" w:rsidP="007231F4">
      <w:pPr>
        <w:rPr>
          <w:sz w:val="28"/>
          <w:szCs w:val="28"/>
          <w:lang w:eastAsia="uk-UA"/>
        </w:rPr>
      </w:pPr>
    </w:p>
    <w:p w:rsidR="007231F4" w:rsidRDefault="007231F4" w:rsidP="007231F4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                          12</w:t>
      </w:r>
      <w:r w:rsidRPr="00124024">
        <w:rPr>
          <w:b/>
          <w:sz w:val="28"/>
          <w:szCs w:val="28"/>
          <w:lang w:eastAsia="uk-UA"/>
        </w:rPr>
        <w:t>.</w:t>
      </w:r>
      <w:r w:rsidRPr="00124024">
        <w:rPr>
          <w:b/>
          <w:sz w:val="28"/>
          <w:szCs w:val="28"/>
          <w:lang w:eastAsia="uk-UA"/>
        </w:rPr>
        <w:tab/>
        <w:t>Рекомендована література</w:t>
      </w:r>
      <w:r>
        <w:rPr>
          <w:b/>
          <w:sz w:val="28"/>
          <w:szCs w:val="28"/>
          <w:lang w:eastAsia="uk-UA"/>
        </w:rPr>
        <w:t>.</w:t>
      </w:r>
    </w:p>
    <w:p w:rsidR="007231F4" w:rsidRPr="00124024" w:rsidRDefault="007231F4" w:rsidP="007231F4">
      <w:pPr>
        <w:rPr>
          <w:b/>
          <w:sz w:val="28"/>
          <w:szCs w:val="28"/>
          <w:lang w:eastAsia="uk-UA"/>
        </w:rPr>
      </w:pPr>
      <w:r w:rsidRPr="00124024">
        <w:rPr>
          <w:b/>
          <w:sz w:val="28"/>
          <w:szCs w:val="28"/>
          <w:lang w:eastAsia="uk-UA"/>
        </w:rPr>
        <w:t xml:space="preserve"> Основна література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b/>
          <w:sz w:val="28"/>
          <w:szCs w:val="28"/>
          <w:lang w:eastAsia="uk-UA"/>
        </w:rPr>
        <w:t>1.</w:t>
      </w:r>
      <w:r w:rsidRPr="00124024">
        <w:rPr>
          <w:b/>
          <w:sz w:val="28"/>
          <w:szCs w:val="28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Воронянський</w:t>
      </w:r>
      <w:proofErr w:type="spellEnd"/>
      <w:r w:rsidRPr="00124024">
        <w:rPr>
          <w:sz w:val="24"/>
          <w:szCs w:val="24"/>
          <w:lang w:eastAsia="uk-UA"/>
        </w:rPr>
        <w:t xml:space="preserve"> О. В., </w:t>
      </w:r>
      <w:proofErr w:type="spellStart"/>
      <w:r w:rsidRPr="00124024">
        <w:rPr>
          <w:sz w:val="24"/>
          <w:szCs w:val="24"/>
          <w:lang w:eastAsia="uk-UA"/>
        </w:rPr>
        <w:t>Кулішенко</w:t>
      </w:r>
      <w:proofErr w:type="spellEnd"/>
      <w:r w:rsidRPr="00124024">
        <w:rPr>
          <w:sz w:val="24"/>
          <w:szCs w:val="24"/>
          <w:lang w:eastAsia="uk-UA"/>
        </w:rPr>
        <w:t xml:space="preserve"> Т. Ю., </w:t>
      </w:r>
      <w:proofErr w:type="spellStart"/>
      <w:r w:rsidRPr="00124024">
        <w:rPr>
          <w:sz w:val="24"/>
          <w:szCs w:val="24"/>
          <w:lang w:eastAsia="uk-UA"/>
        </w:rPr>
        <w:t>Скубій</w:t>
      </w:r>
      <w:proofErr w:type="spellEnd"/>
      <w:r w:rsidRPr="00124024">
        <w:rPr>
          <w:sz w:val="24"/>
          <w:szCs w:val="24"/>
          <w:lang w:eastAsia="uk-UA"/>
        </w:rPr>
        <w:t xml:space="preserve"> І. В. Політологія: підручник. Харків, ХНТУСГ імені Петра Василенка, 2017. 180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2.</w:t>
      </w:r>
      <w:r w:rsidRPr="00124024">
        <w:rPr>
          <w:sz w:val="24"/>
          <w:szCs w:val="24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Гелей</w:t>
      </w:r>
      <w:proofErr w:type="spellEnd"/>
      <w:r w:rsidRPr="00124024">
        <w:rPr>
          <w:sz w:val="24"/>
          <w:szCs w:val="24"/>
          <w:lang w:eastAsia="uk-UA"/>
        </w:rPr>
        <w:t xml:space="preserve"> С., </w:t>
      </w:r>
      <w:proofErr w:type="spellStart"/>
      <w:r w:rsidRPr="00124024">
        <w:rPr>
          <w:sz w:val="24"/>
          <w:szCs w:val="24"/>
          <w:lang w:eastAsia="uk-UA"/>
        </w:rPr>
        <w:t>Рутар</w:t>
      </w:r>
      <w:proofErr w:type="spellEnd"/>
      <w:r w:rsidRPr="00124024">
        <w:rPr>
          <w:sz w:val="24"/>
          <w:szCs w:val="24"/>
          <w:lang w:eastAsia="uk-UA"/>
        </w:rPr>
        <w:t xml:space="preserve"> С. Політологія. К.: ЦНЛ, 2019. 348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3.</w:t>
      </w:r>
      <w:r w:rsidRPr="00124024">
        <w:rPr>
          <w:sz w:val="24"/>
          <w:szCs w:val="24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Гетьманчук</w:t>
      </w:r>
      <w:proofErr w:type="spellEnd"/>
      <w:r w:rsidRPr="00124024">
        <w:rPr>
          <w:sz w:val="24"/>
          <w:szCs w:val="24"/>
          <w:lang w:eastAsia="uk-UA"/>
        </w:rPr>
        <w:t xml:space="preserve"> М.П., </w:t>
      </w:r>
      <w:proofErr w:type="spellStart"/>
      <w:r w:rsidRPr="00124024">
        <w:rPr>
          <w:sz w:val="24"/>
          <w:szCs w:val="24"/>
          <w:lang w:eastAsia="uk-UA"/>
        </w:rPr>
        <w:t>Гетьманчук</w:t>
      </w:r>
      <w:proofErr w:type="spellEnd"/>
      <w:r w:rsidRPr="00124024">
        <w:rPr>
          <w:sz w:val="24"/>
          <w:szCs w:val="24"/>
          <w:lang w:eastAsia="uk-UA"/>
        </w:rPr>
        <w:t xml:space="preserve"> П.М., Ільницька У.В., </w:t>
      </w:r>
      <w:proofErr w:type="spellStart"/>
      <w:r w:rsidRPr="00124024">
        <w:rPr>
          <w:sz w:val="24"/>
          <w:szCs w:val="24"/>
          <w:lang w:eastAsia="uk-UA"/>
        </w:rPr>
        <w:t>Луцишин</w:t>
      </w:r>
      <w:proofErr w:type="spellEnd"/>
      <w:r w:rsidRPr="00124024">
        <w:rPr>
          <w:sz w:val="24"/>
          <w:szCs w:val="24"/>
          <w:lang w:eastAsia="uk-UA"/>
        </w:rPr>
        <w:t xml:space="preserve"> Г.І., Пасічний Р.Я., Турчин Я.Б. Політологія: у схемах, таблицях, визначеннях. К.: Львівська політехніка, 2020. </w:t>
      </w:r>
      <w:r w:rsidRPr="00124024">
        <w:rPr>
          <w:sz w:val="24"/>
          <w:szCs w:val="24"/>
          <w:lang w:eastAsia="uk-UA"/>
        </w:rPr>
        <w:lastRenderedPageBreak/>
        <w:t>272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4.</w:t>
      </w:r>
      <w:r w:rsidRPr="00124024">
        <w:rPr>
          <w:sz w:val="24"/>
          <w:szCs w:val="24"/>
          <w:lang w:eastAsia="uk-UA"/>
        </w:rPr>
        <w:tab/>
        <w:t>Неліпа Д. Системний аналіз в політології. К.:ЦНЛ, 2019. 304 с.</w:t>
      </w:r>
    </w:p>
    <w:p w:rsidR="00EB5F0F" w:rsidRPr="00EB5F0F" w:rsidRDefault="007231F4" w:rsidP="00EB5F0F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5</w:t>
      </w:r>
      <w:r w:rsidR="00EB5F0F">
        <w:rPr>
          <w:sz w:val="24"/>
          <w:szCs w:val="24"/>
          <w:lang w:eastAsia="uk-UA"/>
        </w:rPr>
        <w:t>.</w:t>
      </w:r>
      <w:r w:rsidR="00EB5F0F">
        <w:rPr>
          <w:sz w:val="24"/>
          <w:szCs w:val="24"/>
          <w:lang w:eastAsia="uk-UA"/>
        </w:rPr>
        <w:tab/>
      </w:r>
      <w:proofErr w:type="spellStart"/>
      <w:r w:rsidR="00EB5F0F" w:rsidRPr="00EB5F0F">
        <w:rPr>
          <w:sz w:val="24"/>
          <w:szCs w:val="24"/>
          <w:lang w:eastAsia="uk-UA"/>
        </w:rPr>
        <w:t>Барматова</w:t>
      </w:r>
      <w:proofErr w:type="spellEnd"/>
      <w:r w:rsidR="00EB5F0F" w:rsidRPr="00EB5F0F">
        <w:rPr>
          <w:sz w:val="24"/>
          <w:szCs w:val="24"/>
          <w:lang w:eastAsia="uk-UA"/>
        </w:rPr>
        <w:t xml:space="preserve">, С. П. Політична соціологія: курс лекцій / С.П. </w:t>
      </w:r>
      <w:proofErr w:type="spellStart"/>
      <w:r w:rsidR="00EB5F0F" w:rsidRPr="00EB5F0F">
        <w:rPr>
          <w:sz w:val="24"/>
          <w:szCs w:val="24"/>
          <w:lang w:eastAsia="uk-UA"/>
        </w:rPr>
        <w:t>Барматова</w:t>
      </w:r>
      <w:proofErr w:type="spellEnd"/>
      <w:r w:rsidR="00EB5F0F" w:rsidRPr="00EB5F0F">
        <w:rPr>
          <w:sz w:val="24"/>
          <w:szCs w:val="24"/>
          <w:lang w:eastAsia="uk-UA"/>
        </w:rPr>
        <w:t>. - К.:</w:t>
      </w:r>
    </w:p>
    <w:p w:rsidR="007231F4" w:rsidRPr="00124024" w:rsidRDefault="00EB5F0F" w:rsidP="00EB5F0F">
      <w:pPr>
        <w:rPr>
          <w:sz w:val="24"/>
          <w:szCs w:val="24"/>
          <w:lang w:eastAsia="uk-UA"/>
        </w:rPr>
      </w:pPr>
      <w:r w:rsidRPr="00EB5F0F">
        <w:rPr>
          <w:sz w:val="24"/>
          <w:szCs w:val="24"/>
          <w:lang w:eastAsia="uk-UA"/>
        </w:rPr>
        <w:t>Аналітичний центр вивчення суспільства, 2003. - 252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6.</w:t>
      </w:r>
      <w:r w:rsidRPr="00124024">
        <w:rPr>
          <w:sz w:val="24"/>
          <w:szCs w:val="24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Скрипникова</w:t>
      </w:r>
      <w:proofErr w:type="spellEnd"/>
      <w:r w:rsidRPr="00124024">
        <w:rPr>
          <w:sz w:val="24"/>
          <w:szCs w:val="24"/>
          <w:lang w:eastAsia="uk-UA"/>
        </w:rPr>
        <w:t xml:space="preserve"> Л., </w:t>
      </w:r>
      <w:proofErr w:type="spellStart"/>
      <w:r w:rsidRPr="00124024">
        <w:rPr>
          <w:sz w:val="24"/>
          <w:szCs w:val="24"/>
          <w:lang w:eastAsia="uk-UA"/>
        </w:rPr>
        <w:t>Тутік</w:t>
      </w:r>
      <w:proofErr w:type="spellEnd"/>
      <w:r w:rsidRPr="00124024">
        <w:rPr>
          <w:sz w:val="24"/>
          <w:szCs w:val="24"/>
          <w:lang w:eastAsia="uk-UA"/>
        </w:rPr>
        <w:t xml:space="preserve"> Л., </w:t>
      </w:r>
      <w:proofErr w:type="spellStart"/>
      <w:r w:rsidRPr="00124024">
        <w:rPr>
          <w:sz w:val="24"/>
          <w:szCs w:val="24"/>
          <w:lang w:eastAsia="uk-UA"/>
        </w:rPr>
        <w:t>Гринчак</w:t>
      </w:r>
      <w:proofErr w:type="spellEnd"/>
      <w:r w:rsidRPr="00124024">
        <w:rPr>
          <w:sz w:val="24"/>
          <w:szCs w:val="24"/>
          <w:lang w:eastAsia="uk-UA"/>
        </w:rPr>
        <w:t xml:space="preserve"> М. Політологія. К.: ЦНЛ, 2019. 272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7.</w:t>
      </w:r>
      <w:r w:rsidRPr="00124024">
        <w:rPr>
          <w:sz w:val="24"/>
          <w:szCs w:val="24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Томахів</w:t>
      </w:r>
      <w:proofErr w:type="spellEnd"/>
      <w:r w:rsidRPr="00124024">
        <w:rPr>
          <w:sz w:val="24"/>
          <w:szCs w:val="24"/>
          <w:lang w:eastAsia="uk-UA"/>
        </w:rPr>
        <w:t xml:space="preserve"> В. Політологія: </w:t>
      </w:r>
      <w:proofErr w:type="spellStart"/>
      <w:r w:rsidRPr="00124024">
        <w:rPr>
          <w:sz w:val="24"/>
          <w:szCs w:val="24"/>
          <w:lang w:eastAsia="uk-UA"/>
        </w:rPr>
        <w:t>Навчальнийпосібник</w:t>
      </w:r>
      <w:proofErr w:type="spellEnd"/>
      <w:r w:rsidRPr="00124024">
        <w:rPr>
          <w:sz w:val="24"/>
          <w:szCs w:val="24"/>
          <w:lang w:eastAsia="uk-UA"/>
        </w:rPr>
        <w:t xml:space="preserve">. Вид. 3-е, </w:t>
      </w:r>
      <w:proofErr w:type="spellStart"/>
      <w:r w:rsidRPr="00124024">
        <w:rPr>
          <w:sz w:val="24"/>
          <w:szCs w:val="24"/>
          <w:lang w:eastAsia="uk-UA"/>
        </w:rPr>
        <w:t>доп</w:t>
      </w:r>
      <w:proofErr w:type="spellEnd"/>
      <w:r w:rsidRPr="00124024">
        <w:rPr>
          <w:sz w:val="24"/>
          <w:szCs w:val="24"/>
          <w:lang w:eastAsia="uk-UA"/>
        </w:rPr>
        <w:t>. Тернопіль: ТНЕУ, 2018. 224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8.</w:t>
      </w:r>
      <w:r w:rsidRPr="00124024">
        <w:rPr>
          <w:sz w:val="24"/>
          <w:szCs w:val="24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Требін</w:t>
      </w:r>
      <w:proofErr w:type="spellEnd"/>
      <w:r w:rsidRPr="00124024">
        <w:rPr>
          <w:sz w:val="24"/>
          <w:szCs w:val="24"/>
          <w:lang w:eastAsia="uk-UA"/>
        </w:rPr>
        <w:t xml:space="preserve"> М. П. </w:t>
      </w:r>
      <w:proofErr w:type="spellStart"/>
      <w:r w:rsidRPr="00124024">
        <w:rPr>
          <w:sz w:val="24"/>
          <w:szCs w:val="24"/>
          <w:lang w:eastAsia="uk-UA"/>
        </w:rPr>
        <w:t>Соціально­політичністудії</w:t>
      </w:r>
      <w:proofErr w:type="spellEnd"/>
      <w:r w:rsidRPr="00124024">
        <w:rPr>
          <w:sz w:val="24"/>
          <w:szCs w:val="24"/>
          <w:lang w:eastAsia="uk-UA"/>
        </w:rPr>
        <w:t xml:space="preserve">: </w:t>
      </w:r>
      <w:proofErr w:type="spellStart"/>
      <w:r w:rsidRPr="00124024">
        <w:rPr>
          <w:sz w:val="24"/>
          <w:szCs w:val="24"/>
          <w:lang w:eastAsia="uk-UA"/>
        </w:rPr>
        <w:t>навч</w:t>
      </w:r>
      <w:proofErr w:type="spellEnd"/>
      <w:r w:rsidRPr="00124024">
        <w:rPr>
          <w:sz w:val="24"/>
          <w:szCs w:val="24"/>
          <w:lang w:eastAsia="uk-UA"/>
        </w:rPr>
        <w:t xml:space="preserve">. </w:t>
      </w:r>
      <w:proofErr w:type="spellStart"/>
      <w:r w:rsidRPr="00124024">
        <w:rPr>
          <w:sz w:val="24"/>
          <w:szCs w:val="24"/>
          <w:lang w:eastAsia="uk-UA"/>
        </w:rPr>
        <w:t>посіб</w:t>
      </w:r>
      <w:proofErr w:type="spellEnd"/>
      <w:r w:rsidRPr="00124024">
        <w:rPr>
          <w:sz w:val="24"/>
          <w:szCs w:val="24"/>
          <w:lang w:eastAsia="uk-UA"/>
        </w:rPr>
        <w:t>. Харків: Право, 2017. 696 с.</w:t>
      </w:r>
    </w:p>
    <w:p w:rsidR="00EB5F0F" w:rsidRPr="00EB5F0F" w:rsidRDefault="00EB5F0F" w:rsidP="00EB5F0F">
      <w:pPr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9.</w:t>
      </w:r>
      <w:r>
        <w:rPr>
          <w:sz w:val="24"/>
          <w:szCs w:val="24"/>
          <w:lang w:eastAsia="uk-UA"/>
        </w:rPr>
        <w:tab/>
      </w:r>
      <w:r w:rsidRPr="00EB5F0F">
        <w:rPr>
          <w:sz w:val="24"/>
          <w:szCs w:val="24"/>
          <w:lang w:eastAsia="uk-UA"/>
        </w:rPr>
        <w:t>Лукашевич М.П. Соціологія. Загальний курс. Підручник / М.Л. Лукашевич, М.В.</w:t>
      </w:r>
    </w:p>
    <w:p w:rsidR="007231F4" w:rsidRPr="00124024" w:rsidRDefault="00EB5F0F" w:rsidP="00EB5F0F">
      <w:pPr>
        <w:rPr>
          <w:sz w:val="24"/>
          <w:szCs w:val="24"/>
          <w:lang w:eastAsia="uk-UA"/>
        </w:rPr>
      </w:pPr>
      <w:proofErr w:type="spellStart"/>
      <w:r w:rsidRPr="00EB5F0F">
        <w:rPr>
          <w:sz w:val="24"/>
          <w:szCs w:val="24"/>
          <w:lang w:eastAsia="uk-UA"/>
        </w:rPr>
        <w:t>Туленков</w:t>
      </w:r>
      <w:proofErr w:type="spellEnd"/>
      <w:r w:rsidRPr="00EB5F0F">
        <w:rPr>
          <w:sz w:val="24"/>
          <w:szCs w:val="24"/>
          <w:lang w:eastAsia="uk-UA"/>
        </w:rPr>
        <w:t>. – 2-е вид. – К.: Каравела, 2011. – 408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10.</w:t>
      </w:r>
      <w:r w:rsidRPr="00124024">
        <w:rPr>
          <w:sz w:val="24"/>
          <w:szCs w:val="24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Шляхтун</w:t>
      </w:r>
      <w:proofErr w:type="spellEnd"/>
      <w:r w:rsidRPr="00124024">
        <w:rPr>
          <w:sz w:val="24"/>
          <w:szCs w:val="24"/>
          <w:lang w:eastAsia="uk-UA"/>
        </w:rPr>
        <w:t xml:space="preserve"> П.П. Політологія: історія та теорія. К.: ЦНЛ, 2019.</w:t>
      </w:r>
    </w:p>
    <w:p w:rsidR="007231F4" w:rsidRPr="00124024" w:rsidRDefault="007231F4" w:rsidP="007231F4">
      <w:pPr>
        <w:rPr>
          <w:b/>
          <w:sz w:val="28"/>
          <w:szCs w:val="28"/>
          <w:lang w:eastAsia="uk-UA"/>
        </w:rPr>
      </w:pPr>
      <w:r w:rsidRPr="00124024">
        <w:rPr>
          <w:b/>
          <w:sz w:val="28"/>
          <w:szCs w:val="28"/>
          <w:lang w:eastAsia="uk-UA"/>
        </w:rPr>
        <w:t xml:space="preserve">                           Допоміжна література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11.</w:t>
      </w:r>
      <w:r w:rsidRPr="00124024">
        <w:rPr>
          <w:sz w:val="24"/>
          <w:szCs w:val="24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Аркуніч</w:t>
      </w:r>
      <w:proofErr w:type="spellEnd"/>
      <w:r w:rsidRPr="00124024">
        <w:rPr>
          <w:sz w:val="24"/>
          <w:szCs w:val="24"/>
          <w:lang w:eastAsia="uk-UA"/>
        </w:rPr>
        <w:t xml:space="preserve"> О. Політична система для України: історичний досвід і виклики сучасності. К.: </w:t>
      </w:r>
      <w:proofErr w:type="spellStart"/>
      <w:r w:rsidRPr="00124024">
        <w:rPr>
          <w:sz w:val="24"/>
          <w:szCs w:val="24"/>
          <w:lang w:eastAsia="uk-UA"/>
        </w:rPr>
        <w:t>Ника</w:t>
      </w:r>
      <w:proofErr w:type="spellEnd"/>
      <w:r w:rsidRPr="00124024">
        <w:rPr>
          <w:sz w:val="24"/>
          <w:szCs w:val="24"/>
          <w:lang w:eastAsia="uk-UA"/>
        </w:rPr>
        <w:t>-Центр, 2018. 988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12.</w:t>
      </w:r>
      <w:r w:rsidRPr="00124024">
        <w:rPr>
          <w:sz w:val="24"/>
          <w:szCs w:val="24"/>
          <w:lang w:eastAsia="uk-UA"/>
        </w:rPr>
        <w:tab/>
        <w:t>Борисова О. Зовнішня політика України. Історія та сучасність. К.: Кондор, 2017. 344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13.</w:t>
      </w:r>
      <w:r w:rsidRPr="00124024">
        <w:rPr>
          <w:sz w:val="24"/>
          <w:szCs w:val="24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Гантінгтон</w:t>
      </w:r>
      <w:proofErr w:type="spellEnd"/>
      <w:r w:rsidRPr="00124024">
        <w:rPr>
          <w:sz w:val="24"/>
          <w:szCs w:val="24"/>
          <w:lang w:eastAsia="uk-UA"/>
        </w:rPr>
        <w:t xml:space="preserve"> С. Політичний порядок у мінливих суспільствах. К.: Наш Формат, 2019. 448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14.</w:t>
      </w:r>
      <w:r w:rsidRPr="00124024">
        <w:rPr>
          <w:sz w:val="24"/>
          <w:szCs w:val="24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Гелей</w:t>
      </w:r>
      <w:proofErr w:type="spellEnd"/>
      <w:r w:rsidRPr="00124024">
        <w:rPr>
          <w:sz w:val="24"/>
          <w:szCs w:val="24"/>
          <w:lang w:eastAsia="uk-UA"/>
        </w:rPr>
        <w:t xml:space="preserve"> С. Політико-правові системи світу. К.: ЦНЛ, 2017. 346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15.</w:t>
      </w:r>
      <w:r w:rsidRPr="00124024">
        <w:rPr>
          <w:sz w:val="24"/>
          <w:szCs w:val="24"/>
          <w:lang w:eastAsia="uk-UA"/>
        </w:rPr>
        <w:tab/>
        <w:t>Глобалізація та політика національної безпеки / під ред. Юхименка П. К.: ЦНЛ, 2021. 408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16.</w:t>
      </w:r>
      <w:r w:rsidRPr="00124024">
        <w:rPr>
          <w:sz w:val="24"/>
          <w:szCs w:val="24"/>
          <w:lang w:eastAsia="uk-UA"/>
        </w:rPr>
        <w:tab/>
        <w:t>Головатий М.Ф. Політична психологія. К.: ЦУЛ, 2017. 400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17.</w:t>
      </w:r>
      <w:r w:rsidRPr="00124024">
        <w:rPr>
          <w:sz w:val="24"/>
          <w:szCs w:val="24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Гольцов</w:t>
      </w:r>
      <w:proofErr w:type="spellEnd"/>
      <w:r w:rsidRPr="00124024">
        <w:rPr>
          <w:sz w:val="24"/>
          <w:szCs w:val="24"/>
          <w:lang w:eastAsia="uk-UA"/>
        </w:rPr>
        <w:t xml:space="preserve"> А.Г. Геополітика та політична географія. К.: ЦНЛ, 2019. 416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18.</w:t>
      </w:r>
      <w:r w:rsidRPr="00124024">
        <w:rPr>
          <w:sz w:val="24"/>
          <w:szCs w:val="24"/>
          <w:lang w:eastAsia="uk-UA"/>
        </w:rPr>
        <w:tab/>
        <w:t>Гончарук-</w:t>
      </w:r>
      <w:proofErr w:type="spellStart"/>
      <w:r w:rsidRPr="00124024">
        <w:rPr>
          <w:sz w:val="24"/>
          <w:szCs w:val="24"/>
          <w:lang w:eastAsia="uk-UA"/>
        </w:rPr>
        <w:t>Чолач</w:t>
      </w:r>
      <w:proofErr w:type="spellEnd"/>
      <w:r w:rsidRPr="00124024">
        <w:rPr>
          <w:sz w:val="24"/>
          <w:szCs w:val="24"/>
          <w:lang w:eastAsia="uk-UA"/>
        </w:rPr>
        <w:t xml:space="preserve"> Т., </w:t>
      </w:r>
      <w:proofErr w:type="spellStart"/>
      <w:r w:rsidRPr="00124024">
        <w:rPr>
          <w:sz w:val="24"/>
          <w:szCs w:val="24"/>
          <w:lang w:eastAsia="uk-UA"/>
        </w:rPr>
        <w:t>Джугла</w:t>
      </w:r>
      <w:proofErr w:type="spellEnd"/>
      <w:r w:rsidRPr="00124024">
        <w:rPr>
          <w:sz w:val="24"/>
          <w:szCs w:val="24"/>
          <w:lang w:eastAsia="uk-UA"/>
        </w:rPr>
        <w:t xml:space="preserve"> Н. Теорія та практика політичної пропаганди. К.: Ліра-К, 2020. 254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19.</w:t>
      </w:r>
      <w:r w:rsidRPr="00124024">
        <w:rPr>
          <w:sz w:val="24"/>
          <w:szCs w:val="24"/>
          <w:lang w:eastAsia="uk-UA"/>
        </w:rPr>
        <w:tab/>
        <w:t>Горбань Ю., Бондар І. Формування державної політики в сфері інноваційної діяльності. К.: Ліра-К, 2017. 280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20.</w:t>
      </w:r>
      <w:r w:rsidRPr="00124024">
        <w:rPr>
          <w:sz w:val="24"/>
          <w:szCs w:val="24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Горбатенко</w:t>
      </w:r>
      <w:proofErr w:type="spellEnd"/>
      <w:r w:rsidRPr="00124024">
        <w:rPr>
          <w:sz w:val="24"/>
          <w:szCs w:val="24"/>
          <w:lang w:eastAsia="uk-UA"/>
        </w:rPr>
        <w:tab/>
        <w:t>В.</w:t>
      </w:r>
      <w:r w:rsidRPr="00124024">
        <w:rPr>
          <w:sz w:val="24"/>
          <w:szCs w:val="24"/>
          <w:lang w:eastAsia="uk-UA"/>
        </w:rPr>
        <w:tab/>
        <w:t>Політичне</w:t>
      </w:r>
      <w:r w:rsidRPr="00124024">
        <w:rPr>
          <w:sz w:val="24"/>
          <w:szCs w:val="24"/>
          <w:lang w:eastAsia="uk-UA"/>
        </w:rPr>
        <w:tab/>
        <w:t>прогнозування.</w:t>
      </w:r>
      <w:r w:rsidRPr="00124024">
        <w:rPr>
          <w:sz w:val="24"/>
          <w:szCs w:val="24"/>
          <w:lang w:eastAsia="uk-UA"/>
        </w:rPr>
        <w:tab/>
        <w:t>Теорія.</w:t>
      </w:r>
      <w:r w:rsidRPr="00124024">
        <w:rPr>
          <w:sz w:val="24"/>
          <w:szCs w:val="24"/>
          <w:lang w:eastAsia="uk-UA"/>
        </w:rPr>
        <w:tab/>
        <w:t xml:space="preserve">Методологія. Практика. К.: </w:t>
      </w:r>
      <w:proofErr w:type="spellStart"/>
      <w:r w:rsidRPr="00124024">
        <w:rPr>
          <w:sz w:val="24"/>
          <w:szCs w:val="24"/>
          <w:lang w:eastAsia="uk-UA"/>
        </w:rPr>
        <w:t>Генеза</w:t>
      </w:r>
      <w:proofErr w:type="spellEnd"/>
      <w:r w:rsidRPr="00124024">
        <w:rPr>
          <w:sz w:val="24"/>
          <w:szCs w:val="24"/>
          <w:lang w:eastAsia="uk-UA"/>
        </w:rPr>
        <w:t>, 2006. 400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21.</w:t>
      </w:r>
      <w:r w:rsidRPr="00124024">
        <w:rPr>
          <w:sz w:val="24"/>
          <w:szCs w:val="24"/>
          <w:lang w:eastAsia="uk-UA"/>
        </w:rPr>
        <w:tab/>
        <w:t>Дністрянський М.С. Політична географія та геополітика України. К.: Навчальна книга – Богдан, 2010. 344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22.</w:t>
      </w:r>
      <w:r w:rsidRPr="00124024">
        <w:rPr>
          <w:sz w:val="24"/>
          <w:szCs w:val="24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Еріксон</w:t>
      </w:r>
      <w:proofErr w:type="spellEnd"/>
      <w:r w:rsidRPr="00124024">
        <w:rPr>
          <w:sz w:val="24"/>
          <w:szCs w:val="24"/>
          <w:lang w:eastAsia="uk-UA"/>
        </w:rPr>
        <w:t xml:space="preserve"> А., Пул Р. Шлях до вершини. Наукові поради про те, як досягнути професіоналізму. Київ : Наш Формат, 2018. 304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23.</w:t>
      </w:r>
      <w:r w:rsidRPr="00124024">
        <w:rPr>
          <w:sz w:val="24"/>
          <w:szCs w:val="24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Загурська</w:t>
      </w:r>
      <w:proofErr w:type="spellEnd"/>
      <w:r w:rsidRPr="00124024">
        <w:rPr>
          <w:sz w:val="24"/>
          <w:szCs w:val="24"/>
          <w:lang w:eastAsia="uk-UA"/>
        </w:rPr>
        <w:t>-Антонюк В. Ф. Військово-біологічні виклики для безпеки у сучасному геополітичному стані світу як наслідки пандемії covid-19. Державне управління: удосконалення та розвиток. 2020. № 7. URL: http://www.dy.nayka.com.ua/?op=1&amp;z=1710.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24.</w:t>
      </w:r>
      <w:r w:rsidRPr="00124024">
        <w:rPr>
          <w:sz w:val="24"/>
          <w:szCs w:val="24"/>
          <w:lang w:eastAsia="uk-UA"/>
        </w:rPr>
        <w:tab/>
        <w:t>Кириченко</w:t>
      </w:r>
      <w:r w:rsidRPr="00124024">
        <w:rPr>
          <w:sz w:val="24"/>
          <w:szCs w:val="24"/>
          <w:lang w:eastAsia="uk-UA"/>
        </w:rPr>
        <w:tab/>
        <w:t>В.,</w:t>
      </w:r>
      <w:r w:rsidRPr="00124024">
        <w:rPr>
          <w:sz w:val="24"/>
          <w:szCs w:val="24"/>
          <w:lang w:eastAsia="uk-UA"/>
        </w:rPr>
        <w:tab/>
        <w:t>Кириченко</w:t>
      </w:r>
      <w:r w:rsidRPr="00124024">
        <w:rPr>
          <w:sz w:val="24"/>
          <w:szCs w:val="24"/>
          <w:lang w:eastAsia="uk-UA"/>
        </w:rPr>
        <w:tab/>
        <w:t>Ю.,</w:t>
      </w:r>
      <w:r w:rsidRPr="00124024">
        <w:rPr>
          <w:sz w:val="24"/>
          <w:szCs w:val="24"/>
          <w:lang w:eastAsia="uk-UA"/>
        </w:rPr>
        <w:tab/>
        <w:t>Соколенко</w:t>
      </w:r>
      <w:r w:rsidRPr="00124024">
        <w:rPr>
          <w:sz w:val="24"/>
          <w:szCs w:val="24"/>
          <w:lang w:eastAsia="uk-UA"/>
        </w:rPr>
        <w:tab/>
        <w:t>Ю.</w:t>
      </w:r>
      <w:r w:rsidRPr="00124024">
        <w:rPr>
          <w:sz w:val="24"/>
          <w:szCs w:val="24"/>
          <w:lang w:eastAsia="uk-UA"/>
        </w:rPr>
        <w:tab/>
        <w:t>Політико-правова система України. К.: ЦНЛ, 2019. 304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lastRenderedPageBreak/>
        <w:t>25.</w:t>
      </w:r>
      <w:r w:rsidRPr="00124024">
        <w:rPr>
          <w:sz w:val="24"/>
          <w:szCs w:val="24"/>
          <w:lang w:eastAsia="uk-UA"/>
        </w:rPr>
        <w:tab/>
        <w:t>Кириченко В. Політичні системи світу. Кредитно-модульний курс. К.: ЦНЛ, 2017. 218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26.</w:t>
      </w:r>
      <w:r w:rsidRPr="00124024">
        <w:rPr>
          <w:sz w:val="24"/>
          <w:szCs w:val="24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Коллінз</w:t>
      </w:r>
      <w:proofErr w:type="spellEnd"/>
      <w:r w:rsidR="00061038">
        <w:rPr>
          <w:sz w:val="24"/>
          <w:szCs w:val="24"/>
          <w:lang w:eastAsia="uk-UA"/>
        </w:rPr>
        <w:t xml:space="preserve"> </w:t>
      </w:r>
      <w:proofErr w:type="spellStart"/>
      <w:r w:rsidRPr="00124024">
        <w:rPr>
          <w:sz w:val="24"/>
          <w:szCs w:val="24"/>
          <w:lang w:eastAsia="uk-UA"/>
        </w:rPr>
        <w:t>Дж</w:t>
      </w:r>
      <w:proofErr w:type="spellEnd"/>
      <w:r w:rsidRPr="00124024">
        <w:rPr>
          <w:sz w:val="24"/>
          <w:szCs w:val="24"/>
          <w:lang w:eastAsia="uk-UA"/>
        </w:rPr>
        <w:t>. Від хорошого до величного. Київ : Наш Формат, 2017. 368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27.</w:t>
      </w:r>
      <w:r w:rsidRPr="00124024">
        <w:rPr>
          <w:sz w:val="24"/>
          <w:szCs w:val="24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Крол</w:t>
      </w:r>
      <w:proofErr w:type="spellEnd"/>
      <w:r w:rsidRPr="00124024">
        <w:rPr>
          <w:sz w:val="24"/>
          <w:szCs w:val="24"/>
          <w:lang w:eastAsia="uk-UA"/>
        </w:rPr>
        <w:t xml:space="preserve"> А. Теорія каст і ролей. Київ: </w:t>
      </w:r>
      <w:proofErr w:type="spellStart"/>
      <w:r w:rsidRPr="00124024">
        <w:rPr>
          <w:sz w:val="24"/>
          <w:szCs w:val="24"/>
          <w:lang w:eastAsia="uk-UA"/>
        </w:rPr>
        <w:t>Book</w:t>
      </w:r>
      <w:proofErr w:type="spellEnd"/>
      <w:r w:rsidRPr="00124024">
        <w:rPr>
          <w:sz w:val="24"/>
          <w:szCs w:val="24"/>
          <w:lang w:eastAsia="uk-UA"/>
        </w:rPr>
        <w:t xml:space="preserve"> </w:t>
      </w:r>
      <w:proofErr w:type="spellStart"/>
      <w:r w:rsidRPr="00124024">
        <w:rPr>
          <w:sz w:val="24"/>
          <w:szCs w:val="24"/>
          <w:lang w:eastAsia="uk-UA"/>
        </w:rPr>
        <w:t>Chef</w:t>
      </w:r>
      <w:proofErr w:type="spellEnd"/>
      <w:r w:rsidRPr="00124024">
        <w:rPr>
          <w:sz w:val="24"/>
          <w:szCs w:val="24"/>
          <w:lang w:eastAsia="uk-UA"/>
        </w:rPr>
        <w:t>, 2018. 144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28.</w:t>
      </w:r>
      <w:r w:rsidRPr="00124024">
        <w:rPr>
          <w:sz w:val="24"/>
          <w:szCs w:val="24"/>
          <w:lang w:eastAsia="uk-UA"/>
        </w:rPr>
        <w:tab/>
        <w:t>Лісовський П. Міжнародні відносини: ментальність, геополітика і глобалізація. К.: Кондор, 2017. 156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29.</w:t>
      </w:r>
      <w:r w:rsidRPr="00124024">
        <w:rPr>
          <w:sz w:val="24"/>
          <w:szCs w:val="24"/>
          <w:lang w:eastAsia="uk-UA"/>
        </w:rPr>
        <w:tab/>
        <w:t>Лісовський</w:t>
      </w:r>
      <w:r w:rsidRPr="00124024">
        <w:rPr>
          <w:sz w:val="24"/>
          <w:szCs w:val="24"/>
          <w:lang w:eastAsia="uk-UA"/>
        </w:rPr>
        <w:tab/>
        <w:t>П.М.,</w:t>
      </w:r>
      <w:r w:rsidRPr="00124024">
        <w:rPr>
          <w:sz w:val="24"/>
          <w:szCs w:val="24"/>
          <w:lang w:eastAsia="uk-UA"/>
        </w:rPr>
        <w:tab/>
        <w:t>Лісовська</w:t>
      </w:r>
      <w:r w:rsidRPr="00124024">
        <w:rPr>
          <w:sz w:val="24"/>
          <w:szCs w:val="24"/>
          <w:lang w:eastAsia="uk-UA"/>
        </w:rPr>
        <w:tab/>
        <w:t>Ю.П.</w:t>
      </w:r>
      <w:r w:rsidRPr="00124024">
        <w:rPr>
          <w:sz w:val="24"/>
          <w:szCs w:val="24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Безпекознавство</w:t>
      </w:r>
      <w:proofErr w:type="spellEnd"/>
      <w:r w:rsidRPr="00124024">
        <w:rPr>
          <w:sz w:val="24"/>
          <w:szCs w:val="24"/>
          <w:lang w:eastAsia="uk-UA"/>
        </w:rPr>
        <w:t>:</w:t>
      </w:r>
      <w:r w:rsidRPr="00124024">
        <w:rPr>
          <w:sz w:val="24"/>
          <w:szCs w:val="24"/>
          <w:lang w:eastAsia="uk-UA"/>
        </w:rPr>
        <w:tab/>
        <w:t>особистість, держава, суспільство (системний аналіз). К.: Кондор, 2017. 368 с.</w:t>
      </w:r>
    </w:p>
    <w:p w:rsidR="007231F4" w:rsidRPr="00124024" w:rsidRDefault="007231F4" w:rsidP="00061038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30.</w:t>
      </w:r>
      <w:r w:rsidR="00061038">
        <w:rPr>
          <w:sz w:val="24"/>
          <w:szCs w:val="24"/>
          <w:lang w:eastAsia="uk-UA"/>
        </w:rPr>
        <w:tab/>
      </w:r>
      <w:proofErr w:type="spellStart"/>
      <w:r w:rsidR="00061038" w:rsidRPr="00061038">
        <w:rPr>
          <w:sz w:val="24"/>
          <w:szCs w:val="24"/>
          <w:lang w:eastAsia="uk-UA"/>
        </w:rPr>
        <w:t>Дворецька</w:t>
      </w:r>
      <w:proofErr w:type="spellEnd"/>
      <w:r w:rsidR="00061038" w:rsidRPr="00061038">
        <w:rPr>
          <w:sz w:val="24"/>
          <w:szCs w:val="24"/>
          <w:lang w:eastAsia="uk-UA"/>
        </w:rPr>
        <w:t xml:space="preserve"> Г.В. Соціологія праці. </w:t>
      </w:r>
      <w:proofErr w:type="spellStart"/>
      <w:r w:rsidR="00061038" w:rsidRPr="00061038">
        <w:rPr>
          <w:sz w:val="24"/>
          <w:szCs w:val="24"/>
          <w:lang w:eastAsia="uk-UA"/>
        </w:rPr>
        <w:t>Навч</w:t>
      </w:r>
      <w:proofErr w:type="spellEnd"/>
      <w:r w:rsidR="00061038" w:rsidRPr="00061038">
        <w:rPr>
          <w:sz w:val="24"/>
          <w:szCs w:val="24"/>
          <w:lang w:eastAsia="uk-UA"/>
        </w:rPr>
        <w:t xml:space="preserve">. посібник. / Г.В. </w:t>
      </w:r>
      <w:proofErr w:type="spellStart"/>
      <w:r w:rsidR="00061038" w:rsidRPr="00061038">
        <w:rPr>
          <w:sz w:val="24"/>
          <w:szCs w:val="24"/>
          <w:lang w:eastAsia="uk-UA"/>
        </w:rPr>
        <w:t>Д</w:t>
      </w:r>
      <w:r w:rsidR="00061038">
        <w:rPr>
          <w:sz w:val="24"/>
          <w:szCs w:val="24"/>
          <w:lang w:eastAsia="uk-UA"/>
        </w:rPr>
        <w:t>ворецька</w:t>
      </w:r>
      <w:proofErr w:type="spellEnd"/>
      <w:r w:rsidR="00061038">
        <w:rPr>
          <w:sz w:val="24"/>
          <w:szCs w:val="24"/>
          <w:lang w:eastAsia="uk-UA"/>
        </w:rPr>
        <w:t xml:space="preserve"> - К.: КНЕУ, 2001 - 244</w:t>
      </w:r>
      <w:r w:rsidR="00061038" w:rsidRPr="00061038">
        <w:rPr>
          <w:sz w:val="24"/>
          <w:szCs w:val="24"/>
          <w:lang w:eastAsia="uk-UA"/>
        </w:rPr>
        <w:t>с.</w:t>
      </w:r>
    </w:p>
    <w:p w:rsidR="00061038" w:rsidRPr="00061038" w:rsidRDefault="00061038" w:rsidP="00061038">
      <w:r>
        <w:rPr>
          <w:sz w:val="24"/>
          <w:szCs w:val="24"/>
          <w:lang w:eastAsia="uk-UA"/>
        </w:rPr>
        <w:t>31.</w:t>
      </w:r>
      <w:r>
        <w:rPr>
          <w:sz w:val="24"/>
          <w:szCs w:val="24"/>
          <w:lang w:eastAsia="uk-UA"/>
        </w:rPr>
        <w:tab/>
      </w:r>
      <w:r w:rsidRPr="00061038">
        <w:rPr>
          <w:sz w:val="24"/>
          <w:szCs w:val="24"/>
          <w:lang w:eastAsia="uk-UA"/>
        </w:rPr>
        <w:t>Громадська думка: теоретичні та методичні проблеми дослідження / За ред. В.Л.</w:t>
      </w:r>
    </w:p>
    <w:p w:rsidR="00061038" w:rsidRPr="00061038" w:rsidRDefault="00061038" w:rsidP="00061038">
      <w:pPr>
        <w:rPr>
          <w:sz w:val="24"/>
          <w:szCs w:val="24"/>
          <w:lang w:eastAsia="uk-UA"/>
        </w:rPr>
      </w:pPr>
      <w:proofErr w:type="spellStart"/>
      <w:r w:rsidRPr="00061038">
        <w:rPr>
          <w:sz w:val="24"/>
          <w:szCs w:val="24"/>
          <w:lang w:eastAsia="uk-UA"/>
        </w:rPr>
        <w:t>Оссовського</w:t>
      </w:r>
      <w:proofErr w:type="spellEnd"/>
      <w:r w:rsidRPr="00061038">
        <w:rPr>
          <w:sz w:val="24"/>
          <w:szCs w:val="24"/>
          <w:lang w:eastAsia="uk-UA"/>
        </w:rPr>
        <w:t xml:space="preserve">. – К.: </w:t>
      </w:r>
      <w:proofErr w:type="spellStart"/>
      <w:r w:rsidRPr="00061038">
        <w:rPr>
          <w:sz w:val="24"/>
          <w:szCs w:val="24"/>
          <w:lang w:eastAsia="uk-UA"/>
        </w:rPr>
        <w:t>Стилос</w:t>
      </w:r>
      <w:proofErr w:type="spellEnd"/>
      <w:r w:rsidRPr="00061038">
        <w:rPr>
          <w:sz w:val="24"/>
          <w:szCs w:val="24"/>
          <w:lang w:eastAsia="uk-UA"/>
        </w:rPr>
        <w:t>, 2001. – 168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32.</w:t>
      </w:r>
      <w:r w:rsidRPr="00124024">
        <w:rPr>
          <w:sz w:val="24"/>
          <w:szCs w:val="24"/>
          <w:lang w:eastAsia="uk-UA"/>
        </w:rPr>
        <w:tab/>
        <w:t>Милосердна І. М. Імідж політичного лідера як категорія PR- технології. Актуальні проблеми політики. 2019. № 64.С. 118-133.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33.</w:t>
      </w:r>
      <w:r w:rsidRPr="00124024">
        <w:rPr>
          <w:sz w:val="24"/>
          <w:szCs w:val="24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Партологія</w:t>
      </w:r>
      <w:proofErr w:type="spellEnd"/>
      <w:r w:rsidRPr="00124024">
        <w:rPr>
          <w:sz w:val="24"/>
          <w:szCs w:val="24"/>
          <w:lang w:eastAsia="uk-UA"/>
        </w:rPr>
        <w:t xml:space="preserve">. </w:t>
      </w:r>
      <w:proofErr w:type="spellStart"/>
      <w:r w:rsidRPr="00124024">
        <w:rPr>
          <w:sz w:val="24"/>
          <w:szCs w:val="24"/>
          <w:lang w:eastAsia="uk-UA"/>
        </w:rPr>
        <w:t>Навчальнийпосібник</w:t>
      </w:r>
      <w:proofErr w:type="spellEnd"/>
      <w:r w:rsidRPr="00124024">
        <w:rPr>
          <w:sz w:val="24"/>
          <w:szCs w:val="24"/>
          <w:lang w:eastAsia="uk-UA"/>
        </w:rPr>
        <w:t xml:space="preserve">. / </w:t>
      </w:r>
      <w:proofErr w:type="spellStart"/>
      <w:r w:rsidRPr="00124024">
        <w:rPr>
          <w:sz w:val="24"/>
          <w:szCs w:val="24"/>
          <w:lang w:eastAsia="uk-UA"/>
        </w:rPr>
        <w:t>Обушний</w:t>
      </w:r>
      <w:proofErr w:type="spellEnd"/>
      <w:r w:rsidRPr="00124024">
        <w:rPr>
          <w:sz w:val="24"/>
          <w:szCs w:val="24"/>
          <w:lang w:eastAsia="uk-UA"/>
        </w:rPr>
        <w:t xml:space="preserve"> М.І., </w:t>
      </w:r>
      <w:proofErr w:type="spellStart"/>
      <w:r w:rsidRPr="00124024">
        <w:rPr>
          <w:sz w:val="24"/>
          <w:szCs w:val="24"/>
          <w:lang w:eastAsia="uk-UA"/>
        </w:rPr>
        <w:t>Примуш</w:t>
      </w:r>
      <w:proofErr w:type="spellEnd"/>
      <w:r w:rsidRPr="00124024">
        <w:rPr>
          <w:sz w:val="24"/>
          <w:szCs w:val="24"/>
          <w:lang w:eastAsia="uk-UA"/>
        </w:rPr>
        <w:t xml:space="preserve"> М.В., Шведа Ю.Р. За ред. </w:t>
      </w:r>
      <w:proofErr w:type="spellStart"/>
      <w:r w:rsidRPr="00124024">
        <w:rPr>
          <w:sz w:val="24"/>
          <w:szCs w:val="24"/>
          <w:lang w:eastAsia="uk-UA"/>
        </w:rPr>
        <w:t>Обушного</w:t>
      </w:r>
      <w:proofErr w:type="spellEnd"/>
      <w:r w:rsidRPr="00124024">
        <w:rPr>
          <w:sz w:val="24"/>
          <w:szCs w:val="24"/>
          <w:lang w:eastAsia="uk-UA"/>
        </w:rPr>
        <w:t xml:space="preserve"> М.І. – Друге видання, виправлене і доповнене. Київ, 2017. 432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34.</w:t>
      </w:r>
      <w:r w:rsidRPr="00124024">
        <w:rPr>
          <w:sz w:val="24"/>
          <w:szCs w:val="24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Пірен</w:t>
      </w:r>
      <w:proofErr w:type="spellEnd"/>
      <w:r w:rsidRPr="00124024">
        <w:rPr>
          <w:sz w:val="24"/>
          <w:szCs w:val="24"/>
          <w:lang w:eastAsia="uk-UA"/>
        </w:rPr>
        <w:t xml:space="preserve"> М. </w:t>
      </w:r>
      <w:proofErr w:type="spellStart"/>
      <w:r w:rsidRPr="00124024">
        <w:rPr>
          <w:sz w:val="24"/>
          <w:szCs w:val="24"/>
          <w:lang w:eastAsia="uk-UA"/>
        </w:rPr>
        <w:t>Елітологія</w:t>
      </w:r>
      <w:proofErr w:type="spellEnd"/>
      <w:r w:rsidRPr="00124024">
        <w:rPr>
          <w:sz w:val="24"/>
          <w:szCs w:val="24"/>
          <w:lang w:eastAsia="uk-UA"/>
        </w:rPr>
        <w:t xml:space="preserve">. К.: </w:t>
      </w:r>
      <w:proofErr w:type="spellStart"/>
      <w:r w:rsidRPr="00124024">
        <w:rPr>
          <w:sz w:val="24"/>
          <w:szCs w:val="24"/>
          <w:lang w:eastAsia="uk-UA"/>
        </w:rPr>
        <w:t>Талком</w:t>
      </w:r>
      <w:proofErr w:type="spellEnd"/>
      <w:r w:rsidRPr="00124024">
        <w:rPr>
          <w:sz w:val="24"/>
          <w:szCs w:val="24"/>
          <w:lang w:eastAsia="uk-UA"/>
        </w:rPr>
        <w:t>, 2014. 312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35.</w:t>
      </w:r>
      <w:r w:rsidRPr="00124024">
        <w:rPr>
          <w:sz w:val="24"/>
          <w:szCs w:val="24"/>
          <w:lang w:eastAsia="uk-UA"/>
        </w:rPr>
        <w:tab/>
        <w:t xml:space="preserve">Романюк А. Еволюція політичних інститутів. К.: </w:t>
      </w:r>
      <w:proofErr w:type="spellStart"/>
      <w:r w:rsidRPr="00124024">
        <w:rPr>
          <w:sz w:val="24"/>
          <w:szCs w:val="24"/>
          <w:lang w:eastAsia="uk-UA"/>
        </w:rPr>
        <w:t>Гельветика</w:t>
      </w:r>
      <w:proofErr w:type="spellEnd"/>
      <w:r w:rsidRPr="00124024">
        <w:rPr>
          <w:sz w:val="24"/>
          <w:szCs w:val="24"/>
          <w:lang w:eastAsia="uk-UA"/>
        </w:rPr>
        <w:t>, 2021. 184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36.</w:t>
      </w:r>
      <w:r w:rsidRPr="00124024">
        <w:rPr>
          <w:sz w:val="24"/>
          <w:szCs w:val="24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Сухонос</w:t>
      </w:r>
      <w:proofErr w:type="spellEnd"/>
      <w:r w:rsidRPr="00124024">
        <w:rPr>
          <w:sz w:val="24"/>
          <w:szCs w:val="24"/>
          <w:lang w:eastAsia="uk-UA"/>
        </w:rPr>
        <w:t xml:space="preserve"> В. Державне правління: еволюція сучасних форм. К.: Університетська книга, 2019. 310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37.</w:t>
      </w:r>
      <w:r w:rsidRPr="00124024">
        <w:rPr>
          <w:sz w:val="24"/>
          <w:szCs w:val="24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Сухонос</w:t>
      </w:r>
      <w:proofErr w:type="spellEnd"/>
      <w:r w:rsidRPr="00124024">
        <w:rPr>
          <w:sz w:val="24"/>
          <w:szCs w:val="24"/>
          <w:lang w:eastAsia="uk-UA"/>
        </w:rPr>
        <w:t xml:space="preserve"> В., </w:t>
      </w:r>
      <w:proofErr w:type="spellStart"/>
      <w:r w:rsidRPr="00124024">
        <w:rPr>
          <w:sz w:val="24"/>
          <w:szCs w:val="24"/>
          <w:lang w:eastAsia="uk-UA"/>
        </w:rPr>
        <w:t>Сухонос</w:t>
      </w:r>
      <w:proofErr w:type="spellEnd"/>
      <w:r w:rsidRPr="00124024">
        <w:rPr>
          <w:sz w:val="24"/>
          <w:szCs w:val="24"/>
          <w:lang w:eastAsia="uk-UA"/>
        </w:rPr>
        <w:t xml:space="preserve"> В. Державний механізм забезпечення національної безпеки. Інституціонально-правова та технологічна парадигми. К.: Університетська книга, 2019. 288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38.</w:t>
      </w:r>
      <w:r w:rsidRPr="00124024">
        <w:rPr>
          <w:sz w:val="24"/>
          <w:szCs w:val="24"/>
          <w:lang w:eastAsia="uk-UA"/>
        </w:rPr>
        <w:tab/>
      </w:r>
      <w:proofErr w:type="spellStart"/>
      <w:r w:rsidRPr="00124024">
        <w:rPr>
          <w:sz w:val="24"/>
          <w:szCs w:val="24"/>
          <w:lang w:eastAsia="uk-UA"/>
        </w:rPr>
        <w:t>Фармагей</w:t>
      </w:r>
      <w:proofErr w:type="spellEnd"/>
      <w:r w:rsidRPr="00124024">
        <w:rPr>
          <w:sz w:val="24"/>
          <w:szCs w:val="24"/>
          <w:lang w:eastAsia="uk-UA"/>
        </w:rPr>
        <w:t xml:space="preserve"> О., Мельник Д., Петрик В. Інформаційна безпека. К.: Ліра- К, 2021. 412 с.</w:t>
      </w:r>
    </w:p>
    <w:p w:rsidR="007231F4" w:rsidRPr="00124024" w:rsidRDefault="007231F4" w:rsidP="007231F4">
      <w:pPr>
        <w:rPr>
          <w:sz w:val="24"/>
          <w:szCs w:val="24"/>
          <w:lang w:eastAsia="uk-UA"/>
        </w:rPr>
      </w:pPr>
      <w:r w:rsidRPr="00124024">
        <w:rPr>
          <w:sz w:val="24"/>
          <w:szCs w:val="24"/>
          <w:lang w:eastAsia="uk-UA"/>
        </w:rPr>
        <w:t>39.</w:t>
      </w:r>
      <w:r w:rsidRPr="00124024">
        <w:rPr>
          <w:sz w:val="24"/>
          <w:szCs w:val="24"/>
          <w:lang w:eastAsia="uk-UA"/>
        </w:rPr>
        <w:tab/>
        <w:t xml:space="preserve">Шубін С. Політичний маркетинг. Миколаїв: </w:t>
      </w:r>
      <w:proofErr w:type="spellStart"/>
      <w:r w:rsidRPr="00124024">
        <w:rPr>
          <w:sz w:val="24"/>
          <w:szCs w:val="24"/>
          <w:lang w:eastAsia="uk-UA"/>
        </w:rPr>
        <w:t>Іліон</w:t>
      </w:r>
      <w:proofErr w:type="spellEnd"/>
      <w:r w:rsidRPr="00124024">
        <w:rPr>
          <w:sz w:val="24"/>
          <w:szCs w:val="24"/>
          <w:lang w:eastAsia="uk-UA"/>
        </w:rPr>
        <w:t>, 2019.</w:t>
      </w:r>
    </w:p>
    <w:p w:rsidR="007231F4" w:rsidRDefault="007231F4" w:rsidP="007231F4">
      <w:pPr>
        <w:rPr>
          <w:b/>
          <w:sz w:val="28"/>
          <w:szCs w:val="28"/>
          <w:lang w:eastAsia="uk-UA"/>
        </w:rPr>
      </w:pPr>
    </w:p>
    <w:p w:rsidR="007231F4" w:rsidRPr="00B378AD" w:rsidRDefault="007231F4" w:rsidP="007231F4">
      <w:pPr>
        <w:rPr>
          <w:b/>
          <w:sz w:val="28"/>
          <w:szCs w:val="28"/>
          <w:lang w:eastAsia="uk-UA"/>
        </w:rPr>
      </w:pPr>
      <w:r w:rsidRPr="00B378AD">
        <w:rPr>
          <w:b/>
          <w:sz w:val="28"/>
          <w:szCs w:val="28"/>
          <w:lang w:eastAsia="uk-UA"/>
        </w:rPr>
        <w:t>13. Інформаційні ресурси в Інтернеті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1.</w:t>
      </w:r>
      <w:r w:rsidRPr="00B378AD">
        <w:rPr>
          <w:sz w:val="24"/>
          <w:szCs w:val="24"/>
          <w:lang w:eastAsia="uk-UA"/>
        </w:rPr>
        <w:tab/>
      </w:r>
      <w:proofErr w:type="spellStart"/>
      <w:r w:rsidRPr="00B378AD">
        <w:rPr>
          <w:sz w:val="24"/>
          <w:szCs w:val="24"/>
          <w:lang w:eastAsia="uk-UA"/>
        </w:rPr>
        <w:t>http</w:t>
      </w:r>
      <w:proofErr w:type="spellEnd"/>
      <w:r w:rsidRPr="00B378AD">
        <w:rPr>
          <w:sz w:val="24"/>
          <w:szCs w:val="24"/>
          <w:lang w:eastAsia="uk-UA"/>
        </w:rPr>
        <w:t xml:space="preserve">//www.un.org/ – офіційний сайт Організації Об’єднаних Націй 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2.</w:t>
      </w:r>
      <w:r w:rsidRPr="00B378AD">
        <w:rPr>
          <w:sz w:val="24"/>
          <w:szCs w:val="24"/>
          <w:lang w:eastAsia="uk-UA"/>
        </w:rPr>
        <w:tab/>
      </w:r>
      <w:proofErr w:type="spellStart"/>
      <w:r w:rsidRPr="00B378AD">
        <w:rPr>
          <w:sz w:val="24"/>
          <w:szCs w:val="24"/>
          <w:lang w:eastAsia="uk-UA"/>
        </w:rPr>
        <w:t>http</w:t>
      </w:r>
      <w:proofErr w:type="spellEnd"/>
      <w:r w:rsidRPr="00B378AD">
        <w:rPr>
          <w:sz w:val="24"/>
          <w:szCs w:val="24"/>
          <w:lang w:eastAsia="uk-UA"/>
        </w:rPr>
        <w:t xml:space="preserve">//portal.un.kiev.ua/ – Представництво ООН в Україні 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3.</w:t>
      </w:r>
      <w:r w:rsidRPr="00B378AD">
        <w:rPr>
          <w:sz w:val="24"/>
          <w:szCs w:val="24"/>
          <w:lang w:eastAsia="uk-UA"/>
        </w:rPr>
        <w:tab/>
      </w:r>
      <w:proofErr w:type="spellStart"/>
      <w:r w:rsidRPr="00B378AD">
        <w:rPr>
          <w:sz w:val="24"/>
          <w:szCs w:val="24"/>
          <w:lang w:eastAsia="uk-UA"/>
        </w:rPr>
        <w:t>http</w:t>
      </w:r>
      <w:proofErr w:type="spellEnd"/>
      <w:r w:rsidRPr="00B378AD">
        <w:rPr>
          <w:sz w:val="24"/>
          <w:szCs w:val="24"/>
          <w:lang w:eastAsia="uk-UA"/>
        </w:rPr>
        <w:t xml:space="preserve">//www.nato.int/ – офіційний сайт НАТО 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4.</w:t>
      </w:r>
      <w:r w:rsidRPr="00B378AD">
        <w:rPr>
          <w:sz w:val="24"/>
          <w:szCs w:val="24"/>
          <w:lang w:eastAsia="uk-UA"/>
        </w:rPr>
        <w:tab/>
        <w:t xml:space="preserve">http//www.сoe.int /– офіційний сайт Ради Європи 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5.</w:t>
      </w:r>
      <w:r w:rsidRPr="00B378AD">
        <w:rPr>
          <w:sz w:val="24"/>
          <w:szCs w:val="24"/>
          <w:lang w:eastAsia="uk-UA"/>
        </w:rPr>
        <w:tab/>
      </w:r>
      <w:proofErr w:type="spellStart"/>
      <w:r w:rsidRPr="00B378AD">
        <w:rPr>
          <w:sz w:val="24"/>
          <w:szCs w:val="24"/>
          <w:lang w:eastAsia="uk-UA"/>
        </w:rPr>
        <w:t>http</w:t>
      </w:r>
      <w:proofErr w:type="spellEnd"/>
      <w:r w:rsidRPr="00B378AD">
        <w:rPr>
          <w:sz w:val="24"/>
          <w:szCs w:val="24"/>
          <w:lang w:eastAsia="uk-UA"/>
        </w:rPr>
        <w:t xml:space="preserve">//www.unesco.org/ – офіційний </w:t>
      </w:r>
      <w:proofErr w:type="spellStart"/>
      <w:r w:rsidRPr="00B378AD">
        <w:rPr>
          <w:sz w:val="24"/>
          <w:szCs w:val="24"/>
          <w:lang w:eastAsia="uk-UA"/>
        </w:rPr>
        <w:t>cайт</w:t>
      </w:r>
      <w:proofErr w:type="spellEnd"/>
      <w:r w:rsidRPr="00B378AD">
        <w:rPr>
          <w:sz w:val="24"/>
          <w:szCs w:val="24"/>
          <w:lang w:eastAsia="uk-UA"/>
        </w:rPr>
        <w:t xml:space="preserve"> ЮНЕСКО 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6.</w:t>
      </w:r>
      <w:r w:rsidRPr="00B378AD">
        <w:rPr>
          <w:sz w:val="24"/>
          <w:szCs w:val="24"/>
          <w:lang w:eastAsia="uk-UA"/>
        </w:rPr>
        <w:tab/>
      </w:r>
      <w:proofErr w:type="spellStart"/>
      <w:r w:rsidRPr="00B378AD">
        <w:rPr>
          <w:sz w:val="24"/>
          <w:szCs w:val="24"/>
          <w:lang w:eastAsia="uk-UA"/>
        </w:rPr>
        <w:t>http</w:t>
      </w:r>
      <w:proofErr w:type="spellEnd"/>
      <w:r w:rsidRPr="00B378AD">
        <w:rPr>
          <w:sz w:val="24"/>
          <w:szCs w:val="24"/>
          <w:lang w:eastAsia="uk-UA"/>
        </w:rPr>
        <w:t xml:space="preserve">//freedomhouse.org/ – офіційний сайт неурядової міжнародної організації </w:t>
      </w:r>
      <w:proofErr w:type="spellStart"/>
      <w:r w:rsidRPr="00B378AD">
        <w:rPr>
          <w:sz w:val="24"/>
          <w:szCs w:val="24"/>
          <w:lang w:eastAsia="uk-UA"/>
        </w:rPr>
        <w:t>Freedom</w:t>
      </w:r>
      <w:proofErr w:type="spellEnd"/>
      <w:r w:rsidRPr="00B378AD">
        <w:rPr>
          <w:sz w:val="24"/>
          <w:szCs w:val="24"/>
          <w:lang w:eastAsia="uk-UA"/>
        </w:rPr>
        <w:t xml:space="preserve"> </w:t>
      </w:r>
      <w:proofErr w:type="spellStart"/>
      <w:r w:rsidRPr="00B378AD">
        <w:rPr>
          <w:sz w:val="24"/>
          <w:szCs w:val="24"/>
          <w:lang w:eastAsia="uk-UA"/>
        </w:rPr>
        <w:t>House</w:t>
      </w:r>
      <w:proofErr w:type="spellEnd"/>
      <w:r w:rsidRPr="00B378AD">
        <w:rPr>
          <w:sz w:val="24"/>
          <w:szCs w:val="24"/>
          <w:lang w:eastAsia="uk-UA"/>
        </w:rPr>
        <w:t xml:space="preserve"> 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7.</w:t>
      </w:r>
      <w:r w:rsidRPr="00B378AD">
        <w:rPr>
          <w:sz w:val="24"/>
          <w:szCs w:val="24"/>
          <w:lang w:eastAsia="uk-UA"/>
        </w:rPr>
        <w:tab/>
        <w:t xml:space="preserve">http//www.osce.org – офіційний сайт Організації з Безпеки та Співробітництву в Європі 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8.</w:t>
      </w:r>
      <w:r w:rsidRPr="00B378AD">
        <w:rPr>
          <w:sz w:val="24"/>
          <w:szCs w:val="24"/>
          <w:lang w:eastAsia="uk-UA"/>
        </w:rPr>
        <w:tab/>
        <w:t xml:space="preserve">http://euroatlantica.kiev.ua/ua/about/ – Інформагенція </w:t>
      </w:r>
      <w:proofErr w:type="spellStart"/>
      <w:r w:rsidRPr="00B378AD">
        <w:rPr>
          <w:sz w:val="24"/>
          <w:szCs w:val="24"/>
          <w:lang w:eastAsia="uk-UA"/>
        </w:rPr>
        <w:t>Євроатлантика</w:t>
      </w:r>
      <w:proofErr w:type="spellEnd"/>
      <w:r w:rsidRPr="00B378AD">
        <w:rPr>
          <w:sz w:val="24"/>
          <w:szCs w:val="24"/>
          <w:lang w:eastAsia="uk-UA"/>
        </w:rPr>
        <w:t xml:space="preserve"> 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lastRenderedPageBreak/>
        <w:t>9.</w:t>
      </w:r>
      <w:r w:rsidRPr="00B378AD">
        <w:rPr>
          <w:sz w:val="24"/>
          <w:szCs w:val="24"/>
          <w:lang w:eastAsia="uk-UA"/>
        </w:rPr>
        <w:tab/>
        <w:t xml:space="preserve">http://www.president.gov.ua – Офіційне представництво Президента України. 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10.</w:t>
      </w:r>
      <w:r w:rsidRPr="00B378AD">
        <w:rPr>
          <w:sz w:val="24"/>
          <w:szCs w:val="24"/>
          <w:lang w:eastAsia="uk-UA"/>
        </w:rPr>
        <w:tab/>
        <w:t xml:space="preserve">http://www.rada.gov.ua/ – офіційний портал Верховної Ради України. 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11.</w:t>
      </w:r>
      <w:r w:rsidRPr="00B378AD">
        <w:rPr>
          <w:sz w:val="24"/>
          <w:szCs w:val="24"/>
          <w:lang w:eastAsia="uk-UA"/>
        </w:rPr>
        <w:tab/>
        <w:t xml:space="preserve">http://www.kmu.gov.ua/ – офіційний портал органів виконавчої влади України. 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12.</w:t>
      </w:r>
      <w:r w:rsidRPr="00B378AD">
        <w:rPr>
          <w:sz w:val="24"/>
          <w:szCs w:val="24"/>
          <w:lang w:eastAsia="uk-UA"/>
        </w:rPr>
        <w:tab/>
        <w:t xml:space="preserve">http://www.mfa.gov.ua/ – офіційний сайт Міністерства закордонних справ України. 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13.</w:t>
      </w:r>
      <w:r w:rsidRPr="00B378AD">
        <w:rPr>
          <w:sz w:val="24"/>
          <w:szCs w:val="24"/>
          <w:lang w:eastAsia="uk-UA"/>
        </w:rPr>
        <w:tab/>
        <w:t xml:space="preserve">http://www.mil.gov.ua/ – офіційний сайт Міністерства оборони України. 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14.</w:t>
      </w:r>
      <w:r w:rsidRPr="00B378AD">
        <w:rPr>
          <w:sz w:val="24"/>
          <w:szCs w:val="24"/>
          <w:lang w:eastAsia="uk-UA"/>
        </w:rPr>
        <w:tab/>
        <w:t>http://ukraine-eu.mfa.gov.ua/ – «Україна-Європейський Союз» – офіційний сайт представництва України при Європейському Союзі.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15.</w:t>
      </w:r>
      <w:r w:rsidRPr="00B378AD">
        <w:rPr>
          <w:sz w:val="24"/>
          <w:szCs w:val="24"/>
          <w:lang w:eastAsia="uk-UA"/>
        </w:rPr>
        <w:tab/>
        <w:t xml:space="preserve">http://www.coe.int/uk/web/kyiv – сайт Офісу Ради Європи в Києві. 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16.</w:t>
      </w:r>
      <w:r w:rsidRPr="00B378AD">
        <w:rPr>
          <w:sz w:val="24"/>
          <w:szCs w:val="24"/>
          <w:lang w:eastAsia="uk-UA"/>
        </w:rPr>
        <w:tab/>
        <w:t xml:space="preserve">http://www.niss.gov.ua/ – Національний інститут стратегічних досліджень. 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17.</w:t>
      </w:r>
      <w:r w:rsidRPr="00B378AD">
        <w:rPr>
          <w:sz w:val="24"/>
          <w:szCs w:val="24"/>
          <w:lang w:eastAsia="uk-UA"/>
        </w:rPr>
        <w:tab/>
        <w:t>http://www.nbuv.gov.ua/portal/ – Наукова періодика України. Сторінка відкритого доступу Національної бібліотеки України ім. В Вернадського.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18.</w:t>
      </w:r>
      <w:r w:rsidRPr="00B378AD">
        <w:rPr>
          <w:sz w:val="24"/>
          <w:szCs w:val="24"/>
          <w:lang w:eastAsia="uk-UA"/>
        </w:rPr>
        <w:tab/>
        <w:t xml:space="preserve">http://www.library.univ.kiev.ua/ukr/iir/library/index.php – офіційний сайт наукової бібліотеки імені М. Максимовича 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19.</w:t>
      </w:r>
      <w:r w:rsidRPr="00B378AD">
        <w:rPr>
          <w:sz w:val="24"/>
          <w:szCs w:val="24"/>
          <w:lang w:eastAsia="uk-UA"/>
        </w:rPr>
        <w:tab/>
        <w:t>http://nplu.org – Національна парламентська бібліотека України: офіційний сайт.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20.</w:t>
      </w:r>
      <w:r w:rsidRPr="00B378AD">
        <w:rPr>
          <w:sz w:val="24"/>
          <w:szCs w:val="24"/>
          <w:lang w:eastAsia="uk-UA"/>
        </w:rPr>
        <w:tab/>
        <w:t>http://www.gntb.gov.ua/ua/ – Державна науково-технічна бібліотека України: офіційний сайт.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21.</w:t>
      </w:r>
      <w:r w:rsidRPr="00B378AD">
        <w:rPr>
          <w:sz w:val="24"/>
          <w:szCs w:val="24"/>
          <w:lang w:eastAsia="uk-UA"/>
        </w:rPr>
        <w:tab/>
        <w:t xml:space="preserve">http://www.ukurier.gov.ua/ – Урядовий кур’єр: офіційний сайт. 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22.</w:t>
      </w:r>
      <w:r w:rsidRPr="00B378AD">
        <w:rPr>
          <w:sz w:val="24"/>
          <w:szCs w:val="24"/>
          <w:lang w:eastAsia="uk-UA"/>
        </w:rPr>
        <w:tab/>
        <w:t>https://niss.gov.ua/publikacii/analitichni-dopovid – Аналітичні доповіді Національного інституту стратегічних досліджень</w:t>
      </w:r>
    </w:p>
    <w:p w:rsidR="007231F4" w:rsidRPr="00B378AD" w:rsidRDefault="007231F4" w:rsidP="007231F4">
      <w:pPr>
        <w:rPr>
          <w:sz w:val="24"/>
          <w:szCs w:val="24"/>
          <w:lang w:eastAsia="uk-UA"/>
        </w:rPr>
      </w:pPr>
      <w:r w:rsidRPr="00B378AD">
        <w:rPr>
          <w:sz w:val="24"/>
          <w:szCs w:val="24"/>
          <w:lang w:eastAsia="uk-UA"/>
        </w:rPr>
        <w:t>23.</w:t>
      </w:r>
      <w:r w:rsidRPr="00B378AD">
        <w:rPr>
          <w:sz w:val="24"/>
          <w:szCs w:val="24"/>
          <w:lang w:eastAsia="uk-UA"/>
        </w:rPr>
        <w:tab/>
        <w:t>www.ukrstat.gov.ua – Державна служба статистики України: офіційний сайт.</w:t>
      </w:r>
    </w:p>
    <w:p w:rsidR="00893087" w:rsidRDefault="007231F4" w:rsidP="007231F4">
      <w:pPr>
        <w:adjustRightInd/>
        <w:spacing w:line="240" w:lineRule="auto"/>
        <w:ind w:firstLine="567"/>
        <w:jc w:val="center"/>
        <w:textAlignment w:val="auto"/>
        <w:rPr>
          <w:b/>
          <w:bCs/>
          <w:sz w:val="28"/>
          <w:szCs w:val="28"/>
          <w:lang w:val="ru-RU" w:eastAsia="uk-UA"/>
        </w:rPr>
      </w:pPr>
      <w:r w:rsidRPr="00B378AD">
        <w:rPr>
          <w:sz w:val="24"/>
          <w:szCs w:val="24"/>
          <w:lang w:eastAsia="uk-UA"/>
        </w:rPr>
        <w:t>24.</w:t>
      </w:r>
      <w:r w:rsidRPr="00B378AD">
        <w:rPr>
          <w:sz w:val="24"/>
          <w:szCs w:val="24"/>
          <w:lang w:eastAsia="uk-UA"/>
        </w:rPr>
        <w:tab/>
        <w:t>http://learn.ztu.edu.ua/ - Освітній портал Державного університету «Житомирська політехніка».</w:t>
      </w:r>
    </w:p>
    <w:p w:rsidR="00893087" w:rsidRDefault="00893087" w:rsidP="00893087">
      <w:pPr>
        <w:adjustRightInd/>
        <w:spacing w:line="240" w:lineRule="auto"/>
        <w:ind w:firstLine="567"/>
        <w:jc w:val="center"/>
        <w:textAlignment w:val="auto"/>
        <w:rPr>
          <w:b/>
          <w:bCs/>
          <w:sz w:val="28"/>
          <w:szCs w:val="28"/>
          <w:lang w:val="ru-RU" w:eastAsia="uk-UA"/>
        </w:rPr>
      </w:pPr>
    </w:p>
    <w:p w:rsidR="00893087" w:rsidRDefault="00893087" w:rsidP="00893087">
      <w:pPr>
        <w:adjustRightInd/>
        <w:spacing w:line="240" w:lineRule="auto"/>
        <w:ind w:firstLine="567"/>
        <w:jc w:val="center"/>
        <w:textAlignment w:val="auto"/>
        <w:rPr>
          <w:b/>
          <w:bCs/>
          <w:sz w:val="28"/>
          <w:szCs w:val="28"/>
          <w:lang w:val="ru-RU" w:eastAsia="uk-UA"/>
        </w:rPr>
      </w:pPr>
    </w:p>
    <w:p w:rsidR="00893087" w:rsidRDefault="00893087" w:rsidP="00893087">
      <w:pPr>
        <w:adjustRightInd/>
        <w:spacing w:line="240" w:lineRule="auto"/>
        <w:ind w:firstLine="567"/>
        <w:jc w:val="center"/>
        <w:textAlignment w:val="auto"/>
        <w:rPr>
          <w:b/>
          <w:bCs/>
          <w:sz w:val="28"/>
          <w:szCs w:val="28"/>
          <w:lang w:val="ru-RU" w:eastAsia="uk-UA"/>
        </w:rPr>
      </w:pPr>
    </w:p>
    <w:p w:rsidR="00893087" w:rsidRDefault="00893087" w:rsidP="00893087">
      <w:pPr>
        <w:adjustRightInd/>
        <w:spacing w:line="240" w:lineRule="auto"/>
        <w:ind w:firstLine="567"/>
        <w:jc w:val="center"/>
        <w:textAlignment w:val="auto"/>
        <w:rPr>
          <w:b/>
          <w:bCs/>
          <w:sz w:val="28"/>
          <w:szCs w:val="28"/>
          <w:lang w:val="ru-RU" w:eastAsia="uk-UA"/>
        </w:rPr>
      </w:pPr>
    </w:p>
    <w:p w:rsidR="00D8683C" w:rsidRPr="00893087" w:rsidRDefault="00D8683C" w:rsidP="00893087">
      <w:pPr>
        <w:rPr>
          <w:sz w:val="28"/>
          <w:szCs w:val="28"/>
        </w:rPr>
      </w:pPr>
    </w:p>
    <w:sectPr w:rsidR="00D8683C" w:rsidRPr="0089308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43D" w:rsidRDefault="001D043D" w:rsidP="00D650BF">
      <w:pPr>
        <w:spacing w:line="240" w:lineRule="auto"/>
      </w:pPr>
      <w:r>
        <w:separator/>
      </w:r>
    </w:p>
  </w:endnote>
  <w:endnote w:type="continuationSeparator" w:id="0">
    <w:p w:rsidR="001D043D" w:rsidRDefault="001D043D" w:rsidP="00D65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43D" w:rsidRDefault="001D043D" w:rsidP="00D650BF">
      <w:pPr>
        <w:spacing w:line="240" w:lineRule="auto"/>
      </w:pPr>
      <w:r>
        <w:separator/>
      </w:r>
    </w:p>
  </w:footnote>
  <w:footnote w:type="continuationSeparator" w:id="0">
    <w:p w:rsidR="001D043D" w:rsidRDefault="001D043D" w:rsidP="00D650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32"/>
      <w:gridCol w:w="1957"/>
      <w:gridCol w:w="1957"/>
      <w:gridCol w:w="2209"/>
      <w:gridCol w:w="1384"/>
    </w:tblGrid>
    <w:tr w:rsidR="007B5835" w:rsidRPr="00470AEA" w:rsidTr="00D650BF">
      <w:trPr>
        <w:cantSplit/>
        <w:trHeight w:val="567"/>
      </w:trPr>
      <w:tc>
        <w:tcPr>
          <w:tcW w:w="985" w:type="pct"/>
          <w:vMerge w:val="restart"/>
          <w:vAlign w:val="center"/>
        </w:tcPr>
        <w:p w:rsidR="007B5835" w:rsidRPr="00470AEA" w:rsidRDefault="007B5835" w:rsidP="00D650BF">
          <w:pPr>
            <w:tabs>
              <w:tab w:val="center" w:pos="4819"/>
              <w:tab w:val="right" w:pos="9639"/>
            </w:tabs>
            <w:spacing w:line="240" w:lineRule="auto"/>
            <w:ind w:left="-57" w:right="-57"/>
            <w:jc w:val="center"/>
            <w:rPr>
              <w:b/>
              <w:sz w:val="16"/>
              <w:szCs w:val="16"/>
            </w:rPr>
          </w:pPr>
          <w:r w:rsidRPr="00470AEA">
            <w:rPr>
              <w:b/>
              <w:sz w:val="16"/>
              <w:szCs w:val="16"/>
            </w:rPr>
            <w:t>Житомирська політехніка</w:t>
          </w:r>
        </w:p>
      </w:tc>
      <w:tc>
        <w:tcPr>
          <w:tcW w:w="3291" w:type="pct"/>
          <w:gridSpan w:val="3"/>
        </w:tcPr>
        <w:p w:rsidR="007B5835" w:rsidRPr="0002132D" w:rsidRDefault="007B5835" w:rsidP="00D650BF">
          <w:pPr>
            <w:pStyle w:val="a4"/>
            <w:jc w:val="center"/>
            <w:rPr>
              <w:sz w:val="16"/>
              <w:szCs w:val="16"/>
              <w:lang w:eastAsia="uk-UA"/>
            </w:rPr>
          </w:pPr>
          <w:r w:rsidRPr="0002132D">
            <w:rPr>
              <w:sz w:val="16"/>
              <w:szCs w:val="16"/>
              <w:lang w:eastAsia="uk-UA"/>
            </w:rPr>
            <w:t>МІНІСТЕРСТВО ОСВІТИ І НАУКИ УКРАЇНИ</w:t>
          </w:r>
        </w:p>
        <w:p w:rsidR="007B5835" w:rsidRPr="0002132D" w:rsidRDefault="007B5835" w:rsidP="00D650BF">
          <w:pPr>
            <w:pStyle w:val="a4"/>
            <w:ind w:right="-57"/>
            <w:jc w:val="center"/>
            <w:rPr>
              <w:b/>
              <w:spacing w:val="-4"/>
              <w:sz w:val="16"/>
              <w:szCs w:val="16"/>
              <w:lang w:eastAsia="uk-UA"/>
            </w:rPr>
          </w:pPr>
          <w:r w:rsidRPr="0002132D">
            <w:rPr>
              <w:b/>
              <w:spacing w:val="-4"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:rsidR="007B5835" w:rsidRPr="00003A29" w:rsidRDefault="007B5835" w:rsidP="00D650BF">
          <w:pPr>
            <w:tabs>
              <w:tab w:val="center" w:pos="4819"/>
              <w:tab w:val="right" w:pos="9639"/>
            </w:tabs>
            <w:spacing w:line="240" w:lineRule="auto"/>
            <w:jc w:val="center"/>
            <w:rPr>
              <w:b/>
              <w:sz w:val="16"/>
              <w:szCs w:val="16"/>
            </w:rPr>
          </w:pPr>
          <w:r w:rsidRPr="0002132D">
            <w:rPr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724" w:type="pct"/>
          <w:vAlign w:val="center"/>
        </w:tcPr>
        <w:p w:rsidR="007B5835" w:rsidRPr="008F4D98" w:rsidRDefault="007B5835" w:rsidP="00D650BF">
          <w:pPr>
            <w:tabs>
              <w:tab w:val="left" w:pos="34"/>
              <w:tab w:val="center" w:pos="4819"/>
              <w:tab w:val="right" w:pos="9639"/>
            </w:tabs>
            <w:spacing w:line="240" w:lineRule="auto"/>
            <w:ind w:right="-80"/>
            <w:jc w:val="center"/>
            <w:rPr>
              <w:b/>
              <w:sz w:val="16"/>
              <w:szCs w:val="16"/>
            </w:rPr>
          </w:pPr>
          <w:r w:rsidRPr="008F4D98">
            <w:rPr>
              <w:b/>
              <w:sz w:val="16"/>
              <w:szCs w:val="16"/>
            </w:rPr>
            <w:t>Ф-</w:t>
          </w:r>
          <w:r>
            <w:rPr>
              <w:b/>
              <w:sz w:val="16"/>
              <w:szCs w:val="16"/>
            </w:rPr>
            <w:t>21.11</w:t>
          </w:r>
          <w:r w:rsidRPr="008F4D98">
            <w:rPr>
              <w:b/>
              <w:sz w:val="16"/>
              <w:szCs w:val="16"/>
            </w:rPr>
            <w:t>-05.01/</w:t>
          </w:r>
          <w:r>
            <w:rPr>
              <w:b/>
              <w:sz w:val="16"/>
              <w:szCs w:val="16"/>
            </w:rPr>
            <w:t>172.00.1</w:t>
          </w:r>
          <w:r w:rsidRPr="008F4D98">
            <w:rPr>
              <w:b/>
              <w:sz w:val="16"/>
              <w:szCs w:val="16"/>
            </w:rPr>
            <w:t>/</w:t>
          </w:r>
          <w:r>
            <w:rPr>
              <w:b/>
              <w:sz w:val="16"/>
              <w:szCs w:val="16"/>
            </w:rPr>
            <w:t>Б</w:t>
          </w:r>
          <w:r w:rsidRPr="008F4D98">
            <w:rPr>
              <w:b/>
              <w:sz w:val="16"/>
              <w:szCs w:val="16"/>
            </w:rPr>
            <w:t>-</w:t>
          </w:r>
          <w:r>
            <w:rPr>
              <w:b/>
              <w:sz w:val="16"/>
              <w:szCs w:val="16"/>
            </w:rPr>
            <w:t>ОК</w:t>
          </w:r>
          <w:r w:rsidR="00882012" w:rsidRPr="00882012">
            <w:rPr>
              <w:b/>
              <w:sz w:val="16"/>
              <w:szCs w:val="16"/>
            </w:rPr>
            <w:t>9</w:t>
          </w:r>
          <w:r w:rsidRPr="008F4D98">
            <w:rPr>
              <w:b/>
              <w:sz w:val="16"/>
              <w:szCs w:val="16"/>
            </w:rPr>
            <w:t>-</w:t>
          </w:r>
          <w:r>
            <w:rPr>
              <w:b/>
              <w:sz w:val="16"/>
              <w:szCs w:val="16"/>
            </w:rPr>
            <w:t>2024</w:t>
          </w:r>
        </w:p>
      </w:tc>
    </w:tr>
    <w:tr w:rsidR="007B5835" w:rsidRPr="00470AEA" w:rsidTr="00D650BF">
      <w:trPr>
        <w:cantSplit/>
        <w:trHeight w:val="227"/>
      </w:trPr>
      <w:tc>
        <w:tcPr>
          <w:tcW w:w="985" w:type="pct"/>
          <w:vMerge/>
        </w:tcPr>
        <w:p w:rsidR="007B5835" w:rsidRPr="00470AEA" w:rsidRDefault="007B5835" w:rsidP="00D650BF">
          <w:pPr>
            <w:tabs>
              <w:tab w:val="center" w:pos="4819"/>
              <w:tab w:val="right" w:pos="9639"/>
            </w:tabs>
            <w:spacing w:line="240" w:lineRule="auto"/>
            <w:rPr>
              <w:i/>
              <w:sz w:val="16"/>
              <w:szCs w:val="16"/>
            </w:rPr>
          </w:pPr>
        </w:p>
      </w:tc>
      <w:tc>
        <w:tcPr>
          <w:tcW w:w="1052" w:type="pct"/>
          <w:vAlign w:val="center"/>
        </w:tcPr>
        <w:p w:rsidR="007B5835" w:rsidRPr="0002132D" w:rsidRDefault="007B5835" w:rsidP="00D650BF">
          <w:pPr>
            <w:pStyle w:val="a4"/>
            <w:jc w:val="center"/>
            <w:rPr>
              <w:i/>
              <w:sz w:val="16"/>
              <w:szCs w:val="16"/>
              <w:lang w:eastAsia="uk-UA"/>
            </w:rPr>
          </w:pPr>
          <w:r w:rsidRPr="0002132D">
            <w:rPr>
              <w:i/>
              <w:sz w:val="16"/>
              <w:szCs w:val="16"/>
              <w:lang w:eastAsia="uk-UA"/>
            </w:rPr>
            <w:t>Випуск __</w:t>
          </w:r>
        </w:p>
      </w:tc>
      <w:tc>
        <w:tcPr>
          <w:tcW w:w="1052" w:type="pct"/>
          <w:vAlign w:val="center"/>
        </w:tcPr>
        <w:p w:rsidR="007B5835" w:rsidRPr="0002132D" w:rsidRDefault="007B5835" w:rsidP="00D650BF">
          <w:pPr>
            <w:pStyle w:val="a4"/>
            <w:jc w:val="center"/>
            <w:rPr>
              <w:i/>
              <w:sz w:val="16"/>
              <w:szCs w:val="16"/>
              <w:lang w:eastAsia="uk-UA"/>
            </w:rPr>
          </w:pPr>
          <w:r w:rsidRPr="0002132D">
            <w:rPr>
              <w:i/>
              <w:sz w:val="16"/>
              <w:szCs w:val="16"/>
              <w:lang w:eastAsia="uk-UA"/>
            </w:rPr>
            <w:t>Зміни 0</w:t>
          </w:r>
        </w:p>
      </w:tc>
      <w:tc>
        <w:tcPr>
          <w:tcW w:w="1187" w:type="pct"/>
          <w:vAlign w:val="center"/>
        </w:tcPr>
        <w:p w:rsidR="007B5835" w:rsidRPr="0002132D" w:rsidRDefault="007B5835" w:rsidP="00D650BF">
          <w:pPr>
            <w:pStyle w:val="a4"/>
            <w:jc w:val="center"/>
            <w:rPr>
              <w:i/>
              <w:sz w:val="16"/>
              <w:szCs w:val="16"/>
              <w:lang w:eastAsia="uk-UA"/>
            </w:rPr>
          </w:pPr>
          <w:r w:rsidRPr="0002132D">
            <w:rPr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724" w:type="pct"/>
          <w:vAlign w:val="center"/>
        </w:tcPr>
        <w:p w:rsidR="007B5835" w:rsidRPr="0002132D" w:rsidRDefault="007B5835" w:rsidP="00D650BF">
          <w:pPr>
            <w:tabs>
              <w:tab w:val="center" w:pos="4819"/>
              <w:tab w:val="right" w:pos="9639"/>
            </w:tabs>
            <w:spacing w:line="240" w:lineRule="auto"/>
            <w:jc w:val="center"/>
            <w:rPr>
              <w:sz w:val="16"/>
              <w:szCs w:val="16"/>
            </w:rPr>
          </w:pPr>
          <w:proofErr w:type="spellStart"/>
          <w:r w:rsidRPr="0002132D">
            <w:rPr>
              <w:i/>
              <w:sz w:val="16"/>
              <w:szCs w:val="16"/>
              <w:lang w:eastAsia="uk-UA"/>
            </w:rPr>
            <w:t>Арк</w:t>
          </w:r>
          <w:proofErr w:type="spellEnd"/>
          <w:r w:rsidRPr="0002132D">
            <w:rPr>
              <w:i/>
              <w:sz w:val="16"/>
              <w:szCs w:val="16"/>
              <w:lang w:eastAsia="uk-UA"/>
            </w:rPr>
            <w:t xml:space="preserve">  __ / </w:t>
          </w:r>
          <w:r w:rsidRPr="0002132D">
            <w:rPr>
              <w:i/>
              <w:sz w:val="16"/>
              <w:szCs w:val="16"/>
              <w:lang w:eastAsia="uk-UA"/>
            </w:rPr>
            <w:fldChar w:fldCharType="begin"/>
          </w:r>
          <w:r w:rsidRPr="0002132D">
            <w:rPr>
              <w:i/>
              <w:sz w:val="16"/>
              <w:szCs w:val="16"/>
              <w:lang w:eastAsia="uk-UA"/>
            </w:rPr>
            <w:instrText xml:space="preserve"> PAGE   \* MERGEFORMAT </w:instrText>
          </w:r>
          <w:r w:rsidRPr="0002132D">
            <w:rPr>
              <w:i/>
              <w:sz w:val="16"/>
              <w:szCs w:val="16"/>
              <w:lang w:eastAsia="uk-UA"/>
            </w:rPr>
            <w:fldChar w:fldCharType="separate"/>
          </w:r>
          <w:r w:rsidR="00882012">
            <w:rPr>
              <w:i/>
              <w:noProof/>
              <w:sz w:val="16"/>
              <w:szCs w:val="16"/>
              <w:lang w:eastAsia="uk-UA"/>
            </w:rPr>
            <w:t>20</w:t>
          </w:r>
          <w:r w:rsidRPr="0002132D">
            <w:rPr>
              <w:i/>
              <w:sz w:val="16"/>
              <w:szCs w:val="16"/>
              <w:lang w:eastAsia="uk-UA"/>
            </w:rPr>
            <w:fldChar w:fldCharType="end"/>
          </w:r>
        </w:p>
      </w:tc>
    </w:tr>
  </w:tbl>
  <w:p w:rsidR="007B5835" w:rsidRDefault="007B58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53816"/>
    <w:multiLevelType w:val="hybridMultilevel"/>
    <w:tmpl w:val="ED8A9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1DFE"/>
    <w:multiLevelType w:val="hybridMultilevel"/>
    <w:tmpl w:val="B6402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3412F"/>
    <w:multiLevelType w:val="hybridMultilevel"/>
    <w:tmpl w:val="02FA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72EE8"/>
    <w:multiLevelType w:val="hybridMultilevel"/>
    <w:tmpl w:val="D88ADE5E"/>
    <w:lvl w:ilvl="0" w:tplc="F94A3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43458"/>
    <w:multiLevelType w:val="hybridMultilevel"/>
    <w:tmpl w:val="8C204A7E"/>
    <w:lvl w:ilvl="0" w:tplc="13EA36E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>
    <w:nsid w:val="1F3E5707"/>
    <w:multiLevelType w:val="hybridMultilevel"/>
    <w:tmpl w:val="DDB6220E"/>
    <w:lvl w:ilvl="0" w:tplc="A3EAB288"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spacing w:val="0"/>
        <w:kern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647E55"/>
    <w:multiLevelType w:val="hybridMultilevel"/>
    <w:tmpl w:val="311C4AE2"/>
    <w:lvl w:ilvl="0" w:tplc="00926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83299"/>
    <w:multiLevelType w:val="hybridMultilevel"/>
    <w:tmpl w:val="5C5A50F6"/>
    <w:lvl w:ilvl="0" w:tplc="B67405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36A4E"/>
    <w:multiLevelType w:val="hybridMultilevel"/>
    <w:tmpl w:val="8C7633C8"/>
    <w:lvl w:ilvl="0" w:tplc="074C64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F5E6C"/>
    <w:multiLevelType w:val="hybridMultilevel"/>
    <w:tmpl w:val="1DA4842E"/>
    <w:lvl w:ilvl="0" w:tplc="C23C1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6E52C9"/>
    <w:multiLevelType w:val="hybridMultilevel"/>
    <w:tmpl w:val="85AE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245B6"/>
    <w:multiLevelType w:val="hybridMultilevel"/>
    <w:tmpl w:val="9E4A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77E95"/>
    <w:multiLevelType w:val="hybridMultilevel"/>
    <w:tmpl w:val="95F0B21A"/>
    <w:lvl w:ilvl="0" w:tplc="283E3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67BE1"/>
    <w:multiLevelType w:val="hybridMultilevel"/>
    <w:tmpl w:val="84AAD050"/>
    <w:lvl w:ilvl="0" w:tplc="9CA020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600E6"/>
    <w:multiLevelType w:val="hybridMultilevel"/>
    <w:tmpl w:val="B5CCC7E4"/>
    <w:lvl w:ilvl="0" w:tplc="00926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11637"/>
    <w:multiLevelType w:val="hybridMultilevel"/>
    <w:tmpl w:val="D106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62594"/>
    <w:multiLevelType w:val="hybridMultilevel"/>
    <w:tmpl w:val="A198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659C1"/>
    <w:multiLevelType w:val="hybridMultilevel"/>
    <w:tmpl w:val="06B6DBC8"/>
    <w:lvl w:ilvl="0" w:tplc="1124D384">
      <w:numFmt w:val="bullet"/>
      <w:lvlText w:val="-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6604C74">
      <w:numFmt w:val="bullet"/>
      <w:lvlText w:val="•"/>
      <w:lvlJc w:val="left"/>
      <w:pPr>
        <w:ind w:left="2204" w:hanging="360"/>
      </w:pPr>
      <w:rPr>
        <w:lang w:val="uk-UA" w:eastAsia="en-US" w:bidi="ar-SA"/>
      </w:rPr>
    </w:lvl>
    <w:lvl w:ilvl="2" w:tplc="8EBE8EF6">
      <w:numFmt w:val="bullet"/>
      <w:lvlText w:val="•"/>
      <w:lvlJc w:val="left"/>
      <w:pPr>
        <w:ind w:left="3109" w:hanging="360"/>
      </w:pPr>
      <w:rPr>
        <w:lang w:val="uk-UA" w:eastAsia="en-US" w:bidi="ar-SA"/>
      </w:rPr>
    </w:lvl>
    <w:lvl w:ilvl="3" w:tplc="F7E0D644">
      <w:numFmt w:val="bullet"/>
      <w:lvlText w:val="•"/>
      <w:lvlJc w:val="left"/>
      <w:pPr>
        <w:ind w:left="4013" w:hanging="360"/>
      </w:pPr>
      <w:rPr>
        <w:lang w:val="uk-UA" w:eastAsia="en-US" w:bidi="ar-SA"/>
      </w:rPr>
    </w:lvl>
    <w:lvl w:ilvl="4" w:tplc="8F5A08DA">
      <w:numFmt w:val="bullet"/>
      <w:lvlText w:val="•"/>
      <w:lvlJc w:val="left"/>
      <w:pPr>
        <w:ind w:left="4918" w:hanging="360"/>
      </w:pPr>
      <w:rPr>
        <w:lang w:val="uk-UA" w:eastAsia="en-US" w:bidi="ar-SA"/>
      </w:rPr>
    </w:lvl>
    <w:lvl w:ilvl="5" w:tplc="03A8993A">
      <w:numFmt w:val="bullet"/>
      <w:lvlText w:val="•"/>
      <w:lvlJc w:val="left"/>
      <w:pPr>
        <w:ind w:left="5823" w:hanging="360"/>
      </w:pPr>
      <w:rPr>
        <w:lang w:val="uk-UA" w:eastAsia="en-US" w:bidi="ar-SA"/>
      </w:rPr>
    </w:lvl>
    <w:lvl w:ilvl="6" w:tplc="E3FCE8CA">
      <w:numFmt w:val="bullet"/>
      <w:lvlText w:val="•"/>
      <w:lvlJc w:val="left"/>
      <w:pPr>
        <w:ind w:left="6727" w:hanging="360"/>
      </w:pPr>
      <w:rPr>
        <w:lang w:val="uk-UA" w:eastAsia="en-US" w:bidi="ar-SA"/>
      </w:rPr>
    </w:lvl>
    <w:lvl w:ilvl="7" w:tplc="2AFED93A">
      <w:numFmt w:val="bullet"/>
      <w:lvlText w:val="•"/>
      <w:lvlJc w:val="left"/>
      <w:pPr>
        <w:ind w:left="7632" w:hanging="360"/>
      </w:pPr>
      <w:rPr>
        <w:lang w:val="uk-UA" w:eastAsia="en-US" w:bidi="ar-SA"/>
      </w:rPr>
    </w:lvl>
    <w:lvl w:ilvl="8" w:tplc="0F34BA86">
      <w:numFmt w:val="bullet"/>
      <w:lvlText w:val="•"/>
      <w:lvlJc w:val="left"/>
      <w:pPr>
        <w:ind w:left="8537" w:hanging="360"/>
      </w:pPr>
      <w:rPr>
        <w:lang w:val="uk-UA" w:eastAsia="en-US" w:bidi="ar-SA"/>
      </w:rPr>
    </w:lvl>
  </w:abstractNum>
  <w:abstractNum w:abstractNumId="18">
    <w:nsid w:val="7A0C7EDB"/>
    <w:multiLevelType w:val="hybridMultilevel"/>
    <w:tmpl w:val="F2C413B0"/>
    <w:lvl w:ilvl="0" w:tplc="948AFA9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7BC80258"/>
    <w:multiLevelType w:val="hybridMultilevel"/>
    <w:tmpl w:val="E874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650B3"/>
    <w:multiLevelType w:val="hybridMultilevel"/>
    <w:tmpl w:val="2C0C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87E8A"/>
    <w:multiLevelType w:val="hybridMultilevel"/>
    <w:tmpl w:val="3D4E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16"/>
  </w:num>
  <w:num w:numId="10">
    <w:abstractNumId w:val="9"/>
  </w:num>
  <w:num w:numId="11">
    <w:abstractNumId w:val="20"/>
  </w:num>
  <w:num w:numId="12">
    <w:abstractNumId w:val="13"/>
  </w:num>
  <w:num w:numId="13">
    <w:abstractNumId w:val="15"/>
  </w:num>
  <w:num w:numId="14">
    <w:abstractNumId w:val="0"/>
  </w:num>
  <w:num w:numId="15">
    <w:abstractNumId w:val="21"/>
  </w:num>
  <w:num w:numId="16">
    <w:abstractNumId w:val="19"/>
  </w:num>
  <w:num w:numId="17">
    <w:abstractNumId w:val="11"/>
  </w:num>
  <w:num w:numId="18">
    <w:abstractNumId w:val="14"/>
  </w:num>
  <w:num w:numId="19">
    <w:abstractNumId w:val="4"/>
  </w:num>
  <w:num w:numId="20">
    <w:abstractNumId w:val="1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B4"/>
    <w:rsid w:val="00015E6F"/>
    <w:rsid w:val="0002127E"/>
    <w:rsid w:val="00061038"/>
    <w:rsid w:val="001D043D"/>
    <w:rsid w:val="0021577D"/>
    <w:rsid w:val="002367F2"/>
    <w:rsid w:val="003E2B4F"/>
    <w:rsid w:val="00420209"/>
    <w:rsid w:val="00456CB4"/>
    <w:rsid w:val="004C0C7F"/>
    <w:rsid w:val="004C5C40"/>
    <w:rsid w:val="004D487D"/>
    <w:rsid w:val="0054212E"/>
    <w:rsid w:val="00595209"/>
    <w:rsid w:val="00627FD9"/>
    <w:rsid w:val="00650286"/>
    <w:rsid w:val="006B5555"/>
    <w:rsid w:val="006D5A9C"/>
    <w:rsid w:val="007231F4"/>
    <w:rsid w:val="007925F6"/>
    <w:rsid w:val="007B5835"/>
    <w:rsid w:val="00882012"/>
    <w:rsid w:val="00893087"/>
    <w:rsid w:val="00924807"/>
    <w:rsid w:val="009C2783"/>
    <w:rsid w:val="00A17B17"/>
    <w:rsid w:val="00A770E9"/>
    <w:rsid w:val="00B87063"/>
    <w:rsid w:val="00C01FEA"/>
    <w:rsid w:val="00C80448"/>
    <w:rsid w:val="00CC23B8"/>
    <w:rsid w:val="00CC2CC3"/>
    <w:rsid w:val="00D1388E"/>
    <w:rsid w:val="00D650BF"/>
    <w:rsid w:val="00D8683C"/>
    <w:rsid w:val="00DA1956"/>
    <w:rsid w:val="00DC609D"/>
    <w:rsid w:val="00DD6FF0"/>
    <w:rsid w:val="00E263A0"/>
    <w:rsid w:val="00E31AE4"/>
    <w:rsid w:val="00E400E5"/>
    <w:rsid w:val="00E669E0"/>
    <w:rsid w:val="00E914ED"/>
    <w:rsid w:val="00EB5F0F"/>
    <w:rsid w:val="00EB7851"/>
    <w:rsid w:val="00EE231E"/>
    <w:rsid w:val="00F8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7BA02-A808-4F85-A9FB-0B21927B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F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50B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650B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D650B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650BF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22023</Words>
  <Characters>12554</Characters>
  <Application>Microsoft Office Word</Application>
  <DocSecurity>0</DocSecurity>
  <Lines>104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Обліковий запис Microsoft</cp:lastModifiedBy>
  <cp:revision>12</cp:revision>
  <dcterms:created xsi:type="dcterms:W3CDTF">2024-09-13T10:42:00Z</dcterms:created>
  <dcterms:modified xsi:type="dcterms:W3CDTF">2024-09-20T13:36:00Z</dcterms:modified>
</cp:coreProperties>
</file>