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DD" w:rsidRPr="00355405" w:rsidRDefault="006D0BDD" w:rsidP="006D0BDD">
      <w:pPr>
        <w:autoSpaceDE w:val="0"/>
        <w:autoSpaceDN w:val="0"/>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A40E9B" w:rsidRPr="002B17FB" w:rsidRDefault="00A40E9B" w:rsidP="00A40E9B">
      <w:pPr>
        <w:ind w:left="5670"/>
        <w:rPr>
          <w:sz w:val="28"/>
          <w:szCs w:val="28"/>
        </w:rPr>
      </w:pPr>
      <w:r w:rsidRPr="002B17FB">
        <w:rPr>
          <w:rFonts w:eastAsia="Calibri"/>
          <w:bCs/>
          <w:color w:val="000000"/>
          <w:sz w:val="28"/>
          <w:szCs w:val="28"/>
          <w:lang w:eastAsia="uk-UA"/>
        </w:rPr>
        <w:t xml:space="preserve">Вченою радою </w:t>
      </w:r>
      <w:r w:rsidRPr="002B17FB">
        <w:rPr>
          <w:sz w:val="28"/>
          <w:szCs w:val="28"/>
        </w:rPr>
        <w:t>факультету</w:t>
      </w:r>
    </w:p>
    <w:p w:rsidR="00A40E9B" w:rsidRPr="002B17FB" w:rsidRDefault="00A40E9B" w:rsidP="00A40E9B">
      <w:pPr>
        <w:ind w:left="5670"/>
        <w:rPr>
          <w:sz w:val="16"/>
          <w:szCs w:val="16"/>
        </w:rPr>
      </w:pPr>
      <w:r>
        <w:rPr>
          <w:sz w:val="28"/>
          <w:szCs w:val="28"/>
        </w:rPr>
        <w:t>національної безпеки, права та міжнародних відносин</w:t>
      </w:r>
    </w:p>
    <w:p w:rsidR="00A40E9B" w:rsidRDefault="00A40E9B" w:rsidP="00A40E9B">
      <w:pPr>
        <w:ind w:left="5670"/>
        <w:rPr>
          <w:sz w:val="28"/>
          <w:szCs w:val="28"/>
        </w:rPr>
      </w:pPr>
      <w:r w:rsidRPr="00F00D24">
        <w:rPr>
          <w:sz w:val="28"/>
          <w:szCs w:val="28"/>
        </w:rPr>
        <w:t xml:space="preserve">27 </w:t>
      </w:r>
      <w:r>
        <w:rPr>
          <w:sz w:val="28"/>
          <w:szCs w:val="28"/>
        </w:rPr>
        <w:t xml:space="preserve">серпня 2024 </w:t>
      </w:r>
      <w:r w:rsidRPr="002B17FB">
        <w:rPr>
          <w:sz w:val="28"/>
          <w:szCs w:val="28"/>
        </w:rPr>
        <w:t xml:space="preserve">р., </w:t>
      </w:r>
    </w:p>
    <w:p w:rsidR="00A40E9B" w:rsidRPr="002B17FB" w:rsidRDefault="00A40E9B" w:rsidP="00A40E9B">
      <w:pPr>
        <w:spacing w:after="120"/>
        <w:ind w:left="5670"/>
        <w:rPr>
          <w:rFonts w:eastAsia="Calibri"/>
          <w:color w:val="000000"/>
          <w:sz w:val="28"/>
          <w:szCs w:val="28"/>
          <w:lang w:eastAsia="uk-UA"/>
        </w:rPr>
      </w:pPr>
      <w:r w:rsidRPr="002B17FB">
        <w:rPr>
          <w:sz w:val="28"/>
          <w:szCs w:val="28"/>
        </w:rPr>
        <w:t xml:space="preserve">протокол № </w:t>
      </w:r>
      <w:r>
        <w:rPr>
          <w:sz w:val="28"/>
          <w:szCs w:val="28"/>
        </w:rPr>
        <w:t>8</w:t>
      </w:r>
    </w:p>
    <w:p w:rsidR="00A40E9B" w:rsidRPr="002B17FB" w:rsidRDefault="00A40E9B" w:rsidP="00A40E9B">
      <w:pPr>
        <w:spacing w:after="120"/>
        <w:ind w:left="5670"/>
        <w:rPr>
          <w:rFonts w:eastAsia="Calibri"/>
          <w:color w:val="000000"/>
          <w:sz w:val="28"/>
          <w:szCs w:val="28"/>
          <w:lang w:eastAsia="uk-UA"/>
        </w:rPr>
      </w:pPr>
      <w:r w:rsidRPr="002B17FB">
        <w:rPr>
          <w:rFonts w:eastAsia="Calibri"/>
          <w:color w:val="000000"/>
          <w:sz w:val="28"/>
          <w:szCs w:val="28"/>
          <w:lang w:eastAsia="uk-UA"/>
        </w:rPr>
        <w:t>Голова Вченої ради</w:t>
      </w:r>
    </w:p>
    <w:p w:rsidR="00A40E9B" w:rsidRPr="002B17FB" w:rsidRDefault="00A40E9B" w:rsidP="00A40E9B">
      <w:pPr>
        <w:ind w:left="5670"/>
        <w:rPr>
          <w:sz w:val="28"/>
          <w:szCs w:val="28"/>
        </w:rPr>
      </w:pPr>
      <w:r w:rsidRPr="002B17FB">
        <w:rPr>
          <w:rFonts w:eastAsia="Calibri"/>
          <w:color w:val="000000"/>
          <w:sz w:val="28"/>
          <w:szCs w:val="28"/>
          <w:lang w:eastAsia="uk-UA"/>
        </w:rPr>
        <w:t xml:space="preserve">________ </w:t>
      </w:r>
      <w:r w:rsidRPr="002B17FB">
        <w:rPr>
          <w:spacing w:val="-6"/>
          <w:sz w:val="28"/>
          <w:szCs w:val="28"/>
          <w:lang w:eastAsia="uk-UA"/>
        </w:rPr>
        <w:t>Лариса СЕРГІЄНКО</w:t>
      </w:r>
    </w:p>
    <w:p w:rsidR="006D0BDD" w:rsidRPr="00355405" w:rsidRDefault="006D0BDD" w:rsidP="006D0BDD">
      <w:pPr>
        <w:spacing w:line="240" w:lineRule="auto"/>
        <w:jc w:val="center"/>
        <w:rPr>
          <w:sz w:val="28"/>
          <w:szCs w:val="28"/>
        </w:rPr>
      </w:pPr>
    </w:p>
    <w:p w:rsidR="006D0BDD" w:rsidRPr="009114B8" w:rsidRDefault="006D0BDD" w:rsidP="006D0BDD">
      <w:pPr>
        <w:spacing w:line="240" w:lineRule="auto"/>
        <w:jc w:val="center"/>
        <w:rPr>
          <w:sz w:val="28"/>
          <w:szCs w:val="28"/>
        </w:rPr>
      </w:pPr>
    </w:p>
    <w:p w:rsidR="006D0BDD" w:rsidRPr="00355405" w:rsidRDefault="006D0BDD" w:rsidP="006D0BDD">
      <w:pPr>
        <w:spacing w:line="240" w:lineRule="auto"/>
        <w:jc w:val="center"/>
        <w:rPr>
          <w:b/>
          <w:caps/>
          <w:sz w:val="28"/>
          <w:szCs w:val="28"/>
        </w:rPr>
      </w:pPr>
      <w:r w:rsidRPr="00355405">
        <w:rPr>
          <w:b/>
          <w:caps/>
          <w:sz w:val="28"/>
          <w:szCs w:val="28"/>
        </w:rPr>
        <w:t>Робоча програма Навчальної дисципліни</w:t>
      </w:r>
    </w:p>
    <w:p w:rsidR="006D0BDD" w:rsidRPr="00355405" w:rsidRDefault="006D0BDD" w:rsidP="006D0BDD">
      <w:pPr>
        <w:spacing w:line="240" w:lineRule="auto"/>
        <w:jc w:val="center"/>
        <w:rPr>
          <w:b/>
          <w:sz w:val="28"/>
          <w:szCs w:val="28"/>
        </w:rPr>
      </w:pPr>
      <w:r w:rsidRPr="00355405">
        <w:rPr>
          <w:b/>
          <w:caps/>
          <w:sz w:val="28"/>
          <w:szCs w:val="28"/>
        </w:rPr>
        <w:t>«</w:t>
      </w:r>
      <w:r w:rsidR="00ED60ED">
        <w:rPr>
          <w:b/>
          <w:sz w:val="28"/>
          <w:szCs w:val="28"/>
        </w:rPr>
        <w:t>ПОЛІТОЛОГІЯ</w:t>
      </w:r>
      <w:r w:rsidRPr="00355405">
        <w:rPr>
          <w:b/>
          <w:sz w:val="28"/>
          <w:szCs w:val="28"/>
        </w:rPr>
        <w:t>»</w:t>
      </w:r>
    </w:p>
    <w:p w:rsidR="006D0BDD" w:rsidRPr="00355405" w:rsidRDefault="006D0BDD" w:rsidP="006D0BDD">
      <w:pPr>
        <w:spacing w:line="240" w:lineRule="auto"/>
        <w:jc w:val="center"/>
        <w:rPr>
          <w:sz w:val="28"/>
          <w:szCs w:val="28"/>
        </w:rPr>
      </w:pPr>
    </w:p>
    <w:p w:rsidR="006D0BDD" w:rsidRPr="00E507FC" w:rsidRDefault="006D0BDD" w:rsidP="006D0BDD">
      <w:pPr>
        <w:spacing w:line="240" w:lineRule="auto"/>
        <w:jc w:val="center"/>
        <w:rPr>
          <w:sz w:val="28"/>
          <w:szCs w:val="28"/>
        </w:rPr>
      </w:pPr>
      <w:r w:rsidRPr="00E507FC">
        <w:rPr>
          <w:sz w:val="28"/>
          <w:szCs w:val="28"/>
        </w:rPr>
        <w:t>для здобувачів вищої освіти освітнього ступеня «назва освітнього ступеня»</w:t>
      </w:r>
    </w:p>
    <w:p w:rsidR="006D0BDD" w:rsidRPr="00E507FC" w:rsidRDefault="006D0BDD" w:rsidP="006D0BDD">
      <w:pPr>
        <w:spacing w:line="240" w:lineRule="auto"/>
        <w:jc w:val="center"/>
        <w:rPr>
          <w:color w:val="FF0000"/>
          <w:sz w:val="28"/>
          <w:szCs w:val="28"/>
        </w:rPr>
      </w:pPr>
      <w:r w:rsidRPr="00E507FC">
        <w:rPr>
          <w:sz w:val="28"/>
          <w:szCs w:val="28"/>
        </w:rPr>
        <w:t xml:space="preserve">спеціальності </w:t>
      </w:r>
      <w:r w:rsidR="00CD05C9" w:rsidRPr="00E507FC">
        <w:rPr>
          <w:rFonts w:eastAsia="Calibri"/>
          <w:sz w:val="28"/>
          <w:szCs w:val="28"/>
          <w:lang w:eastAsia="uk-UA"/>
        </w:rPr>
        <w:t>174</w:t>
      </w:r>
      <w:r w:rsidRPr="00E507FC">
        <w:rPr>
          <w:rFonts w:eastAsia="Calibri"/>
          <w:sz w:val="28"/>
          <w:szCs w:val="28"/>
          <w:lang w:eastAsia="uk-UA"/>
        </w:rPr>
        <w:t xml:space="preserve"> «</w:t>
      </w:r>
      <w:r w:rsidR="00CD05C9" w:rsidRPr="00E507FC">
        <w:rPr>
          <w:rFonts w:eastAsia="Calibri"/>
          <w:sz w:val="28"/>
          <w:szCs w:val="28"/>
          <w:lang w:eastAsia="uk-UA"/>
        </w:rPr>
        <w:t>Автоматизація, комп’ютерно-інтегровані технології та робототехніка</w:t>
      </w:r>
      <w:r w:rsidRPr="00E507FC">
        <w:rPr>
          <w:rFonts w:eastAsia="Calibri"/>
          <w:sz w:val="28"/>
          <w:szCs w:val="28"/>
          <w:lang w:eastAsia="uk-UA"/>
        </w:rPr>
        <w:t>»</w:t>
      </w:r>
    </w:p>
    <w:p w:rsidR="006D0BDD" w:rsidRPr="00E507FC" w:rsidRDefault="006D0BDD" w:rsidP="00E507FC">
      <w:pPr>
        <w:spacing w:line="240" w:lineRule="auto"/>
        <w:jc w:val="center"/>
        <w:rPr>
          <w:sz w:val="28"/>
          <w:szCs w:val="28"/>
        </w:rPr>
      </w:pPr>
      <w:r w:rsidRPr="00E507FC">
        <w:rPr>
          <w:sz w:val="28"/>
          <w:szCs w:val="28"/>
        </w:rPr>
        <w:t xml:space="preserve">освітньо-професійна програма </w:t>
      </w:r>
      <w:r w:rsidR="00CD05C9" w:rsidRPr="00E507FC">
        <w:rPr>
          <w:sz w:val="28"/>
          <w:szCs w:val="28"/>
        </w:rPr>
        <w:t>«Автоматизація та комп’ютерно-інтегровані технології»</w:t>
      </w:r>
    </w:p>
    <w:p w:rsidR="006D0BDD" w:rsidRPr="00E507FC" w:rsidRDefault="006D0BDD" w:rsidP="00E507FC">
      <w:pPr>
        <w:spacing w:line="240" w:lineRule="auto"/>
        <w:jc w:val="center"/>
        <w:rPr>
          <w:lang w:eastAsia="uk-UA"/>
        </w:rPr>
      </w:pPr>
      <w:r w:rsidRPr="00E507FC">
        <w:rPr>
          <w:sz w:val="28"/>
          <w:szCs w:val="28"/>
          <w:lang w:eastAsia="uk-UA"/>
        </w:rPr>
        <w:t xml:space="preserve">факультет </w:t>
      </w:r>
      <w:r w:rsidR="00F86503" w:rsidRPr="00E507FC">
        <w:rPr>
          <w:sz w:val="28"/>
          <w:szCs w:val="28"/>
        </w:rPr>
        <w:t xml:space="preserve">комп’ютерно-інтегрованих технологій, </w:t>
      </w:r>
      <w:proofErr w:type="spellStart"/>
      <w:r w:rsidR="00F86503" w:rsidRPr="00E507FC">
        <w:rPr>
          <w:sz w:val="28"/>
          <w:szCs w:val="28"/>
        </w:rPr>
        <w:t>мехатроніки</w:t>
      </w:r>
      <w:proofErr w:type="spellEnd"/>
      <w:r w:rsidR="00F86503" w:rsidRPr="00E507FC">
        <w:rPr>
          <w:sz w:val="28"/>
          <w:szCs w:val="28"/>
        </w:rPr>
        <w:t xml:space="preserve"> і робототехніки</w:t>
      </w:r>
    </w:p>
    <w:p w:rsidR="006D0BDD" w:rsidRPr="00E507FC" w:rsidRDefault="006D0BDD" w:rsidP="00E507FC">
      <w:pPr>
        <w:spacing w:line="240" w:lineRule="auto"/>
        <w:jc w:val="center"/>
        <w:rPr>
          <w:sz w:val="28"/>
          <w:szCs w:val="28"/>
          <w:lang w:eastAsia="uk-UA"/>
        </w:rPr>
      </w:pPr>
      <w:r w:rsidRPr="00E507FC">
        <w:rPr>
          <w:sz w:val="28"/>
          <w:szCs w:val="28"/>
        </w:rPr>
        <w:t xml:space="preserve">кафедра </w:t>
      </w:r>
      <w:r w:rsidR="00F86503" w:rsidRPr="00E507FC">
        <w:rPr>
          <w:sz w:val="28"/>
          <w:szCs w:val="28"/>
        </w:rPr>
        <w:t xml:space="preserve">робототехніки, електроенергетики та автоматизації ім. проф. Б.Б. </w:t>
      </w:r>
      <w:proofErr w:type="spellStart"/>
      <w:r w:rsidR="00F86503" w:rsidRPr="00E507FC">
        <w:rPr>
          <w:sz w:val="28"/>
          <w:szCs w:val="28"/>
        </w:rPr>
        <w:t>Самотокіна</w:t>
      </w:r>
      <w:proofErr w:type="spellEnd"/>
    </w:p>
    <w:p w:rsidR="006D0BDD" w:rsidRPr="00355405" w:rsidRDefault="006D0BDD" w:rsidP="006D0BDD">
      <w:pPr>
        <w:spacing w:line="240" w:lineRule="auto"/>
        <w:jc w:val="center"/>
        <w:rPr>
          <w:sz w:val="28"/>
          <w:szCs w:val="28"/>
          <w:lang w:eastAsia="uk-UA"/>
        </w:rPr>
      </w:pPr>
    </w:p>
    <w:p w:rsidR="00ED60ED" w:rsidRDefault="00ED60ED" w:rsidP="00ED60ED">
      <w:pPr>
        <w:spacing w:line="240" w:lineRule="auto"/>
        <w:jc w:val="right"/>
        <w:rPr>
          <w:sz w:val="28"/>
          <w:szCs w:val="28"/>
        </w:rPr>
      </w:pPr>
      <w:r w:rsidRPr="00F00D24">
        <w:rPr>
          <w:sz w:val="28"/>
          <w:szCs w:val="28"/>
        </w:rPr>
        <w:t>Схвалено на засіданні</w:t>
      </w:r>
    </w:p>
    <w:p w:rsidR="00ED60ED" w:rsidRDefault="00ED60ED" w:rsidP="00ED60ED">
      <w:pPr>
        <w:spacing w:line="240" w:lineRule="auto"/>
        <w:jc w:val="right"/>
        <w:rPr>
          <w:sz w:val="28"/>
          <w:szCs w:val="28"/>
        </w:rPr>
      </w:pPr>
      <w:r>
        <w:rPr>
          <w:sz w:val="28"/>
          <w:szCs w:val="28"/>
        </w:rPr>
        <w:t>к</w:t>
      </w:r>
      <w:r w:rsidRPr="00F00D24">
        <w:rPr>
          <w:sz w:val="28"/>
          <w:szCs w:val="28"/>
        </w:rPr>
        <w:t>афедри</w:t>
      </w:r>
      <w:r>
        <w:rPr>
          <w:sz w:val="28"/>
          <w:szCs w:val="28"/>
        </w:rPr>
        <w:t xml:space="preserve"> </w:t>
      </w:r>
      <w:r w:rsidRPr="00F00D24">
        <w:rPr>
          <w:sz w:val="28"/>
          <w:szCs w:val="28"/>
        </w:rPr>
        <w:t>міжнародних відносин</w:t>
      </w:r>
    </w:p>
    <w:p w:rsidR="00ED60ED" w:rsidRPr="00F00D24" w:rsidRDefault="00ED60ED" w:rsidP="00ED60ED">
      <w:pPr>
        <w:spacing w:line="240" w:lineRule="auto"/>
        <w:jc w:val="right"/>
        <w:rPr>
          <w:sz w:val="28"/>
          <w:szCs w:val="28"/>
        </w:rPr>
      </w:pPr>
      <w:r w:rsidRPr="00F00D24">
        <w:rPr>
          <w:sz w:val="28"/>
          <w:szCs w:val="28"/>
        </w:rPr>
        <w:t>і політичного менеджменту</w:t>
      </w:r>
    </w:p>
    <w:p w:rsidR="00ED60ED" w:rsidRPr="00A540B2" w:rsidRDefault="00ED60ED" w:rsidP="00ED60ED">
      <w:pPr>
        <w:spacing w:line="240" w:lineRule="auto"/>
        <w:jc w:val="right"/>
        <w:rPr>
          <w:sz w:val="28"/>
          <w:szCs w:val="28"/>
        </w:rPr>
      </w:pPr>
      <w:r w:rsidRPr="00F00D24">
        <w:rPr>
          <w:sz w:val="28"/>
          <w:szCs w:val="28"/>
        </w:rPr>
        <w:t>2</w:t>
      </w:r>
      <w:r>
        <w:rPr>
          <w:sz w:val="28"/>
          <w:szCs w:val="28"/>
        </w:rPr>
        <w:t>7</w:t>
      </w:r>
      <w:r w:rsidRPr="00F00D24">
        <w:rPr>
          <w:sz w:val="28"/>
          <w:szCs w:val="28"/>
        </w:rPr>
        <w:t xml:space="preserve"> серпня 202</w:t>
      </w:r>
      <w:r>
        <w:rPr>
          <w:sz w:val="28"/>
          <w:szCs w:val="28"/>
        </w:rPr>
        <w:t>4</w:t>
      </w:r>
      <w:r w:rsidRPr="00F00D24">
        <w:rPr>
          <w:sz w:val="28"/>
          <w:szCs w:val="28"/>
        </w:rPr>
        <w:t xml:space="preserve"> р., протокол № </w:t>
      </w:r>
      <w:r>
        <w:rPr>
          <w:sz w:val="28"/>
          <w:szCs w:val="28"/>
        </w:rPr>
        <w:t>6</w:t>
      </w:r>
    </w:p>
    <w:p w:rsidR="00ED60ED" w:rsidRDefault="00ED60ED" w:rsidP="00ED60ED">
      <w:pPr>
        <w:spacing w:line="240" w:lineRule="auto"/>
        <w:jc w:val="right"/>
        <w:rPr>
          <w:sz w:val="28"/>
          <w:szCs w:val="28"/>
        </w:rPr>
      </w:pPr>
    </w:p>
    <w:p w:rsidR="00ED60ED" w:rsidRPr="00F00D24" w:rsidRDefault="00ED60ED" w:rsidP="00ED60ED">
      <w:pPr>
        <w:spacing w:line="240" w:lineRule="auto"/>
        <w:jc w:val="right"/>
        <w:rPr>
          <w:sz w:val="28"/>
          <w:szCs w:val="28"/>
        </w:rPr>
      </w:pPr>
      <w:r w:rsidRPr="00F00D24">
        <w:rPr>
          <w:sz w:val="28"/>
          <w:szCs w:val="28"/>
        </w:rPr>
        <w:t>Завідувач кафедри</w:t>
      </w:r>
    </w:p>
    <w:p w:rsidR="00ED60ED" w:rsidRPr="00F00D24" w:rsidRDefault="00ED60ED" w:rsidP="00ED60ED">
      <w:pPr>
        <w:spacing w:line="240" w:lineRule="auto"/>
        <w:jc w:val="right"/>
        <w:rPr>
          <w:spacing w:val="-4"/>
          <w:sz w:val="28"/>
          <w:szCs w:val="28"/>
          <w:lang w:eastAsia="uk-UA"/>
        </w:rPr>
      </w:pPr>
      <w:r w:rsidRPr="00F00D24">
        <w:rPr>
          <w:sz w:val="28"/>
          <w:szCs w:val="28"/>
        </w:rPr>
        <w:t xml:space="preserve">_______ </w:t>
      </w:r>
      <w:r w:rsidRPr="00F00D24">
        <w:rPr>
          <w:spacing w:val="-4"/>
          <w:sz w:val="28"/>
          <w:szCs w:val="28"/>
          <w:lang w:eastAsia="uk-UA"/>
        </w:rPr>
        <w:t>Вікторія ЗАГУРСЬКА-АНТОНЮК</w:t>
      </w:r>
    </w:p>
    <w:p w:rsidR="00ED60ED" w:rsidRPr="00F00D24" w:rsidRDefault="00ED60ED" w:rsidP="00ED60ED">
      <w:pPr>
        <w:spacing w:line="240" w:lineRule="auto"/>
        <w:jc w:val="right"/>
        <w:rPr>
          <w:spacing w:val="-4"/>
          <w:sz w:val="28"/>
          <w:szCs w:val="28"/>
          <w:lang w:eastAsia="uk-UA"/>
        </w:rPr>
      </w:pPr>
    </w:p>
    <w:p w:rsidR="00ED60ED" w:rsidRPr="00F00D24" w:rsidRDefault="00ED60ED" w:rsidP="00ED60ED">
      <w:pPr>
        <w:spacing w:line="240" w:lineRule="auto"/>
        <w:jc w:val="right"/>
        <w:rPr>
          <w:sz w:val="28"/>
          <w:szCs w:val="28"/>
        </w:rPr>
      </w:pPr>
      <w:r w:rsidRPr="00F00D24">
        <w:rPr>
          <w:spacing w:val="-4"/>
          <w:sz w:val="28"/>
          <w:szCs w:val="28"/>
          <w:lang w:eastAsia="uk-UA"/>
        </w:rPr>
        <w:t xml:space="preserve">Гарант </w:t>
      </w:r>
      <w:r w:rsidRPr="00F00D24">
        <w:rPr>
          <w:sz w:val="28"/>
          <w:szCs w:val="28"/>
        </w:rPr>
        <w:t>освітньо-професійної програми</w:t>
      </w:r>
    </w:p>
    <w:p w:rsidR="00ED60ED" w:rsidRPr="00A540B2" w:rsidRDefault="00ED60ED" w:rsidP="00ED60ED">
      <w:pPr>
        <w:spacing w:line="240" w:lineRule="auto"/>
        <w:jc w:val="right"/>
        <w:rPr>
          <w:sz w:val="28"/>
          <w:szCs w:val="28"/>
        </w:rPr>
      </w:pPr>
      <w:r w:rsidRPr="00F00D24">
        <w:rPr>
          <w:sz w:val="28"/>
          <w:szCs w:val="28"/>
        </w:rPr>
        <w:t xml:space="preserve">_______ </w:t>
      </w:r>
      <w:r>
        <w:rPr>
          <w:sz w:val="28"/>
          <w:szCs w:val="28"/>
        </w:rPr>
        <w:t>ім’я</w:t>
      </w:r>
    </w:p>
    <w:p w:rsidR="006D0BDD" w:rsidRPr="00355405" w:rsidRDefault="006D0BDD" w:rsidP="006D0BDD">
      <w:pPr>
        <w:spacing w:line="240" w:lineRule="auto"/>
        <w:jc w:val="center"/>
        <w:rPr>
          <w:sz w:val="28"/>
          <w:szCs w:val="28"/>
          <w:lang w:eastAsia="uk-UA"/>
        </w:rPr>
      </w:pPr>
    </w:p>
    <w:p w:rsidR="00ED60ED" w:rsidRDefault="00923A97" w:rsidP="006D0BDD">
      <w:pPr>
        <w:spacing w:line="240" w:lineRule="auto"/>
        <w:rPr>
          <w:sz w:val="28"/>
          <w:szCs w:val="28"/>
        </w:rPr>
      </w:pPr>
      <w:r>
        <w:rPr>
          <w:sz w:val="28"/>
          <w:szCs w:val="28"/>
        </w:rPr>
        <w:t xml:space="preserve">               </w:t>
      </w:r>
    </w:p>
    <w:p w:rsidR="00ED60ED" w:rsidRDefault="00ED60ED" w:rsidP="006D0BDD">
      <w:pPr>
        <w:spacing w:line="240" w:lineRule="auto"/>
        <w:rPr>
          <w:sz w:val="28"/>
          <w:szCs w:val="28"/>
        </w:rPr>
      </w:pPr>
    </w:p>
    <w:p w:rsidR="00ED60ED" w:rsidRDefault="00ED60ED" w:rsidP="006D0BDD">
      <w:pPr>
        <w:spacing w:line="240" w:lineRule="auto"/>
        <w:rPr>
          <w:sz w:val="28"/>
          <w:szCs w:val="28"/>
        </w:rPr>
      </w:pPr>
    </w:p>
    <w:p w:rsidR="006D0BDD" w:rsidRPr="00355405" w:rsidRDefault="00ED60ED" w:rsidP="006D0BDD">
      <w:pPr>
        <w:spacing w:line="240" w:lineRule="auto"/>
        <w:rPr>
          <w:sz w:val="28"/>
          <w:szCs w:val="28"/>
        </w:rPr>
      </w:pPr>
      <w:r>
        <w:rPr>
          <w:sz w:val="28"/>
          <w:szCs w:val="28"/>
        </w:rPr>
        <w:t xml:space="preserve">          </w:t>
      </w:r>
      <w:r w:rsidR="00923A97">
        <w:rPr>
          <w:sz w:val="28"/>
          <w:szCs w:val="28"/>
        </w:rPr>
        <w:t xml:space="preserve">       </w:t>
      </w:r>
      <w:r w:rsidR="006D0BDD" w:rsidRPr="00355405">
        <w:rPr>
          <w:sz w:val="28"/>
          <w:szCs w:val="28"/>
        </w:rPr>
        <w:t>Розробник:</w:t>
      </w:r>
      <w:r w:rsidR="006D0BDD">
        <w:rPr>
          <w:sz w:val="28"/>
          <w:szCs w:val="28"/>
        </w:rPr>
        <w:t xml:space="preserve"> </w:t>
      </w:r>
      <w:proofErr w:type="spellStart"/>
      <w:r w:rsidR="006D0BDD">
        <w:rPr>
          <w:sz w:val="28"/>
          <w:szCs w:val="28"/>
        </w:rPr>
        <w:t>док.політ</w:t>
      </w:r>
      <w:proofErr w:type="spellEnd"/>
      <w:r w:rsidR="006D0BDD">
        <w:rPr>
          <w:sz w:val="28"/>
          <w:szCs w:val="28"/>
        </w:rPr>
        <w:t>. наук</w:t>
      </w:r>
      <w:r w:rsidR="00923A97">
        <w:rPr>
          <w:sz w:val="28"/>
          <w:szCs w:val="28"/>
        </w:rPr>
        <w:t xml:space="preserve">, професор </w:t>
      </w:r>
      <w:proofErr w:type="spellStart"/>
      <w:r w:rsidR="006D0BDD">
        <w:rPr>
          <w:sz w:val="28"/>
          <w:szCs w:val="28"/>
        </w:rPr>
        <w:t>Рафальський</w:t>
      </w:r>
      <w:proofErr w:type="spellEnd"/>
      <w:r w:rsidR="006D0BDD">
        <w:rPr>
          <w:sz w:val="28"/>
          <w:szCs w:val="28"/>
        </w:rPr>
        <w:t xml:space="preserve"> Ігор</w:t>
      </w:r>
    </w:p>
    <w:p w:rsidR="006D0BDD" w:rsidRPr="00355405" w:rsidRDefault="00E507FC" w:rsidP="00D05F94">
      <w:pPr>
        <w:rPr>
          <w:sz w:val="28"/>
          <w:szCs w:val="28"/>
        </w:rPr>
      </w:pPr>
      <w:r>
        <w:rPr>
          <w:sz w:val="16"/>
          <w:szCs w:val="16"/>
        </w:rPr>
        <w:t xml:space="preserve">                                                                                          </w:t>
      </w:r>
      <w:r>
        <w:rPr>
          <w:sz w:val="28"/>
          <w:szCs w:val="28"/>
        </w:rPr>
        <w:t xml:space="preserve">    </w:t>
      </w:r>
      <w:r w:rsidR="006D0BDD" w:rsidRPr="00355405">
        <w:rPr>
          <w:sz w:val="28"/>
          <w:szCs w:val="28"/>
        </w:rPr>
        <w:t>Житомир</w:t>
      </w:r>
    </w:p>
    <w:p w:rsidR="00ED60ED" w:rsidRDefault="00D05F94" w:rsidP="00ED60ED">
      <w:pPr>
        <w:ind w:firstLine="567"/>
        <w:outlineLvl w:val="0"/>
        <w:rPr>
          <w:sz w:val="28"/>
          <w:szCs w:val="28"/>
        </w:rPr>
      </w:pPr>
      <w:r>
        <w:rPr>
          <w:sz w:val="28"/>
          <w:szCs w:val="28"/>
        </w:rPr>
        <w:t xml:space="preserve">                              </w:t>
      </w:r>
      <w:r w:rsidR="00E507FC">
        <w:rPr>
          <w:sz w:val="28"/>
          <w:szCs w:val="28"/>
        </w:rPr>
        <w:t xml:space="preserve">            </w:t>
      </w:r>
      <w:r w:rsidR="006D0BDD" w:rsidRPr="00355405">
        <w:rPr>
          <w:sz w:val="28"/>
          <w:szCs w:val="28"/>
        </w:rPr>
        <w:t>20</w:t>
      </w:r>
      <w:r>
        <w:rPr>
          <w:sz w:val="28"/>
          <w:szCs w:val="28"/>
        </w:rPr>
        <w:t xml:space="preserve">24 </w:t>
      </w:r>
      <w:r w:rsidR="006D0BDD" w:rsidRPr="00355405">
        <w:rPr>
          <w:sz w:val="28"/>
          <w:szCs w:val="28"/>
        </w:rPr>
        <w:t>– 20</w:t>
      </w:r>
      <w:r>
        <w:rPr>
          <w:sz w:val="28"/>
          <w:szCs w:val="28"/>
        </w:rPr>
        <w:t xml:space="preserve">25 </w:t>
      </w:r>
      <w:proofErr w:type="spellStart"/>
      <w:r w:rsidR="006D0BDD" w:rsidRPr="00355405">
        <w:rPr>
          <w:sz w:val="28"/>
          <w:szCs w:val="28"/>
        </w:rPr>
        <w:t>н.р</w:t>
      </w:r>
      <w:proofErr w:type="spellEnd"/>
      <w:r w:rsidR="006D0BDD" w:rsidRPr="00355405">
        <w:rPr>
          <w:sz w:val="28"/>
          <w:szCs w:val="28"/>
        </w:rPr>
        <w:t>.</w:t>
      </w:r>
    </w:p>
    <w:p w:rsidR="00ED60ED" w:rsidRDefault="00ED60ED" w:rsidP="00A40E9B">
      <w:pPr>
        <w:spacing w:line="240" w:lineRule="auto"/>
        <w:ind w:firstLine="567"/>
        <w:rPr>
          <w:sz w:val="28"/>
          <w:szCs w:val="28"/>
        </w:rPr>
      </w:pPr>
    </w:p>
    <w:p w:rsidR="00226854" w:rsidRPr="00E507FC" w:rsidRDefault="00226854" w:rsidP="00ED60ED">
      <w:pPr>
        <w:spacing w:line="276" w:lineRule="auto"/>
        <w:ind w:firstLine="567"/>
        <w:rPr>
          <w:sz w:val="28"/>
          <w:szCs w:val="28"/>
        </w:rPr>
      </w:pPr>
      <w:r w:rsidRPr="00355405">
        <w:rPr>
          <w:sz w:val="28"/>
          <w:szCs w:val="28"/>
        </w:rPr>
        <w:t xml:space="preserve">Робоча програма навчальної дисципліни </w:t>
      </w:r>
      <w:r>
        <w:rPr>
          <w:sz w:val="28"/>
          <w:szCs w:val="28"/>
        </w:rPr>
        <w:t>«Політологія</w:t>
      </w:r>
      <w:r w:rsidRPr="00355405">
        <w:rPr>
          <w:sz w:val="28"/>
          <w:szCs w:val="28"/>
        </w:rPr>
        <w:t>» для здобувачів вищої освіти освітнього с</w:t>
      </w:r>
      <w:r>
        <w:rPr>
          <w:sz w:val="28"/>
          <w:szCs w:val="28"/>
        </w:rPr>
        <w:t>тупеня «бакалавр</w:t>
      </w:r>
      <w:r w:rsidRPr="00355405">
        <w:rPr>
          <w:sz w:val="28"/>
          <w:szCs w:val="28"/>
        </w:rPr>
        <w:t xml:space="preserve">» спеціальності </w:t>
      </w:r>
      <w:r w:rsidR="00CD05C9">
        <w:rPr>
          <w:rFonts w:eastAsia="Calibri"/>
          <w:sz w:val="28"/>
          <w:szCs w:val="28"/>
          <w:lang w:eastAsia="uk-UA"/>
        </w:rPr>
        <w:t>174</w:t>
      </w:r>
      <w:r w:rsidR="00CD05C9" w:rsidRPr="00355405">
        <w:rPr>
          <w:rFonts w:eastAsia="Calibri"/>
          <w:sz w:val="28"/>
          <w:szCs w:val="28"/>
          <w:lang w:eastAsia="uk-UA"/>
        </w:rPr>
        <w:t xml:space="preserve"> «</w:t>
      </w:r>
      <w:r w:rsidR="00CD05C9" w:rsidRPr="00CD05C9">
        <w:rPr>
          <w:rFonts w:eastAsia="Calibri"/>
          <w:sz w:val="28"/>
          <w:szCs w:val="28"/>
          <w:lang w:eastAsia="uk-UA"/>
        </w:rPr>
        <w:t>Автоматизація, комп’ютерно-інтегровані технології та робототехніка»</w:t>
      </w:r>
      <w:r w:rsidRPr="00226854">
        <w:rPr>
          <w:rFonts w:eastAsia="Calibri"/>
          <w:color w:val="FF0000"/>
          <w:sz w:val="28"/>
          <w:szCs w:val="28"/>
          <w:lang w:eastAsia="uk-UA"/>
        </w:rPr>
        <w:t xml:space="preserve"> </w:t>
      </w:r>
      <w:r w:rsidR="00CD05C9" w:rsidRPr="00CD05C9">
        <w:rPr>
          <w:sz w:val="28"/>
          <w:szCs w:val="28"/>
        </w:rPr>
        <w:t xml:space="preserve">освітньо-професійна програма «Автоматизація та комп’ютерно-інтегровані технології» </w:t>
      </w:r>
      <w:r w:rsidR="00A40E9B" w:rsidRPr="00A40E9B">
        <w:rPr>
          <w:sz w:val="28"/>
          <w:szCs w:val="28"/>
        </w:rPr>
        <w:t xml:space="preserve">Вченою радою факультету національної безпеки, права і міжнародних відносин </w:t>
      </w:r>
      <w:r w:rsidR="00E507FC" w:rsidRPr="00E507FC">
        <w:rPr>
          <w:rFonts w:eastAsia="Calibri"/>
          <w:sz w:val="28"/>
          <w:szCs w:val="28"/>
          <w:lang w:eastAsia="uk-UA"/>
        </w:rPr>
        <w:t>від 2</w:t>
      </w:r>
      <w:r w:rsidR="00E507FC">
        <w:rPr>
          <w:rFonts w:eastAsia="Calibri"/>
          <w:sz w:val="28"/>
          <w:szCs w:val="28"/>
          <w:lang w:eastAsia="uk-UA"/>
        </w:rPr>
        <w:t>7 серпня 2024 р., протокол № 8</w:t>
      </w:r>
      <w:r w:rsidRPr="00E507FC">
        <w:rPr>
          <w:rFonts w:eastAsia="Calibri"/>
          <w:sz w:val="28"/>
          <w:szCs w:val="28"/>
          <w:lang w:eastAsia="uk-UA"/>
        </w:rPr>
        <w:t>.</w:t>
      </w:r>
    </w:p>
    <w:p w:rsidR="00226854" w:rsidRPr="00355405" w:rsidRDefault="00226854" w:rsidP="00226854">
      <w:pPr>
        <w:ind w:firstLine="567"/>
        <w:outlineLvl w:val="0"/>
        <w:rPr>
          <w:sz w:val="28"/>
          <w:szCs w:val="28"/>
        </w:rPr>
      </w:pPr>
    </w:p>
    <w:p w:rsidR="00D556B3" w:rsidRDefault="00226854" w:rsidP="00226854">
      <w:pPr>
        <w:rPr>
          <w:sz w:val="28"/>
          <w:szCs w:val="28"/>
        </w:rPr>
      </w:pPr>
      <w:r w:rsidRPr="00355405">
        <w:rPr>
          <w:sz w:val="28"/>
          <w:szCs w:val="28"/>
        </w:rPr>
        <w:br w:type="page"/>
      </w:r>
    </w:p>
    <w:p w:rsidR="00D556B3" w:rsidRDefault="00D556B3" w:rsidP="00D556B3">
      <w:pPr>
        <w:rPr>
          <w:sz w:val="28"/>
          <w:szCs w:val="28"/>
        </w:rPr>
      </w:pPr>
    </w:p>
    <w:p w:rsidR="00D556B3" w:rsidRPr="00D556B3" w:rsidRDefault="00D556B3" w:rsidP="00D556B3">
      <w:pPr>
        <w:spacing w:line="240" w:lineRule="auto"/>
        <w:jc w:val="center"/>
        <w:rPr>
          <w:b/>
          <w:bCs/>
          <w:sz w:val="28"/>
          <w:szCs w:val="28"/>
        </w:rPr>
      </w:pPr>
      <w:r w:rsidRPr="00D556B3">
        <w:rPr>
          <w:b/>
          <w:sz w:val="28"/>
          <w:szCs w:val="28"/>
        </w:rPr>
        <w:t>1. </w:t>
      </w:r>
      <w:r w:rsidRPr="00D556B3">
        <w:rPr>
          <w:b/>
          <w:bCs/>
          <w:sz w:val="28"/>
          <w:szCs w:val="28"/>
        </w:rPr>
        <w:t>Опис навчальної дисципліни</w:t>
      </w:r>
    </w:p>
    <w:p w:rsidR="00D556B3" w:rsidRPr="00D556B3" w:rsidRDefault="00D556B3" w:rsidP="00D556B3">
      <w:pPr>
        <w:spacing w:line="240" w:lineRule="auto"/>
        <w:jc w:val="center"/>
        <w:rPr>
          <w:sz w:val="28"/>
          <w:szCs w:val="28"/>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D556B3" w:rsidRPr="00D556B3" w:rsidTr="00D556B3">
        <w:trPr>
          <w:trHeight w:val="803"/>
        </w:trPr>
        <w:tc>
          <w:tcPr>
            <w:tcW w:w="2896" w:type="dxa"/>
            <w:vMerge w:val="restart"/>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Найменування показників</w:t>
            </w:r>
          </w:p>
        </w:tc>
        <w:tc>
          <w:tcPr>
            <w:tcW w:w="3262" w:type="dxa"/>
            <w:vMerge w:val="restart"/>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Галузь знань, спеціальність, освітній ступінь</w:t>
            </w: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Характеристика навчальної дисципліни</w:t>
            </w:r>
          </w:p>
        </w:tc>
      </w:tr>
      <w:tr w:rsidR="00D556B3" w:rsidRPr="00D556B3" w:rsidTr="00D556B3">
        <w:trPr>
          <w:trHeight w:val="549"/>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1620" w:type="dxa"/>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денна форма навчання</w:t>
            </w:r>
          </w:p>
        </w:tc>
        <w:tc>
          <w:tcPr>
            <w:tcW w:w="1800" w:type="dxa"/>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заочна форма навчання</w:t>
            </w:r>
          </w:p>
        </w:tc>
      </w:tr>
      <w:tr w:rsidR="00D556B3" w:rsidRPr="00D556B3" w:rsidTr="00D556B3">
        <w:trPr>
          <w:trHeight w:val="781"/>
        </w:trPr>
        <w:tc>
          <w:tcPr>
            <w:tcW w:w="2896"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Кількість кредитів 3</w:t>
            </w:r>
          </w:p>
        </w:tc>
        <w:tc>
          <w:tcPr>
            <w:tcW w:w="3262" w:type="dxa"/>
            <w:vAlign w:val="center"/>
          </w:tcPr>
          <w:p w:rsidR="00D556B3" w:rsidRPr="008658FE" w:rsidRDefault="00D556B3" w:rsidP="00D556B3">
            <w:pPr>
              <w:adjustRightInd/>
              <w:spacing w:line="240" w:lineRule="auto"/>
              <w:jc w:val="center"/>
              <w:textAlignment w:val="auto"/>
              <w:rPr>
                <w:sz w:val="24"/>
                <w:szCs w:val="24"/>
                <w:lang w:eastAsia="uk-UA"/>
              </w:rPr>
            </w:pPr>
            <w:r w:rsidRPr="008658FE">
              <w:rPr>
                <w:sz w:val="24"/>
                <w:szCs w:val="24"/>
                <w:lang w:eastAsia="uk-UA"/>
              </w:rPr>
              <w:t>Галузь знань</w:t>
            </w:r>
          </w:p>
          <w:p w:rsidR="00D556B3" w:rsidRPr="00D556B3" w:rsidRDefault="00D556B3" w:rsidP="00891348">
            <w:pPr>
              <w:adjustRightInd/>
              <w:spacing w:line="240" w:lineRule="auto"/>
              <w:jc w:val="center"/>
              <w:textAlignment w:val="auto"/>
              <w:rPr>
                <w:sz w:val="24"/>
                <w:szCs w:val="24"/>
                <w:lang w:eastAsia="uk-UA"/>
              </w:rPr>
            </w:pPr>
            <w:r w:rsidRPr="008658FE">
              <w:rPr>
                <w:sz w:val="24"/>
                <w:szCs w:val="24"/>
                <w:lang w:eastAsia="uk-UA"/>
              </w:rPr>
              <w:t xml:space="preserve"> </w:t>
            </w:r>
            <w:r w:rsidR="00ED60ED">
              <w:rPr>
                <w:sz w:val="24"/>
                <w:szCs w:val="24"/>
                <w:lang w:eastAsia="uk-UA"/>
              </w:rPr>
              <w:t xml:space="preserve">174 </w:t>
            </w:r>
            <w:r w:rsidRPr="008658FE">
              <w:rPr>
                <w:sz w:val="24"/>
                <w:szCs w:val="24"/>
                <w:lang w:eastAsia="uk-UA"/>
              </w:rPr>
              <w:t>«</w:t>
            </w:r>
            <w:r w:rsidR="00ED60ED" w:rsidRPr="00ED60ED">
              <w:rPr>
                <w:sz w:val="24"/>
                <w:szCs w:val="24"/>
                <w:lang w:eastAsia="uk-UA"/>
              </w:rPr>
              <w:t>Електроніка, автоматизація та електронні комунікації</w:t>
            </w:r>
            <w:r w:rsidRPr="008658FE">
              <w:rPr>
                <w:sz w:val="24"/>
                <w:szCs w:val="24"/>
                <w:lang w:eastAsia="uk-UA"/>
              </w:rPr>
              <w:t xml:space="preserve"> »</w:t>
            </w:r>
          </w:p>
        </w:tc>
        <w:tc>
          <w:tcPr>
            <w:tcW w:w="3420" w:type="dxa"/>
            <w:gridSpan w:val="2"/>
            <w:vAlign w:val="center"/>
          </w:tcPr>
          <w:p w:rsidR="00D556B3" w:rsidRPr="00D556B3" w:rsidRDefault="00D556B3" w:rsidP="00D556B3">
            <w:pPr>
              <w:adjustRightInd/>
              <w:spacing w:line="240" w:lineRule="auto"/>
              <w:jc w:val="center"/>
              <w:textAlignment w:val="auto"/>
              <w:rPr>
                <w:sz w:val="16"/>
                <w:szCs w:val="16"/>
                <w:lang w:eastAsia="uk-UA"/>
              </w:rPr>
            </w:pPr>
            <w:r w:rsidRPr="00D556B3">
              <w:rPr>
                <w:sz w:val="24"/>
                <w:szCs w:val="24"/>
                <w:lang w:eastAsia="uk-UA"/>
              </w:rPr>
              <w:t>Обов’язкова</w:t>
            </w:r>
          </w:p>
        </w:tc>
      </w:tr>
      <w:tr w:rsidR="00D556B3" w:rsidRPr="00D556B3" w:rsidTr="00D556B3">
        <w:trPr>
          <w:trHeight w:val="327"/>
        </w:trPr>
        <w:tc>
          <w:tcPr>
            <w:tcW w:w="2896"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Модулів – 1</w:t>
            </w:r>
          </w:p>
        </w:tc>
        <w:tc>
          <w:tcPr>
            <w:tcW w:w="3262" w:type="dxa"/>
            <w:vMerge w:val="restart"/>
            <w:vAlign w:val="center"/>
          </w:tcPr>
          <w:p w:rsidR="00D556B3" w:rsidRPr="00891348" w:rsidRDefault="00D556B3" w:rsidP="00D556B3">
            <w:pPr>
              <w:adjustRightInd/>
              <w:spacing w:line="240" w:lineRule="auto"/>
              <w:jc w:val="center"/>
              <w:textAlignment w:val="auto"/>
              <w:rPr>
                <w:sz w:val="24"/>
                <w:szCs w:val="24"/>
                <w:lang w:eastAsia="uk-UA"/>
              </w:rPr>
            </w:pPr>
            <w:r w:rsidRPr="00891348">
              <w:rPr>
                <w:sz w:val="24"/>
                <w:szCs w:val="24"/>
                <w:lang w:eastAsia="uk-UA"/>
              </w:rPr>
              <w:t xml:space="preserve">Спеціальність </w:t>
            </w:r>
            <w:r w:rsidR="00ED60ED">
              <w:rPr>
                <w:sz w:val="24"/>
                <w:szCs w:val="24"/>
                <w:lang w:eastAsia="uk-UA"/>
              </w:rPr>
              <w:t>174</w:t>
            </w:r>
          </w:p>
          <w:p w:rsidR="00D556B3" w:rsidRPr="00D556B3" w:rsidRDefault="008658FE" w:rsidP="00D556B3">
            <w:pPr>
              <w:adjustRightInd/>
              <w:spacing w:line="240" w:lineRule="auto"/>
              <w:jc w:val="center"/>
              <w:textAlignment w:val="auto"/>
              <w:rPr>
                <w:sz w:val="24"/>
                <w:szCs w:val="24"/>
                <w:lang w:eastAsia="uk-UA"/>
              </w:rPr>
            </w:pPr>
            <w:r w:rsidRPr="00891348">
              <w:rPr>
                <w:sz w:val="24"/>
                <w:szCs w:val="24"/>
                <w:lang w:eastAsia="uk-UA"/>
              </w:rPr>
              <w:t>«Автоматизація, комп’ютерно-інтегровані технології та робототехніка»</w:t>
            </w: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Рік підготовки:</w:t>
            </w:r>
          </w:p>
        </w:tc>
      </w:tr>
      <w:tr w:rsidR="00D556B3" w:rsidRPr="00D556B3" w:rsidTr="00D556B3">
        <w:trPr>
          <w:trHeight w:val="207"/>
        </w:trPr>
        <w:tc>
          <w:tcPr>
            <w:tcW w:w="2896" w:type="dxa"/>
            <w:vMerge w:val="restart"/>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Змістових модулів – 2</w:t>
            </w: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1620" w:type="dxa"/>
            <w:vAlign w:val="center"/>
          </w:tcPr>
          <w:p w:rsidR="00D556B3" w:rsidRPr="00D556B3" w:rsidRDefault="00636518" w:rsidP="00D556B3">
            <w:pPr>
              <w:adjustRightInd/>
              <w:spacing w:line="240" w:lineRule="auto"/>
              <w:jc w:val="center"/>
              <w:textAlignment w:val="auto"/>
              <w:rPr>
                <w:sz w:val="24"/>
                <w:szCs w:val="24"/>
                <w:lang w:eastAsia="uk-UA"/>
              </w:rPr>
            </w:pPr>
            <w:r>
              <w:rPr>
                <w:sz w:val="24"/>
                <w:szCs w:val="24"/>
                <w:lang w:eastAsia="uk-UA"/>
              </w:rPr>
              <w:t>4</w:t>
            </w:r>
            <w:r w:rsidR="00D556B3" w:rsidRPr="00D556B3">
              <w:rPr>
                <w:sz w:val="24"/>
                <w:szCs w:val="24"/>
                <w:lang w:eastAsia="uk-UA"/>
              </w:rPr>
              <w:t>-й</w:t>
            </w:r>
          </w:p>
        </w:tc>
        <w:tc>
          <w:tcPr>
            <w:tcW w:w="1800"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w:t>
            </w:r>
          </w:p>
        </w:tc>
      </w:tr>
      <w:tr w:rsidR="00D556B3" w:rsidRPr="00D556B3" w:rsidTr="00D556B3">
        <w:trPr>
          <w:trHeight w:val="232"/>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Семестр</w:t>
            </w:r>
          </w:p>
        </w:tc>
      </w:tr>
      <w:tr w:rsidR="00D556B3" w:rsidRPr="00D556B3" w:rsidTr="00D556B3">
        <w:trPr>
          <w:trHeight w:val="323"/>
        </w:trPr>
        <w:tc>
          <w:tcPr>
            <w:tcW w:w="2896" w:type="dxa"/>
            <w:vMerge w:val="restart"/>
            <w:vAlign w:val="center"/>
          </w:tcPr>
          <w:p w:rsidR="00D556B3" w:rsidRPr="00D556B3" w:rsidRDefault="00D556B3" w:rsidP="00D556B3">
            <w:pPr>
              <w:adjustRightInd/>
              <w:spacing w:line="240" w:lineRule="auto"/>
              <w:ind w:left="-57" w:right="-57"/>
              <w:jc w:val="center"/>
              <w:textAlignment w:val="auto"/>
              <w:rPr>
                <w:sz w:val="24"/>
                <w:szCs w:val="24"/>
                <w:lang w:eastAsia="uk-UA"/>
              </w:rPr>
            </w:pPr>
            <w:r w:rsidRPr="00D556B3">
              <w:rPr>
                <w:sz w:val="24"/>
                <w:szCs w:val="24"/>
                <w:lang w:eastAsia="uk-UA"/>
              </w:rPr>
              <w:t>Загальна кількість годин – 90</w:t>
            </w: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1620" w:type="dxa"/>
            <w:vAlign w:val="center"/>
          </w:tcPr>
          <w:p w:rsidR="00D556B3" w:rsidRPr="00D556B3" w:rsidRDefault="00636518" w:rsidP="00D556B3">
            <w:pPr>
              <w:adjustRightInd/>
              <w:spacing w:line="240" w:lineRule="auto"/>
              <w:jc w:val="center"/>
              <w:textAlignment w:val="auto"/>
              <w:rPr>
                <w:sz w:val="24"/>
                <w:szCs w:val="24"/>
                <w:lang w:eastAsia="uk-UA"/>
              </w:rPr>
            </w:pPr>
            <w:r>
              <w:rPr>
                <w:sz w:val="24"/>
                <w:szCs w:val="24"/>
                <w:lang w:eastAsia="uk-UA"/>
              </w:rPr>
              <w:t>7</w:t>
            </w:r>
            <w:r w:rsidR="00D556B3" w:rsidRPr="00D556B3">
              <w:rPr>
                <w:sz w:val="24"/>
                <w:szCs w:val="24"/>
                <w:lang w:eastAsia="uk-UA"/>
              </w:rPr>
              <w:t>-й</w:t>
            </w:r>
          </w:p>
        </w:tc>
        <w:tc>
          <w:tcPr>
            <w:tcW w:w="1800"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w:t>
            </w:r>
          </w:p>
        </w:tc>
      </w:tr>
      <w:tr w:rsidR="00D556B3" w:rsidRPr="00D556B3" w:rsidTr="00D556B3">
        <w:trPr>
          <w:trHeight w:val="322"/>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Лекції</w:t>
            </w:r>
          </w:p>
        </w:tc>
      </w:tr>
      <w:tr w:rsidR="00D556B3" w:rsidRPr="00D556B3" w:rsidTr="00D556B3">
        <w:trPr>
          <w:trHeight w:val="320"/>
        </w:trPr>
        <w:tc>
          <w:tcPr>
            <w:tcW w:w="2896" w:type="dxa"/>
            <w:vMerge w:val="restart"/>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Тижневих годин для денної форми навчання:</w:t>
            </w:r>
          </w:p>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аудиторних – 2</w:t>
            </w:r>
          </w:p>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самостійної роботи</w:t>
            </w:r>
            <w:r w:rsidRPr="00D556B3">
              <w:rPr>
                <w:sz w:val="24"/>
                <w:szCs w:val="24"/>
              </w:rPr>
              <w:t xml:space="preserve"> </w:t>
            </w:r>
            <w:r w:rsidR="00636518">
              <w:rPr>
                <w:sz w:val="24"/>
                <w:szCs w:val="24"/>
                <w:lang w:eastAsia="uk-UA"/>
              </w:rPr>
              <w:t>– 2</w:t>
            </w:r>
            <w:r w:rsidRPr="00D556B3">
              <w:rPr>
                <w:sz w:val="24"/>
                <w:szCs w:val="24"/>
                <w:lang w:eastAsia="uk-UA"/>
              </w:rPr>
              <w:t>,6</w:t>
            </w:r>
          </w:p>
        </w:tc>
        <w:tc>
          <w:tcPr>
            <w:tcW w:w="3262" w:type="dxa"/>
            <w:vMerge w:val="restart"/>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Освітній ступінь «</w:t>
            </w:r>
            <w:r>
              <w:rPr>
                <w:sz w:val="24"/>
                <w:szCs w:val="24"/>
              </w:rPr>
              <w:t>бакалавр</w:t>
            </w:r>
            <w:r w:rsidRPr="00D556B3">
              <w:rPr>
                <w:sz w:val="24"/>
                <w:szCs w:val="24"/>
                <w:lang w:eastAsia="uk-UA"/>
              </w:rPr>
              <w:t>»</w:t>
            </w:r>
          </w:p>
        </w:tc>
        <w:tc>
          <w:tcPr>
            <w:tcW w:w="1620" w:type="dxa"/>
            <w:vAlign w:val="center"/>
          </w:tcPr>
          <w:p w:rsidR="00D556B3" w:rsidRPr="00D556B3" w:rsidRDefault="00923A97" w:rsidP="00D556B3">
            <w:pPr>
              <w:adjustRightInd/>
              <w:spacing w:line="240" w:lineRule="auto"/>
              <w:jc w:val="center"/>
              <w:textAlignment w:val="auto"/>
              <w:rPr>
                <w:sz w:val="24"/>
                <w:szCs w:val="24"/>
                <w:lang w:eastAsia="uk-UA"/>
              </w:rPr>
            </w:pPr>
            <w:r>
              <w:rPr>
                <w:sz w:val="24"/>
                <w:szCs w:val="24"/>
                <w:lang w:eastAsia="uk-UA"/>
              </w:rPr>
              <w:t xml:space="preserve">32 </w:t>
            </w:r>
            <w:r w:rsidR="00D556B3" w:rsidRPr="00D556B3">
              <w:rPr>
                <w:sz w:val="24"/>
                <w:szCs w:val="24"/>
                <w:lang w:eastAsia="uk-UA"/>
              </w:rPr>
              <w:t>год.</w:t>
            </w:r>
          </w:p>
        </w:tc>
        <w:tc>
          <w:tcPr>
            <w:tcW w:w="1800"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 год.</w:t>
            </w:r>
          </w:p>
        </w:tc>
      </w:tr>
      <w:tr w:rsidR="00D556B3" w:rsidRPr="00D556B3" w:rsidTr="00D556B3">
        <w:trPr>
          <w:trHeight w:val="320"/>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Практичні</w:t>
            </w:r>
          </w:p>
        </w:tc>
      </w:tr>
      <w:tr w:rsidR="00D556B3" w:rsidRPr="00D556B3" w:rsidTr="00D556B3">
        <w:trPr>
          <w:trHeight w:val="320"/>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1620" w:type="dxa"/>
            <w:vAlign w:val="center"/>
          </w:tcPr>
          <w:p w:rsidR="00D556B3" w:rsidRPr="00D556B3" w:rsidRDefault="00636518" w:rsidP="00D556B3">
            <w:pPr>
              <w:adjustRightInd/>
              <w:spacing w:line="240" w:lineRule="auto"/>
              <w:jc w:val="center"/>
              <w:textAlignment w:val="auto"/>
              <w:rPr>
                <w:i/>
                <w:sz w:val="24"/>
                <w:szCs w:val="24"/>
                <w:lang w:eastAsia="uk-UA"/>
              </w:rPr>
            </w:pPr>
            <w:r>
              <w:rPr>
                <w:sz w:val="24"/>
                <w:szCs w:val="24"/>
                <w:lang w:eastAsia="uk-UA"/>
              </w:rPr>
              <w:t>16</w:t>
            </w:r>
            <w:r w:rsidR="00D556B3" w:rsidRPr="00D556B3">
              <w:rPr>
                <w:sz w:val="24"/>
                <w:szCs w:val="24"/>
                <w:lang w:eastAsia="uk-UA"/>
              </w:rPr>
              <w:t xml:space="preserve"> год.</w:t>
            </w:r>
          </w:p>
        </w:tc>
        <w:tc>
          <w:tcPr>
            <w:tcW w:w="1800"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 год.</w:t>
            </w:r>
          </w:p>
        </w:tc>
      </w:tr>
      <w:tr w:rsidR="00D556B3" w:rsidRPr="00D556B3" w:rsidTr="00D556B3">
        <w:trPr>
          <w:trHeight w:val="138"/>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Лабораторні</w:t>
            </w:r>
          </w:p>
        </w:tc>
      </w:tr>
      <w:tr w:rsidR="00D556B3" w:rsidRPr="00D556B3" w:rsidTr="00D556B3">
        <w:trPr>
          <w:trHeight w:val="210"/>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1620" w:type="dxa"/>
            <w:vAlign w:val="center"/>
          </w:tcPr>
          <w:p w:rsidR="00D556B3" w:rsidRPr="00D556B3" w:rsidRDefault="00D556B3" w:rsidP="00D556B3">
            <w:pPr>
              <w:adjustRightInd/>
              <w:spacing w:line="240" w:lineRule="auto"/>
              <w:jc w:val="center"/>
              <w:textAlignment w:val="auto"/>
              <w:rPr>
                <w:i/>
                <w:sz w:val="24"/>
                <w:szCs w:val="24"/>
                <w:lang w:eastAsia="uk-UA"/>
              </w:rPr>
            </w:pPr>
            <w:r w:rsidRPr="00D556B3">
              <w:rPr>
                <w:sz w:val="24"/>
                <w:szCs w:val="24"/>
                <w:lang w:eastAsia="uk-UA"/>
              </w:rPr>
              <w:t>– год.</w:t>
            </w:r>
          </w:p>
        </w:tc>
        <w:tc>
          <w:tcPr>
            <w:tcW w:w="1800" w:type="dxa"/>
            <w:vAlign w:val="center"/>
          </w:tcPr>
          <w:p w:rsidR="00D556B3" w:rsidRPr="00D556B3" w:rsidRDefault="00D556B3" w:rsidP="00D556B3">
            <w:pPr>
              <w:adjustRightInd/>
              <w:spacing w:line="240" w:lineRule="auto"/>
              <w:jc w:val="center"/>
              <w:textAlignment w:val="auto"/>
              <w:rPr>
                <w:i/>
                <w:sz w:val="24"/>
                <w:szCs w:val="24"/>
                <w:lang w:eastAsia="uk-UA"/>
              </w:rPr>
            </w:pPr>
            <w:r w:rsidRPr="00D556B3">
              <w:rPr>
                <w:sz w:val="24"/>
                <w:szCs w:val="24"/>
                <w:lang w:eastAsia="uk-UA"/>
              </w:rPr>
              <w:t>– год.</w:t>
            </w:r>
          </w:p>
        </w:tc>
      </w:tr>
      <w:tr w:rsidR="00D556B3" w:rsidRPr="00D556B3" w:rsidTr="00D556B3">
        <w:trPr>
          <w:trHeight w:val="138"/>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Самостійна робота</w:t>
            </w:r>
          </w:p>
        </w:tc>
      </w:tr>
      <w:tr w:rsidR="00D556B3" w:rsidRPr="00D556B3" w:rsidTr="00D556B3">
        <w:trPr>
          <w:trHeight w:val="138"/>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1620" w:type="dxa"/>
            <w:vAlign w:val="center"/>
          </w:tcPr>
          <w:p w:rsidR="00D556B3" w:rsidRPr="00D556B3" w:rsidRDefault="00636518" w:rsidP="00D556B3">
            <w:pPr>
              <w:adjustRightInd/>
              <w:spacing w:line="240" w:lineRule="auto"/>
              <w:jc w:val="center"/>
              <w:textAlignment w:val="auto"/>
              <w:rPr>
                <w:i/>
                <w:sz w:val="24"/>
                <w:szCs w:val="24"/>
                <w:lang w:eastAsia="uk-UA"/>
              </w:rPr>
            </w:pPr>
            <w:r>
              <w:rPr>
                <w:sz w:val="24"/>
                <w:szCs w:val="24"/>
                <w:lang w:eastAsia="uk-UA"/>
              </w:rPr>
              <w:t>42</w:t>
            </w:r>
            <w:r w:rsidR="00D556B3" w:rsidRPr="00636518">
              <w:rPr>
                <w:sz w:val="24"/>
                <w:szCs w:val="24"/>
                <w:lang w:eastAsia="uk-UA"/>
              </w:rPr>
              <w:t xml:space="preserve"> год.</w:t>
            </w:r>
          </w:p>
        </w:tc>
        <w:tc>
          <w:tcPr>
            <w:tcW w:w="1800" w:type="dxa"/>
            <w:vAlign w:val="center"/>
          </w:tcPr>
          <w:p w:rsidR="00D556B3" w:rsidRPr="00D556B3" w:rsidRDefault="00D556B3" w:rsidP="00D556B3">
            <w:pPr>
              <w:adjustRightInd/>
              <w:spacing w:line="240" w:lineRule="auto"/>
              <w:jc w:val="center"/>
              <w:textAlignment w:val="auto"/>
              <w:rPr>
                <w:sz w:val="24"/>
                <w:szCs w:val="24"/>
                <w:lang w:eastAsia="uk-UA"/>
              </w:rPr>
            </w:pPr>
            <w:r w:rsidRPr="00D556B3">
              <w:rPr>
                <w:sz w:val="24"/>
                <w:szCs w:val="24"/>
                <w:lang w:eastAsia="uk-UA"/>
              </w:rPr>
              <w:t>– год.</w:t>
            </w:r>
          </w:p>
        </w:tc>
      </w:tr>
      <w:tr w:rsidR="00D556B3" w:rsidRPr="00D556B3" w:rsidTr="00D556B3">
        <w:trPr>
          <w:trHeight w:val="138"/>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D556B3" w:rsidP="00D556B3">
            <w:pPr>
              <w:adjustRightInd/>
              <w:spacing w:line="240" w:lineRule="auto"/>
              <w:jc w:val="center"/>
              <w:textAlignment w:val="auto"/>
              <w:rPr>
                <w:sz w:val="24"/>
                <w:szCs w:val="24"/>
                <w:lang w:eastAsia="uk-UA"/>
              </w:rPr>
            </w:pPr>
          </w:p>
        </w:tc>
      </w:tr>
      <w:tr w:rsidR="00D556B3" w:rsidRPr="00D556B3" w:rsidTr="00D556B3">
        <w:trPr>
          <w:trHeight w:val="340"/>
        </w:trPr>
        <w:tc>
          <w:tcPr>
            <w:tcW w:w="2896"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262" w:type="dxa"/>
            <w:vMerge/>
            <w:vAlign w:val="center"/>
          </w:tcPr>
          <w:p w:rsidR="00D556B3" w:rsidRPr="00D556B3" w:rsidRDefault="00D556B3" w:rsidP="00D556B3">
            <w:pPr>
              <w:adjustRightInd/>
              <w:spacing w:line="240" w:lineRule="auto"/>
              <w:jc w:val="center"/>
              <w:textAlignment w:val="auto"/>
              <w:rPr>
                <w:sz w:val="24"/>
                <w:szCs w:val="24"/>
                <w:lang w:eastAsia="uk-UA"/>
              </w:rPr>
            </w:pPr>
          </w:p>
        </w:tc>
        <w:tc>
          <w:tcPr>
            <w:tcW w:w="3420" w:type="dxa"/>
            <w:gridSpan w:val="2"/>
            <w:vAlign w:val="center"/>
          </w:tcPr>
          <w:p w:rsidR="00D556B3" w:rsidRPr="00D556B3" w:rsidRDefault="00E60ECC" w:rsidP="00D556B3">
            <w:pPr>
              <w:adjustRightInd/>
              <w:spacing w:line="240" w:lineRule="auto"/>
              <w:jc w:val="center"/>
              <w:textAlignment w:val="auto"/>
              <w:rPr>
                <w:i/>
                <w:sz w:val="24"/>
                <w:szCs w:val="24"/>
                <w:lang w:eastAsia="uk-UA"/>
              </w:rPr>
            </w:pPr>
            <w:r w:rsidRPr="00E60ECC">
              <w:rPr>
                <w:sz w:val="24"/>
                <w:szCs w:val="24"/>
                <w:lang w:eastAsia="uk-UA"/>
              </w:rPr>
              <w:t>залік</w:t>
            </w:r>
            <w:r w:rsidR="00D556B3" w:rsidRPr="00E60ECC">
              <w:rPr>
                <w:sz w:val="24"/>
                <w:szCs w:val="24"/>
                <w:lang w:eastAsia="uk-UA"/>
              </w:rPr>
              <w:t xml:space="preserve"> </w:t>
            </w:r>
          </w:p>
        </w:tc>
      </w:tr>
    </w:tbl>
    <w:p w:rsidR="00D556B3" w:rsidRPr="00D556B3" w:rsidRDefault="00D556B3" w:rsidP="00D556B3">
      <w:pPr>
        <w:adjustRightInd/>
        <w:spacing w:line="240" w:lineRule="auto"/>
        <w:jc w:val="center"/>
        <w:textAlignment w:val="auto"/>
        <w:rPr>
          <w:sz w:val="28"/>
          <w:szCs w:val="28"/>
          <w:lang w:eastAsia="uk-UA"/>
        </w:rPr>
      </w:pPr>
    </w:p>
    <w:p w:rsidR="00D556B3" w:rsidRPr="00D556B3" w:rsidRDefault="00D556B3" w:rsidP="00D556B3">
      <w:pPr>
        <w:adjustRightInd/>
        <w:spacing w:line="240" w:lineRule="auto"/>
        <w:ind w:firstLine="567"/>
        <w:textAlignment w:val="auto"/>
        <w:rPr>
          <w:sz w:val="28"/>
          <w:szCs w:val="28"/>
          <w:lang w:eastAsia="uk-UA"/>
        </w:rPr>
      </w:pPr>
      <w:r w:rsidRPr="00D556B3">
        <w:rPr>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D556B3" w:rsidRPr="00636518" w:rsidRDefault="00636518" w:rsidP="00D556B3">
      <w:pPr>
        <w:adjustRightInd/>
        <w:spacing w:line="240" w:lineRule="auto"/>
        <w:ind w:firstLine="567"/>
        <w:textAlignment w:val="auto"/>
        <w:rPr>
          <w:sz w:val="28"/>
          <w:szCs w:val="28"/>
          <w:lang w:eastAsia="uk-UA"/>
        </w:rPr>
      </w:pPr>
      <w:r w:rsidRPr="00636518">
        <w:rPr>
          <w:sz w:val="28"/>
          <w:szCs w:val="28"/>
          <w:lang w:eastAsia="uk-UA"/>
        </w:rPr>
        <w:t>для денної форми навчання – 53 % аудиторних занять, 47</w:t>
      </w:r>
      <w:r w:rsidR="00D556B3" w:rsidRPr="00636518">
        <w:rPr>
          <w:sz w:val="28"/>
          <w:szCs w:val="28"/>
          <w:lang w:eastAsia="uk-UA"/>
        </w:rPr>
        <w:t xml:space="preserve"> % самостійної та індивідуальної роботи.</w:t>
      </w:r>
    </w:p>
    <w:p w:rsidR="00D556B3" w:rsidRPr="00394D87" w:rsidRDefault="00D556B3" w:rsidP="00D556B3">
      <w:pPr>
        <w:rPr>
          <w:color w:val="FF0000"/>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Default="00D556B3" w:rsidP="00D556B3">
      <w:pPr>
        <w:rPr>
          <w:sz w:val="28"/>
          <w:szCs w:val="28"/>
          <w:lang w:eastAsia="uk-UA"/>
        </w:rPr>
      </w:pPr>
    </w:p>
    <w:p w:rsidR="00D556B3" w:rsidRPr="00394D87" w:rsidRDefault="00D556B3" w:rsidP="00D556B3">
      <w:pPr>
        <w:rPr>
          <w:sz w:val="28"/>
          <w:szCs w:val="28"/>
          <w:lang w:val="ru-RU" w:eastAsia="uk-UA"/>
        </w:rPr>
      </w:pPr>
    </w:p>
    <w:p w:rsidR="00D556B3" w:rsidRDefault="00D556B3" w:rsidP="00D556B3">
      <w:pPr>
        <w:rPr>
          <w:sz w:val="28"/>
          <w:szCs w:val="28"/>
          <w:lang w:eastAsia="uk-UA"/>
        </w:rPr>
      </w:pPr>
    </w:p>
    <w:p w:rsidR="00D556B3" w:rsidRPr="00D556B3" w:rsidRDefault="00D556B3" w:rsidP="00D556B3">
      <w:pPr>
        <w:widowControl/>
        <w:adjustRightInd/>
        <w:spacing w:line="240" w:lineRule="auto"/>
        <w:ind w:firstLine="567"/>
        <w:jc w:val="center"/>
        <w:textAlignment w:val="auto"/>
        <w:rPr>
          <w:b/>
          <w:sz w:val="28"/>
          <w:szCs w:val="28"/>
          <w:lang w:eastAsia="uk-UA"/>
        </w:rPr>
      </w:pPr>
      <w:r w:rsidRPr="00D556B3">
        <w:rPr>
          <w:b/>
          <w:sz w:val="28"/>
          <w:szCs w:val="28"/>
          <w:lang w:eastAsia="uk-UA"/>
        </w:rPr>
        <w:t>2.</w:t>
      </w:r>
      <w:r w:rsidRPr="00D556B3">
        <w:rPr>
          <w:sz w:val="28"/>
          <w:szCs w:val="28"/>
          <w:lang w:eastAsia="uk-UA"/>
        </w:rPr>
        <w:t> </w:t>
      </w:r>
      <w:r w:rsidRPr="00D556B3">
        <w:rPr>
          <w:b/>
          <w:sz w:val="28"/>
          <w:szCs w:val="28"/>
          <w:lang w:eastAsia="uk-UA"/>
        </w:rPr>
        <w:t>Мета та завдання навчальної дисципліни</w:t>
      </w:r>
    </w:p>
    <w:p w:rsidR="00D556B3" w:rsidRPr="00D556B3" w:rsidRDefault="00D556B3" w:rsidP="00D556B3">
      <w:pPr>
        <w:widowControl/>
        <w:adjustRightInd/>
        <w:spacing w:line="240" w:lineRule="auto"/>
        <w:ind w:firstLine="567"/>
        <w:jc w:val="center"/>
        <w:textAlignment w:val="auto"/>
        <w:rPr>
          <w:b/>
          <w:sz w:val="28"/>
          <w:szCs w:val="28"/>
          <w:lang w:eastAsia="uk-UA"/>
        </w:rPr>
      </w:pPr>
    </w:p>
    <w:p w:rsidR="00D556B3" w:rsidRPr="00D556B3" w:rsidRDefault="00D556B3" w:rsidP="005B2D9B">
      <w:pPr>
        <w:pStyle w:val="a4"/>
        <w:ind w:right="223" w:firstLine="719"/>
        <w:rPr>
          <w:sz w:val="28"/>
          <w:szCs w:val="28"/>
          <w:lang w:eastAsia="en-US"/>
        </w:rPr>
      </w:pPr>
      <w:r w:rsidRPr="00D556B3">
        <w:rPr>
          <w:b/>
          <w:bCs/>
          <w:sz w:val="28"/>
          <w:szCs w:val="28"/>
          <w:shd w:val="clear" w:color="auto" w:fill="FFFFFF"/>
          <w:lang w:eastAsia="uk-UA"/>
        </w:rPr>
        <w:t xml:space="preserve">Метою </w:t>
      </w:r>
      <w:r w:rsidRPr="00D556B3">
        <w:rPr>
          <w:b/>
          <w:iCs/>
          <w:sz w:val="28"/>
          <w:szCs w:val="28"/>
          <w:shd w:val="clear" w:color="auto" w:fill="FFFFFF"/>
          <w:lang w:eastAsia="uk-UA"/>
        </w:rPr>
        <w:t xml:space="preserve">вивчення </w:t>
      </w:r>
      <w:r w:rsidRPr="00D556B3">
        <w:rPr>
          <w:b/>
          <w:sz w:val="28"/>
          <w:szCs w:val="28"/>
          <w:lang w:eastAsia="uk-UA"/>
        </w:rPr>
        <w:t>навчальної</w:t>
      </w:r>
      <w:r w:rsidRPr="00D556B3">
        <w:rPr>
          <w:b/>
          <w:iCs/>
          <w:sz w:val="28"/>
          <w:szCs w:val="28"/>
          <w:shd w:val="clear" w:color="auto" w:fill="FFFFFF"/>
          <w:lang w:eastAsia="uk-UA"/>
        </w:rPr>
        <w:t xml:space="preserve"> дисципліни</w:t>
      </w:r>
      <w:r w:rsidRPr="00D556B3">
        <w:rPr>
          <w:iCs/>
          <w:sz w:val="28"/>
          <w:szCs w:val="28"/>
          <w:shd w:val="clear" w:color="auto" w:fill="FFFFFF"/>
          <w:lang w:eastAsia="uk-UA"/>
        </w:rPr>
        <w:t xml:space="preserve"> </w:t>
      </w:r>
      <w:r w:rsidR="005B2D9B">
        <w:rPr>
          <w:sz w:val="28"/>
          <w:szCs w:val="28"/>
          <w:shd w:val="clear" w:color="auto" w:fill="FFFFFF"/>
          <w:lang w:eastAsia="uk-UA"/>
        </w:rPr>
        <w:t xml:space="preserve">є </w:t>
      </w:r>
      <w:r w:rsidR="005B2D9B" w:rsidRPr="005B2D9B">
        <w:rPr>
          <w:sz w:val="28"/>
          <w:szCs w:val="28"/>
          <w:lang w:eastAsia="en-US"/>
        </w:rPr>
        <w:t>надання студентам системних знань про</w:t>
      </w:r>
      <w:r w:rsidR="005B2D9B" w:rsidRPr="005B2D9B">
        <w:rPr>
          <w:spacing w:val="1"/>
          <w:sz w:val="28"/>
          <w:szCs w:val="28"/>
          <w:lang w:eastAsia="en-US"/>
        </w:rPr>
        <w:t xml:space="preserve"> </w:t>
      </w:r>
      <w:r w:rsidR="005B2D9B" w:rsidRPr="005B2D9B">
        <w:rPr>
          <w:sz w:val="28"/>
          <w:szCs w:val="28"/>
          <w:lang w:eastAsia="en-US"/>
        </w:rPr>
        <w:t>політику, політичну діяльність, політичні процеси, що відбуваються в суспільстві.</w:t>
      </w:r>
      <w:r w:rsidR="005B2D9B" w:rsidRPr="005B2D9B">
        <w:rPr>
          <w:spacing w:val="-67"/>
          <w:sz w:val="28"/>
          <w:szCs w:val="28"/>
          <w:lang w:eastAsia="en-US"/>
        </w:rPr>
        <w:t xml:space="preserve"> </w:t>
      </w:r>
      <w:r w:rsidR="005B2D9B" w:rsidRPr="005B2D9B">
        <w:rPr>
          <w:sz w:val="28"/>
          <w:szCs w:val="28"/>
          <w:lang w:eastAsia="en-US"/>
        </w:rPr>
        <w:t>У процесі вивчення курсу студенти мають освоїти предмет та функції політології,</w:t>
      </w:r>
      <w:r w:rsidR="005B2D9B" w:rsidRPr="005B2D9B">
        <w:rPr>
          <w:spacing w:val="-67"/>
          <w:sz w:val="28"/>
          <w:szCs w:val="28"/>
          <w:lang w:eastAsia="en-US"/>
        </w:rPr>
        <w:t xml:space="preserve"> </w:t>
      </w:r>
      <w:r w:rsidR="005B2D9B" w:rsidRPr="005B2D9B">
        <w:rPr>
          <w:sz w:val="28"/>
          <w:szCs w:val="28"/>
          <w:lang w:eastAsia="en-US"/>
        </w:rPr>
        <w:t>проблему</w:t>
      </w:r>
      <w:r w:rsidR="005B2D9B" w:rsidRPr="005B2D9B">
        <w:rPr>
          <w:spacing w:val="1"/>
          <w:sz w:val="28"/>
          <w:szCs w:val="28"/>
          <w:lang w:eastAsia="en-US"/>
        </w:rPr>
        <w:t xml:space="preserve"> </w:t>
      </w:r>
      <w:r w:rsidR="005B2D9B" w:rsidRPr="005B2D9B">
        <w:rPr>
          <w:sz w:val="28"/>
          <w:szCs w:val="28"/>
          <w:lang w:eastAsia="en-US"/>
        </w:rPr>
        <w:t>ефективної</w:t>
      </w:r>
      <w:r w:rsidR="005B2D9B" w:rsidRPr="005B2D9B">
        <w:rPr>
          <w:spacing w:val="1"/>
          <w:sz w:val="28"/>
          <w:szCs w:val="28"/>
          <w:lang w:eastAsia="en-US"/>
        </w:rPr>
        <w:t xml:space="preserve"> </w:t>
      </w:r>
      <w:r w:rsidR="005B2D9B" w:rsidRPr="005B2D9B">
        <w:rPr>
          <w:sz w:val="28"/>
          <w:szCs w:val="28"/>
          <w:lang w:eastAsia="en-US"/>
        </w:rPr>
        <w:t>організації</w:t>
      </w:r>
      <w:r w:rsidR="005B2D9B" w:rsidRPr="005B2D9B">
        <w:rPr>
          <w:spacing w:val="1"/>
          <w:sz w:val="28"/>
          <w:szCs w:val="28"/>
          <w:lang w:eastAsia="en-US"/>
        </w:rPr>
        <w:t xml:space="preserve"> </w:t>
      </w:r>
      <w:r w:rsidR="005B2D9B" w:rsidRPr="005B2D9B">
        <w:rPr>
          <w:sz w:val="28"/>
          <w:szCs w:val="28"/>
          <w:lang w:eastAsia="en-US"/>
        </w:rPr>
        <w:t>суспільних</w:t>
      </w:r>
      <w:r w:rsidR="005B2D9B" w:rsidRPr="005B2D9B">
        <w:rPr>
          <w:spacing w:val="1"/>
          <w:sz w:val="28"/>
          <w:szCs w:val="28"/>
          <w:lang w:eastAsia="en-US"/>
        </w:rPr>
        <w:t xml:space="preserve"> </w:t>
      </w:r>
      <w:r w:rsidR="005B2D9B" w:rsidRPr="005B2D9B">
        <w:rPr>
          <w:sz w:val="28"/>
          <w:szCs w:val="28"/>
          <w:lang w:eastAsia="en-US"/>
        </w:rPr>
        <w:t>процесів</w:t>
      </w:r>
      <w:r w:rsidR="005B2D9B" w:rsidRPr="005B2D9B">
        <w:rPr>
          <w:spacing w:val="1"/>
          <w:sz w:val="28"/>
          <w:szCs w:val="28"/>
          <w:lang w:eastAsia="en-US"/>
        </w:rPr>
        <w:t xml:space="preserve"> </w:t>
      </w:r>
      <w:r w:rsidR="005B2D9B" w:rsidRPr="005B2D9B">
        <w:rPr>
          <w:sz w:val="28"/>
          <w:szCs w:val="28"/>
          <w:lang w:eastAsia="en-US"/>
        </w:rPr>
        <w:t>та</w:t>
      </w:r>
      <w:r w:rsidR="005B2D9B" w:rsidRPr="005B2D9B">
        <w:rPr>
          <w:spacing w:val="1"/>
          <w:sz w:val="28"/>
          <w:szCs w:val="28"/>
          <w:lang w:eastAsia="en-US"/>
        </w:rPr>
        <w:t xml:space="preserve"> </w:t>
      </w:r>
      <w:r w:rsidR="005B2D9B" w:rsidRPr="005B2D9B">
        <w:rPr>
          <w:sz w:val="28"/>
          <w:szCs w:val="28"/>
          <w:lang w:eastAsia="en-US"/>
        </w:rPr>
        <w:t>влади</w:t>
      </w:r>
      <w:r w:rsidR="005B2D9B" w:rsidRPr="005B2D9B">
        <w:rPr>
          <w:spacing w:val="1"/>
          <w:sz w:val="28"/>
          <w:szCs w:val="28"/>
          <w:lang w:eastAsia="en-US"/>
        </w:rPr>
        <w:t xml:space="preserve"> </w:t>
      </w:r>
      <w:r w:rsidR="005B2D9B" w:rsidRPr="005B2D9B">
        <w:rPr>
          <w:sz w:val="28"/>
          <w:szCs w:val="28"/>
          <w:lang w:eastAsia="en-US"/>
        </w:rPr>
        <w:t>як</w:t>
      </w:r>
      <w:r w:rsidR="005B2D9B" w:rsidRPr="005B2D9B">
        <w:rPr>
          <w:spacing w:val="70"/>
          <w:sz w:val="28"/>
          <w:szCs w:val="28"/>
          <w:lang w:eastAsia="en-US"/>
        </w:rPr>
        <w:t xml:space="preserve"> </w:t>
      </w:r>
      <w:r w:rsidR="005B2D9B" w:rsidRPr="005B2D9B">
        <w:rPr>
          <w:sz w:val="28"/>
          <w:szCs w:val="28"/>
          <w:lang w:eastAsia="en-US"/>
        </w:rPr>
        <w:t>основної</w:t>
      </w:r>
      <w:r w:rsidR="005B2D9B" w:rsidRPr="005B2D9B">
        <w:rPr>
          <w:spacing w:val="1"/>
          <w:sz w:val="28"/>
          <w:szCs w:val="28"/>
          <w:lang w:eastAsia="en-US"/>
        </w:rPr>
        <w:t xml:space="preserve"> </w:t>
      </w:r>
      <w:r w:rsidR="005B2D9B" w:rsidRPr="005B2D9B">
        <w:rPr>
          <w:sz w:val="28"/>
          <w:szCs w:val="28"/>
          <w:lang w:eastAsia="en-US"/>
        </w:rPr>
        <w:t>дилеми</w:t>
      </w:r>
      <w:r w:rsidR="005B2D9B" w:rsidRPr="005B2D9B">
        <w:rPr>
          <w:spacing w:val="-1"/>
          <w:sz w:val="28"/>
          <w:szCs w:val="28"/>
          <w:lang w:eastAsia="en-US"/>
        </w:rPr>
        <w:t xml:space="preserve"> </w:t>
      </w:r>
      <w:r w:rsidR="005B2D9B" w:rsidRPr="005B2D9B">
        <w:rPr>
          <w:sz w:val="28"/>
          <w:szCs w:val="28"/>
          <w:lang w:eastAsia="en-US"/>
        </w:rPr>
        <w:t>політики,</w:t>
      </w:r>
      <w:r w:rsidR="005B2D9B" w:rsidRPr="005B2D9B">
        <w:rPr>
          <w:spacing w:val="-1"/>
          <w:sz w:val="28"/>
          <w:szCs w:val="28"/>
          <w:lang w:eastAsia="en-US"/>
        </w:rPr>
        <w:t xml:space="preserve"> </w:t>
      </w:r>
      <w:r w:rsidR="005B2D9B" w:rsidRPr="005B2D9B">
        <w:rPr>
          <w:sz w:val="28"/>
          <w:szCs w:val="28"/>
          <w:lang w:eastAsia="en-US"/>
        </w:rPr>
        <w:t>історію</w:t>
      </w:r>
      <w:r w:rsidR="005B2D9B" w:rsidRPr="005B2D9B">
        <w:rPr>
          <w:spacing w:val="-1"/>
          <w:sz w:val="28"/>
          <w:szCs w:val="28"/>
          <w:lang w:eastAsia="en-US"/>
        </w:rPr>
        <w:t xml:space="preserve"> </w:t>
      </w:r>
      <w:r w:rsidR="005B2D9B" w:rsidRPr="005B2D9B">
        <w:rPr>
          <w:sz w:val="28"/>
          <w:szCs w:val="28"/>
          <w:lang w:eastAsia="en-US"/>
        </w:rPr>
        <w:t>політичних</w:t>
      </w:r>
      <w:r w:rsidR="005B2D9B" w:rsidRPr="005B2D9B">
        <w:rPr>
          <w:spacing w:val="1"/>
          <w:sz w:val="28"/>
          <w:szCs w:val="28"/>
          <w:lang w:eastAsia="en-US"/>
        </w:rPr>
        <w:t xml:space="preserve"> </w:t>
      </w:r>
      <w:proofErr w:type="spellStart"/>
      <w:r w:rsidR="005B2D9B" w:rsidRPr="005B2D9B">
        <w:rPr>
          <w:sz w:val="28"/>
          <w:szCs w:val="28"/>
          <w:lang w:eastAsia="en-US"/>
        </w:rPr>
        <w:t>вчень</w:t>
      </w:r>
      <w:proofErr w:type="spellEnd"/>
      <w:r w:rsidR="005B2D9B" w:rsidRPr="005B2D9B">
        <w:rPr>
          <w:sz w:val="28"/>
          <w:szCs w:val="28"/>
          <w:lang w:eastAsia="en-US"/>
        </w:rPr>
        <w:t>.</w:t>
      </w:r>
    </w:p>
    <w:p w:rsidR="00D556B3" w:rsidRPr="00D556B3" w:rsidRDefault="00D556B3" w:rsidP="00D556B3">
      <w:pPr>
        <w:widowControl/>
        <w:shd w:val="clear" w:color="auto" w:fill="FFFFFF"/>
        <w:adjustRightInd/>
        <w:spacing w:line="240" w:lineRule="auto"/>
        <w:ind w:firstLine="567"/>
        <w:textAlignment w:val="auto"/>
        <w:rPr>
          <w:sz w:val="28"/>
          <w:szCs w:val="28"/>
          <w:lang w:eastAsia="uk-UA"/>
        </w:rPr>
      </w:pPr>
    </w:p>
    <w:p w:rsidR="005B2D9B" w:rsidRPr="005B2D9B" w:rsidRDefault="00D556B3" w:rsidP="005B2D9B">
      <w:pPr>
        <w:pStyle w:val="a6"/>
        <w:numPr>
          <w:ilvl w:val="0"/>
          <w:numId w:val="4"/>
        </w:numPr>
        <w:tabs>
          <w:tab w:val="left" w:pos="1301"/>
        </w:tabs>
        <w:autoSpaceDE w:val="0"/>
        <w:autoSpaceDN w:val="0"/>
        <w:adjustRightInd/>
        <w:spacing w:before="1" w:line="322" w:lineRule="exact"/>
        <w:ind w:hanging="361"/>
        <w:contextualSpacing w:val="0"/>
        <w:textAlignment w:val="auto"/>
        <w:rPr>
          <w:sz w:val="28"/>
          <w:szCs w:val="22"/>
          <w:lang w:eastAsia="en-US"/>
        </w:rPr>
      </w:pPr>
      <w:r w:rsidRPr="00D556B3">
        <w:rPr>
          <w:b/>
          <w:iCs/>
          <w:sz w:val="28"/>
          <w:szCs w:val="28"/>
          <w:shd w:val="clear" w:color="auto" w:fill="FFFFFF"/>
          <w:lang w:eastAsia="uk-UA"/>
        </w:rPr>
        <w:t xml:space="preserve">Завданнями </w:t>
      </w:r>
      <w:r w:rsidRPr="00D556B3">
        <w:rPr>
          <w:b/>
          <w:sz w:val="28"/>
          <w:szCs w:val="28"/>
          <w:lang w:eastAsia="uk-UA"/>
        </w:rPr>
        <w:t>навчальної</w:t>
      </w:r>
      <w:r w:rsidRPr="00D556B3">
        <w:rPr>
          <w:b/>
          <w:bCs/>
          <w:sz w:val="28"/>
          <w:szCs w:val="28"/>
          <w:shd w:val="clear" w:color="auto" w:fill="FFFFFF"/>
          <w:lang w:eastAsia="uk-UA"/>
        </w:rPr>
        <w:t xml:space="preserve"> дисципліни </w:t>
      </w:r>
      <w:r w:rsidRPr="00D556B3">
        <w:rPr>
          <w:iCs/>
          <w:sz w:val="28"/>
          <w:szCs w:val="28"/>
          <w:shd w:val="clear" w:color="auto" w:fill="FFFFFF"/>
          <w:lang w:eastAsia="uk-UA"/>
        </w:rPr>
        <w:t>є:</w:t>
      </w:r>
      <w:r w:rsidR="005B2D9B">
        <w:rPr>
          <w:iCs/>
          <w:sz w:val="28"/>
          <w:szCs w:val="28"/>
          <w:shd w:val="clear" w:color="auto" w:fill="FFFFFF"/>
          <w:lang w:eastAsia="uk-UA"/>
        </w:rPr>
        <w:t xml:space="preserve"> </w:t>
      </w:r>
      <w:r w:rsidR="005B2D9B" w:rsidRPr="005B2D9B">
        <w:rPr>
          <w:sz w:val="28"/>
          <w:szCs w:val="22"/>
          <w:lang w:eastAsia="en-US"/>
        </w:rPr>
        <w:t>ознайомити</w:t>
      </w:r>
      <w:r w:rsidR="005B2D9B" w:rsidRPr="005B2D9B">
        <w:rPr>
          <w:spacing w:val="-3"/>
          <w:sz w:val="28"/>
          <w:szCs w:val="22"/>
          <w:lang w:eastAsia="en-US"/>
        </w:rPr>
        <w:t xml:space="preserve"> </w:t>
      </w:r>
      <w:r w:rsidR="005B2D9B" w:rsidRPr="005B2D9B">
        <w:rPr>
          <w:sz w:val="28"/>
          <w:szCs w:val="22"/>
          <w:lang w:eastAsia="en-US"/>
        </w:rPr>
        <w:t>студентів</w:t>
      </w:r>
      <w:r w:rsidR="005B2D9B" w:rsidRPr="005B2D9B">
        <w:rPr>
          <w:spacing w:val="-4"/>
          <w:sz w:val="28"/>
          <w:szCs w:val="22"/>
          <w:lang w:eastAsia="en-US"/>
        </w:rPr>
        <w:t xml:space="preserve"> </w:t>
      </w:r>
      <w:r w:rsidR="005B2D9B" w:rsidRPr="005B2D9B">
        <w:rPr>
          <w:sz w:val="28"/>
          <w:szCs w:val="22"/>
          <w:lang w:eastAsia="en-US"/>
        </w:rPr>
        <w:t>з</w:t>
      </w:r>
      <w:r w:rsidR="005B2D9B" w:rsidRPr="005B2D9B">
        <w:rPr>
          <w:spacing w:val="-4"/>
          <w:sz w:val="28"/>
          <w:szCs w:val="22"/>
          <w:lang w:eastAsia="en-US"/>
        </w:rPr>
        <w:t xml:space="preserve"> </w:t>
      </w:r>
      <w:r w:rsidR="005B2D9B" w:rsidRPr="005B2D9B">
        <w:rPr>
          <w:sz w:val="28"/>
          <w:szCs w:val="22"/>
          <w:lang w:eastAsia="en-US"/>
        </w:rPr>
        <w:t>методологічною</w:t>
      </w:r>
      <w:r w:rsidR="005B2D9B" w:rsidRPr="005B2D9B">
        <w:rPr>
          <w:spacing w:val="-6"/>
          <w:sz w:val="28"/>
          <w:szCs w:val="22"/>
          <w:lang w:eastAsia="en-US"/>
        </w:rPr>
        <w:t xml:space="preserve"> </w:t>
      </w:r>
      <w:r w:rsidR="005B2D9B" w:rsidRPr="005B2D9B">
        <w:rPr>
          <w:sz w:val="28"/>
          <w:szCs w:val="22"/>
          <w:lang w:eastAsia="en-US"/>
        </w:rPr>
        <w:t>базою</w:t>
      </w:r>
      <w:r w:rsidR="005B2D9B" w:rsidRPr="005B2D9B">
        <w:rPr>
          <w:spacing w:val="-4"/>
          <w:sz w:val="28"/>
          <w:szCs w:val="22"/>
          <w:lang w:eastAsia="en-US"/>
        </w:rPr>
        <w:t xml:space="preserve"> </w:t>
      </w:r>
      <w:r w:rsidR="005B2D9B" w:rsidRPr="005B2D9B">
        <w:rPr>
          <w:sz w:val="28"/>
          <w:szCs w:val="22"/>
          <w:lang w:eastAsia="en-US"/>
        </w:rPr>
        <w:t>політичної</w:t>
      </w:r>
      <w:r w:rsidR="005B2D9B" w:rsidRPr="005B2D9B">
        <w:rPr>
          <w:spacing w:val="-4"/>
          <w:sz w:val="28"/>
          <w:szCs w:val="22"/>
          <w:lang w:eastAsia="en-US"/>
        </w:rPr>
        <w:t xml:space="preserve"> </w:t>
      </w:r>
      <w:r w:rsidR="005B2D9B" w:rsidRPr="005B2D9B">
        <w:rPr>
          <w:sz w:val="28"/>
          <w:szCs w:val="22"/>
          <w:lang w:eastAsia="en-US"/>
        </w:rPr>
        <w:t>науки;</w:t>
      </w:r>
    </w:p>
    <w:p w:rsidR="005B2D9B" w:rsidRPr="005B2D9B" w:rsidRDefault="005B2D9B" w:rsidP="005B2D9B">
      <w:pPr>
        <w:numPr>
          <w:ilvl w:val="0"/>
          <w:numId w:val="4"/>
        </w:numPr>
        <w:tabs>
          <w:tab w:val="left" w:pos="1301"/>
        </w:tabs>
        <w:autoSpaceDE w:val="0"/>
        <w:autoSpaceDN w:val="0"/>
        <w:adjustRightInd/>
        <w:spacing w:line="322" w:lineRule="exact"/>
        <w:ind w:hanging="361"/>
        <w:textAlignment w:val="auto"/>
        <w:rPr>
          <w:sz w:val="28"/>
          <w:szCs w:val="22"/>
          <w:lang w:eastAsia="en-US"/>
        </w:rPr>
      </w:pPr>
      <w:r w:rsidRPr="005B2D9B">
        <w:rPr>
          <w:sz w:val="28"/>
          <w:szCs w:val="22"/>
          <w:lang w:eastAsia="en-US"/>
        </w:rPr>
        <w:t>розкрити</w:t>
      </w:r>
      <w:r w:rsidRPr="005B2D9B">
        <w:rPr>
          <w:spacing w:val="-8"/>
          <w:sz w:val="28"/>
          <w:szCs w:val="22"/>
          <w:lang w:eastAsia="en-US"/>
        </w:rPr>
        <w:t xml:space="preserve"> </w:t>
      </w:r>
      <w:r w:rsidRPr="005B2D9B">
        <w:rPr>
          <w:sz w:val="28"/>
          <w:szCs w:val="22"/>
          <w:lang w:eastAsia="en-US"/>
        </w:rPr>
        <w:t>основні</w:t>
      </w:r>
      <w:r w:rsidRPr="005B2D9B">
        <w:rPr>
          <w:spacing w:val="-4"/>
          <w:sz w:val="28"/>
          <w:szCs w:val="22"/>
          <w:lang w:eastAsia="en-US"/>
        </w:rPr>
        <w:t xml:space="preserve"> </w:t>
      </w:r>
      <w:r w:rsidRPr="005B2D9B">
        <w:rPr>
          <w:sz w:val="28"/>
          <w:szCs w:val="22"/>
          <w:lang w:eastAsia="en-US"/>
        </w:rPr>
        <w:t>закономірності</w:t>
      </w:r>
      <w:r w:rsidRPr="005B2D9B">
        <w:rPr>
          <w:spacing w:val="-3"/>
          <w:sz w:val="28"/>
          <w:szCs w:val="22"/>
          <w:lang w:eastAsia="en-US"/>
        </w:rPr>
        <w:t xml:space="preserve"> </w:t>
      </w:r>
      <w:r w:rsidRPr="005B2D9B">
        <w:rPr>
          <w:sz w:val="28"/>
          <w:szCs w:val="22"/>
          <w:lang w:eastAsia="en-US"/>
        </w:rPr>
        <w:t>політичних</w:t>
      </w:r>
      <w:r w:rsidRPr="005B2D9B">
        <w:rPr>
          <w:spacing w:val="-4"/>
          <w:sz w:val="28"/>
          <w:szCs w:val="22"/>
          <w:lang w:eastAsia="en-US"/>
        </w:rPr>
        <w:t xml:space="preserve"> </w:t>
      </w:r>
      <w:r w:rsidRPr="005B2D9B">
        <w:rPr>
          <w:sz w:val="28"/>
          <w:szCs w:val="22"/>
          <w:lang w:eastAsia="en-US"/>
        </w:rPr>
        <w:t>процесів;</w:t>
      </w:r>
    </w:p>
    <w:p w:rsidR="005B2D9B" w:rsidRPr="005B2D9B" w:rsidRDefault="005B2D9B" w:rsidP="005B2D9B">
      <w:pPr>
        <w:numPr>
          <w:ilvl w:val="0"/>
          <w:numId w:val="4"/>
        </w:numPr>
        <w:tabs>
          <w:tab w:val="left" w:pos="1301"/>
        </w:tabs>
        <w:autoSpaceDE w:val="0"/>
        <w:autoSpaceDN w:val="0"/>
        <w:adjustRightInd/>
        <w:spacing w:line="240" w:lineRule="auto"/>
        <w:ind w:right="222"/>
        <w:textAlignment w:val="auto"/>
        <w:rPr>
          <w:sz w:val="28"/>
          <w:szCs w:val="22"/>
          <w:lang w:eastAsia="en-US"/>
        </w:rPr>
      </w:pPr>
      <w:r w:rsidRPr="005B2D9B">
        <w:rPr>
          <w:sz w:val="28"/>
          <w:szCs w:val="22"/>
          <w:lang w:eastAsia="en-US"/>
        </w:rPr>
        <w:t>показати</w:t>
      </w:r>
      <w:r w:rsidRPr="005B2D9B">
        <w:rPr>
          <w:spacing w:val="1"/>
          <w:sz w:val="28"/>
          <w:szCs w:val="22"/>
          <w:lang w:eastAsia="en-US"/>
        </w:rPr>
        <w:t xml:space="preserve"> </w:t>
      </w:r>
      <w:r w:rsidRPr="005B2D9B">
        <w:rPr>
          <w:sz w:val="28"/>
          <w:szCs w:val="22"/>
          <w:lang w:eastAsia="en-US"/>
        </w:rPr>
        <w:t>зміст</w:t>
      </w:r>
      <w:r w:rsidRPr="005B2D9B">
        <w:rPr>
          <w:spacing w:val="1"/>
          <w:sz w:val="28"/>
          <w:szCs w:val="22"/>
          <w:lang w:eastAsia="en-US"/>
        </w:rPr>
        <w:t xml:space="preserve"> </w:t>
      </w:r>
      <w:r w:rsidRPr="005B2D9B">
        <w:rPr>
          <w:sz w:val="28"/>
          <w:szCs w:val="22"/>
          <w:lang w:eastAsia="en-US"/>
        </w:rPr>
        <w:t>та</w:t>
      </w:r>
      <w:r w:rsidRPr="005B2D9B">
        <w:rPr>
          <w:spacing w:val="1"/>
          <w:sz w:val="28"/>
          <w:szCs w:val="22"/>
          <w:lang w:eastAsia="en-US"/>
        </w:rPr>
        <w:t xml:space="preserve"> </w:t>
      </w:r>
      <w:r w:rsidRPr="005B2D9B">
        <w:rPr>
          <w:sz w:val="28"/>
          <w:szCs w:val="22"/>
          <w:lang w:eastAsia="en-US"/>
        </w:rPr>
        <w:t>специфіку</w:t>
      </w:r>
      <w:r w:rsidRPr="005B2D9B">
        <w:rPr>
          <w:spacing w:val="1"/>
          <w:sz w:val="28"/>
          <w:szCs w:val="22"/>
          <w:lang w:eastAsia="en-US"/>
        </w:rPr>
        <w:t xml:space="preserve"> </w:t>
      </w:r>
      <w:proofErr w:type="spellStart"/>
      <w:r w:rsidRPr="005B2D9B">
        <w:rPr>
          <w:sz w:val="28"/>
          <w:szCs w:val="22"/>
          <w:lang w:eastAsia="en-US"/>
        </w:rPr>
        <w:t>понятійно</w:t>
      </w:r>
      <w:proofErr w:type="spellEnd"/>
      <w:r w:rsidRPr="005B2D9B">
        <w:rPr>
          <w:sz w:val="28"/>
          <w:szCs w:val="22"/>
          <w:lang w:eastAsia="en-US"/>
        </w:rPr>
        <w:t>-категоріального</w:t>
      </w:r>
      <w:r w:rsidRPr="005B2D9B">
        <w:rPr>
          <w:spacing w:val="1"/>
          <w:sz w:val="28"/>
          <w:szCs w:val="22"/>
          <w:lang w:eastAsia="en-US"/>
        </w:rPr>
        <w:t xml:space="preserve"> </w:t>
      </w:r>
      <w:r w:rsidRPr="005B2D9B">
        <w:rPr>
          <w:sz w:val="28"/>
          <w:szCs w:val="22"/>
          <w:lang w:eastAsia="en-US"/>
        </w:rPr>
        <w:t>апарату</w:t>
      </w:r>
      <w:r w:rsidRPr="005B2D9B">
        <w:rPr>
          <w:spacing w:val="1"/>
          <w:sz w:val="28"/>
          <w:szCs w:val="22"/>
          <w:lang w:eastAsia="en-US"/>
        </w:rPr>
        <w:t xml:space="preserve"> </w:t>
      </w:r>
      <w:r w:rsidRPr="005B2D9B">
        <w:rPr>
          <w:sz w:val="28"/>
          <w:szCs w:val="22"/>
          <w:lang w:eastAsia="en-US"/>
        </w:rPr>
        <w:t>політології;</w:t>
      </w:r>
    </w:p>
    <w:p w:rsidR="005B2D9B" w:rsidRPr="005B2D9B" w:rsidRDefault="005B2D9B" w:rsidP="005B2D9B">
      <w:pPr>
        <w:numPr>
          <w:ilvl w:val="0"/>
          <w:numId w:val="4"/>
        </w:numPr>
        <w:tabs>
          <w:tab w:val="left" w:pos="1301"/>
        </w:tabs>
        <w:autoSpaceDE w:val="0"/>
        <w:autoSpaceDN w:val="0"/>
        <w:adjustRightInd/>
        <w:spacing w:line="240" w:lineRule="auto"/>
        <w:ind w:right="227"/>
        <w:textAlignment w:val="auto"/>
        <w:rPr>
          <w:sz w:val="28"/>
          <w:szCs w:val="22"/>
          <w:lang w:eastAsia="en-US"/>
        </w:rPr>
      </w:pPr>
      <w:r w:rsidRPr="005B2D9B">
        <w:rPr>
          <w:sz w:val="28"/>
          <w:szCs w:val="22"/>
          <w:lang w:eastAsia="en-US"/>
        </w:rPr>
        <w:t>сформувати</w:t>
      </w:r>
      <w:r w:rsidRPr="005B2D9B">
        <w:rPr>
          <w:spacing w:val="1"/>
          <w:sz w:val="28"/>
          <w:szCs w:val="22"/>
          <w:lang w:eastAsia="en-US"/>
        </w:rPr>
        <w:t xml:space="preserve"> </w:t>
      </w:r>
      <w:r w:rsidRPr="005B2D9B">
        <w:rPr>
          <w:sz w:val="28"/>
          <w:szCs w:val="22"/>
          <w:lang w:eastAsia="en-US"/>
        </w:rPr>
        <w:t>наукове</w:t>
      </w:r>
      <w:r w:rsidRPr="005B2D9B">
        <w:rPr>
          <w:spacing w:val="1"/>
          <w:sz w:val="28"/>
          <w:szCs w:val="22"/>
          <w:lang w:eastAsia="en-US"/>
        </w:rPr>
        <w:t xml:space="preserve"> </w:t>
      </w:r>
      <w:r w:rsidRPr="005B2D9B">
        <w:rPr>
          <w:sz w:val="28"/>
          <w:szCs w:val="22"/>
          <w:lang w:eastAsia="en-US"/>
        </w:rPr>
        <w:t>розуміння</w:t>
      </w:r>
      <w:r w:rsidRPr="005B2D9B">
        <w:rPr>
          <w:spacing w:val="1"/>
          <w:sz w:val="28"/>
          <w:szCs w:val="22"/>
          <w:lang w:eastAsia="en-US"/>
        </w:rPr>
        <w:t xml:space="preserve"> </w:t>
      </w:r>
      <w:r w:rsidRPr="005B2D9B">
        <w:rPr>
          <w:sz w:val="28"/>
          <w:szCs w:val="22"/>
          <w:lang w:eastAsia="en-US"/>
        </w:rPr>
        <w:t>політики</w:t>
      </w:r>
      <w:r w:rsidRPr="005B2D9B">
        <w:rPr>
          <w:spacing w:val="1"/>
          <w:sz w:val="28"/>
          <w:szCs w:val="22"/>
          <w:lang w:eastAsia="en-US"/>
        </w:rPr>
        <w:t xml:space="preserve"> </w:t>
      </w:r>
      <w:r w:rsidRPr="005B2D9B">
        <w:rPr>
          <w:sz w:val="28"/>
          <w:szCs w:val="22"/>
          <w:lang w:eastAsia="en-US"/>
        </w:rPr>
        <w:t>як</w:t>
      </w:r>
      <w:r w:rsidRPr="005B2D9B">
        <w:rPr>
          <w:spacing w:val="1"/>
          <w:sz w:val="28"/>
          <w:szCs w:val="22"/>
          <w:lang w:eastAsia="en-US"/>
        </w:rPr>
        <w:t xml:space="preserve"> </w:t>
      </w:r>
      <w:r w:rsidRPr="005B2D9B">
        <w:rPr>
          <w:sz w:val="28"/>
          <w:szCs w:val="22"/>
          <w:lang w:eastAsia="en-US"/>
        </w:rPr>
        <w:t>невід'ємної</w:t>
      </w:r>
      <w:r w:rsidRPr="005B2D9B">
        <w:rPr>
          <w:spacing w:val="1"/>
          <w:sz w:val="28"/>
          <w:szCs w:val="22"/>
          <w:lang w:eastAsia="en-US"/>
        </w:rPr>
        <w:t xml:space="preserve"> </w:t>
      </w:r>
      <w:r w:rsidRPr="005B2D9B">
        <w:rPr>
          <w:sz w:val="28"/>
          <w:szCs w:val="22"/>
          <w:lang w:eastAsia="en-US"/>
        </w:rPr>
        <w:t>частини</w:t>
      </w:r>
      <w:r w:rsidRPr="005B2D9B">
        <w:rPr>
          <w:spacing w:val="1"/>
          <w:sz w:val="28"/>
          <w:szCs w:val="22"/>
          <w:lang w:eastAsia="en-US"/>
        </w:rPr>
        <w:t xml:space="preserve"> </w:t>
      </w:r>
      <w:r w:rsidRPr="005B2D9B">
        <w:rPr>
          <w:sz w:val="28"/>
          <w:szCs w:val="22"/>
          <w:lang w:eastAsia="en-US"/>
        </w:rPr>
        <w:t>суспільного життя.</w:t>
      </w:r>
    </w:p>
    <w:p w:rsidR="00D556B3" w:rsidRPr="00D556B3" w:rsidRDefault="00D556B3" w:rsidP="005B2D9B">
      <w:pPr>
        <w:widowControl/>
        <w:shd w:val="clear" w:color="auto" w:fill="FFFFFF"/>
        <w:adjustRightInd/>
        <w:spacing w:line="240" w:lineRule="auto"/>
        <w:textAlignment w:val="auto"/>
        <w:rPr>
          <w:sz w:val="28"/>
          <w:szCs w:val="28"/>
          <w:lang w:eastAsia="uk-UA"/>
        </w:rPr>
      </w:pPr>
    </w:p>
    <w:p w:rsidR="00D556B3" w:rsidRPr="005B2D9B" w:rsidRDefault="00D556B3" w:rsidP="00D556B3">
      <w:pPr>
        <w:widowControl/>
        <w:adjustRightInd/>
        <w:spacing w:line="240" w:lineRule="auto"/>
        <w:ind w:firstLine="567"/>
        <w:textAlignment w:val="auto"/>
        <w:rPr>
          <w:color w:val="FF0000"/>
          <w:sz w:val="28"/>
          <w:szCs w:val="28"/>
          <w:lang w:eastAsia="uk-UA"/>
        </w:rPr>
      </w:pPr>
      <w:r w:rsidRPr="00D556B3">
        <w:rPr>
          <w:sz w:val="28"/>
          <w:szCs w:val="28"/>
        </w:rPr>
        <w:t xml:space="preserve">Зміст </w:t>
      </w:r>
      <w:r w:rsidRPr="00D556B3">
        <w:rPr>
          <w:sz w:val="28"/>
          <w:szCs w:val="28"/>
          <w:lang w:eastAsia="uk-UA"/>
        </w:rPr>
        <w:t>навчальної</w:t>
      </w:r>
      <w:r w:rsidRPr="00D556B3">
        <w:rPr>
          <w:bCs/>
          <w:sz w:val="28"/>
          <w:szCs w:val="28"/>
          <w:shd w:val="clear" w:color="auto" w:fill="FFFFFF"/>
          <w:lang w:eastAsia="uk-UA"/>
        </w:rPr>
        <w:t xml:space="preserve"> дисципліни</w:t>
      </w:r>
      <w:r w:rsidRPr="00D556B3">
        <w:rPr>
          <w:sz w:val="28"/>
          <w:szCs w:val="28"/>
        </w:rPr>
        <w:t xml:space="preserve"> направлений на формування наступних </w:t>
      </w:r>
      <w:proofErr w:type="spellStart"/>
      <w:r w:rsidRPr="00D556B3">
        <w:rPr>
          <w:b/>
          <w:sz w:val="28"/>
          <w:szCs w:val="28"/>
        </w:rPr>
        <w:t>компетентностей</w:t>
      </w:r>
      <w:proofErr w:type="spellEnd"/>
      <w:r w:rsidRPr="00D556B3">
        <w:rPr>
          <w:sz w:val="28"/>
          <w:szCs w:val="28"/>
        </w:rPr>
        <w:t xml:space="preserve">, визначених стандартом вищої освіти зі спеціальності </w:t>
      </w:r>
      <w:r w:rsidR="008658FE">
        <w:rPr>
          <w:rFonts w:eastAsia="Calibri"/>
          <w:sz w:val="28"/>
          <w:szCs w:val="28"/>
          <w:lang w:eastAsia="uk-UA"/>
        </w:rPr>
        <w:t>174</w:t>
      </w:r>
      <w:r w:rsidR="008658FE" w:rsidRPr="00355405">
        <w:rPr>
          <w:rFonts w:eastAsia="Calibri"/>
          <w:sz w:val="28"/>
          <w:szCs w:val="28"/>
          <w:lang w:eastAsia="uk-UA"/>
        </w:rPr>
        <w:t xml:space="preserve"> «</w:t>
      </w:r>
      <w:r w:rsidR="008658FE" w:rsidRPr="00CD05C9">
        <w:rPr>
          <w:rFonts w:eastAsia="Calibri"/>
          <w:sz w:val="28"/>
          <w:szCs w:val="28"/>
          <w:lang w:eastAsia="uk-UA"/>
        </w:rPr>
        <w:t>Автоматизація, комп’ютерно-інтегровані технології та робототехніка»</w:t>
      </w:r>
      <w:r w:rsidR="008658FE" w:rsidRPr="00226854">
        <w:rPr>
          <w:rFonts w:eastAsia="Calibri"/>
          <w:color w:val="FF0000"/>
          <w:sz w:val="28"/>
          <w:szCs w:val="28"/>
          <w:lang w:eastAsia="uk-UA"/>
        </w:rPr>
        <w:t xml:space="preserve"> </w:t>
      </w:r>
      <w:r w:rsidR="008658FE" w:rsidRPr="00CD05C9">
        <w:rPr>
          <w:sz w:val="28"/>
          <w:szCs w:val="28"/>
        </w:rPr>
        <w:t>освітньо-професійна програма «Автоматизація та комп’ютерно-інтегровані технології»</w:t>
      </w:r>
      <w:r w:rsidR="008658FE">
        <w:rPr>
          <w:sz w:val="28"/>
          <w:szCs w:val="28"/>
        </w:rPr>
        <w:t>:</w:t>
      </w:r>
    </w:p>
    <w:p w:rsidR="008658FE" w:rsidRPr="00891348" w:rsidRDefault="00891348" w:rsidP="008658FE">
      <w:pPr>
        <w:widowControl/>
        <w:adjustRightInd/>
        <w:spacing w:line="240" w:lineRule="auto"/>
        <w:ind w:firstLine="567"/>
        <w:textAlignment w:val="auto"/>
        <w:rPr>
          <w:sz w:val="28"/>
          <w:szCs w:val="28"/>
        </w:rPr>
      </w:pPr>
      <w:r w:rsidRPr="00891348">
        <w:rPr>
          <w:b/>
          <w:sz w:val="28"/>
          <w:szCs w:val="28"/>
        </w:rPr>
        <w:t>З</w:t>
      </w:r>
      <w:r w:rsidR="008658FE" w:rsidRPr="00891348">
        <w:rPr>
          <w:b/>
          <w:sz w:val="28"/>
          <w:szCs w:val="28"/>
        </w:rPr>
        <w:t>К01.</w:t>
      </w:r>
      <w:r w:rsidR="008658FE" w:rsidRPr="00891348">
        <w:rPr>
          <w:sz w:val="28"/>
          <w:szCs w:val="28"/>
        </w:rPr>
        <w:t xml:space="preserve">   Здатність застосовувати знання у практичних ситуаціях.</w:t>
      </w:r>
    </w:p>
    <w:p w:rsidR="00891348" w:rsidRPr="00891348" w:rsidRDefault="00891348" w:rsidP="008658FE">
      <w:pPr>
        <w:widowControl/>
        <w:adjustRightInd/>
        <w:spacing w:line="240" w:lineRule="auto"/>
        <w:ind w:firstLine="567"/>
        <w:textAlignment w:val="auto"/>
        <w:rPr>
          <w:sz w:val="28"/>
          <w:szCs w:val="28"/>
        </w:rPr>
      </w:pPr>
      <w:r w:rsidRPr="00891348">
        <w:rPr>
          <w:b/>
          <w:sz w:val="28"/>
          <w:szCs w:val="28"/>
        </w:rPr>
        <w:t>ЗК</w:t>
      </w:r>
      <w:r w:rsidR="008658FE" w:rsidRPr="00891348">
        <w:rPr>
          <w:b/>
          <w:sz w:val="28"/>
          <w:szCs w:val="28"/>
        </w:rPr>
        <w:t xml:space="preserve">05.   </w:t>
      </w:r>
      <w:r w:rsidR="008658FE" w:rsidRPr="00891348">
        <w:rPr>
          <w:sz w:val="28"/>
          <w:szCs w:val="28"/>
        </w:rPr>
        <w:t xml:space="preserve">Здатність до пошуку, опрацювання та аналізу інформації з різних джерел. </w:t>
      </w:r>
    </w:p>
    <w:p w:rsidR="00D556B3" w:rsidRPr="00891348" w:rsidRDefault="00D556B3" w:rsidP="00891348">
      <w:pPr>
        <w:widowControl/>
        <w:adjustRightInd/>
        <w:spacing w:line="240" w:lineRule="auto"/>
        <w:ind w:firstLine="567"/>
        <w:textAlignment w:val="auto"/>
        <w:rPr>
          <w:sz w:val="28"/>
          <w:szCs w:val="28"/>
        </w:rPr>
      </w:pPr>
      <w:r w:rsidRPr="00891348">
        <w:rPr>
          <w:b/>
          <w:sz w:val="28"/>
          <w:szCs w:val="28"/>
        </w:rPr>
        <w:t>СК</w:t>
      </w:r>
      <w:r w:rsidR="00891348">
        <w:rPr>
          <w:b/>
          <w:sz w:val="28"/>
          <w:szCs w:val="28"/>
        </w:rPr>
        <w:t xml:space="preserve">08.   </w:t>
      </w:r>
      <w:r w:rsidR="00891348" w:rsidRPr="00891348">
        <w:rPr>
          <w:sz w:val="28"/>
          <w:szCs w:val="28"/>
        </w:rPr>
        <w:t>Здатність працювати в команді.</w:t>
      </w:r>
    </w:p>
    <w:p w:rsidR="00891348" w:rsidRPr="00891348" w:rsidRDefault="00891348" w:rsidP="00891348">
      <w:pPr>
        <w:widowControl/>
        <w:adjustRightInd/>
        <w:spacing w:line="240" w:lineRule="auto"/>
        <w:ind w:firstLine="567"/>
        <w:textAlignment w:val="auto"/>
        <w:rPr>
          <w:sz w:val="28"/>
          <w:szCs w:val="28"/>
        </w:rPr>
      </w:pPr>
      <w:r w:rsidRPr="00891348">
        <w:rPr>
          <w:b/>
          <w:sz w:val="28"/>
          <w:szCs w:val="28"/>
        </w:rPr>
        <w:t>СК</w:t>
      </w:r>
      <w:r>
        <w:rPr>
          <w:b/>
          <w:sz w:val="28"/>
          <w:szCs w:val="28"/>
        </w:rPr>
        <w:t xml:space="preserve">10. </w:t>
      </w:r>
      <w:r w:rsidRPr="00891348">
        <w:rPr>
          <w:sz w:val="28"/>
          <w:szCs w:val="28"/>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D556B3" w:rsidRPr="00D556B3" w:rsidRDefault="00D556B3" w:rsidP="00D556B3">
      <w:pPr>
        <w:widowControl/>
        <w:adjustRightInd/>
        <w:spacing w:line="240" w:lineRule="auto"/>
        <w:ind w:firstLine="567"/>
        <w:textAlignment w:val="auto"/>
        <w:rPr>
          <w:sz w:val="28"/>
          <w:szCs w:val="28"/>
        </w:rPr>
      </w:pPr>
    </w:p>
    <w:p w:rsidR="00D556B3" w:rsidRPr="005B2D9B" w:rsidRDefault="00D556B3" w:rsidP="008658FE">
      <w:pPr>
        <w:widowControl/>
        <w:adjustRightInd/>
        <w:spacing w:line="240" w:lineRule="auto"/>
        <w:ind w:firstLine="567"/>
        <w:textAlignment w:val="auto"/>
        <w:rPr>
          <w:color w:val="FF0000"/>
          <w:sz w:val="28"/>
          <w:szCs w:val="28"/>
        </w:rPr>
      </w:pPr>
      <w:r w:rsidRPr="00D556B3">
        <w:rPr>
          <w:sz w:val="28"/>
          <w:szCs w:val="28"/>
          <w:lang w:eastAsia="uk-UA"/>
        </w:rPr>
        <w:t xml:space="preserve">Отримані знання з навчальної дисципліни </w:t>
      </w:r>
      <w:r w:rsidRPr="00D556B3">
        <w:rPr>
          <w:sz w:val="28"/>
          <w:szCs w:val="28"/>
        </w:rPr>
        <w:t xml:space="preserve">стануть складовими наступних </w:t>
      </w:r>
      <w:r w:rsidRPr="00D556B3">
        <w:rPr>
          <w:b/>
          <w:sz w:val="28"/>
          <w:szCs w:val="28"/>
        </w:rPr>
        <w:t>програмних результатів</w:t>
      </w:r>
      <w:r w:rsidRPr="00D556B3">
        <w:rPr>
          <w:sz w:val="28"/>
          <w:szCs w:val="28"/>
        </w:rPr>
        <w:t xml:space="preserve"> навчання за спеціальністю </w:t>
      </w:r>
      <w:r w:rsidR="008658FE">
        <w:rPr>
          <w:rFonts w:eastAsia="Calibri"/>
          <w:sz w:val="28"/>
          <w:szCs w:val="28"/>
          <w:lang w:eastAsia="uk-UA"/>
        </w:rPr>
        <w:t>174</w:t>
      </w:r>
      <w:r w:rsidR="008658FE" w:rsidRPr="00355405">
        <w:rPr>
          <w:rFonts w:eastAsia="Calibri"/>
          <w:sz w:val="28"/>
          <w:szCs w:val="28"/>
          <w:lang w:eastAsia="uk-UA"/>
        </w:rPr>
        <w:t xml:space="preserve"> «</w:t>
      </w:r>
      <w:r w:rsidR="008658FE" w:rsidRPr="00CD05C9">
        <w:rPr>
          <w:rFonts w:eastAsia="Calibri"/>
          <w:sz w:val="28"/>
          <w:szCs w:val="28"/>
          <w:lang w:eastAsia="uk-UA"/>
        </w:rPr>
        <w:t>Автоматизація, комп’ютерно-інтегровані технології та робототехніка»</w:t>
      </w:r>
      <w:r w:rsidR="008658FE">
        <w:rPr>
          <w:rFonts w:eastAsia="Calibri"/>
          <w:color w:val="FF0000"/>
          <w:sz w:val="28"/>
          <w:szCs w:val="28"/>
          <w:lang w:eastAsia="uk-UA"/>
        </w:rPr>
        <w:t>:</w:t>
      </w:r>
    </w:p>
    <w:p w:rsidR="00D556B3" w:rsidRPr="005B2D9B" w:rsidRDefault="00D556B3" w:rsidP="00D556B3">
      <w:pPr>
        <w:widowControl/>
        <w:adjustRightInd/>
        <w:spacing w:line="240" w:lineRule="auto"/>
        <w:ind w:firstLine="567"/>
        <w:textAlignment w:val="auto"/>
        <w:rPr>
          <w:color w:val="FF0000"/>
          <w:sz w:val="28"/>
          <w:szCs w:val="28"/>
        </w:rPr>
      </w:pPr>
    </w:p>
    <w:p w:rsidR="00891348" w:rsidRPr="00891348" w:rsidRDefault="00891348" w:rsidP="00891348">
      <w:pPr>
        <w:widowControl/>
        <w:adjustRightInd/>
        <w:spacing w:line="240" w:lineRule="auto"/>
        <w:ind w:firstLine="567"/>
        <w:textAlignment w:val="auto"/>
        <w:rPr>
          <w:sz w:val="28"/>
          <w:szCs w:val="28"/>
        </w:rPr>
      </w:pPr>
      <w:r w:rsidRPr="00891348">
        <w:rPr>
          <w:b/>
          <w:sz w:val="28"/>
          <w:szCs w:val="28"/>
        </w:rPr>
        <w:t>ПР014.</w:t>
      </w:r>
      <w:r w:rsidRPr="00891348">
        <w:rPr>
          <w:sz w:val="28"/>
          <w:szCs w:val="28"/>
        </w:rPr>
        <w:t xml:space="preserve">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w:t>
      </w:r>
      <w:r w:rsidRPr="00891348">
        <w:rPr>
          <w:sz w:val="28"/>
          <w:szCs w:val="28"/>
        </w:rPr>
        <w:lastRenderedPageBreak/>
        <w:t>процесів соціально-політичної історії України, правових засад та етичних норм.</w:t>
      </w:r>
    </w:p>
    <w:p w:rsidR="00D556B3" w:rsidRPr="00891348" w:rsidRDefault="00891348" w:rsidP="00891348">
      <w:pPr>
        <w:widowControl/>
        <w:adjustRightInd/>
        <w:spacing w:line="240" w:lineRule="auto"/>
        <w:ind w:firstLine="567"/>
        <w:textAlignment w:val="auto"/>
        <w:rPr>
          <w:sz w:val="28"/>
          <w:szCs w:val="28"/>
        </w:rPr>
      </w:pPr>
      <w:r w:rsidRPr="00891348">
        <w:rPr>
          <w:b/>
          <w:sz w:val="28"/>
          <w:szCs w:val="28"/>
        </w:rPr>
        <w:t>ПР015.</w:t>
      </w:r>
      <w:r w:rsidRPr="00891348">
        <w:rPr>
          <w:sz w:val="28"/>
          <w:szCs w:val="28"/>
        </w:rPr>
        <w:t xml:space="preserve">  Вибіркові спеціалізовані знання та уміння, пов’язані з діяльністю у сферах, дотичних до професійної сфери за спеціальністю: гуманітарних сфер економіки, фінансів, бізнесу, менеджменту, соціології, психології права,   екології, </w:t>
      </w:r>
      <w:proofErr w:type="spellStart"/>
      <w:r w:rsidRPr="00891348">
        <w:rPr>
          <w:sz w:val="28"/>
          <w:szCs w:val="28"/>
        </w:rPr>
        <w:t>мовного</w:t>
      </w:r>
      <w:proofErr w:type="spellEnd"/>
      <w:r w:rsidRPr="00891348">
        <w:rPr>
          <w:sz w:val="28"/>
          <w:szCs w:val="28"/>
        </w:rPr>
        <w:t xml:space="preserve"> розвитку, технічних сфер машинобудування, географії та геофізики, фізики-процесів та фізики-матеріалів, спеціалізованих розділів інформатизації, програмування, </w:t>
      </w:r>
      <w:proofErr w:type="spellStart"/>
      <w:r w:rsidRPr="00891348">
        <w:rPr>
          <w:sz w:val="28"/>
          <w:szCs w:val="28"/>
        </w:rPr>
        <w:t>кібербезпеки</w:t>
      </w:r>
      <w:proofErr w:type="spellEnd"/>
      <w:r w:rsidRPr="00891348">
        <w:rPr>
          <w:sz w:val="28"/>
          <w:szCs w:val="28"/>
        </w:rPr>
        <w:t>, моделювання, тощо.</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color w:val="222222"/>
          <w:sz w:val="28"/>
          <w:szCs w:val="28"/>
        </w:rPr>
        <w:t xml:space="preserve">Під час вивчення навчальної дисципліни здобувачі вищої освіти зможуть отримати додатково наступні </w:t>
      </w:r>
      <w:proofErr w:type="spellStart"/>
      <w:r w:rsidRPr="00D556B3">
        <w:rPr>
          <w:color w:val="222222"/>
          <w:sz w:val="28"/>
          <w:szCs w:val="28"/>
        </w:rPr>
        <w:t>Soft</w:t>
      </w:r>
      <w:proofErr w:type="spellEnd"/>
      <w:r w:rsidRPr="00D556B3">
        <w:rPr>
          <w:color w:val="222222"/>
          <w:sz w:val="28"/>
          <w:szCs w:val="28"/>
        </w:rPr>
        <w:t xml:space="preserve"> </w:t>
      </w:r>
      <w:proofErr w:type="spellStart"/>
      <w:r w:rsidRPr="00D556B3">
        <w:rPr>
          <w:color w:val="222222"/>
          <w:sz w:val="28"/>
          <w:szCs w:val="28"/>
        </w:rPr>
        <w:t>skills</w:t>
      </w:r>
      <w:proofErr w:type="spellEnd"/>
      <w:r w:rsidRPr="00D556B3">
        <w:rPr>
          <w:color w:val="222222"/>
          <w:sz w:val="28"/>
          <w:szCs w:val="28"/>
        </w:rPr>
        <w:t>:</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color w:val="222222"/>
          <w:sz w:val="28"/>
          <w:szCs w:val="28"/>
        </w:rPr>
        <w:t>- </w:t>
      </w:r>
      <w:r w:rsidRPr="00D556B3">
        <w:rPr>
          <w:i/>
          <w:iCs/>
          <w:color w:val="222222"/>
          <w:sz w:val="28"/>
          <w:szCs w:val="28"/>
        </w:rPr>
        <w:t>комунікативні навички</w:t>
      </w:r>
      <w:r w:rsidRPr="00D556B3">
        <w:rPr>
          <w:color w:val="222222"/>
          <w:sz w:val="28"/>
          <w:szCs w:val="28"/>
        </w:rPr>
        <w:t xml:space="preserve">: письмове, вербальне й невербальне спілкування; уміння </w:t>
      </w:r>
      <w:proofErr w:type="spellStart"/>
      <w:r w:rsidRPr="00D556B3">
        <w:rPr>
          <w:color w:val="222222"/>
          <w:sz w:val="28"/>
          <w:szCs w:val="28"/>
        </w:rPr>
        <w:t>грамотно</w:t>
      </w:r>
      <w:proofErr w:type="spellEnd"/>
      <w:r w:rsidRPr="00D556B3">
        <w:rPr>
          <w:color w:val="222222"/>
          <w:sz w:val="28"/>
          <w:szCs w:val="28"/>
        </w:rPr>
        <w:t xml:space="preserve"> спілкуватися по e-</w:t>
      </w:r>
      <w:proofErr w:type="spellStart"/>
      <w:r w:rsidRPr="00D556B3">
        <w:rPr>
          <w:color w:val="222222"/>
          <w:sz w:val="28"/>
          <w:szCs w:val="28"/>
        </w:rPr>
        <w:t>mail</w:t>
      </w:r>
      <w:proofErr w:type="spellEnd"/>
      <w:r w:rsidRPr="00D556B3">
        <w:rPr>
          <w:color w:val="222222"/>
          <w:sz w:val="28"/>
          <w:szCs w:val="28"/>
        </w:rPr>
        <w:t>; вести дискусію і відстоювати свою позицію; навички працювати в команді;</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i/>
          <w:iCs/>
          <w:color w:val="222222"/>
          <w:sz w:val="28"/>
          <w:szCs w:val="28"/>
        </w:rPr>
        <w:t>- уміння виступати привселюдно</w:t>
      </w:r>
      <w:r w:rsidRPr="00D556B3">
        <w:rPr>
          <w:color w:val="222222"/>
          <w:sz w:val="28"/>
          <w:szCs w:val="28"/>
        </w:rPr>
        <w:t>: навички, необхідні для виступів на публіці; навички проведення презентації;</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color w:val="222222"/>
          <w:sz w:val="28"/>
          <w:szCs w:val="28"/>
        </w:rPr>
        <w:t>- </w:t>
      </w:r>
      <w:r w:rsidRPr="00D556B3">
        <w:rPr>
          <w:i/>
          <w:iCs/>
          <w:color w:val="222222"/>
          <w:sz w:val="28"/>
          <w:szCs w:val="28"/>
        </w:rPr>
        <w:t>керування часом:</w:t>
      </w:r>
      <w:r w:rsidRPr="00D556B3">
        <w:rPr>
          <w:color w:val="222222"/>
          <w:sz w:val="28"/>
          <w:szCs w:val="28"/>
        </w:rPr>
        <w:t> уміння справлятися із завданнями вчасно;</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color w:val="222222"/>
          <w:sz w:val="28"/>
          <w:szCs w:val="28"/>
        </w:rPr>
        <w:t>- </w:t>
      </w:r>
      <w:r w:rsidRPr="00D556B3">
        <w:rPr>
          <w:i/>
          <w:iCs/>
          <w:color w:val="222222"/>
          <w:sz w:val="28"/>
          <w:szCs w:val="28"/>
        </w:rPr>
        <w:t>гнучкість і адаптивність:</w:t>
      </w:r>
      <w:r w:rsidRPr="00D556B3">
        <w:rPr>
          <w:color w:val="222222"/>
          <w:sz w:val="28"/>
          <w:szCs w:val="28"/>
        </w:rPr>
        <w:t> гнучкість, адаптивність і здатність змінюватися; уміння аналізувати ситуацію, орієнтування на вирішення проблеми;</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color w:val="222222"/>
          <w:sz w:val="28"/>
          <w:szCs w:val="28"/>
        </w:rPr>
        <w:t>- </w:t>
      </w:r>
      <w:r w:rsidRPr="00D556B3">
        <w:rPr>
          <w:i/>
          <w:iCs/>
          <w:color w:val="222222"/>
          <w:sz w:val="28"/>
          <w:szCs w:val="28"/>
        </w:rPr>
        <w:t>лідерські якості</w:t>
      </w:r>
      <w:r w:rsidRPr="00D556B3">
        <w:rPr>
          <w:color w:val="222222"/>
          <w:sz w:val="28"/>
          <w:szCs w:val="28"/>
        </w:rPr>
        <w:t>: уміння спокійно працювати в напруженому середовищі; уміння ухвалювати рішення; уміння ставити мету, планувати діяльність;</w:t>
      </w:r>
    </w:p>
    <w:p w:rsidR="00D556B3" w:rsidRPr="00D556B3" w:rsidRDefault="00D556B3" w:rsidP="00D556B3">
      <w:pPr>
        <w:widowControl/>
        <w:shd w:val="clear" w:color="auto" w:fill="FFFFFF"/>
        <w:adjustRightInd/>
        <w:spacing w:line="240" w:lineRule="auto"/>
        <w:ind w:firstLine="567"/>
        <w:textAlignment w:val="auto"/>
        <w:rPr>
          <w:color w:val="222222"/>
        </w:rPr>
      </w:pPr>
      <w:r w:rsidRPr="00D556B3">
        <w:rPr>
          <w:i/>
          <w:iCs/>
          <w:color w:val="222222"/>
          <w:sz w:val="28"/>
          <w:szCs w:val="28"/>
        </w:rPr>
        <w:t>- особисті якості:</w:t>
      </w:r>
      <w:r w:rsidRPr="00D556B3">
        <w:rPr>
          <w:color w:val="222222"/>
          <w:sz w:val="28"/>
          <w:szCs w:val="28"/>
        </w:rPr>
        <w:t> креативне й критичне мислення; етичність, чесність, терпіння, повага до оточуючих.</w:t>
      </w:r>
    </w:p>
    <w:p w:rsidR="001F7A50" w:rsidRDefault="001F7A50" w:rsidP="00D556B3">
      <w:pPr>
        <w:adjustRightInd/>
        <w:spacing w:line="240" w:lineRule="auto"/>
        <w:ind w:firstLine="567"/>
        <w:jc w:val="center"/>
        <w:textAlignment w:val="auto"/>
        <w:rPr>
          <w:b/>
          <w:bCs/>
          <w:sz w:val="28"/>
          <w:szCs w:val="28"/>
          <w:lang w:eastAsia="uk-UA"/>
        </w:rPr>
      </w:pPr>
    </w:p>
    <w:p w:rsidR="00D556B3" w:rsidRDefault="00D556B3" w:rsidP="00D556B3">
      <w:pPr>
        <w:adjustRightInd/>
        <w:spacing w:line="240" w:lineRule="auto"/>
        <w:ind w:firstLine="567"/>
        <w:jc w:val="center"/>
        <w:textAlignment w:val="auto"/>
        <w:rPr>
          <w:b/>
          <w:bCs/>
          <w:sz w:val="28"/>
          <w:szCs w:val="28"/>
          <w:lang w:eastAsia="uk-UA"/>
        </w:rPr>
      </w:pPr>
      <w:r w:rsidRPr="00D556B3">
        <w:rPr>
          <w:b/>
          <w:bCs/>
          <w:sz w:val="28"/>
          <w:szCs w:val="28"/>
          <w:lang w:eastAsia="uk-UA"/>
        </w:rPr>
        <w:t>3. Програма навчальної дисципліни</w:t>
      </w:r>
      <w:r w:rsidR="00A5692A">
        <w:rPr>
          <w:b/>
          <w:bCs/>
          <w:sz w:val="28"/>
          <w:szCs w:val="28"/>
          <w:lang w:eastAsia="uk-UA"/>
        </w:rPr>
        <w:t>.</w:t>
      </w:r>
    </w:p>
    <w:p w:rsidR="00A5692A" w:rsidRPr="00A5692A" w:rsidRDefault="00A5692A" w:rsidP="00A5692A">
      <w:pPr>
        <w:tabs>
          <w:tab w:val="left" w:pos="284"/>
          <w:tab w:val="left" w:pos="567"/>
        </w:tabs>
        <w:autoSpaceDE w:val="0"/>
        <w:autoSpaceDN w:val="0"/>
        <w:adjustRightInd/>
        <w:spacing w:line="240" w:lineRule="auto"/>
        <w:ind w:firstLine="567"/>
        <w:jc w:val="center"/>
        <w:textAlignment w:val="auto"/>
        <w:rPr>
          <w:b/>
          <w:sz w:val="28"/>
          <w:szCs w:val="28"/>
          <w:lang w:eastAsia="en-US"/>
        </w:rPr>
      </w:pPr>
      <w:r w:rsidRPr="00A5692A">
        <w:rPr>
          <w:b/>
          <w:sz w:val="28"/>
          <w:szCs w:val="28"/>
          <w:lang w:eastAsia="en-US"/>
        </w:rPr>
        <w:t>Модуль 1.</w:t>
      </w:r>
    </w:p>
    <w:p w:rsidR="00A5692A" w:rsidRDefault="00A5692A" w:rsidP="007603C6">
      <w:pPr>
        <w:tabs>
          <w:tab w:val="left" w:pos="284"/>
          <w:tab w:val="left" w:pos="567"/>
        </w:tabs>
        <w:autoSpaceDE w:val="0"/>
        <w:autoSpaceDN w:val="0"/>
        <w:adjustRightInd/>
        <w:spacing w:line="240" w:lineRule="auto"/>
        <w:jc w:val="left"/>
        <w:textAlignment w:val="auto"/>
        <w:rPr>
          <w:b/>
          <w:sz w:val="28"/>
          <w:szCs w:val="28"/>
          <w:lang w:eastAsia="en-US"/>
        </w:rPr>
      </w:pPr>
      <w:r>
        <w:rPr>
          <w:b/>
          <w:sz w:val="28"/>
          <w:szCs w:val="28"/>
          <w:lang w:eastAsia="en-US"/>
        </w:rPr>
        <w:t xml:space="preserve">    </w:t>
      </w:r>
      <w:r w:rsidRPr="00A5692A">
        <w:rPr>
          <w:b/>
          <w:sz w:val="28"/>
          <w:szCs w:val="28"/>
          <w:lang w:eastAsia="en-US"/>
        </w:rPr>
        <w:t xml:space="preserve"> </w:t>
      </w:r>
      <w:r>
        <w:rPr>
          <w:b/>
          <w:sz w:val="28"/>
          <w:szCs w:val="28"/>
          <w:lang w:eastAsia="en-US"/>
        </w:rPr>
        <w:t xml:space="preserve">Змістовний модуль 1. </w:t>
      </w:r>
      <w:r w:rsidRPr="00A5692A">
        <w:rPr>
          <w:b/>
          <w:sz w:val="28"/>
          <w:szCs w:val="28"/>
          <w:lang w:eastAsia="en-US"/>
        </w:rPr>
        <w:t xml:space="preserve"> Теорія політичної влади і політичної системи</w:t>
      </w:r>
      <w:r w:rsidR="007603C6">
        <w:rPr>
          <w:b/>
          <w:sz w:val="28"/>
          <w:szCs w:val="28"/>
          <w:lang w:eastAsia="en-US"/>
        </w:rPr>
        <w:t>.</w:t>
      </w:r>
    </w:p>
    <w:p w:rsidR="007603C6" w:rsidRPr="007603C6" w:rsidRDefault="007603C6" w:rsidP="007603C6">
      <w:pPr>
        <w:tabs>
          <w:tab w:val="left" w:pos="284"/>
          <w:tab w:val="left" w:pos="567"/>
        </w:tabs>
        <w:autoSpaceDE w:val="0"/>
        <w:autoSpaceDN w:val="0"/>
        <w:adjustRightInd/>
        <w:spacing w:line="240" w:lineRule="auto"/>
        <w:jc w:val="left"/>
        <w:textAlignment w:val="auto"/>
        <w:rPr>
          <w:b/>
          <w:sz w:val="28"/>
          <w:szCs w:val="28"/>
          <w:lang w:eastAsia="en-US"/>
        </w:rPr>
      </w:pPr>
    </w:p>
    <w:p w:rsidR="007603C6" w:rsidRDefault="00A5692A" w:rsidP="007603C6">
      <w:pPr>
        <w:widowControl/>
        <w:autoSpaceDE w:val="0"/>
        <w:autoSpaceDN w:val="0"/>
        <w:adjustRightInd/>
        <w:spacing w:after="200" w:line="240" w:lineRule="auto"/>
        <w:jc w:val="left"/>
        <w:textAlignment w:val="auto"/>
        <w:rPr>
          <w:b/>
          <w:snapToGrid w:val="0"/>
          <w:sz w:val="28"/>
          <w:szCs w:val="28"/>
          <w:lang w:eastAsia="en-US"/>
        </w:rPr>
      </w:pPr>
      <w:r>
        <w:rPr>
          <w:b/>
          <w:snapToGrid w:val="0"/>
          <w:sz w:val="28"/>
          <w:szCs w:val="28"/>
          <w:lang w:eastAsia="en-US"/>
        </w:rPr>
        <w:t xml:space="preserve">Тема 1. </w:t>
      </w:r>
      <w:r w:rsidRPr="00A5692A">
        <w:rPr>
          <w:b/>
          <w:snapToGrid w:val="0"/>
          <w:sz w:val="28"/>
          <w:szCs w:val="28"/>
          <w:lang w:eastAsia="en-US"/>
        </w:rPr>
        <w:t>Політологія як наука. Категорії політики та методи її вивчення.</w:t>
      </w:r>
      <w:r w:rsidR="00ED60ED">
        <w:rPr>
          <w:sz w:val="28"/>
          <w:szCs w:val="28"/>
        </w:rPr>
        <w:t>(ЗК01, ЗК05, СК08</w:t>
      </w:r>
      <w:r w:rsidR="007603C6" w:rsidRPr="00ED60ED">
        <w:rPr>
          <w:sz w:val="28"/>
          <w:szCs w:val="28"/>
        </w:rPr>
        <w:t>,</w:t>
      </w:r>
      <w:r w:rsidR="00ED60ED">
        <w:rPr>
          <w:sz w:val="28"/>
          <w:szCs w:val="28"/>
        </w:rPr>
        <w:t xml:space="preserve"> СК10</w:t>
      </w:r>
      <w:r w:rsidR="007603C6" w:rsidRPr="00ED60ED">
        <w:rPr>
          <w:sz w:val="28"/>
          <w:szCs w:val="28"/>
        </w:rPr>
        <w:t xml:space="preserve"> ПРН</w:t>
      </w:r>
      <w:r w:rsidR="00ED60ED">
        <w:rPr>
          <w:sz w:val="28"/>
          <w:szCs w:val="28"/>
        </w:rPr>
        <w:t>14, ПРН15</w:t>
      </w:r>
      <w:r w:rsidR="007603C6" w:rsidRPr="00ED60ED">
        <w:rPr>
          <w:sz w:val="28"/>
          <w:szCs w:val="28"/>
        </w:rPr>
        <w:t>)</w:t>
      </w:r>
    </w:p>
    <w:p w:rsidR="00A5692A" w:rsidRPr="00A5692A" w:rsidRDefault="00A5692A" w:rsidP="007603C6">
      <w:pPr>
        <w:widowControl/>
        <w:autoSpaceDE w:val="0"/>
        <w:autoSpaceDN w:val="0"/>
        <w:adjustRightInd/>
        <w:spacing w:after="200" w:line="240" w:lineRule="auto"/>
        <w:ind w:firstLine="644"/>
        <w:textAlignment w:val="auto"/>
        <w:rPr>
          <w:b/>
          <w:snapToGrid w:val="0"/>
          <w:sz w:val="28"/>
          <w:szCs w:val="28"/>
          <w:lang w:eastAsia="en-US"/>
        </w:rPr>
      </w:pPr>
      <w:r w:rsidRPr="00A5692A">
        <w:rPr>
          <w:snapToGrid w:val="0"/>
          <w:sz w:val="28"/>
          <w:szCs w:val="28"/>
          <w:lang w:eastAsia="en-US"/>
        </w:rPr>
        <w:t xml:space="preserve">Предмет, об’єкт і методи основ політології як науки. Політика, її місце і роль в суспільному житті. Підходи до розуміння феномену політики — буденний і науковий. Історія формування поняття «політика». Широке і вузьке розуміння політики. Політика як владні взаємовідносини: регулювання, розподілу, впливу і виконання. Специфіка формування політичної сфери. Підходи до визначення поняття наука. Предмет і об'єкт науки, предмет і об'єкт політології. Історія формування основ політології як науки. Навчальні дисципліни, пов’язані з політичною наукою. Історія формування політичної думки античної Греції. Ідеали афінської демократії. Сократ, його вплив на розвиток політичної думки античної Греції. Модель ідеальної держави Платона. </w:t>
      </w:r>
      <w:proofErr w:type="spellStart"/>
      <w:r w:rsidRPr="00A5692A">
        <w:rPr>
          <w:snapToGrid w:val="0"/>
          <w:sz w:val="28"/>
          <w:szCs w:val="28"/>
          <w:lang w:eastAsia="en-US"/>
        </w:rPr>
        <w:t>Арістотель</w:t>
      </w:r>
      <w:proofErr w:type="spellEnd"/>
      <w:r w:rsidRPr="00A5692A">
        <w:rPr>
          <w:snapToGrid w:val="0"/>
          <w:sz w:val="28"/>
          <w:szCs w:val="28"/>
          <w:lang w:eastAsia="en-US"/>
        </w:rPr>
        <w:t xml:space="preserve"> — родоначальник політичної науки. Стародавній Рим. </w:t>
      </w:r>
      <w:r w:rsidRPr="00A5692A">
        <w:rPr>
          <w:snapToGrid w:val="0"/>
          <w:sz w:val="28"/>
          <w:szCs w:val="28"/>
          <w:lang w:eastAsia="en-US"/>
        </w:rPr>
        <w:lastRenderedPageBreak/>
        <w:t>Влив християнства на історію політичної думки. Специфіка політичної думки Середньовіччя. Політичні вчення Аврелія Августина, Томи Аквінського. Держава як цінність відносного характеру у творах мислителів Середньовіччя. Концепції природніх прав, суспільного договору, народного суверенітету, правової держави у Новий час. Їх вплив на формування сучасних політичних систем. Розвиток політичних ідей в Україні.</w:t>
      </w:r>
    </w:p>
    <w:p w:rsidR="00A5692A" w:rsidRPr="00A5692A" w:rsidRDefault="00A5692A" w:rsidP="007603C6">
      <w:pPr>
        <w:widowControl/>
        <w:autoSpaceDE w:val="0"/>
        <w:autoSpaceDN w:val="0"/>
        <w:adjustRightInd/>
        <w:spacing w:after="200" w:line="240" w:lineRule="auto"/>
        <w:jc w:val="left"/>
        <w:textAlignment w:val="auto"/>
        <w:rPr>
          <w:b/>
          <w:bCs/>
          <w:snapToGrid w:val="0"/>
          <w:sz w:val="28"/>
          <w:szCs w:val="28"/>
          <w:lang w:eastAsia="en-US"/>
        </w:rPr>
      </w:pPr>
      <w:r>
        <w:rPr>
          <w:b/>
          <w:bCs/>
          <w:snapToGrid w:val="0"/>
          <w:sz w:val="28"/>
          <w:szCs w:val="28"/>
          <w:lang w:eastAsia="en-US"/>
        </w:rPr>
        <w:t xml:space="preserve">Тема 2. </w:t>
      </w:r>
      <w:r w:rsidRPr="00A5692A">
        <w:rPr>
          <w:b/>
          <w:bCs/>
          <w:snapToGrid w:val="0"/>
          <w:sz w:val="28"/>
          <w:szCs w:val="28"/>
          <w:lang w:eastAsia="en-US"/>
        </w:rPr>
        <w:t>Політична влада</w:t>
      </w:r>
      <w:r w:rsidRPr="00A5692A">
        <w:rPr>
          <w:bCs/>
          <w:snapToGrid w:val="0"/>
          <w:sz w:val="28"/>
          <w:szCs w:val="28"/>
          <w:lang w:eastAsia="en-US"/>
        </w:rPr>
        <w:t xml:space="preserve"> </w:t>
      </w:r>
      <w:r w:rsidRPr="00A5692A">
        <w:rPr>
          <w:b/>
          <w:bCs/>
          <w:snapToGrid w:val="0"/>
          <w:sz w:val="28"/>
          <w:szCs w:val="28"/>
          <w:lang w:eastAsia="en-US"/>
        </w:rPr>
        <w:t>та її роль у функціонуванні суспільства</w:t>
      </w:r>
      <w:r w:rsidR="00ED60ED">
        <w:rPr>
          <w:b/>
          <w:bCs/>
          <w:snapToGrid w:val="0"/>
          <w:sz w:val="28"/>
          <w:szCs w:val="28"/>
          <w:lang w:eastAsia="en-US"/>
        </w:rPr>
        <w:t xml:space="preserve">. </w:t>
      </w:r>
      <w:r w:rsidR="00ED60ED">
        <w:rPr>
          <w:sz w:val="28"/>
          <w:szCs w:val="28"/>
        </w:rPr>
        <w:t>(ЗК01, ЗК05, СК08</w:t>
      </w:r>
      <w:r w:rsidR="00ED60ED" w:rsidRPr="00ED60ED">
        <w:rPr>
          <w:sz w:val="28"/>
          <w:szCs w:val="28"/>
        </w:rPr>
        <w:t>,</w:t>
      </w:r>
      <w:r w:rsidR="00ED60ED">
        <w:rPr>
          <w:sz w:val="28"/>
          <w:szCs w:val="28"/>
        </w:rPr>
        <w:t xml:space="preserve"> СК10</w:t>
      </w:r>
      <w:r w:rsidR="00ED60ED" w:rsidRPr="00ED60ED">
        <w:rPr>
          <w:sz w:val="28"/>
          <w:szCs w:val="28"/>
        </w:rPr>
        <w:t xml:space="preserve"> ПРН</w:t>
      </w:r>
      <w:r w:rsidR="00ED60ED">
        <w:rPr>
          <w:sz w:val="28"/>
          <w:szCs w:val="28"/>
        </w:rPr>
        <w:t>14, ПРН15</w:t>
      </w:r>
      <w:r w:rsidR="00ED60ED" w:rsidRPr="00ED60ED">
        <w:rPr>
          <w:sz w:val="28"/>
          <w:szCs w:val="28"/>
        </w:rPr>
        <w:t>)</w:t>
      </w:r>
    </w:p>
    <w:p w:rsidR="00A5692A" w:rsidRPr="00A5692A" w:rsidRDefault="00A5692A" w:rsidP="00A5692A">
      <w:pPr>
        <w:widowControl/>
        <w:tabs>
          <w:tab w:val="left" w:pos="9050"/>
        </w:tabs>
        <w:adjustRightInd/>
        <w:spacing w:after="200" w:line="240" w:lineRule="auto"/>
        <w:ind w:firstLine="709"/>
        <w:textAlignment w:val="auto"/>
        <w:rPr>
          <w:rFonts w:eastAsiaTheme="minorHAnsi"/>
          <w:sz w:val="28"/>
          <w:szCs w:val="28"/>
          <w:lang w:eastAsia="en-US"/>
        </w:rPr>
      </w:pPr>
      <w:r w:rsidRPr="00A5692A">
        <w:rPr>
          <w:rFonts w:eastAsiaTheme="minorHAnsi"/>
          <w:sz w:val="28"/>
          <w:szCs w:val="28"/>
          <w:lang w:eastAsia="en-US"/>
        </w:rPr>
        <w:t xml:space="preserve">Влада як явище суспільного життя. Єдність відносин панування і підкорення. Соціальне призначення влади. Основні види влади. Феномен політичної влади. Властивості політичної влади: верховенство, суверенітет, авторитарність, відповідальність, примусовість. </w:t>
      </w:r>
      <w:r w:rsidRPr="00A5692A">
        <w:rPr>
          <w:rFonts w:eastAsiaTheme="minorHAnsi"/>
          <w:color w:val="000000"/>
          <w:sz w:val="28"/>
          <w:szCs w:val="28"/>
          <w:lang w:eastAsia="en-US"/>
        </w:rPr>
        <w:t xml:space="preserve">Структурні компоненти влади (агенти, цінності, способи, ресурси). Механізм здійснення політичної влади. </w:t>
      </w:r>
      <w:r w:rsidRPr="00A5692A">
        <w:rPr>
          <w:rFonts w:eastAsiaTheme="minorHAnsi"/>
          <w:sz w:val="28"/>
          <w:szCs w:val="28"/>
          <w:lang w:eastAsia="en-US"/>
        </w:rPr>
        <w:t xml:space="preserve">Соціальна стратифікація та політична влада. Суб’єкти політичної влади. Концепції політичної влади. Функції політичної влади. Концептуальні моделі організації влади в сучасному суспільстві (теорія політичної модернізації, </w:t>
      </w:r>
      <w:proofErr w:type="spellStart"/>
      <w:r w:rsidRPr="00A5692A">
        <w:rPr>
          <w:rFonts w:eastAsiaTheme="minorHAnsi"/>
          <w:sz w:val="28"/>
          <w:szCs w:val="28"/>
          <w:lang w:eastAsia="en-US"/>
        </w:rPr>
        <w:t>мерітократії</w:t>
      </w:r>
      <w:proofErr w:type="spellEnd"/>
      <w:r w:rsidRPr="00A5692A">
        <w:rPr>
          <w:rFonts w:eastAsiaTheme="minorHAnsi"/>
          <w:sz w:val="28"/>
          <w:szCs w:val="28"/>
          <w:lang w:eastAsia="en-US"/>
        </w:rPr>
        <w:t xml:space="preserve">, всесвітнього суспільства). Влада й насильство в політиці. Дилема легітимності насилля. Теорія насилля </w:t>
      </w:r>
      <w:proofErr w:type="spellStart"/>
      <w:r w:rsidRPr="00A5692A">
        <w:rPr>
          <w:rFonts w:eastAsiaTheme="minorHAnsi"/>
          <w:sz w:val="28"/>
          <w:szCs w:val="28"/>
          <w:lang w:eastAsia="en-US"/>
        </w:rPr>
        <w:t>Й.Гальтунга</w:t>
      </w:r>
      <w:proofErr w:type="spellEnd"/>
      <w:r w:rsidRPr="00A5692A">
        <w:rPr>
          <w:rFonts w:eastAsiaTheme="minorHAnsi"/>
          <w:sz w:val="28"/>
          <w:szCs w:val="28"/>
          <w:lang w:eastAsia="en-US"/>
        </w:rPr>
        <w:t>. Розвиток теорії і практики насилля.</w:t>
      </w:r>
    </w:p>
    <w:p w:rsidR="00A5692A" w:rsidRPr="00A5692A" w:rsidRDefault="00A5692A" w:rsidP="007603C6">
      <w:pPr>
        <w:widowControl/>
        <w:tabs>
          <w:tab w:val="left" w:pos="284"/>
          <w:tab w:val="left" w:pos="567"/>
        </w:tabs>
        <w:autoSpaceDE w:val="0"/>
        <w:autoSpaceDN w:val="0"/>
        <w:adjustRightInd/>
        <w:spacing w:after="200" w:line="240" w:lineRule="auto"/>
        <w:jc w:val="left"/>
        <w:textAlignment w:val="auto"/>
        <w:rPr>
          <w:b/>
          <w:sz w:val="28"/>
          <w:szCs w:val="28"/>
          <w:lang w:eastAsia="en-US"/>
        </w:rPr>
      </w:pPr>
      <w:r>
        <w:rPr>
          <w:b/>
          <w:sz w:val="28"/>
          <w:szCs w:val="28"/>
          <w:lang w:eastAsia="en-US"/>
        </w:rPr>
        <w:t xml:space="preserve">Тема 3. </w:t>
      </w:r>
      <w:r w:rsidRPr="00A5692A">
        <w:rPr>
          <w:b/>
          <w:sz w:val="28"/>
          <w:szCs w:val="28"/>
          <w:lang w:eastAsia="en-US"/>
        </w:rPr>
        <w:t>Політичні еліти, політичне лідерство, політична опозиція.</w:t>
      </w:r>
      <w:r w:rsidR="007603C6" w:rsidRPr="007603C6">
        <w:rPr>
          <w:b/>
          <w:sz w:val="28"/>
          <w:szCs w:val="28"/>
        </w:rPr>
        <w:t xml:space="preserve"> </w:t>
      </w:r>
      <w:r w:rsidR="00ED60ED">
        <w:rPr>
          <w:sz w:val="28"/>
          <w:szCs w:val="28"/>
        </w:rPr>
        <w:t>(ЗК01, ЗК05, СК08</w:t>
      </w:r>
      <w:r w:rsidR="00ED60ED" w:rsidRPr="00ED60ED">
        <w:rPr>
          <w:sz w:val="28"/>
          <w:szCs w:val="28"/>
        </w:rPr>
        <w:t>,</w:t>
      </w:r>
      <w:r w:rsidR="00ED60ED">
        <w:rPr>
          <w:sz w:val="28"/>
          <w:szCs w:val="28"/>
        </w:rPr>
        <w:t xml:space="preserve"> СК10</w:t>
      </w:r>
      <w:r w:rsidR="00ED60ED" w:rsidRPr="00ED60ED">
        <w:rPr>
          <w:sz w:val="28"/>
          <w:szCs w:val="28"/>
        </w:rPr>
        <w:t xml:space="preserve"> ПРН</w:t>
      </w:r>
      <w:r w:rsidR="00ED60ED">
        <w:rPr>
          <w:sz w:val="28"/>
          <w:szCs w:val="28"/>
        </w:rPr>
        <w:t>14, ПРН15</w:t>
      </w:r>
      <w:r w:rsidR="00ED60ED" w:rsidRPr="00ED60ED">
        <w:rPr>
          <w:sz w:val="28"/>
          <w:szCs w:val="28"/>
        </w:rPr>
        <w:t>)</w:t>
      </w:r>
    </w:p>
    <w:p w:rsidR="00A5692A" w:rsidRPr="00A5692A" w:rsidRDefault="00A5692A" w:rsidP="00A5692A">
      <w:pPr>
        <w:tabs>
          <w:tab w:val="left" w:pos="284"/>
          <w:tab w:val="left" w:pos="567"/>
        </w:tabs>
        <w:autoSpaceDE w:val="0"/>
        <w:autoSpaceDN w:val="0"/>
        <w:adjustRightInd/>
        <w:spacing w:line="240" w:lineRule="auto"/>
        <w:textAlignment w:val="auto"/>
        <w:rPr>
          <w:sz w:val="28"/>
          <w:szCs w:val="28"/>
          <w:lang w:eastAsia="en-US"/>
        </w:rPr>
      </w:pPr>
      <w:r w:rsidRPr="00A5692A">
        <w:rPr>
          <w:sz w:val="28"/>
          <w:szCs w:val="28"/>
          <w:lang w:eastAsia="en-US"/>
        </w:rPr>
        <w:tab/>
      </w:r>
      <w:r w:rsidRPr="00A5692A">
        <w:rPr>
          <w:sz w:val="28"/>
          <w:szCs w:val="28"/>
          <w:lang w:eastAsia="en-US"/>
        </w:rPr>
        <w:tab/>
        <w:t xml:space="preserve">Питання еліти в історії політичної думки: античність, середньовіччя, новий час. Теорії еліт в період 19-20 ст.: В. </w:t>
      </w:r>
      <w:proofErr w:type="spellStart"/>
      <w:r w:rsidRPr="00A5692A">
        <w:rPr>
          <w:sz w:val="28"/>
          <w:szCs w:val="28"/>
          <w:lang w:eastAsia="en-US"/>
        </w:rPr>
        <w:t>Паретто</w:t>
      </w:r>
      <w:proofErr w:type="spellEnd"/>
      <w:r w:rsidRPr="00A5692A">
        <w:rPr>
          <w:sz w:val="28"/>
          <w:szCs w:val="28"/>
          <w:lang w:eastAsia="en-US"/>
        </w:rPr>
        <w:t xml:space="preserve">, Г. </w:t>
      </w:r>
      <w:proofErr w:type="spellStart"/>
      <w:r w:rsidRPr="00A5692A">
        <w:rPr>
          <w:sz w:val="28"/>
          <w:szCs w:val="28"/>
          <w:lang w:eastAsia="en-US"/>
        </w:rPr>
        <w:t>Моска</w:t>
      </w:r>
      <w:proofErr w:type="spellEnd"/>
      <w:r w:rsidRPr="00A5692A">
        <w:rPr>
          <w:sz w:val="28"/>
          <w:szCs w:val="28"/>
          <w:lang w:eastAsia="en-US"/>
        </w:rPr>
        <w:t xml:space="preserve">, Г. </w:t>
      </w:r>
      <w:proofErr w:type="spellStart"/>
      <w:r w:rsidRPr="00A5692A">
        <w:rPr>
          <w:sz w:val="28"/>
          <w:szCs w:val="28"/>
          <w:lang w:eastAsia="en-US"/>
        </w:rPr>
        <w:t>Лассуел</w:t>
      </w:r>
      <w:proofErr w:type="spellEnd"/>
      <w:r w:rsidRPr="00A5692A">
        <w:rPr>
          <w:sz w:val="28"/>
          <w:szCs w:val="28"/>
          <w:lang w:eastAsia="en-US"/>
        </w:rPr>
        <w:t xml:space="preserve">, Л. </w:t>
      </w:r>
      <w:proofErr w:type="spellStart"/>
      <w:r w:rsidRPr="00A5692A">
        <w:rPr>
          <w:sz w:val="28"/>
          <w:szCs w:val="28"/>
          <w:lang w:eastAsia="en-US"/>
        </w:rPr>
        <w:t>Боден</w:t>
      </w:r>
      <w:proofErr w:type="spellEnd"/>
      <w:r w:rsidRPr="00A5692A">
        <w:rPr>
          <w:sz w:val="28"/>
          <w:szCs w:val="28"/>
          <w:lang w:eastAsia="en-US"/>
        </w:rPr>
        <w:t xml:space="preserve">, Х. </w:t>
      </w:r>
      <w:proofErr w:type="spellStart"/>
      <w:r w:rsidRPr="00A5692A">
        <w:rPr>
          <w:sz w:val="28"/>
          <w:szCs w:val="28"/>
          <w:lang w:eastAsia="en-US"/>
        </w:rPr>
        <w:t>Ортега-іГассет</w:t>
      </w:r>
      <w:proofErr w:type="spellEnd"/>
      <w:r w:rsidRPr="00A5692A">
        <w:rPr>
          <w:sz w:val="28"/>
          <w:szCs w:val="28"/>
          <w:lang w:eastAsia="en-US"/>
        </w:rPr>
        <w:t>. Підходи до визначення поняття еліти в сучасній науці. Політична еліта: в широку і вузькому значенні. Механізми формування еліт, політичних еліт. Місце і роль опозиції і контрпропозиції в системі влади. Функції політичної еліти. Специфіка формування політичної еліти в тоталітарному, авторитарному і демократичному режимах. Питання формування політичної еліти в Україні.</w:t>
      </w:r>
    </w:p>
    <w:p w:rsidR="00A5692A" w:rsidRPr="00A5692A" w:rsidRDefault="00A5692A" w:rsidP="00A5692A">
      <w:pPr>
        <w:tabs>
          <w:tab w:val="left" w:pos="284"/>
          <w:tab w:val="left" w:pos="567"/>
        </w:tabs>
        <w:autoSpaceDE w:val="0"/>
        <w:autoSpaceDN w:val="0"/>
        <w:adjustRightInd/>
        <w:spacing w:line="240" w:lineRule="auto"/>
        <w:textAlignment w:val="auto"/>
        <w:rPr>
          <w:sz w:val="28"/>
          <w:szCs w:val="28"/>
          <w:lang w:eastAsia="en-US"/>
        </w:rPr>
      </w:pPr>
      <w:r w:rsidRPr="00A5692A">
        <w:rPr>
          <w:sz w:val="28"/>
          <w:szCs w:val="28"/>
          <w:lang w:eastAsia="en-US"/>
        </w:rPr>
        <w:tab/>
      </w:r>
      <w:r w:rsidRPr="00A5692A">
        <w:rPr>
          <w:sz w:val="28"/>
          <w:szCs w:val="28"/>
          <w:lang w:eastAsia="en-US"/>
        </w:rPr>
        <w:tab/>
        <w:t>Опозиція як політичний інститут. Типологія політичної опозиції. Структура і функції політичної опозиції. Взаємодія влади і опозиції. Формування політичної опозиції. Види і типи політичної опозиції. Моделі парламентської опозиції. «Тіньовий» уряд. Політичне «ренегатство». Групи інтересів як фактор опозиційності. Опозиція і ЗМІ. Технології політичної опозиції. Комунікативна та інформаційна спроможність політичної опозиції</w:t>
      </w:r>
    </w:p>
    <w:p w:rsidR="00A5692A" w:rsidRPr="00A5692A" w:rsidRDefault="00A5692A" w:rsidP="00A5692A">
      <w:pPr>
        <w:tabs>
          <w:tab w:val="left" w:pos="284"/>
          <w:tab w:val="left" w:pos="567"/>
        </w:tabs>
        <w:autoSpaceDE w:val="0"/>
        <w:autoSpaceDN w:val="0"/>
        <w:adjustRightInd/>
        <w:spacing w:line="240" w:lineRule="auto"/>
        <w:jc w:val="left"/>
        <w:textAlignment w:val="auto"/>
        <w:rPr>
          <w:b/>
          <w:sz w:val="28"/>
          <w:szCs w:val="28"/>
          <w:lang w:eastAsia="en-US"/>
        </w:rPr>
      </w:pPr>
    </w:p>
    <w:p w:rsidR="00A5692A" w:rsidRPr="00A5692A" w:rsidRDefault="00A5692A" w:rsidP="00A5692A">
      <w:pPr>
        <w:widowControl/>
        <w:autoSpaceDE w:val="0"/>
        <w:autoSpaceDN w:val="0"/>
        <w:adjustRightInd/>
        <w:spacing w:after="200" w:line="240" w:lineRule="auto"/>
        <w:jc w:val="left"/>
        <w:textAlignment w:val="auto"/>
        <w:rPr>
          <w:b/>
          <w:snapToGrid w:val="0"/>
          <w:sz w:val="28"/>
          <w:szCs w:val="28"/>
          <w:lang w:eastAsia="en-US"/>
        </w:rPr>
      </w:pPr>
      <w:r>
        <w:rPr>
          <w:b/>
          <w:snapToGrid w:val="0"/>
          <w:sz w:val="28"/>
          <w:szCs w:val="28"/>
          <w:lang w:eastAsia="en-US"/>
        </w:rPr>
        <w:t xml:space="preserve">Тема 4. </w:t>
      </w:r>
      <w:r w:rsidRPr="00A5692A">
        <w:rPr>
          <w:b/>
          <w:snapToGrid w:val="0"/>
          <w:sz w:val="28"/>
          <w:szCs w:val="28"/>
          <w:lang w:eastAsia="en-US"/>
        </w:rPr>
        <w:t xml:space="preserve">Політичні системи Держава в політичній системі суспільства. </w:t>
      </w:r>
      <w:r w:rsidR="00ED60ED">
        <w:rPr>
          <w:sz w:val="28"/>
          <w:szCs w:val="28"/>
        </w:rPr>
        <w:t>(ЗК01, ЗК05, СК08</w:t>
      </w:r>
      <w:r w:rsidR="00ED60ED" w:rsidRPr="00ED60ED">
        <w:rPr>
          <w:sz w:val="28"/>
          <w:szCs w:val="28"/>
        </w:rPr>
        <w:t>,</w:t>
      </w:r>
      <w:r w:rsidR="00ED60ED">
        <w:rPr>
          <w:sz w:val="28"/>
          <w:szCs w:val="28"/>
        </w:rPr>
        <w:t xml:space="preserve"> СК10</w:t>
      </w:r>
      <w:r w:rsidR="00ED60ED" w:rsidRPr="00ED60ED">
        <w:rPr>
          <w:sz w:val="28"/>
          <w:szCs w:val="28"/>
        </w:rPr>
        <w:t xml:space="preserve"> ПРН</w:t>
      </w:r>
      <w:r w:rsidR="00ED60ED">
        <w:rPr>
          <w:sz w:val="28"/>
          <w:szCs w:val="28"/>
        </w:rPr>
        <w:t>14, ПРН15</w:t>
      </w:r>
      <w:r w:rsidR="00ED60ED" w:rsidRPr="00ED60ED">
        <w:rPr>
          <w:sz w:val="28"/>
          <w:szCs w:val="28"/>
        </w:rPr>
        <w:t>)</w:t>
      </w:r>
    </w:p>
    <w:p w:rsidR="00A5692A" w:rsidRPr="00A5692A" w:rsidRDefault="00A5692A" w:rsidP="00A5692A">
      <w:pPr>
        <w:widowControl/>
        <w:adjustRightInd/>
        <w:spacing w:after="200" w:line="240" w:lineRule="auto"/>
        <w:ind w:firstLine="708"/>
        <w:textAlignment w:val="auto"/>
        <w:rPr>
          <w:snapToGrid w:val="0"/>
          <w:sz w:val="28"/>
          <w:szCs w:val="28"/>
          <w:lang w:eastAsia="en-US"/>
        </w:rPr>
      </w:pPr>
      <w:r w:rsidRPr="00A5692A">
        <w:rPr>
          <w:snapToGrid w:val="0"/>
          <w:sz w:val="28"/>
          <w:szCs w:val="28"/>
          <w:lang w:eastAsia="en-US"/>
        </w:rPr>
        <w:t xml:space="preserve">Поняття політичної системи. Структура і організація політичної системи. Функції політичної системи. Закономірності розвитку. Теорія </w:t>
      </w:r>
      <w:r w:rsidRPr="00A5692A">
        <w:rPr>
          <w:snapToGrid w:val="0"/>
          <w:sz w:val="28"/>
          <w:szCs w:val="28"/>
          <w:lang w:eastAsia="en-US"/>
        </w:rPr>
        <w:lastRenderedPageBreak/>
        <w:t xml:space="preserve">політичної системи Д. </w:t>
      </w:r>
      <w:proofErr w:type="spellStart"/>
      <w:r w:rsidRPr="00A5692A">
        <w:rPr>
          <w:snapToGrid w:val="0"/>
          <w:sz w:val="28"/>
          <w:szCs w:val="28"/>
          <w:lang w:eastAsia="en-US"/>
        </w:rPr>
        <w:t>Істона</w:t>
      </w:r>
      <w:proofErr w:type="spellEnd"/>
      <w:r w:rsidRPr="00A5692A">
        <w:rPr>
          <w:snapToGrid w:val="0"/>
          <w:sz w:val="28"/>
          <w:szCs w:val="28"/>
          <w:lang w:eastAsia="en-US"/>
        </w:rPr>
        <w:t xml:space="preserve"> і Г. </w:t>
      </w:r>
      <w:proofErr w:type="spellStart"/>
      <w:r w:rsidRPr="00A5692A">
        <w:rPr>
          <w:snapToGrid w:val="0"/>
          <w:sz w:val="28"/>
          <w:szCs w:val="28"/>
          <w:lang w:eastAsia="en-US"/>
        </w:rPr>
        <w:t>Алмонда</w:t>
      </w:r>
      <w:proofErr w:type="spellEnd"/>
      <w:r w:rsidRPr="00A5692A">
        <w:rPr>
          <w:snapToGrid w:val="0"/>
          <w:sz w:val="28"/>
          <w:szCs w:val="28"/>
          <w:lang w:eastAsia="en-US"/>
        </w:rPr>
        <w:t xml:space="preserve">. Типології політичних систем. Політичні інститути: види, функції. Місце громадської думки в політичній системі. Порівняльний аналіз функціонування політичних систем. </w:t>
      </w:r>
    </w:p>
    <w:p w:rsidR="00A5692A" w:rsidRDefault="00A5692A" w:rsidP="00A5692A">
      <w:pPr>
        <w:widowControl/>
        <w:adjustRightInd/>
        <w:spacing w:after="200" w:line="240" w:lineRule="auto"/>
        <w:ind w:firstLine="708"/>
        <w:textAlignment w:val="auto"/>
        <w:rPr>
          <w:b/>
          <w:snapToGrid w:val="0"/>
          <w:sz w:val="28"/>
          <w:szCs w:val="28"/>
          <w:lang w:eastAsia="en-US"/>
        </w:rPr>
      </w:pPr>
      <w:r w:rsidRPr="00A5692A">
        <w:rPr>
          <w:snapToGrid w:val="0"/>
          <w:sz w:val="28"/>
          <w:szCs w:val="28"/>
          <w:lang w:eastAsia="en-US"/>
        </w:rPr>
        <w:t>Сутність держави. Походження держави. Особливості, ознаки і атрибути держави. Типи держав за формами правління та державного устрою: монархія, дуалістична монархія, конституційна парламентська монархія, республіка, унітарна держава, федерація, конфедерація. Функції держави та структури державної влади. Місце держави в політичній системі суспільства. Громадянське суспільство і держава. Структура і атрибути громадянського суспільства. Моделі громадянського суспільства.</w:t>
      </w:r>
      <w:r w:rsidRPr="00A5692A">
        <w:rPr>
          <w:b/>
          <w:snapToGrid w:val="0"/>
          <w:sz w:val="28"/>
          <w:szCs w:val="28"/>
          <w:lang w:eastAsia="en-US"/>
        </w:rPr>
        <w:t xml:space="preserve"> </w:t>
      </w:r>
    </w:p>
    <w:p w:rsidR="00A5692A" w:rsidRPr="00A5692A" w:rsidRDefault="00A5692A" w:rsidP="00A5692A">
      <w:pPr>
        <w:widowControl/>
        <w:adjustRightInd/>
        <w:spacing w:after="200" w:line="240" w:lineRule="auto"/>
        <w:ind w:firstLine="708"/>
        <w:textAlignment w:val="auto"/>
        <w:rPr>
          <w:snapToGrid w:val="0"/>
          <w:sz w:val="28"/>
          <w:szCs w:val="28"/>
          <w:lang w:eastAsia="en-US"/>
        </w:rPr>
      </w:pPr>
      <w:r>
        <w:rPr>
          <w:b/>
          <w:snapToGrid w:val="0"/>
          <w:sz w:val="28"/>
          <w:szCs w:val="28"/>
          <w:lang w:eastAsia="en-US"/>
        </w:rPr>
        <w:t>Змістовний м</w:t>
      </w:r>
      <w:r w:rsidRPr="00A5692A">
        <w:rPr>
          <w:b/>
          <w:snapToGrid w:val="0"/>
          <w:sz w:val="28"/>
          <w:szCs w:val="28"/>
          <w:lang w:eastAsia="en-US"/>
        </w:rPr>
        <w:t>одуль 2.</w:t>
      </w:r>
      <w:r>
        <w:rPr>
          <w:snapToGrid w:val="0"/>
          <w:sz w:val="28"/>
          <w:szCs w:val="28"/>
          <w:lang w:eastAsia="en-US"/>
        </w:rPr>
        <w:t xml:space="preserve"> </w:t>
      </w:r>
      <w:r w:rsidRPr="00A5692A">
        <w:rPr>
          <w:b/>
          <w:snapToGrid w:val="0"/>
          <w:sz w:val="28"/>
          <w:szCs w:val="28"/>
          <w:lang w:eastAsia="en-US"/>
        </w:rPr>
        <w:t>Теорія політичного процесу.</w:t>
      </w:r>
    </w:p>
    <w:p w:rsidR="00A5692A" w:rsidRPr="00A5692A" w:rsidRDefault="00A5692A" w:rsidP="00A5692A">
      <w:pPr>
        <w:widowControl/>
        <w:autoSpaceDE w:val="0"/>
        <w:autoSpaceDN w:val="0"/>
        <w:adjustRightInd/>
        <w:spacing w:after="200" w:line="240" w:lineRule="auto"/>
        <w:jc w:val="left"/>
        <w:textAlignment w:val="auto"/>
        <w:rPr>
          <w:b/>
          <w:snapToGrid w:val="0"/>
          <w:sz w:val="28"/>
          <w:szCs w:val="28"/>
          <w:lang w:eastAsia="en-US"/>
        </w:rPr>
      </w:pPr>
      <w:r>
        <w:rPr>
          <w:b/>
          <w:snapToGrid w:val="0"/>
          <w:sz w:val="28"/>
          <w:szCs w:val="28"/>
          <w:lang w:eastAsia="en-US"/>
        </w:rPr>
        <w:t xml:space="preserve">Тема 5. </w:t>
      </w:r>
      <w:r w:rsidRPr="00A5692A">
        <w:rPr>
          <w:b/>
          <w:snapToGrid w:val="0"/>
          <w:sz w:val="28"/>
          <w:szCs w:val="28"/>
          <w:lang w:eastAsia="en-US"/>
        </w:rPr>
        <w:t>Політичні режими.</w:t>
      </w:r>
      <w:r w:rsidR="007603C6" w:rsidRPr="007603C6">
        <w:rPr>
          <w:b/>
          <w:sz w:val="28"/>
          <w:szCs w:val="28"/>
        </w:rPr>
        <w:t xml:space="preserve"> </w:t>
      </w:r>
      <w:r w:rsidR="00ED60ED">
        <w:rPr>
          <w:sz w:val="28"/>
          <w:szCs w:val="28"/>
        </w:rPr>
        <w:t>(ЗК01, ЗК05, СК08</w:t>
      </w:r>
      <w:r w:rsidR="00ED60ED" w:rsidRPr="00ED60ED">
        <w:rPr>
          <w:sz w:val="28"/>
          <w:szCs w:val="28"/>
        </w:rPr>
        <w:t>,</w:t>
      </w:r>
      <w:r w:rsidR="00ED60ED">
        <w:rPr>
          <w:sz w:val="28"/>
          <w:szCs w:val="28"/>
        </w:rPr>
        <w:t xml:space="preserve"> СК10</w:t>
      </w:r>
      <w:r w:rsidR="00ED60ED" w:rsidRPr="00ED60ED">
        <w:rPr>
          <w:sz w:val="28"/>
          <w:szCs w:val="28"/>
        </w:rPr>
        <w:t xml:space="preserve"> ПРН</w:t>
      </w:r>
      <w:r w:rsidR="00ED60ED">
        <w:rPr>
          <w:sz w:val="28"/>
          <w:szCs w:val="28"/>
        </w:rPr>
        <w:t>14, ПРН15</w:t>
      </w:r>
      <w:r w:rsidR="00ED60ED" w:rsidRPr="00ED60ED">
        <w:rPr>
          <w:sz w:val="28"/>
          <w:szCs w:val="28"/>
        </w:rPr>
        <w:t>)</w:t>
      </w:r>
    </w:p>
    <w:p w:rsidR="00A5692A" w:rsidRPr="00A5692A" w:rsidRDefault="00A5692A" w:rsidP="00A5692A">
      <w:pPr>
        <w:widowControl/>
        <w:adjustRightInd/>
        <w:spacing w:line="240" w:lineRule="auto"/>
        <w:ind w:firstLine="720"/>
        <w:textAlignment w:val="auto"/>
        <w:rPr>
          <w:color w:val="000000"/>
          <w:sz w:val="28"/>
          <w:szCs w:val="28"/>
        </w:rPr>
      </w:pPr>
      <w:r w:rsidRPr="00A5692A">
        <w:rPr>
          <w:color w:val="000000"/>
          <w:sz w:val="28"/>
          <w:szCs w:val="28"/>
        </w:rPr>
        <w:t>Поняття і сутність політичного режиму. Правовий та соціологічний підхід. Політичний режим як інституціонального способу взаємодії держави і суспільства, уряду і громадян. Демократичні режими: сутність, характерні риси, ознаки та форми. Сучасні моделі демократії. Недемократичні режими: тоталітаризм і авторитаризм. Особливості і різновиди тоталітаризму. Специфіка авторитаризму і перехід до демократії.</w:t>
      </w:r>
    </w:p>
    <w:p w:rsidR="00394D87" w:rsidRDefault="00394D87" w:rsidP="00A5692A">
      <w:pPr>
        <w:widowControl/>
        <w:autoSpaceDE w:val="0"/>
        <w:autoSpaceDN w:val="0"/>
        <w:adjustRightInd/>
        <w:spacing w:after="200" w:line="240" w:lineRule="auto"/>
        <w:jc w:val="left"/>
        <w:textAlignment w:val="auto"/>
        <w:rPr>
          <w:b/>
          <w:color w:val="000000"/>
          <w:sz w:val="28"/>
          <w:szCs w:val="28"/>
          <w:lang w:val="ru-RU"/>
        </w:rPr>
      </w:pPr>
    </w:p>
    <w:p w:rsidR="00A5692A" w:rsidRPr="00A5692A" w:rsidRDefault="00A5692A" w:rsidP="00A5692A">
      <w:pPr>
        <w:widowControl/>
        <w:autoSpaceDE w:val="0"/>
        <w:autoSpaceDN w:val="0"/>
        <w:adjustRightInd/>
        <w:spacing w:after="200" w:line="240" w:lineRule="auto"/>
        <w:jc w:val="left"/>
        <w:textAlignment w:val="auto"/>
        <w:rPr>
          <w:b/>
          <w:color w:val="000000"/>
          <w:sz w:val="28"/>
          <w:szCs w:val="28"/>
        </w:rPr>
      </w:pPr>
      <w:r>
        <w:rPr>
          <w:b/>
          <w:color w:val="000000"/>
          <w:sz w:val="28"/>
          <w:szCs w:val="28"/>
        </w:rPr>
        <w:t xml:space="preserve">Тема 6. </w:t>
      </w:r>
      <w:r w:rsidRPr="00A5692A">
        <w:rPr>
          <w:b/>
          <w:color w:val="000000"/>
          <w:sz w:val="28"/>
          <w:szCs w:val="28"/>
        </w:rPr>
        <w:t>Політичний процес та особа в ньому. Політична поведінка та політична діяльність.</w:t>
      </w:r>
      <w:r w:rsidR="007603C6" w:rsidRPr="007603C6">
        <w:rPr>
          <w:b/>
          <w:sz w:val="28"/>
          <w:szCs w:val="28"/>
        </w:rPr>
        <w:t xml:space="preserve"> </w:t>
      </w:r>
      <w:r w:rsidR="00ED60ED">
        <w:rPr>
          <w:sz w:val="28"/>
          <w:szCs w:val="28"/>
        </w:rPr>
        <w:t>(ЗК01, ЗК05, СК08</w:t>
      </w:r>
      <w:r w:rsidR="00ED60ED" w:rsidRPr="00ED60ED">
        <w:rPr>
          <w:sz w:val="28"/>
          <w:szCs w:val="28"/>
        </w:rPr>
        <w:t>,</w:t>
      </w:r>
      <w:r w:rsidR="00ED60ED">
        <w:rPr>
          <w:sz w:val="28"/>
          <w:szCs w:val="28"/>
        </w:rPr>
        <w:t xml:space="preserve"> СК10</w:t>
      </w:r>
      <w:r w:rsidR="00ED60ED" w:rsidRPr="00ED60ED">
        <w:rPr>
          <w:sz w:val="28"/>
          <w:szCs w:val="28"/>
        </w:rPr>
        <w:t xml:space="preserve"> ПРН</w:t>
      </w:r>
      <w:r w:rsidR="00ED60ED">
        <w:rPr>
          <w:sz w:val="28"/>
          <w:szCs w:val="28"/>
        </w:rPr>
        <w:t>14, ПРН15</w:t>
      </w:r>
      <w:r w:rsidR="00ED60ED" w:rsidRPr="00ED60ED">
        <w:rPr>
          <w:sz w:val="28"/>
          <w:szCs w:val="28"/>
        </w:rPr>
        <w:t>)</w:t>
      </w:r>
    </w:p>
    <w:p w:rsidR="00A5692A" w:rsidRPr="00A5692A" w:rsidRDefault="00A5692A" w:rsidP="00A5692A">
      <w:pPr>
        <w:widowControl/>
        <w:adjustRightInd/>
        <w:spacing w:line="240" w:lineRule="auto"/>
        <w:ind w:firstLine="720"/>
        <w:textAlignment w:val="auto"/>
        <w:rPr>
          <w:color w:val="000000"/>
          <w:sz w:val="28"/>
          <w:szCs w:val="28"/>
        </w:rPr>
      </w:pPr>
      <w:r w:rsidRPr="00A5692A">
        <w:rPr>
          <w:sz w:val="28"/>
          <w:szCs w:val="28"/>
        </w:rPr>
        <w:t xml:space="preserve">Людина як суб’єкт політичної діяльності. Проблема "людини - політики" в історії політичної думки. Політична соціалізація: поняття, агенти та функції. Вікові особливості та етапи політичної соціалізації. Концепції політичної соціалізації: </w:t>
      </w:r>
      <w:proofErr w:type="spellStart"/>
      <w:r w:rsidRPr="00A5692A">
        <w:rPr>
          <w:sz w:val="28"/>
          <w:szCs w:val="28"/>
        </w:rPr>
        <w:t>елітаристська</w:t>
      </w:r>
      <w:proofErr w:type="spellEnd"/>
      <w:r w:rsidRPr="00A5692A">
        <w:rPr>
          <w:sz w:val="28"/>
          <w:szCs w:val="28"/>
        </w:rPr>
        <w:t xml:space="preserve"> концепція, концепція інтересу, концепція рольового тренінгу, концепція підкорення, концепція політичної підтримки. </w:t>
      </w:r>
      <w:r w:rsidRPr="00A5692A">
        <w:rPr>
          <w:color w:val="000000"/>
          <w:sz w:val="28"/>
          <w:szCs w:val="28"/>
        </w:rPr>
        <w:t xml:space="preserve">Поняття «політична ідеологія». Структура політичної ідеології, її функції. Основні політично-ідеологічні доктрини сучасності. </w:t>
      </w:r>
    </w:p>
    <w:p w:rsidR="00A5692A" w:rsidRPr="00A5692A" w:rsidRDefault="00A5692A" w:rsidP="00A5692A">
      <w:pPr>
        <w:widowControl/>
        <w:adjustRightInd/>
        <w:spacing w:line="240" w:lineRule="auto"/>
        <w:ind w:firstLine="720"/>
        <w:textAlignment w:val="auto"/>
        <w:rPr>
          <w:sz w:val="28"/>
          <w:szCs w:val="28"/>
        </w:rPr>
      </w:pPr>
      <w:r w:rsidRPr="00A5692A">
        <w:rPr>
          <w:color w:val="000000"/>
          <w:sz w:val="28"/>
          <w:szCs w:val="28"/>
        </w:rPr>
        <w:t>Суть і функції політичної культури. Система орієнтацій у структурі політичної культури. «Ідеальні типи» політичної культури (Г. </w:t>
      </w:r>
      <w:proofErr w:type="spellStart"/>
      <w:r w:rsidRPr="00A5692A">
        <w:rPr>
          <w:color w:val="000000"/>
          <w:sz w:val="28"/>
          <w:szCs w:val="28"/>
        </w:rPr>
        <w:t>Алмонд</w:t>
      </w:r>
      <w:proofErr w:type="spellEnd"/>
      <w:r w:rsidRPr="00A5692A">
        <w:rPr>
          <w:color w:val="000000"/>
          <w:sz w:val="28"/>
          <w:szCs w:val="28"/>
        </w:rPr>
        <w:t>, С. Верба). Типологія політичних культур (</w:t>
      </w:r>
      <w:proofErr w:type="spellStart"/>
      <w:r w:rsidRPr="00A5692A">
        <w:rPr>
          <w:color w:val="000000"/>
          <w:sz w:val="28"/>
          <w:szCs w:val="28"/>
        </w:rPr>
        <w:t>А.Колодій</w:t>
      </w:r>
      <w:proofErr w:type="spellEnd"/>
      <w:r w:rsidRPr="00A5692A">
        <w:rPr>
          <w:color w:val="000000"/>
          <w:sz w:val="28"/>
          <w:szCs w:val="28"/>
        </w:rPr>
        <w:t>). Політична свідомість, її структура. Групова і масова політична свідомість. Типи політичної свідомості. Політична свідомість і політична воля. Авторитарна і демократична свідомість.</w:t>
      </w:r>
      <w:r w:rsidRPr="00A5692A">
        <w:rPr>
          <w:sz w:val="28"/>
          <w:szCs w:val="28"/>
        </w:rPr>
        <w:t xml:space="preserve"> Особливості політичної діяльності. Цілі й засоби політичної діяльності. Класифікація політичної діяльності. Види політичної діяльності. Політична участь. Види політичної участі. </w:t>
      </w:r>
    </w:p>
    <w:p w:rsidR="00A5692A" w:rsidRPr="00A5692A" w:rsidRDefault="007603C6" w:rsidP="007603C6">
      <w:pPr>
        <w:widowControl/>
        <w:autoSpaceDE w:val="0"/>
        <w:autoSpaceDN w:val="0"/>
        <w:adjustRightInd/>
        <w:spacing w:after="200" w:line="240" w:lineRule="auto"/>
        <w:jc w:val="left"/>
        <w:textAlignment w:val="auto"/>
        <w:rPr>
          <w:b/>
          <w:color w:val="000000"/>
          <w:sz w:val="28"/>
          <w:szCs w:val="28"/>
        </w:rPr>
      </w:pPr>
      <w:r>
        <w:rPr>
          <w:b/>
          <w:color w:val="000000"/>
          <w:sz w:val="28"/>
          <w:szCs w:val="28"/>
        </w:rPr>
        <w:t xml:space="preserve">Тема 7. </w:t>
      </w:r>
      <w:r w:rsidR="00A5692A" w:rsidRPr="00A5692A">
        <w:rPr>
          <w:b/>
          <w:color w:val="000000"/>
          <w:sz w:val="28"/>
          <w:szCs w:val="28"/>
        </w:rPr>
        <w:t>Політичні партії, політичні рухи. Вибори та виборчі системи.</w:t>
      </w:r>
      <w:r w:rsidR="007F6E04">
        <w:rPr>
          <w:b/>
          <w:color w:val="000000"/>
          <w:sz w:val="28"/>
          <w:szCs w:val="28"/>
        </w:rPr>
        <w:t xml:space="preserve"> </w:t>
      </w:r>
      <w:r w:rsidR="007F6E04">
        <w:rPr>
          <w:sz w:val="28"/>
          <w:szCs w:val="28"/>
        </w:rPr>
        <w:t>(ЗК01, ЗК05, СК08</w:t>
      </w:r>
      <w:r w:rsidR="007F6E04" w:rsidRPr="00ED60ED">
        <w:rPr>
          <w:sz w:val="28"/>
          <w:szCs w:val="28"/>
        </w:rPr>
        <w:t>,</w:t>
      </w:r>
      <w:r w:rsidR="007F6E04">
        <w:rPr>
          <w:sz w:val="28"/>
          <w:szCs w:val="28"/>
        </w:rPr>
        <w:t xml:space="preserve"> СК10</w:t>
      </w:r>
      <w:r w:rsidR="007F6E04" w:rsidRPr="00ED60ED">
        <w:rPr>
          <w:sz w:val="28"/>
          <w:szCs w:val="28"/>
        </w:rPr>
        <w:t xml:space="preserve"> ПРН</w:t>
      </w:r>
      <w:r w:rsidR="007F6E04">
        <w:rPr>
          <w:sz w:val="28"/>
          <w:szCs w:val="28"/>
        </w:rPr>
        <w:t>14, ПРН15</w:t>
      </w:r>
      <w:r w:rsidR="007F6E04" w:rsidRPr="00ED60ED">
        <w:rPr>
          <w:sz w:val="28"/>
          <w:szCs w:val="28"/>
        </w:rPr>
        <w:t>)</w:t>
      </w:r>
    </w:p>
    <w:p w:rsidR="00A5692A" w:rsidRPr="00A5692A" w:rsidRDefault="00A5692A" w:rsidP="00A5692A">
      <w:pPr>
        <w:tabs>
          <w:tab w:val="left" w:pos="284"/>
          <w:tab w:val="left" w:pos="567"/>
        </w:tabs>
        <w:autoSpaceDE w:val="0"/>
        <w:autoSpaceDN w:val="0"/>
        <w:adjustRightInd/>
        <w:spacing w:line="240" w:lineRule="auto"/>
        <w:textAlignment w:val="auto"/>
        <w:rPr>
          <w:sz w:val="28"/>
          <w:szCs w:val="28"/>
          <w:lang w:eastAsia="en-US"/>
        </w:rPr>
      </w:pPr>
      <w:r w:rsidRPr="00A5692A">
        <w:rPr>
          <w:sz w:val="28"/>
          <w:szCs w:val="28"/>
          <w:lang w:eastAsia="en-US"/>
        </w:rPr>
        <w:lastRenderedPageBreak/>
        <w:tab/>
      </w:r>
      <w:r w:rsidRPr="00A5692A">
        <w:rPr>
          <w:sz w:val="28"/>
          <w:szCs w:val="28"/>
          <w:lang w:eastAsia="en-US"/>
        </w:rPr>
        <w:tab/>
        <w:t xml:space="preserve">Історія виникнення політичних партій, генетична модель походження політичних партій за М. </w:t>
      </w:r>
      <w:proofErr w:type="spellStart"/>
      <w:r w:rsidRPr="00A5692A">
        <w:rPr>
          <w:sz w:val="28"/>
          <w:szCs w:val="28"/>
          <w:lang w:eastAsia="en-US"/>
        </w:rPr>
        <w:t>Дюверже</w:t>
      </w:r>
      <w:proofErr w:type="spellEnd"/>
      <w:r w:rsidRPr="00A5692A">
        <w:rPr>
          <w:sz w:val="28"/>
          <w:szCs w:val="28"/>
          <w:lang w:eastAsia="en-US"/>
        </w:rPr>
        <w:t xml:space="preserve">. Політична партія у сучасному розумінні, її місце і роль у політичній системі. Політичні рухи, стадії розвитку політичних рухів за Є. </w:t>
      </w:r>
      <w:proofErr w:type="spellStart"/>
      <w:r w:rsidRPr="00A5692A">
        <w:rPr>
          <w:sz w:val="28"/>
          <w:szCs w:val="28"/>
          <w:lang w:eastAsia="en-US"/>
        </w:rPr>
        <w:t>Вятром</w:t>
      </w:r>
      <w:proofErr w:type="spellEnd"/>
      <w:r w:rsidRPr="00A5692A">
        <w:rPr>
          <w:sz w:val="28"/>
          <w:szCs w:val="28"/>
          <w:lang w:eastAsia="en-US"/>
        </w:rPr>
        <w:t xml:space="preserve">. Типи рухів. Умови трансформації політичних рухів у політичні партії. Партійні системи, їх </w:t>
      </w:r>
      <w:proofErr w:type="spellStart"/>
      <w:r w:rsidRPr="00A5692A">
        <w:rPr>
          <w:sz w:val="28"/>
          <w:szCs w:val="28"/>
          <w:lang w:eastAsia="en-US"/>
        </w:rPr>
        <w:t>типологізація</w:t>
      </w:r>
      <w:proofErr w:type="spellEnd"/>
      <w:r w:rsidRPr="00A5692A">
        <w:rPr>
          <w:sz w:val="28"/>
          <w:szCs w:val="28"/>
          <w:lang w:eastAsia="en-US"/>
        </w:rPr>
        <w:t>, переваги та недоліки.</w:t>
      </w:r>
    </w:p>
    <w:p w:rsidR="00A5692A" w:rsidRPr="00A5692A" w:rsidRDefault="00A5692A" w:rsidP="00A5692A">
      <w:pPr>
        <w:tabs>
          <w:tab w:val="left" w:pos="284"/>
          <w:tab w:val="left" w:pos="567"/>
        </w:tabs>
        <w:autoSpaceDE w:val="0"/>
        <w:autoSpaceDN w:val="0"/>
        <w:adjustRightInd/>
        <w:spacing w:line="240" w:lineRule="auto"/>
        <w:textAlignment w:val="auto"/>
        <w:rPr>
          <w:sz w:val="28"/>
          <w:szCs w:val="28"/>
          <w:lang w:eastAsia="en-US"/>
        </w:rPr>
      </w:pPr>
      <w:r w:rsidRPr="00A5692A">
        <w:rPr>
          <w:sz w:val="28"/>
          <w:szCs w:val="28"/>
          <w:lang w:eastAsia="en-US"/>
        </w:rPr>
        <w:tab/>
      </w:r>
      <w:r w:rsidRPr="00A5692A">
        <w:rPr>
          <w:sz w:val="28"/>
          <w:szCs w:val="28"/>
          <w:lang w:eastAsia="en-US"/>
        </w:rPr>
        <w:tab/>
        <w:t>Поняття виборів та виборчих систем. Типи виборчих систем, їх вплив на формування партійної системи. Мажоритарна і пропорційна виборчі системи. Риси та різновиди пропорційних виборчих систем.</w:t>
      </w:r>
    </w:p>
    <w:p w:rsidR="00A5692A" w:rsidRPr="00A5692A" w:rsidRDefault="007603C6" w:rsidP="007603C6">
      <w:pPr>
        <w:widowControl/>
        <w:tabs>
          <w:tab w:val="left" w:pos="284"/>
          <w:tab w:val="left" w:pos="567"/>
        </w:tabs>
        <w:autoSpaceDE w:val="0"/>
        <w:autoSpaceDN w:val="0"/>
        <w:adjustRightInd/>
        <w:spacing w:after="200" w:line="240" w:lineRule="auto"/>
        <w:jc w:val="left"/>
        <w:textAlignment w:val="auto"/>
        <w:rPr>
          <w:b/>
          <w:sz w:val="28"/>
          <w:szCs w:val="28"/>
          <w:lang w:eastAsia="en-US"/>
        </w:rPr>
      </w:pPr>
      <w:r>
        <w:rPr>
          <w:b/>
          <w:sz w:val="28"/>
          <w:szCs w:val="28"/>
          <w:lang w:eastAsia="en-US"/>
        </w:rPr>
        <w:t xml:space="preserve">Тема  8. </w:t>
      </w:r>
      <w:r w:rsidR="00A5692A" w:rsidRPr="00A5692A">
        <w:rPr>
          <w:b/>
          <w:sz w:val="28"/>
          <w:szCs w:val="28"/>
          <w:lang w:eastAsia="en-US"/>
        </w:rPr>
        <w:t>Міжнародний політичний процес. Групи інтересів у політичному процесі.</w:t>
      </w:r>
      <w:r w:rsidRPr="007603C6">
        <w:rPr>
          <w:b/>
          <w:sz w:val="28"/>
          <w:szCs w:val="28"/>
        </w:rPr>
        <w:t xml:space="preserve"> </w:t>
      </w:r>
      <w:r w:rsidR="007F6E04">
        <w:rPr>
          <w:sz w:val="28"/>
          <w:szCs w:val="28"/>
        </w:rPr>
        <w:t>(ЗК01, ЗК05, СК08</w:t>
      </w:r>
      <w:r w:rsidR="007F6E04" w:rsidRPr="00ED60ED">
        <w:rPr>
          <w:sz w:val="28"/>
          <w:szCs w:val="28"/>
        </w:rPr>
        <w:t>,</w:t>
      </w:r>
      <w:r w:rsidR="007F6E04">
        <w:rPr>
          <w:sz w:val="28"/>
          <w:szCs w:val="28"/>
        </w:rPr>
        <w:t xml:space="preserve"> СК10</w:t>
      </w:r>
      <w:r w:rsidR="007F6E04" w:rsidRPr="00ED60ED">
        <w:rPr>
          <w:sz w:val="28"/>
          <w:szCs w:val="28"/>
        </w:rPr>
        <w:t xml:space="preserve"> ПРН</w:t>
      </w:r>
      <w:r w:rsidR="007F6E04">
        <w:rPr>
          <w:sz w:val="28"/>
          <w:szCs w:val="28"/>
        </w:rPr>
        <w:t>14, ПРН15</w:t>
      </w:r>
      <w:r w:rsidR="007F6E04" w:rsidRPr="00ED60ED">
        <w:rPr>
          <w:sz w:val="28"/>
          <w:szCs w:val="28"/>
        </w:rPr>
        <w:t>)</w:t>
      </w:r>
    </w:p>
    <w:p w:rsidR="00E507FC" w:rsidRPr="00636518" w:rsidRDefault="00A5692A" w:rsidP="00636518">
      <w:pPr>
        <w:widowControl/>
        <w:adjustRightInd/>
        <w:spacing w:line="240" w:lineRule="auto"/>
        <w:ind w:firstLine="644"/>
        <w:textAlignment w:val="auto"/>
        <w:rPr>
          <w:color w:val="000000"/>
          <w:sz w:val="28"/>
          <w:szCs w:val="28"/>
        </w:rPr>
      </w:pPr>
      <w:r w:rsidRPr="00A5692A">
        <w:rPr>
          <w:color w:val="000000"/>
          <w:sz w:val="28"/>
          <w:szCs w:val="28"/>
        </w:rPr>
        <w:t xml:space="preserve">Світова політика як предмет дослідження теорії. Специфіка міжнародних політичних відносин. Суб’єкти міждержавних відносин. Методи реалізації національних (державних) інтересів у міжнародному політичному процесі. Основні концепції дослідження міжнародних політичних відносин. Типи, структура і закони функціонування міжнародних систем. Тенденції розвитку міжнародних відносин. Вплив глобалізації на сучасні міжнародні відносини. Поняття «групи інтересів». Групи інтересів і групи тиску. Приховані (латентні) групи інтересів. </w:t>
      </w:r>
    </w:p>
    <w:p w:rsidR="00E507FC" w:rsidRDefault="00E507FC" w:rsidP="00D556B3">
      <w:pPr>
        <w:adjustRightInd/>
        <w:spacing w:line="240" w:lineRule="auto"/>
        <w:ind w:firstLine="567"/>
        <w:jc w:val="center"/>
        <w:textAlignment w:val="auto"/>
        <w:rPr>
          <w:b/>
          <w:bCs/>
          <w:sz w:val="28"/>
          <w:szCs w:val="28"/>
          <w:lang w:val="ru-RU" w:eastAsia="uk-UA"/>
        </w:rPr>
      </w:pPr>
    </w:p>
    <w:p w:rsidR="00E507FC" w:rsidRPr="00394D87" w:rsidRDefault="00E507FC" w:rsidP="00D556B3">
      <w:pPr>
        <w:adjustRightInd/>
        <w:spacing w:line="240" w:lineRule="auto"/>
        <w:ind w:firstLine="567"/>
        <w:jc w:val="center"/>
        <w:textAlignment w:val="auto"/>
        <w:rPr>
          <w:b/>
          <w:bCs/>
          <w:sz w:val="28"/>
          <w:szCs w:val="28"/>
          <w:lang w:val="ru-RU" w:eastAsia="uk-UA"/>
        </w:rPr>
      </w:pPr>
    </w:p>
    <w:p w:rsidR="00A5692A" w:rsidRPr="00A5692A" w:rsidRDefault="00A5692A" w:rsidP="00A5692A">
      <w:pPr>
        <w:adjustRightInd/>
        <w:spacing w:line="240" w:lineRule="auto"/>
        <w:ind w:firstLine="567"/>
        <w:jc w:val="center"/>
        <w:textAlignment w:val="auto"/>
        <w:rPr>
          <w:b/>
          <w:bCs/>
          <w:sz w:val="28"/>
          <w:szCs w:val="28"/>
        </w:rPr>
      </w:pPr>
      <w:r w:rsidRPr="00A5692A">
        <w:rPr>
          <w:b/>
          <w:bCs/>
          <w:sz w:val="28"/>
          <w:szCs w:val="28"/>
        </w:rPr>
        <w:t>4. Структура (тематичний план) навчальної дисципліни</w:t>
      </w:r>
    </w:p>
    <w:p w:rsidR="00A5692A" w:rsidRPr="00A5692A" w:rsidRDefault="00A5692A" w:rsidP="00A5692A">
      <w:pPr>
        <w:adjustRightInd/>
        <w:spacing w:line="240" w:lineRule="auto"/>
        <w:ind w:firstLine="567"/>
        <w:jc w:val="center"/>
        <w:textAlignment w:val="auto"/>
        <w:rPr>
          <w:b/>
          <w:bCs/>
          <w:sz w:val="28"/>
          <w:szCs w:val="28"/>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
        <w:gridCol w:w="501"/>
        <w:gridCol w:w="501"/>
        <w:gridCol w:w="636"/>
        <w:gridCol w:w="504"/>
        <w:gridCol w:w="506"/>
        <w:gridCol w:w="506"/>
        <w:gridCol w:w="597"/>
      </w:tblGrid>
      <w:tr w:rsidR="00A5692A" w:rsidRPr="00A5692A" w:rsidTr="00636518">
        <w:trPr>
          <w:cantSplit/>
          <w:trHeight w:val="397"/>
          <w:tblHeader/>
        </w:trPr>
        <w:tc>
          <w:tcPr>
            <w:tcW w:w="2649" w:type="pct"/>
            <w:vMerge w:val="restart"/>
            <w:shd w:val="clear" w:color="auto" w:fill="auto"/>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Змістові модулі і теми</w:t>
            </w:r>
          </w:p>
        </w:tc>
        <w:tc>
          <w:tcPr>
            <w:tcW w:w="2351" w:type="pct"/>
            <w:gridSpan w:val="8"/>
            <w:shd w:val="clear" w:color="auto" w:fill="auto"/>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Кількість годин</w:t>
            </w:r>
          </w:p>
        </w:tc>
      </w:tr>
      <w:tr w:rsidR="00A5692A" w:rsidRPr="00A5692A" w:rsidTr="00636518">
        <w:trPr>
          <w:cantSplit/>
          <w:trHeight w:val="397"/>
          <w:tblHeader/>
        </w:trPr>
        <w:tc>
          <w:tcPr>
            <w:tcW w:w="2649" w:type="pct"/>
            <w:vMerge/>
            <w:shd w:val="clear" w:color="auto" w:fill="auto"/>
            <w:vAlign w:val="center"/>
          </w:tcPr>
          <w:p w:rsidR="00A5692A" w:rsidRPr="00A5692A" w:rsidRDefault="00A5692A" w:rsidP="00A5692A">
            <w:pPr>
              <w:adjustRightInd/>
              <w:spacing w:line="240" w:lineRule="auto"/>
              <w:jc w:val="center"/>
              <w:textAlignment w:val="auto"/>
              <w:outlineLvl w:val="2"/>
              <w:rPr>
                <w:rFonts w:eastAsia="Calibri"/>
                <w:bCs/>
                <w:sz w:val="24"/>
                <w:szCs w:val="24"/>
              </w:rPr>
            </w:pPr>
          </w:p>
        </w:tc>
        <w:tc>
          <w:tcPr>
            <w:tcW w:w="1182" w:type="pct"/>
            <w:gridSpan w:val="4"/>
            <w:shd w:val="clear" w:color="auto" w:fill="auto"/>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sz w:val="24"/>
                <w:szCs w:val="24"/>
              </w:rPr>
              <w:t>денна форма</w:t>
            </w:r>
          </w:p>
        </w:tc>
        <w:tc>
          <w:tcPr>
            <w:tcW w:w="1169" w:type="pct"/>
            <w:gridSpan w:val="4"/>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sz w:val="24"/>
                <w:szCs w:val="24"/>
              </w:rPr>
              <w:t>заочна форма</w:t>
            </w:r>
          </w:p>
        </w:tc>
      </w:tr>
      <w:tr w:rsidR="00A5692A" w:rsidRPr="00A5692A" w:rsidTr="00636518">
        <w:trPr>
          <w:cantSplit/>
          <w:trHeight w:val="1647"/>
          <w:tblHeader/>
        </w:trPr>
        <w:tc>
          <w:tcPr>
            <w:tcW w:w="2649" w:type="pct"/>
            <w:vMerge/>
            <w:shd w:val="clear" w:color="auto" w:fill="auto"/>
          </w:tcPr>
          <w:p w:rsidR="00A5692A" w:rsidRPr="00A5692A" w:rsidRDefault="00A5692A" w:rsidP="00A5692A">
            <w:pPr>
              <w:adjustRightInd/>
              <w:spacing w:line="240" w:lineRule="auto"/>
              <w:jc w:val="center"/>
              <w:textAlignment w:val="auto"/>
              <w:outlineLvl w:val="2"/>
              <w:rPr>
                <w:rFonts w:eastAsia="Calibri"/>
                <w:bCs/>
                <w:sz w:val="24"/>
                <w:szCs w:val="24"/>
              </w:rPr>
            </w:pPr>
          </w:p>
        </w:tc>
        <w:tc>
          <w:tcPr>
            <w:tcW w:w="276" w:type="pct"/>
            <w:shd w:val="clear" w:color="auto" w:fill="auto"/>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усього</w:t>
            </w:r>
          </w:p>
        </w:tc>
        <w:tc>
          <w:tcPr>
            <w:tcW w:w="277" w:type="pct"/>
            <w:shd w:val="clear" w:color="auto" w:fill="auto"/>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лекції</w:t>
            </w:r>
          </w:p>
        </w:tc>
        <w:tc>
          <w:tcPr>
            <w:tcW w:w="277" w:type="pct"/>
            <w:shd w:val="clear" w:color="auto" w:fill="auto"/>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практичні</w:t>
            </w:r>
          </w:p>
        </w:tc>
        <w:tc>
          <w:tcPr>
            <w:tcW w:w="352" w:type="pct"/>
            <w:shd w:val="clear" w:color="auto" w:fill="auto"/>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самостійна робота</w:t>
            </w:r>
          </w:p>
        </w:tc>
        <w:tc>
          <w:tcPr>
            <w:tcW w:w="279" w:type="pct"/>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усього</w:t>
            </w:r>
          </w:p>
        </w:tc>
        <w:tc>
          <w:tcPr>
            <w:tcW w:w="280" w:type="pct"/>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лекції</w:t>
            </w:r>
          </w:p>
        </w:tc>
        <w:tc>
          <w:tcPr>
            <w:tcW w:w="280" w:type="pct"/>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практичні</w:t>
            </w:r>
          </w:p>
        </w:tc>
        <w:tc>
          <w:tcPr>
            <w:tcW w:w="331" w:type="pct"/>
            <w:textDirection w:val="btLr"/>
            <w:vAlign w:val="center"/>
          </w:tcPr>
          <w:p w:rsidR="00A5692A" w:rsidRPr="00A5692A" w:rsidRDefault="00A5692A" w:rsidP="00A5692A">
            <w:pPr>
              <w:adjustRightInd/>
              <w:spacing w:line="216" w:lineRule="auto"/>
              <w:ind w:left="113" w:right="113"/>
              <w:jc w:val="left"/>
              <w:textAlignment w:val="auto"/>
              <w:outlineLvl w:val="2"/>
              <w:rPr>
                <w:rFonts w:eastAsia="Calibri"/>
                <w:bCs/>
                <w:sz w:val="24"/>
                <w:szCs w:val="24"/>
              </w:rPr>
            </w:pPr>
            <w:r w:rsidRPr="00A5692A">
              <w:rPr>
                <w:rFonts w:eastAsia="Calibri"/>
                <w:bCs/>
                <w:sz w:val="24"/>
                <w:szCs w:val="24"/>
              </w:rPr>
              <w:t>самостійна робота</w:t>
            </w:r>
          </w:p>
        </w:tc>
      </w:tr>
      <w:tr w:rsidR="00A5692A" w:rsidRPr="00A5692A" w:rsidTr="003D4DC1">
        <w:trPr>
          <w:cantSplit/>
          <w:trHeight w:val="340"/>
        </w:trPr>
        <w:tc>
          <w:tcPr>
            <w:tcW w:w="5000" w:type="pct"/>
            <w:gridSpan w:val="9"/>
            <w:shd w:val="clear" w:color="auto" w:fill="auto"/>
          </w:tcPr>
          <w:p w:rsidR="00A5692A" w:rsidRPr="00A5692A" w:rsidRDefault="00A5692A" w:rsidP="00A5692A">
            <w:pPr>
              <w:adjustRightInd/>
              <w:spacing w:line="240" w:lineRule="auto"/>
              <w:ind w:left="113" w:right="113"/>
              <w:jc w:val="center"/>
              <w:textAlignment w:val="auto"/>
              <w:outlineLvl w:val="2"/>
              <w:rPr>
                <w:rFonts w:eastAsia="Calibri"/>
                <w:b/>
                <w:bCs/>
                <w:sz w:val="24"/>
                <w:szCs w:val="24"/>
              </w:rPr>
            </w:pPr>
            <w:r w:rsidRPr="00A5692A">
              <w:rPr>
                <w:rFonts w:eastAsia="Calibri"/>
                <w:b/>
                <w:bCs/>
                <w:sz w:val="24"/>
                <w:szCs w:val="24"/>
              </w:rPr>
              <w:t>МОДУЛЬ 1</w:t>
            </w:r>
          </w:p>
        </w:tc>
      </w:tr>
      <w:tr w:rsidR="00A5692A" w:rsidRPr="00A5692A" w:rsidTr="003D4DC1">
        <w:trPr>
          <w:cantSplit/>
          <w:trHeight w:val="340"/>
        </w:trPr>
        <w:tc>
          <w:tcPr>
            <w:tcW w:w="5000" w:type="pct"/>
            <w:gridSpan w:val="9"/>
            <w:shd w:val="clear" w:color="auto" w:fill="auto"/>
          </w:tcPr>
          <w:p w:rsidR="00A5692A" w:rsidRPr="00A5692A" w:rsidRDefault="00A5692A" w:rsidP="007603C6">
            <w:pPr>
              <w:adjustRightInd/>
              <w:spacing w:line="240" w:lineRule="auto"/>
              <w:ind w:left="113" w:right="113"/>
              <w:jc w:val="center"/>
              <w:textAlignment w:val="auto"/>
              <w:outlineLvl w:val="2"/>
              <w:rPr>
                <w:rFonts w:eastAsia="Calibri"/>
                <w:b/>
                <w:bCs/>
                <w:sz w:val="24"/>
                <w:szCs w:val="24"/>
              </w:rPr>
            </w:pPr>
            <w:r w:rsidRPr="00A5692A">
              <w:rPr>
                <w:rFonts w:eastAsia="Calibri"/>
                <w:b/>
                <w:bCs/>
                <w:sz w:val="24"/>
                <w:szCs w:val="24"/>
              </w:rPr>
              <w:t xml:space="preserve">Змістовий модуль 1. </w:t>
            </w:r>
            <w:r w:rsidR="007603C6" w:rsidRPr="007603C6">
              <w:rPr>
                <w:rFonts w:eastAsia="Calibri"/>
                <w:b/>
                <w:bCs/>
                <w:sz w:val="24"/>
                <w:szCs w:val="24"/>
              </w:rPr>
              <w:t>Теорія політичної влади і політичної системи.</w:t>
            </w:r>
          </w:p>
        </w:tc>
      </w:tr>
      <w:tr w:rsidR="00636518" w:rsidRPr="00A5692A" w:rsidTr="00636518">
        <w:trPr>
          <w:trHeight w:val="340"/>
        </w:trPr>
        <w:tc>
          <w:tcPr>
            <w:tcW w:w="2649" w:type="pct"/>
            <w:shd w:val="clear" w:color="auto" w:fill="auto"/>
          </w:tcPr>
          <w:p w:rsidR="00636518" w:rsidRPr="00A5692A" w:rsidRDefault="00636518" w:rsidP="00636518">
            <w:pPr>
              <w:tabs>
                <w:tab w:val="left" w:pos="7920"/>
              </w:tabs>
              <w:spacing w:line="240" w:lineRule="auto"/>
              <w:jc w:val="left"/>
              <w:rPr>
                <w:bCs/>
                <w:sz w:val="24"/>
                <w:szCs w:val="24"/>
                <w:lang w:eastAsia="uk-UA"/>
              </w:rPr>
            </w:pPr>
            <w:r w:rsidRPr="00A5692A">
              <w:rPr>
                <w:bCs/>
                <w:sz w:val="24"/>
                <w:szCs w:val="24"/>
              </w:rPr>
              <w:t xml:space="preserve">Тема 1. </w:t>
            </w:r>
            <w:r w:rsidRPr="00454D20">
              <w:rPr>
                <w:bCs/>
                <w:sz w:val="24"/>
                <w:szCs w:val="24"/>
              </w:rPr>
              <w:t xml:space="preserve">Політологія як наука. Категорії політики та </w:t>
            </w:r>
            <w:r>
              <w:rPr>
                <w:bCs/>
                <w:sz w:val="24"/>
                <w:szCs w:val="24"/>
              </w:rPr>
              <w:t>методи її вивченн</w:t>
            </w:r>
            <w:r w:rsidRPr="00454D20">
              <w:rPr>
                <w:bCs/>
                <w:sz w:val="24"/>
                <w:szCs w:val="24"/>
              </w:rPr>
              <w:t>я</w:t>
            </w:r>
            <w:r>
              <w:rPr>
                <w:bCs/>
                <w:sz w:val="24"/>
                <w:szCs w:val="24"/>
              </w:rPr>
              <w:t>.</w:t>
            </w:r>
          </w:p>
        </w:tc>
        <w:tc>
          <w:tcPr>
            <w:tcW w:w="276"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9C2783">
              <w:rPr>
                <w:rFonts w:eastAsia="Calibri"/>
                <w:bCs/>
                <w:sz w:val="24"/>
                <w:szCs w:val="24"/>
              </w:rPr>
              <w:t>11</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9C2783">
              <w:rPr>
                <w:rFonts w:eastAsia="Calibri"/>
                <w:bCs/>
                <w:sz w:val="24"/>
                <w:szCs w:val="24"/>
              </w:rPr>
              <w:t>5</w:t>
            </w:r>
          </w:p>
        </w:tc>
        <w:tc>
          <w:tcPr>
            <w:tcW w:w="279"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636518" w:rsidRPr="00A5692A" w:rsidTr="00636518">
        <w:trPr>
          <w:trHeight w:val="340"/>
        </w:trPr>
        <w:tc>
          <w:tcPr>
            <w:tcW w:w="2649" w:type="pct"/>
            <w:shd w:val="clear" w:color="auto" w:fill="auto"/>
          </w:tcPr>
          <w:p w:rsidR="00636518" w:rsidRPr="00A5692A" w:rsidRDefault="00636518" w:rsidP="00636518">
            <w:pPr>
              <w:tabs>
                <w:tab w:val="left" w:pos="7920"/>
              </w:tabs>
              <w:spacing w:line="240" w:lineRule="auto"/>
              <w:jc w:val="left"/>
              <w:rPr>
                <w:bCs/>
                <w:sz w:val="24"/>
                <w:szCs w:val="24"/>
                <w:lang w:eastAsia="uk-UA"/>
              </w:rPr>
            </w:pPr>
            <w:r w:rsidRPr="00A5692A">
              <w:rPr>
                <w:bCs/>
                <w:sz w:val="24"/>
                <w:szCs w:val="24"/>
              </w:rPr>
              <w:t>Тема 2.</w:t>
            </w:r>
            <w:r w:rsidRPr="00A5692A">
              <w:rPr>
                <w:sz w:val="24"/>
                <w:szCs w:val="24"/>
              </w:rPr>
              <w:t xml:space="preserve"> </w:t>
            </w:r>
            <w:r w:rsidRPr="009E61D4">
              <w:rPr>
                <w:bCs/>
                <w:sz w:val="24"/>
                <w:szCs w:val="24"/>
              </w:rPr>
              <w:t>Політична влада</w:t>
            </w:r>
            <w:r>
              <w:rPr>
                <w:bCs/>
                <w:sz w:val="24"/>
                <w:szCs w:val="24"/>
              </w:rPr>
              <w:t>. Та її роль у функціонуванні суспільства..</w:t>
            </w:r>
          </w:p>
        </w:tc>
        <w:tc>
          <w:tcPr>
            <w:tcW w:w="276"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12</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6</w:t>
            </w:r>
          </w:p>
        </w:tc>
        <w:tc>
          <w:tcPr>
            <w:tcW w:w="279"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636518" w:rsidRPr="00A5692A" w:rsidTr="00636518">
        <w:trPr>
          <w:trHeight w:val="340"/>
        </w:trPr>
        <w:tc>
          <w:tcPr>
            <w:tcW w:w="2649" w:type="pct"/>
            <w:shd w:val="clear" w:color="auto" w:fill="auto"/>
          </w:tcPr>
          <w:p w:rsidR="00636518" w:rsidRPr="00A5692A" w:rsidRDefault="00636518" w:rsidP="00636518">
            <w:pPr>
              <w:tabs>
                <w:tab w:val="left" w:pos="7920"/>
              </w:tabs>
              <w:spacing w:line="240" w:lineRule="auto"/>
              <w:jc w:val="left"/>
              <w:rPr>
                <w:bCs/>
                <w:sz w:val="24"/>
                <w:szCs w:val="24"/>
                <w:lang w:eastAsia="uk-UA"/>
              </w:rPr>
            </w:pPr>
            <w:r w:rsidRPr="00A5692A">
              <w:rPr>
                <w:bCs/>
                <w:sz w:val="24"/>
                <w:szCs w:val="24"/>
              </w:rPr>
              <w:t xml:space="preserve">Тема 3. </w:t>
            </w:r>
            <w:r>
              <w:rPr>
                <w:snapToGrid w:val="0"/>
                <w:sz w:val="24"/>
                <w:szCs w:val="24"/>
              </w:rPr>
              <w:t>Політичні еліти, політичне лідерство, політична опозиція.</w:t>
            </w:r>
          </w:p>
        </w:tc>
        <w:tc>
          <w:tcPr>
            <w:tcW w:w="276"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11</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279"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636518" w:rsidRPr="00A5692A" w:rsidTr="00636518">
        <w:trPr>
          <w:trHeight w:val="340"/>
        </w:trPr>
        <w:tc>
          <w:tcPr>
            <w:tcW w:w="2649" w:type="pct"/>
            <w:shd w:val="clear" w:color="auto" w:fill="auto"/>
          </w:tcPr>
          <w:p w:rsidR="00636518" w:rsidRPr="00A5692A" w:rsidRDefault="00636518" w:rsidP="00636518">
            <w:pPr>
              <w:tabs>
                <w:tab w:val="left" w:pos="7920"/>
              </w:tabs>
              <w:spacing w:line="240" w:lineRule="auto"/>
              <w:jc w:val="left"/>
              <w:rPr>
                <w:bCs/>
                <w:sz w:val="24"/>
                <w:szCs w:val="24"/>
                <w:lang w:eastAsia="uk-UA"/>
              </w:rPr>
            </w:pPr>
            <w:r w:rsidRPr="00A5692A">
              <w:rPr>
                <w:bCs/>
                <w:sz w:val="24"/>
                <w:szCs w:val="24"/>
              </w:rPr>
              <w:t xml:space="preserve">Тема 4. </w:t>
            </w:r>
            <w:r w:rsidRPr="00454D20">
              <w:rPr>
                <w:bCs/>
                <w:sz w:val="24"/>
                <w:szCs w:val="24"/>
              </w:rPr>
              <w:t>Політичні системи. Держава в політичній системі суспільства.</w:t>
            </w:r>
          </w:p>
        </w:tc>
        <w:tc>
          <w:tcPr>
            <w:tcW w:w="276"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11</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279"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636518" w:rsidRPr="00A5692A" w:rsidRDefault="00636518" w:rsidP="00636518">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636518" w:rsidRPr="00A5692A" w:rsidTr="00636518">
        <w:trPr>
          <w:trHeight w:val="340"/>
        </w:trPr>
        <w:tc>
          <w:tcPr>
            <w:tcW w:w="2649" w:type="pct"/>
            <w:shd w:val="clear" w:color="auto" w:fill="auto"/>
            <w:vAlign w:val="center"/>
          </w:tcPr>
          <w:p w:rsidR="00636518" w:rsidRPr="00A5692A" w:rsidRDefault="00636518" w:rsidP="00636518">
            <w:pPr>
              <w:adjustRightInd/>
              <w:spacing w:line="240" w:lineRule="auto"/>
              <w:jc w:val="right"/>
              <w:textAlignment w:val="auto"/>
              <w:rPr>
                <w:rFonts w:eastAsia="Calibri"/>
                <w:b/>
                <w:i/>
                <w:sz w:val="24"/>
                <w:szCs w:val="24"/>
              </w:rPr>
            </w:pPr>
            <w:r w:rsidRPr="00A5692A">
              <w:rPr>
                <w:rFonts w:eastAsia="Calibri"/>
                <w:b/>
                <w:i/>
                <w:sz w:val="24"/>
                <w:szCs w:val="24"/>
              </w:rPr>
              <w:t>Разом за змістовий модуль 1</w:t>
            </w:r>
          </w:p>
        </w:tc>
        <w:tc>
          <w:tcPr>
            <w:tcW w:w="276"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Pr>
                <w:rFonts w:eastAsia="Calibri"/>
                <w:b/>
                <w:bCs/>
                <w:sz w:val="24"/>
                <w:szCs w:val="24"/>
              </w:rPr>
              <w:t>45</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Pr>
                <w:rFonts w:eastAsia="Calibri"/>
                <w:b/>
                <w:bCs/>
                <w:sz w:val="24"/>
                <w:szCs w:val="24"/>
              </w:rPr>
              <w:t>16</w:t>
            </w:r>
          </w:p>
        </w:tc>
        <w:tc>
          <w:tcPr>
            <w:tcW w:w="277"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Pr>
                <w:rFonts w:eastAsia="Calibri"/>
                <w:b/>
                <w:bCs/>
                <w:sz w:val="24"/>
                <w:szCs w:val="24"/>
              </w:rPr>
              <w:t>8</w:t>
            </w:r>
          </w:p>
        </w:tc>
        <w:tc>
          <w:tcPr>
            <w:tcW w:w="352" w:type="pct"/>
            <w:shd w:val="clear" w:color="auto" w:fill="auto"/>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Pr>
                <w:rFonts w:eastAsia="Calibri"/>
                <w:b/>
                <w:bCs/>
                <w:sz w:val="24"/>
                <w:szCs w:val="24"/>
              </w:rPr>
              <w:t>21</w:t>
            </w:r>
          </w:p>
        </w:tc>
        <w:tc>
          <w:tcPr>
            <w:tcW w:w="279" w:type="pct"/>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280" w:type="pct"/>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331" w:type="pct"/>
            <w:vAlign w:val="center"/>
          </w:tcPr>
          <w:p w:rsidR="00636518" w:rsidRPr="00A5692A" w:rsidRDefault="00636518" w:rsidP="00636518">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r>
      <w:tr w:rsidR="00A5692A" w:rsidRPr="00A5692A" w:rsidTr="003D4DC1">
        <w:trPr>
          <w:trHeight w:val="340"/>
        </w:trPr>
        <w:tc>
          <w:tcPr>
            <w:tcW w:w="5000" w:type="pct"/>
            <w:gridSpan w:val="9"/>
            <w:shd w:val="clear" w:color="auto" w:fill="auto"/>
            <w:vAlign w:val="center"/>
          </w:tcPr>
          <w:p w:rsidR="00A5692A" w:rsidRPr="00A5692A" w:rsidRDefault="00A5692A" w:rsidP="007603C6">
            <w:pPr>
              <w:adjustRightInd/>
              <w:spacing w:line="240" w:lineRule="auto"/>
              <w:jc w:val="center"/>
              <w:textAlignment w:val="auto"/>
              <w:outlineLvl w:val="2"/>
              <w:rPr>
                <w:rFonts w:eastAsia="Calibri"/>
                <w:b/>
                <w:bCs/>
                <w:sz w:val="24"/>
                <w:szCs w:val="24"/>
              </w:rPr>
            </w:pPr>
            <w:r w:rsidRPr="00A5692A">
              <w:rPr>
                <w:rFonts w:eastAsia="Calibri"/>
                <w:b/>
                <w:bCs/>
                <w:sz w:val="24"/>
                <w:szCs w:val="24"/>
              </w:rPr>
              <w:t xml:space="preserve">Змістовий модуль 2. </w:t>
            </w:r>
            <w:r w:rsidR="007603C6" w:rsidRPr="007603C6">
              <w:rPr>
                <w:rFonts w:eastAsia="Calibri"/>
                <w:b/>
                <w:bCs/>
                <w:sz w:val="24"/>
                <w:szCs w:val="24"/>
              </w:rPr>
              <w:t>Теорія політичного процесу.</w:t>
            </w:r>
          </w:p>
        </w:tc>
      </w:tr>
      <w:tr w:rsidR="00A5692A" w:rsidRPr="00A5692A" w:rsidTr="00636518">
        <w:trPr>
          <w:trHeight w:val="340"/>
        </w:trPr>
        <w:tc>
          <w:tcPr>
            <w:tcW w:w="2649" w:type="pct"/>
            <w:shd w:val="clear" w:color="auto" w:fill="auto"/>
            <w:vAlign w:val="center"/>
          </w:tcPr>
          <w:p w:rsidR="00A5692A" w:rsidRPr="00A5692A" w:rsidRDefault="007603C6" w:rsidP="007603C6">
            <w:pPr>
              <w:adjustRightInd/>
              <w:spacing w:line="240" w:lineRule="auto"/>
              <w:jc w:val="left"/>
              <w:textAlignment w:val="auto"/>
              <w:rPr>
                <w:sz w:val="24"/>
                <w:szCs w:val="24"/>
                <w:lang w:val="ru-RU"/>
              </w:rPr>
            </w:pPr>
            <w:r>
              <w:rPr>
                <w:sz w:val="24"/>
                <w:szCs w:val="24"/>
              </w:rPr>
              <w:t>Тема 5.</w:t>
            </w:r>
            <w:r w:rsidR="005C5464">
              <w:rPr>
                <w:sz w:val="24"/>
                <w:szCs w:val="24"/>
              </w:rPr>
              <w:t xml:space="preserve"> Політичні режими.</w:t>
            </w:r>
          </w:p>
        </w:tc>
        <w:tc>
          <w:tcPr>
            <w:tcW w:w="276" w:type="pct"/>
            <w:shd w:val="clear" w:color="auto" w:fill="auto"/>
            <w:vAlign w:val="center"/>
          </w:tcPr>
          <w:p w:rsidR="00A5692A" w:rsidRPr="00A5692A" w:rsidRDefault="00636518" w:rsidP="00A5692A">
            <w:pPr>
              <w:adjustRightInd/>
              <w:spacing w:line="240" w:lineRule="auto"/>
              <w:jc w:val="center"/>
              <w:textAlignment w:val="auto"/>
              <w:outlineLvl w:val="2"/>
              <w:rPr>
                <w:rFonts w:eastAsia="Calibri"/>
                <w:bCs/>
                <w:sz w:val="24"/>
                <w:szCs w:val="24"/>
              </w:rPr>
            </w:pPr>
            <w:r>
              <w:rPr>
                <w:rFonts w:eastAsia="Calibri"/>
                <w:bCs/>
                <w:sz w:val="24"/>
                <w:szCs w:val="24"/>
              </w:rPr>
              <w:t>11</w:t>
            </w:r>
          </w:p>
        </w:tc>
        <w:tc>
          <w:tcPr>
            <w:tcW w:w="277" w:type="pct"/>
            <w:shd w:val="clear" w:color="auto" w:fill="auto"/>
            <w:vAlign w:val="center"/>
          </w:tcPr>
          <w:p w:rsidR="00A5692A" w:rsidRPr="00A5692A" w:rsidRDefault="005C5464" w:rsidP="00A5692A">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279"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A5692A" w:rsidRPr="00A5692A" w:rsidTr="00636518">
        <w:trPr>
          <w:trHeight w:val="340"/>
        </w:trPr>
        <w:tc>
          <w:tcPr>
            <w:tcW w:w="2649" w:type="pct"/>
            <w:shd w:val="clear" w:color="auto" w:fill="auto"/>
            <w:vAlign w:val="center"/>
          </w:tcPr>
          <w:p w:rsidR="00A5692A" w:rsidRPr="00A5692A" w:rsidRDefault="007603C6" w:rsidP="007603C6">
            <w:pPr>
              <w:adjustRightInd/>
              <w:spacing w:line="240" w:lineRule="auto"/>
              <w:jc w:val="left"/>
              <w:textAlignment w:val="auto"/>
              <w:rPr>
                <w:sz w:val="24"/>
                <w:szCs w:val="24"/>
              </w:rPr>
            </w:pPr>
            <w:r>
              <w:rPr>
                <w:sz w:val="24"/>
                <w:szCs w:val="24"/>
              </w:rPr>
              <w:lastRenderedPageBreak/>
              <w:t>Тема 6.</w:t>
            </w:r>
            <w:r w:rsidR="005C5464">
              <w:rPr>
                <w:snapToGrid w:val="0"/>
                <w:sz w:val="24"/>
                <w:szCs w:val="24"/>
              </w:rPr>
              <w:t xml:space="preserve"> Політичний процес, політична діяльність, політична поведінка.</w:t>
            </w:r>
          </w:p>
        </w:tc>
        <w:tc>
          <w:tcPr>
            <w:tcW w:w="276"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12</w:t>
            </w:r>
          </w:p>
        </w:tc>
        <w:tc>
          <w:tcPr>
            <w:tcW w:w="277" w:type="pct"/>
            <w:shd w:val="clear" w:color="auto" w:fill="auto"/>
            <w:vAlign w:val="center"/>
          </w:tcPr>
          <w:p w:rsidR="00A5692A" w:rsidRPr="00A5692A" w:rsidRDefault="005C5464" w:rsidP="00A5692A">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6</w:t>
            </w:r>
          </w:p>
        </w:tc>
        <w:tc>
          <w:tcPr>
            <w:tcW w:w="279"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A5692A" w:rsidRPr="00A5692A" w:rsidTr="00636518">
        <w:trPr>
          <w:trHeight w:val="340"/>
        </w:trPr>
        <w:tc>
          <w:tcPr>
            <w:tcW w:w="2649" w:type="pct"/>
            <w:shd w:val="clear" w:color="auto" w:fill="auto"/>
            <w:vAlign w:val="center"/>
          </w:tcPr>
          <w:p w:rsidR="00A5692A" w:rsidRPr="00A5692A" w:rsidRDefault="007603C6" w:rsidP="007603C6">
            <w:pPr>
              <w:adjustRightInd/>
              <w:spacing w:line="240" w:lineRule="auto"/>
              <w:jc w:val="left"/>
              <w:textAlignment w:val="auto"/>
              <w:rPr>
                <w:bCs/>
                <w:sz w:val="24"/>
                <w:szCs w:val="24"/>
                <w:lang w:eastAsia="uk-UA"/>
              </w:rPr>
            </w:pPr>
            <w:r>
              <w:rPr>
                <w:bCs/>
                <w:sz w:val="24"/>
                <w:szCs w:val="24"/>
                <w:lang w:eastAsia="uk-UA"/>
              </w:rPr>
              <w:t>Тема 7.</w:t>
            </w:r>
            <w:r w:rsidR="00A5692A" w:rsidRPr="00A5692A">
              <w:rPr>
                <w:bCs/>
                <w:sz w:val="24"/>
                <w:szCs w:val="24"/>
                <w:lang w:eastAsia="uk-UA"/>
              </w:rPr>
              <w:t xml:space="preserve"> </w:t>
            </w:r>
            <w:r w:rsidR="005C5464">
              <w:rPr>
                <w:bCs/>
                <w:sz w:val="24"/>
                <w:szCs w:val="24"/>
              </w:rPr>
              <w:t>Політичні партії та рухи. Вибори та виборчі системи.</w:t>
            </w:r>
          </w:p>
        </w:tc>
        <w:tc>
          <w:tcPr>
            <w:tcW w:w="276"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11</w:t>
            </w:r>
          </w:p>
        </w:tc>
        <w:tc>
          <w:tcPr>
            <w:tcW w:w="277" w:type="pct"/>
            <w:shd w:val="clear" w:color="auto" w:fill="auto"/>
            <w:vAlign w:val="center"/>
          </w:tcPr>
          <w:p w:rsidR="00A5692A" w:rsidRPr="00A5692A" w:rsidRDefault="005C5464" w:rsidP="00A5692A">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279"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c>
          <w:tcPr>
            <w:tcW w:w="331" w:type="pct"/>
            <w:vAlign w:val="center"/>
          </w:tcPr>
          <w:p w:rsidR="00A5692A" w:rsidRPr="00A5692A" w:rsidRDefault="00A5692A" w:rsidP="00A5692A">
            <w:pPr>
              <w:adjustRightInd/>
              <w:spacing w:line="240" w:lineRule="auto"/>
              <w:jc w:val="center"/>
              <w:textAlignment w:val="auto"/>
              <w:outlineLvl w:val="2"/>
              <w:rPr>
                <w:rFonts w:eastAsia="Calibri"/>
                <w:bCs/>
                <w:sz w:val="24"/>
                <w:szCs w:val="24"/>
              </w:rPr>
            </w:pPr>
            <w:r w:rsidRPr="00A5692A">
              <w:rPr>
                <w:rFonts w:eastAsia="Calibri"/>
                <w:bCs/>
                <w:sz w:val="24"/>
                <w:szCs w:val="24"/>
              </w:rPr>
              <w:t>-</w:t>
            </w:r>
          </w:p>
        </w:tc>
      </w:tr>
      <w:tr w:rsidR="007603C6" w:rsidRPr="00A5692A" w:rsidTr="00636518">
        <w:trPr>
          <w:trHeight w:val="340"/>
        </w:trPr>
        <w:tc>
          <w:tcPr>
            <w:tcW w:w="2649" w:type="pct"/>
            <w:shd w:val="clear" w:color="auto" w:fill="auto"/>
            <w:vAlign w:val="center"/>
          </w:tcPr>
          <w:p w:rsidR="007603C6" w:rsidRPr="00A5692A" w:rsidRDefault="007603C6" w:rsidP="00A5692A">
            <w:pPr>
              <w:adjustRightInd/>
              <w:spacing w:line="240" w:lineRule="auto"/>
              <w:jc w:val="left"/>
              <w:textAlignment w:val="auto"/>
              <w:rPr>
                <w:bCs/>
                <w:sz w:val="24"/>
                <w:szCs w:val="24"/>
                <w:lang w:eastAsia="uk-UA"/>
              </w:rPr>
            </w:pPr>
            <w:r>
              <w:rPr>
                <w:bCs/>
                <w:sz w:val="24"/>
                <w:szCs w:val="24"/>
                <w:lang w:eastAsia="uk-UA"/>
              </w:rPr>
              <w:t>Тема 8.</w:t>
            </w:r>
            <w:r w:rsidR="005C5464" w:rsidRPr="001B0DBA">
              <w:rPr>
                <w:bCs/>
                <w:sz w:val="24"/>
                <w:szCs w:val="24"/>
              </w:rPr>
              <w:t xml:space="preserve"> Міжнародні політичні процеси. Групи інтересів.</w:t>
            </w:r>
          </w:p>
        </w:tc>
        <w:tc>
          <w:tcPr>
            <w:tcW w:w="276" w:type="pct"/>
            <w:shd w:val="clear" w:color="auto" w:fill="auto"/>
            <w:vAlign w:val="center"/>
          </w:tcPr>
          <w:p w:rsidR="007603C6"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11</w:t>
            </w:r>
          </w:p>
        </w:tc>
        <w:tc>
          <w:tcPr>
            <w:tcW w:w="277" w:type="pct"/>
            <w:shd w:val="clear" w:color="auto" w:fill="auto"/>
            <w:vAlign w:val="center"/>
          </w:tcPr>
          <w:p w:rsidR="007603C6" w:rsidRPr="00A5692A" w:rsidRDefault="005C5464" w:rsidP="00A5692A">
            <w:pPr>
              <w:adjustRightInd/>
              <w:spacing w:line="240" w:lineRule="auto"/>
              <w:jc w:val="center"/>
              <w:textAlignment w:val="auto"/>
              <w:outlineLvl w:val="2"/>
              <w:rPr>
                <w:rFonts w:eastAsia="Calibri"/>
                <w:bCs/>
                <w:sz w:val="24"/>
                <w:szCs w:val="24"/>
              </w:rPr>
            </w:pPr>
            <w:r>
              <w:rPr>
                <w:rFonts w:eastAsia="Calibri"/>
                <w:bCs/>
                <w:sz w:val="24"/>
                <w:szCs w:val="24"/>
              </w:rPr>
              <w:t>4</w:t>
            </w:r>
          </w:p>
        </w:tc>
        <w:tc>
          <w:tcPr>
            <w:tcW w:w="277" w:type="pct"/>
            <w:shd w:val="clear" w:color="auto" w:fill="auto"/>
            <w:vAlign w:val="center"/>
          </w:tcPr>
          <w:p w:rsidR="007603C6"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352" w:type="pct"/>
            <w:shd w:val="clear" w:color="auto" w:fill="auto"/>
            <w:vAlign w:val="center"/>
          </w:tcPr>
          <w:p w:rsidR="007603C6" w:rsidRPr="00A5692A" w:rsidRDefault="000D569B" w:rsidP="00A5692A">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279" w:type="pct"/>
            <w:vAlign w:val="center"/>
          </w:tcPr>
          <w:p w:rsidR="007603C6" w:rsidRPr="00A5692A" w:rsidRDefault="007603C6" w:rsidP="00A5692A">
            <w:pPr>
              <w:adjustRightInd/>
              <w:spacing w:line="240" w:lineRule="auto"/>
              <w:jc w:val="center"/>
              <w:textAlignment w:val="auto"/>
              <w:outlineLvl w:val="2"/>
              <w:rPr>
                <w:rFonts w:eastAsia="Calibri"/>
                <w:bCs/>
                <w:sz w:val="24"/>
                <w:szCs w:val="24"/>
              </w:rPr>
            </w:pPr>
          </w:p>
        </w:tc>
        <w:tc>
          <w:tcPr>
            <w:tcW w:w="280" w:type="pct"/>
            <w:vAlign w:val="center"/>
          </w:tcPr>
          <w:p w:rsidR="007603C6" w:rsidRPr="00A5692A" w:rsidRDefault="007603C6" w:rsidP="00A5692A">
            <w:pPr>
              <w:adjustRightInd/>
              <w:spacing w:line="240" w:lineRule="auto"/>
              <w:jc w:val="center"/>
              <w:textAlignment w:val="auto"/>
              <w:outlineLvl w:val="2"/>
              <w:rPr>
                <w:rFonts w:eastAsia="Calibri"/>
                <w:bCs/>
                <w:sz w:val="24"/>
                <w:szCs w:val="24"/>
              </w:rPr>
            </w:pPr>
          </w:p>
        </w:tc>
        <w:tc>
          <w:tcPr>
            <w:tcW w:w="280" w:type="pct"/>
            <w:vAlign w:val="center"/>
          </w:tcPr>
          <w:p w:rsidR="007603C6" w:rsidRPr="00A5692A" w:rsidRDefault="007603C6" w:rsidP="00A5692A">
            <w:pPr>
              <w:adjustRightInd/>
              <w:spacing w:line="240" w:lineRule="auto"/>
              <w:jc w:val="center"/>
              <w:textAlignment w:val="auto"/>
              <w:outlineLvl w:val="2"/>
              <w:rPr>
                <w:rFonts w:eastAsia="Calibri"/>
                <w:bCs/>
                <w:sz w:val="24"/>
                <w:szCs w:val="24"/>
              </w:rPr>
            </w:pPr>
          </w:p>
        </w:tc>
        <w:tc>
          <w:tcPr>
            <w:tcW w:w="331" w:type="pct"/>
            <w:vAlign w:val="center"/>
          </w:tcPr>
          <w:p w:rsidR="007603C6" w:rsidRPr="00A5692A" w:rsidRDefault="007603C6" w:rsidP="00A5692A">
            <w:pPr>
              <w:adjustRightInd/>
              <w:spacing w:line="240" w:lineRule="auto"/>
              <w:jc w:val="center"/>
              <w:textAlignment w:val="auto"/>
              <w:outlineLvl w:val="2"/>
              <w:rPr>
                <w:rFonts w:eastAsia="Calibri"/>
                <w:bCs/>
                <w:sz w:val="24"/>
                <w:szCs w:val="24"/>
              </w:rPr>
            </w:pPr>
          </w:p>
        </w:tc>
      </w:tr>
      <w:tr w:rsidR="00A5692A" w:rsidRPr="00A5692A" w:rsidTr="00636518">
        <w:trPr>
          <w:trHeight w:val="340"/>
        </w:trPr>
        <w:tc>
          <w:tcPr>
            <w:tcW w:w="2649" w:type="pct"/>
            <w:shd w:val="clear" w:color="auto" w:fill="auto"/>
            <w:vAlign w:val="center"/>
          </w:tcPr>
          <w:p w:rsidR="00A5692A" w:rsidRPr="00A5692A" w:rsidRDefault="00A5692A" w:rsidP="00A5692A">
            <w:pPr>
              <w:adjustRightInd/>
              <w:spacing w:line="240" w:lineRule="auto"/>
              <w:jc w:val="right"/>
              <w:textAlignment w:val="auto"/>
              <w:rPr>
                <w:rFonts w:eastAsia="Calibri"/>
                <w:sz w:val="24"/>
                <w:szCs w:val="24"/>
              </w:rPr>
            </w:pPr>
            <w:r w:rsidRPr="00A5692A">
              <w:rPr>
                <w:rFonts w:eastAsia="Calibri"/>
                <w:b/>
                <w:i/>
                <w:sz w:val="24"/>
                <w:szCs w:val="24"/>
              </w:rPr>
              <w:t>Разом за змістовий модуль 2</w:t>
            </w:r>
          </w:p>
        </w:tc>
        <w:tc>
          <w:tcPr>
            <w:tcW w:w="276"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
                <w:bCs/>
                <w:sz w:val="24"/>
                <w:szCs w:val="24"/>
              </w:rPr>
            </w:pPr>
            <w:r>
              <w:rPr>
                <w:rFonts w:eastAsia="Calibri"/>
                <w:b/>
                <w:bCs/>
                <w:sz w:val="24"/>
                <w:szCs w:val="24"/>
              </w:rPr>
              <w:t>45</w:t>
            </w:r>
          </w:p>
        </w:tc>
        <w:tc>
          <w:tcPr>
            <w:tcW w:w="277" w:type="pct"/>
            <w:shd w:val="clear" w:color="auto" w:fill="auto"/>
            <w:vAlign w:val="center"/>
          </w:tcPr>
          <w:p w:rsidR="00A5692A" w:rsidRPr="00A5692A" w:rsidRDefault="005C5464" w:rsidP="00A5692A">
            <w:pPr>
              <w:adjustRightInd/>
              <w:spacing w:line="240" w:lineRule="auto"/>
              <w:jc w:val="center"/>
              <w:textAlignment w:val="auto"/>
              <w:outlineLvl w:val="2"/>
              <w:rPr>
                <w:rFonts w:eastAsia="Calibri"/>
                <w:b/>
                <w:bCs/>
                <w:sz w:val="24"/>
                <w:szCs w:val="24"/>
              </w:rPr>
            </w:pPr>
            <w:r>
              <w:rPr>
                <w:rFonts w:eastAsia="Calibri"/>
                <w:b/>
                <w:bCs/>
                <w:sz w:val="24"/>
                <w:szCs w:val="24"/>
              </w:rPr>
              <w:t>16</w:t>
            </w:r>
          </w:p>
        </w:tc>
        <w:tc>
          <w:tcPr>
            <w:tcW w:w="277"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
                <w:bCs/>
                <w:sz w:val="24"/>
                <w:szCs w:val="24"/>
              </w:rPr>
            </w:pPr>
            <w:r>
              <w:rPr>
                <w:rFonts w:eastAsia="Calibri"/>
                <w:b/>
                <w:bCs/>
                <w:sz w:val="24"/>
                <w:szCs w:val="24"/>
              </w:rPr>
              <w:t>8</w:t>
            </w:r>
          </w:p>
        </w:tc>
        <w:tc>
          <w:tcPr>
            <w:tcW w:w="352"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
                <w:bCs/>
                <w:sz w:val="24"/>
                <w:szCs w:val="24"/>
              </w:rPr>
            </w:pPr>
            <w:r>
              <w:rPr>
                <w:rFonts w:eastAsia="Calibri"/>
                <w:b/>
                <w:bCs/>
                <w:sz w:val="24"/>
                <w:szCs w:val="24"/>
              </w:rPr>
              <w:t>21</w:t>
            </w:r>
          </w:p>
        </w:tc>
        <w:tc>
          <w:tcPr>
            <w:tcW w:w="279"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331"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r>
      <w:tr w:rsidR="00A5692A" w:rsidRPr="00A5692A" w:rsidTr="00636518">
        <w:trPr>
          <w:trHeight w:val="340"/>
        </w:trPr>
        <w:tc>
          <w:tcPr>
            <w:tcW w:w="2649" w:type="pct"/>
            <w:shd w:val="clear" w:color="auto" w:fill="auto"/>
            <w:vAlign w:val="center"/>
          </w:tcPr>
          <w:p w:rsidR="00A5692A" w:rsidRPr="00A5692A" w:rsidRDefault="00A5692A" w:rsidP="00A5692A">
            <w:pPr>
              <w:adjustRightInd/>
              <w:spacing w:line="240" w:lineRule="auto"/>
              <w:jc w:val="right"/>
              <w:textAlignment w:val="auto"/>
              <w:rPr>
                <w:rFonts w:eastAsia="Calibri"/>
                <w:b/>
                <w:i/>
                <w:sz w:val="24"/>
                <w:szCs w:val="24"/>
              </w:rPr>
            </w:pPr>
            <w:r w:rsidRPr="00A5692A">
              <w:rPr>
                <w:rFonts w:eastAsia="Calibri"/>
                <w:b/>
                <w:sz w:val="24"/>
                <w:szCs w:val="24"/>
              </w:rPr>
              <w:t>ВСЬОГО</w:t>
            </w:r>
          </w:p>
        </w:tc>
        <w:tc>
          <w:tcPr>
            <w:tcW w:w="276"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
                <w:bCs/>
                <w:sz w:val="24"/>
                <w:szCs w:val="24"/>
              </w:rPr>
            </w:pPr>
            <w:r>
              <w:rPr>
                <w:rFonts w:eastAsia="Calibri"/>
                <w:b/>
                <w:bCs/>
                <w:sz w:val="24"/>
                <w:szCs w:val="24"/>
              </w:rPr>
              <w:t>90</w:t>
            </w:r>
          </w:p>
        </w:tc>
        <w:tc>
          <w:tcPr>
            <w:tcW w:w="277" w:type="pct"/>
            <w:shd w:val="clear" w:color="auto" w:fill="auto"/>
            <w:vAlign w:val="center"/>
          </w:tcPr>
          <w:p w:rsidR="00A5692A" w:rsidRPr="00A5692A" w:rsidRDefault="005C5464" w:rsidP="00A5692A">
            <w:pPr>
              <w:adjustRightInd/>
              <w:spacing w:line="240" w:lineRule="auto"/>
              <w:jc w:val="center"/>
              <w:textAlignment w:val="auto"/>
              <w:outlineLvl w:val="2"/>
              <w:rPr>
                <w:rFonts w:eastAsia="Calibri"/>
                <w:b/>
                <w:bCs/>
                <w:sz w:val="24"/>
                <w:szCs w:val="24"/>
              </w:rPr>
            </w:pPr>
            <w:r>
              <w:rPr>
                <w:rFonts w:eastAsia="Calibri"/>
                <w:b/>
                <w:bCs/>
                <w:sz w:val="24"/>
                <w:szCs w:val="24"/>
              </w:rPr>
              <w:t>32</w:t>
            </w:r>
          </w:p>
        </w:tc>
        <w:tc>
          <w:tcPr>
            <w:tcW w:w="277" w:type="pct"/>
            <w:shd w:val="clear" w:color="auto" w:fill="auto"/>
            <w:vAlign w:val="center"/>
          </w:tcPr>
          <w:p w:rsidR="00A5692A" w:rsidRPr="00A5692A" w:rsidRDefault="005C5464" w:rsidP="00A5692A">
            <w:pPr>
              <w:adjustRightInd/>
              <w:spacing w:line="240" w:lineRule="auto"/>
              <w:jc w:val="center"/>
              <w:textAlignment w:val="auto"/>
              <w:outlineLvl w:val="2"/>
              <w:rPr>
                <w:rFonts w:eastAsia="Calibri"/>
                <w:b/>
                <w:bCs/>
                <w:sz w:val="24"/>
                <w:szCs w:val="24"/>
              </w:rPr>
            </w:pPr>
            <w:r>
              <w:rPr>
                <w:rFonts w:eastAsia="Calibri"/>
                <w:b/>
                <w:bCs/>
                <w:sz w:val="24"/>
                <w:szCs w:val="24"/>
              </w:rPr>
              <w:t>32</w:t>
            </w:r>
          </w:p>
        </w:tc>
        <w:tc>
          <w:tcPr>
            <w:tcW w:w="352" w:type="pct"/>
            <w:shd w:val="clear" w:color="auto" w:fill="auto"/>
            <w:vAlign w:val="center"/>
          </w:tcPr>
          <w:p w:rsidR="00A5692A" w:rsidRPr="00A5692A" w:rsidRDefault="000D569B" w:rsidP="00A5692A">
            <w:pPr>
              <w:adjustRightInd/>
              <w:spacing w:line="240" w:lineRule="auto"/>
              <w:jc w:val="center"/>
              <w:textAlignment w:val="auto"/>
              <w:outlineLvl w:val="2"/>
              <w:rPr>
                <w:rFonts w:eastAsia="Calibri"/>
                <w:b/>
                <w:bCs/>
                <w:sz w:val="24"/>
                <w:szCs w:val="24"/>
              </w:rPr>
            </w:pPr>
            <w:r>
              <w:rPr>
                <w:rFonts w:eastAsia="Calibri"/>
                <w:b/>
                <w:bCs/>
                <w:sz w:val="24"/>
                <w:szCs w:val="24"/>
              </w:rPr>
              <w:t>42</w:t>
            </w:r>
          </w:p>
        </w:tc>
        <w:tc>
          <w:tcPr>
            <w:tcW w:w="279"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280"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c>
          <w:tcPr>
            <w:tcW w:w="331" w:type="pct"/>
            <w:vAlign w:val="center"/>
          </w:tcPr>
          <w:p w:rsidR="00A5692A" w:rsidRPr="00A5692A" w:rsidRDefault="00A5692A" w:rsidP="00A5692A">
            <w:pPr>
              <w:adjustRightInd/>
              <w:spacing w:line="240" w:lineRule="auto"/>
              <w:jc w:val="center"/>
              <w:textAlignment w:val="auto"/>
              <w:outlineLvl w:val="2"/>
              <w:rPr>
                <w:rFonts w:eastAsia="Calibri"/>
                <w:b/>
                <w:bCs/>
                <w:sz w:val="24"/>
                <w:szCs w:val="24"/>
              </w:rPr>
            </w:pPr>
            <w:r w:rsidRPr="00A5692A">
              <w:rPr>
                <w:rFonts w:eastAsia="Calibri"/>
                <w:b/>
                <w:bCs/>
                <w:sz w:val="24"/>
                <w:szCs w:val="24"/>
              </w:rPr>
              <w:t>-</w:t>
            </w:r>
          </w:p>
        </w:tc>
      </w:tr>
    </w:tbl>
    <w:p w:rsidR="00A5692A" w:rsidRPr="00A5692A" w:rsidRDefault="00A5692A" w:rsidP="00A5692A">
      <w:pPr>
        <w:adjustRightInd/>
        <w:spacing w:line="240" w:lineRule="auto"/>
        <w:ind w:firstLine="567"/>
        <w:jc w:val="center"/>
        <w:textAlignment w:val="auto"/>
        <w:rPr>
          <w:b/>
          <w:bCs/>
          <w:sz w:val="28"/>
          <w:szCs w:val="28"/>
        </w:rPr>
      </w:pPr>
    </w:p>
    <w:p w:rsidR="00A5692A" w:rsidRDefault="00A5692A" w:rsidP="00D556B3">
      <w:pPr>
        <w:widowControl/>
        <w:autoSpaceDE w:val="0"/>
        <w:autoSpaceDN w:val="0"/>
        <w:spacing w:line="240" w:lineRule="auto"/>
        <w:jc w:val="center"/>
        <w:textAlignment w:val="auto"/>
        <w:rPr>
          <w:b/>
          <w:sz w:val="28"/>
          <w:szCs w:val="28"/>
          <w:lang w:eastAsia="uk-UA"/>
        </w:rPr>
      </w:pPr>
    </w:p>
    <w:p w:rsidR="00D556B3" w:rsidRPr="00D556B3" w:rsidRDefault="00D556B3" w:rsidP="00D556B3">
      <w:pPr>
        <w:widowControl/>
        <w:autoSpaceDE w:val="0"/>
        <w:autoSpaceDN w:val="0"/>
        <w:spacing w:line="240" w:lineRule="auto"/>
        <w:jc w:val="center"/>
        <w:textAlignment w:val="auto"/>
        <w:rPr>
          <w:b/>
          <w:sz w:val="28"/>
          <w:szCs w:val="28"/>
        </w:rPr>
      </w:pPr>
      <w:r w:rsidRPr="00D556B3">
        <w:rPr>
          <w:b/>
          <w:sz w:val="28"/>
          <w:szCs w:val="28"/>
          <w:lang w:eastAsia="uk-UA"/>
        </w:rPr>
        <w:t xml:space="preserve">5. Теми </w:t>
      </w:r>
      <w:r w:rsidRPr="00D556B3">
        <w:rPr>
          <w:b/>
          <w:sz w:val="28"/>
          <w:szCs w:val="28"/>
        </w:rPr>
        <w:t>практичних (лабораторних) занять</w:t>
      </w:r>
    </w:p>
    <w:p w:rsidR="00D556B3" w:rsidRPr="00D556B3" w:rsidRDefault="00D556B3" w:rsidP="00D556B3">
      <w:pPr>
        <w:widowControl/>
        <w:autoSpaceDE w:val="0"/>
        <w:autoSpaceDN w:val="0"/>
        <w:spacing w:line="240" w:lineRule="auto"/>
        <w:jc w:val="center"/>
        <w:textAlignment w:val="auto"/>
        <w:rPr>
          <w:lang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788"/>
        <w:gridCol w:w="938"/>
        <w:gridCol w:w="964"/>
      </w:tblGrid>
      <w:tr w:rsidR="00D556B3" w:rsidRPr="00D556B3" w:rsidTr="00D556B3">
        <w:trPr>
          <w:trHeight w:val="426"/>
          <w:tblHeader/>
        </w:trPr>
        <w:tc>
          <w:tcPr>
            <w:tcW w:w="350" w:type="pct"/>
            <w:vMerge w:val="restar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rFonts w:eastAsia="Calibri"/>
                <w:sz w:val="24"/>
                <w:szCs w:val="24"/>
                <w:lang w:eastAsia="uk-UA"/>
              </w:rPr>
              <w:t>№ з/п</w:t>
            </w:r>
          </w:p>
        </w:tc>
        <w:tc>
          <w:tcPr>
            <w:tcW w:w="3632" w:type="pct"/>
            <w:vMerge w:val="restar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rFonts w:eastAsia="Calibri"/>
                <w:sz w:val="24"/>
                <w:szCs w:val="24"/>
                <w:lang w:eastAsia="uk-UA"/>
              </w:rPr>
              <w:t>Назва теми</w:t>
            </w:r>
          </w:p>
        </w:tc>
        <w:tc>
          <w:tcPr>
            <w:tcW w:w="1018" w:type="pct"/>
            <w:gridSpan w:val="2"/>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rFonts w:eastAsia="Calibri"/>
                <w:sz w:val="24"/>
                <w:szCs w:val="24"/>
                <w:lang w:eastAsia="uk-UA"/>
              </w:rPr>
              <w:t>Кількість годин</w:t>
            </w:r>
          </w:p>
        </w:tc>
      </w:tr>
      <w:tr w:rsidR="00D556B3" w:rsidRPr="00D556B3" w:rsidTr="00D556B3">
        <w:trPr>
          <w:trHeight w:val="426"/>
          <w:tblHeader/>
        </w:trPr>
        <w:tc>
          <w:tcPr>
            <w:tcW w:w="350" w:type="pct"/>
            <w:vMerge/>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p>
        </w:tc>
        <w:tc>
          <w:tcPr>
            <w:tcW w:w="3632" w:type="pct"/>
            <w:vMerge/>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p>
        </w:tc>
        <w:tc>
          <w:tcPr>
            <w:tcW w:w="502" w:type="pc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денна форма</w:t>
            </w:r>
          </w:p>
        </w:tc>
        <w:tc>
          <w:tcPr>
            <w:tcW w:w="516" w:type="pc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заочна форма</w:t>
            </w:r>
          </w:p>
        </w:tc>
      </w:tr>
      <w:tr w:rsidR="00D556B3" w:rsidRPr="00D556B3" w:rsidTr="00D556B3">
        <w:trPr>
          <w:trHeight w:val="369"/>
        </w:trPr>
        <w:tc>
          <w:tcPr>
            <w:tcW w:w="5000" w:type="pct"/>
            <w:gridSpan w:val="4"/>
            <w:shd w:val="clear" w:color="auto" w:fill="auto"/>
            <w:vAlign w:val="center"/>
          </w:tcPr>
          <w:p w:rsidR="00D556B3" w:rsidRPr="00D556B3" w:rsidRDefault="00D556B3" w:rsidP="00D556B3">
            <w:pPr>
              <w:adjustRightInd/>
              <w:spacing w:line="240" w:lineRule="auto"/>
              <w:jc w:val="center"/>
              <w:textAlignment w:val="auto"/>
              <w:outlineLvl w:val="2"/>
              <w:rPr>
                <w:rFonts w:eastAsia="Calibri"/>
                <w:bCs/>
                <w:sz w:val="24"/>
                <w:szCs w:val="24"/>
              </w:rPr>
            </w:pPr>
            <w:r w:rsidRPr="00D556B3">
              <w:rPr>
                <w:rFonts w:eastAsia="Calibri"/>
                <w:b/>
                <w:bCs/>
                <w:sz w:val="24"/>
                <w:szCs w:val="24"/>
              </w:rPr>
              <w:t>МОДУЛЬ 1</w:t>
            </w:r>
          </w:p>
        </w:tc>
      </w:tr>
      <w:tr w:rsidR="00D556B3" w:rsidRPr="00D556B3" w:rsidTr="00D556B3">
        <w:trPr>
          <w:trHeight w:val="369"/>
        </w:trPr>
        <w:tc>
          <w:tcPr>
            <w:tcW w:w="5000" w:type="pct"/>
            <w:gridSpan w:val="4"/>
            <w:shd w:val="clear" w:color="auto" w:fill="auto"/>
            <w:vAlign w:val="center"/>
          </w:tcPr>
          <w:p w:rsidR="00D556B3" w:rsidRPr="00D556B3" w:rsidRDefault="00D556B3" w:rsidP="00D556B3">
            <w:pPr>
              <w:adjustRightInd/>
              <w:spacing w:line="240" w:lineRule="auto"/>
              <w:jc w:val="center"/>
              <w:textAlignment w:val="auto"/>
              <w:outlineLvl w:val="2"/>
              <w:rPr>
                <w:rFonts w:eastAsia="Calibri"/>
                <w:b/>
                <w:bCs/>
                <w:sz w:val="24"/>
                <w:szCs w:val="24"/>
              </w:rPr>
            </w:pPr>
            <w:r w:rsidRPr="00D556B3">
              <w:rPr>
                <w:rFonts w:eastAsia="Calibri"/>
                <w:b/>
                <w:bCs/>
                <w:sz w:val="24"/>
                <w:szCs w:val="24"/>
              </w:rPr>
              <w:t xml:space="preserve">Змістовий модуль 1. </w:t>
            </w:r>
            <w:r w:rsidR="00621D00" w:rsidRPr="007603C6">
              <w:rPr>
                <w:rFonts w:eastAsia="Calibri"/>
                <w:b/>
                <w:bCs/>
                <w:sz w:val="24"/>
                <w:szCs w:val="24"/>
              </w:rPr>
              <w:t xml:space="preserve"> Теорія політичної влади і політичної системи.</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sidRPr="00D556B3">
              <w:rPr>
                <w:rFonts w:eastAsia="Calibri"/>
                <w:sz w:val="24"/>
                <w:szCs w:val="24"/>
                <w:lang w:eastAsia="uk-UA"/>
              </w:rPr>
              <w:t>1</w:t>
            </w:r>
          </w:p>
        </w:tc>
        <w:tc>
          <w:tcPr>
            <w:tcW w:w="3632" w:type="pct"/>
            <w:shd w:val="clear" w:color="auto" w:fill="auto"/>
            <w:vAlign w:val="center"/>
          </w:tcPr>
          <w:p w:rsidR="000D569B" w:rsidRDefault="000D569B" w:rsidP="000D569B">
            <w:pPr>
              <w:tabs>
                <w:tab w:val="left" w:pos="7920"/>
              </w:tabs>
              <w:spacing w:line="240" w:lineRule="auto"/>
              <w:jc w:val="left"/>
              <w:rPr>
                <w:b/>
                <w:bCs/>
                <w:sz w:val="24"/>
                <w:szCs w:val="24"/>
              </w:rPr>
            </w:pPr>
            <w:r w:rsidRPr="00F76AE7">
              <w:rPr>
                <w:b/>
                <w:bCs/>
                <w:sz w:val="24"/>
                <w:szCs w:val="24"/>
              </w:rPr>
              <w:t>Тема 1.Політологія як наука. Категорії політики та методи її вивчення.</w:t>
            </w:r>
          </w:p>
          <w:p w:rsidR="000D569B" w:rsidRPr="00B932D3" w:rsidRDefault="000D569B" w:rsidP="000D569B">
            <w:pPr>
              <w:pStyle w:val="a6"/>
              <w:numPr>
                <w:ilvl w:val="0"/>
                <w:numId w:val="7"/>
              </w:numPr>
              <w:tabs>
                <w:tab w:val="left" w:pos="7920"/>
              </w:tabs>
              <w:spacing w:line="240" w:lineRule="auto"/>
              <w:jc w:val="left"/>
              <w:rPr>
                <w:bCs/>
                <w:sz w:val="22"/>
                <w:szCs w:val="22"/>
              </w:rPr>
            </w:pPr>
            <w:r>
              <w:rPr>
                <w:bCs/>
                <w:sz w:val="22"/>
                <w:szCs w:val="22"/>
              </w:rPr>
              <w:t>Предмет, об’єкт і методи п</w:t>
            </w:r>
            <w:r w:rsidRPr="00B932D3">
              <w:rPr>
                <w:bCs/>
                <w:sz w:val="22"/>
                <w:szCs w:val="22"/>
              </w:rPr>
              <w:t>олітології як науки.</w:t>
            </w:r>
          </w:p>
          <w:p w:rsidR="000D569B" w:rsidRDefault="000D569B" w:rsidP="000D569B">
            <w:pPr>
              <w:pStyle w:val="a6"/>
              <w:numPr>
                <w:ilvl w:val="0"/>
                <w:numId w:val="7"/>
              </w:numPr>
              <w:tabs>
                <w:tab w:val="left" w:pos="7920"/>
              </w:tabs>
              <w:spacing w:line="240" w:lineRule="auto"/>
              <w:jc w:val="left"/>
              <w:rPr>
                <w:bCs/>
                <w:sz w:val="22"/>
                <w:szCs w:val="22"/>
                <w:lang w:eastAsia="uk-UA"/>
              </w:rPr>
            </w:pPr>
            <w:r w:rsidRPr="00B932D3">
              <w:rPr>
                <w:bCs/>
                <w:sz w:val="22"/>
                <w:szCs w:val="22"/>
                <w:lang w:eastAsia="uk-UA"/>
              </w:rPr>
              <w:t>Політика, її місце і роль в суспільному житті.</w:t>
            </w:r>
          </w:p>
          <w:p w:rsidR="000D569B" w:rsidRDefault="000D569B" w:rsidP="000D569B">
            <w:pPr>
              <w:pStyle w:val="a6"/>
              <w:numPr>
                <w:ilvl w:val="0"/>
                <w:numId w:val="7"/>
              </w:numPr>
              <w:tabs>
                <w:tab w:val="left" w:pos="7920"/>
              </w:tabs>
              <w:spacing w:line="240" w:lineRule="auto"/>
              <w:jc w:val="left"/>
              <w:rPr>
                <w:bCs/>
                <w:sz w:val="22"/>
                <w:szCs w:val="22"/>
                <w:lang w:eastAsia="uk-UA"/>
              </w:rPr>
            </w:pPr>
            <w:r w:rsidRPr="00B932D3">
              <w:rPr>
                <w:bCs/>
                <w:sz w:val="22"/>
                <w:szCs w:val="22"/>
                <w:lang w:eastAsia="uk-UA"/>
              </w:rPr>
              <w:t>Історія формування політичної думки</w:t>
            </w:r>
            <w:r>
              <w:rPr>
                <w:bCs/>
                <w:sz w:val="22"/>
                <w:szCs w:val="22"/>
                <w:lang w:eastAsia="uk-UA"/>
              </w:rPr>
              <w:t>.</w:t>
            </w:r>
          </w:p>
          <w:p w:rsidR="000D569B" w:rsidRPr="00B932D3" w:rsidRDefault="000D569B" w:rsidP="000D569B">
            <w:pPr>
              <w:pStyle w:val="a6"/>
              <w:numPr>
                <w:ilvl w:val="0"/>
                <w:numId w:val="7"/>
              </w:numPr>
              <w:tabs>
                <w:tab w:val="left" w:pos="7920"/>
              </w:tabs>
              <w:spacing w:line="240" w:lineRule="auto"/>
              <w:jc w:val="left"/>
              <w:rPr>
                <w:bCs/>
                <w:sz w:val="22"/>
                <w:szCs w:val="22"/>
                <w:lang w:eastAsia="uk-UA"/>
              </w:rPr>
            </w:pPr>
            <w:r w:rsidRPr="00B932D3">
              <w:rPr>
                <w:bCs/>
                <w:sz w:val="22"/>
                <w:szCs w:val="22"/>
                <w:lang w:eastAsia="uk-UA"/>
              </w:rPr>
              <w:t>Розвиток політичних ідей в Україні.</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sidRPr="00D556B3">
              <w:rPr>
                <w:rFonts w:eastAsia="Calibri"/>
                <w:sz w:val="24"/>
                <w:szCs w:val="24"/>
                <w:lang w:eastAsia="uk-UA"/>
              </w:rPr>
              <w:t>2</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
                <w:bCs/>
                <w:sz w:val="24"/>
                <w:szCs w:val="24"/>
              </w:rPr>
            </w:pPr>
            <w:r w:rsidRPr="00F76AE7">
              <w:rPr>
                <w:b/>
                <w:bCs/>
                <w:sz w:val="24"/>
                <w:szCs w:val="24"/>
              </w:rPr>
              <w:t>Тема 2.Політична влада. Та її роль у функціонуванні суспільства.</w:t>
            </w:r>
          </w:p>
          <w:p w:rsidR="000D569B" w:rsidRDefault="000D569B" w:rsidP="000D569B">
            <w:pPr>
              <w:pStyle w:val="a6"/>
              <w:numPr>
                <w:ilvl w:val="0"/>
                <w:numId w:val="8"/>
              </w:numPr>
              <w:adjustRightInd/>
              <w:spacing w:line="240" w:lineRule="auto"/>
              <w:jc w:val="left"/>
              <w:textAlignment w:val="auto"/>
              <w:rPr>
                <w:bCs/>
                <w:sz w:val="22"/>
                <w:szCs w:val="22"/>
                <w:lang w:eastAsia="uk-UA"/>
              </w:rPr>
            </w:pPr>
            <w:r w:rsidRPr="00BF3081">
              <w:rPr>
                <w:bCs/>
                <w:sz w:val="22"/>
                <w:szCs w:val="22"/>
                <w:lang w:eastAsia="uk-UA"/>
              </w:rPr>
              <w:t>Влада як явище суспільного життя</w:t>
            </w:r>
            <w:r>
              <w:rPr>
                <w:bCs/>
                <w:sz w:val="22"/>
                <w:szCs w:val="22"/>
                <w:lang w:eastAsia="uk-UA"/>
              </w:rPr>
              <w:t>.</w:t>
            </w:r>
          </w:p>
          <w:p w:rsidR="000D569B" w:rsidRDefault="000D569B" w:rsidP="000D569B">
            <w:pPr>
              <w:pStyle w:val="a6"/>
              <w:numPr>
                <w:ilvl w:val="0"/>
                <w:numId w:val="8"/>
              </w:numPr>
              <w:adjustRightInd/>
              <w:spacing w:line="240" w:lineRule="auto"/>
              <w:jc w:val="left"/>
              <w:textAlignment w:val="auto"/>
              <w:rPr>
                <w:bCs/>
                <w:sz w:val="22"/>
                <w:szCs w:val="22"/>
                <w:lang w:eastAsia="uk-UA"/>
              </w:rPr>
            </w:pPr>
            <w:r w:rsidRPr="00BF3081">
              <w:rPr>
                <w:bCs/>
                <w:sz w:val="22"/>
                <w:szCs w:val="22"/>
                <w:lang w:eastAsia="uk-UA"/>
              </w:rPr>
              <w:t>Соціальне призначення влади</w:t>
            </w:r>
            <w:r>
              <w:rPr>
                <w:bCs/>
                <w:sz w:val="22"/>
                <w:szCs w:val="22"/>
                <w:lang w:eastAsia="uk-UA"/>
              </w:rPr>
              <w:t>.</w:t>
            </w:r>
          </w:p>
          <w:p w:rsidR="000D569B" w:rsidRDefault="000D569B" w:rsidP="000D569B">
            <w:pPr>
              <w:pStyle w:val="a6"/>
              <w:numPr>
                <w:ilvl w:val="0"/>
                <w:numId w:val="8"/>
              </w:numPr>
              <w:adjustRightInd/>
              <w:spacing w:line="240" w:lineRule="auto"/>
              <w:jc w:val="left"/>
              <w:textAlignment w:val="auto"/>
              <w:rPr>
                <w:bCs/>
                <w:sz w:val="22"/>
                <w:szCs w:val="22"/>
                <w:lang w:eastAsia="uk-UA"/>
              </w:rPr>
            </w:pPr>
            <w:r w:rsidRPr="00BF3081">
              <w:rPr>
                <w:bCs/>
                <w:sz w:val="22"/>
                <w:szCs w:val="22"/>
                <w:lang w:eastAsia="uk-UA"/>
              </w:rPr>
              <w:t>Основні види влади</w:t>
            </w:r>
            <w:r>
              <w:rPr>
                <w:bCs/>
                <w:sz w:val="22"/>
                <w:szCs w:val="22"/>
                <w:lang w:eastAsia="uk-UA"/>
              </w:rPr>
              <w:t>.</w:t>
            </w:r>
          </w:p>
          <w:p w:rsidR="000D569B" w:rsidRPr="00BF3081" w:rsidRDefault="000D569B" w:rsidP="000D569B">
            <w:pPr>
              <w:pStyle w:val="a6"/>
              <w:numPr>
                <w:ilvl w:val="0"/>
                <w:numId w:val="8"/>
              </w:numPr>
              <w:adjustRightInd/>
              <w:spacing w:line="240" w:lineRule="auto"/>
              <w:jc w:val="left"/>
              <w:textAlignment w:val="auto"/>
              <w:rPr>
                <w:bCs/>
                <w:sz w:val="22"/>
                <w:szCs w:val="22"/>
                <w:lang w:eastAsia="uk-UA"/>
              </w:rPr>
            </w:pPr>
            <w:r w:rsidRPr="00BF3081">
              <w:rPr>
                <w:bCs/>
                <w:sz w:val="22"/>
                <w:szCs w:val="22"/>
                <w:lang w:eastAsia="uk-UA"/>
              </w:rPr>
              <w:t>Концепції політичної влади</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3</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
                <w:snapToGrid w:val="0"/>
                <w:sz w:val="24"/>
                <w:szCs w:val="24"/>
              </w:rPr>
            </w:pPr>
            <w:r w:rsidRPr="00F76AE7">
              <w:rPr>
                <w:b/>
                <w:snapToGrid w:val="0"/>
                <w:sz w:val="24"/>
                <w:szCs w:val="24"/>
              </w:rPr>
              <w:t>Тема 3. Політичні еліти, політичне лідерство, політична опозиція</w:t>
            </w:r>
            <w:r>
              <w:rPr>
                <w:b/>
                <w:snapToGrid w:val="0"/>
                <w:sz w:val="24"/>
                <w:szCs w:val="24"/>
              </w:rPr>
              <w:t>.</w:t>
            </w:r>
          </w:p>
          <w:p w:rsidR="000D569B" w:rsidRDefault="000D569B" w:rsidP="000D569B">
            <w:pPr>
              <w:pStyle w:val="a6"/>
              <w:numPr>
                <w:ilvl w:val="0"/>
                <w:numId w:val="9"/>
              </w:numPr>
              <w:adjustRightInd/>
              <w:spacing w:line="240" w:lineRule="auto"/>
              <w:jc w:val="left"/>
              <w:textAlignment w:val="auto"/>
              <w:rPr>
                <w:sz w:val="22"/>
                <w:szCs w:val="22"/>
              </w:rPr>
            </w:pPr>
            <w:r w:rsidRPr="00BF3081">
              <w:rPr>
                <w:sz w:val="22"/>
                <w:szCs w:val="22"/>
              </w:rPr>
              <w:t>Питання еліти в історії політичної думки</w:t>
            </w:r>
            <w:r>
              <w:rPr>
                <w:sz w:val="22"/>
                <w:szCs w:val="22"/>
              </w:rPr>
              <w:t>.</w:t>
            </w:r>
          </w:p>
          <w:p w:rsidR="000D569B" w:rsidRDefault="000D569B" w:rsidP="000D569B">
            <w:pPr>
              <w:pStyle w:val="a6"/>
              <w:numPr>
                <w:ilvl w:val="0"/>
                <w:numId w:val="9"/>
              </w:numPr>
              <w:adjustRightInd/>
              <w:spacing w:line="240" w:lineRule="auto"/>
              <w:jc w:val="left"/>
              <w:textAlignment w:val="auto"/>
              <w:rPr>
                <w:sz w:val="22"/>
                <w:szCs w:val="22"/>
              </w:rPr>
            </w:pPr>
            <w:r w:rsidRPr="00BF3081">
              <w:rPr>
                <w:sz w:val="22"/>
                <w:szCs w:val="22"/>
              </w:rPr>
              <w:t>Підходи до визначення поняття еліти в сучасній науці.</w:t>
            </w:r>
          </w:p>
          <w:p w:rsidR="000D569B" w:rsidRDefault="000D569B" w:rsidP="000D569B">
            <w:pPr>
              <w:pStyle w:val="a6"/>
              <w:numPr>
                <w:ilvl w:val="0"/>
                <w:numId w:val="9"/>
              </w:numPr>
              <w:adjustRightInd/>
              <w:spacing w:line="240" w:lineRule="auto"/>
              <w:jc w:val="left"/>
              <w:textAlignment w:val="auto"/>
              <w:rPr>
                <w:sz w:val="22"/>
                <w:szCs w:val="22"/>
              </w:rPr>
            </w:pPr>
            <w:r w:rsidRPr="00BF3081">
              <w:rPr>
                <w:sz w:val="22"/>
                <w:szCs w:val="22"/>
              </w:rPr>
              <w:t>Механізми формування еліт, політичних еліт.</w:t>
            </w:r>
          </w:p>
          <w:p w:rsidR="000D569B" w:rsidRPr="00BF3081" w:rsidRDefault="000D569B" w:rsidP="000D569B">
            <w:pPr>
              <w:pStyle w:val="a6"/>
              <w:numPr>
                <w:ilvl w:val="0"/>
                <w:numId w:val="9"/>
              </w:numPr>
              <w:adjustRightInd/>
              <w:spacing w:line="240" w:lineRule="auto"/>
              <w:jc w:val="left"/>
              <w:textAlignment w:val="auto"/>
              <w:rPr>
                <w:sz w:val="22"/>
                <w:szCs w:val="22"/>
              </w:rPr>
            </w:pPr>
            <w:r w:rsidRPr="00BF3081">
              <w:rPr>
                <w:sz w:val="22"/>
                <w:szCs w:val="22"/>
              </w:rPr>
              <w:t>Питання формування політичної еліти в Україні.</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621D00" w:rsidRPr="00D556B3" w:rsidTr="00D556B3">
        <w:trPr>
          <w:trHeight w:val="369"/>
        </w:trPr>
        <w:tc>
          <w:tcPr>
            <w:tcW w:w="350" w:type="pct"/>
            <w:shd w:val="clear" w:color="auto" w:fill="auto"/>
            <w:vAlign w:val="center"/>
          </w:tcPr>
          <w:p w:rsidR="00621D00" w:rsidRDefault="00621D00" w:rsidP="00D556B3">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4</w:t>
            </w:r>
          </w:p>
        </w:tc>
        <w:tc>
          <w:tcPr>
            <w:tcW w:w="3632" w:type="pct"/>
            <w:shd w:val="clear" w:color="auto" w:fill="auto"/>
            <w:vAlign w:val="center"/>
          </w:tcPr>
          <w:p w:rsidR="00621D00" w:rsidRDefault="00F76AE7" w:rsidP="00D556B3">
            <w:pPr>
              <w:adjustRightInd/>
              <w:spacing w:line="240" w:lineRule="auto"/>
              <w:ind w:left="19" w:hanging="19"/>
              <w:jc w:val="left"/>
              <w:textAlignment w:val="auto"/>
              <w:rPr>
                <w:b/>
                <w:bCs/>
                <w:sz w:val="24"/>
                <w:szCs w:val="24"/>
              </w:rPr>
            </w:pPr>
            <w:r w:rsidRPr="00F76AE7">
              <w:rPr>
                <w:b/>
                <w:bCs/>
                <w:sz w:val="24"/>
                <w:szCs w:val="24"/>
              </w:rPr>
              <w:t>Тема 4.</w:t>
            </w:r>
            <w:r w:rsidR="00621D00" w:rsidRPr="00F76AE7">
              <w:rPr>
                <w:b/>
                <w:bCs/>
                <w:sz w:val="24"/>
                <w:szCs w:val="24"/>
              </w:rPr>
              <w:t>Політичні системи. Держава в політичній системі суспільства</w:t>
            </w:r>
            <w:r w:rsidR="00E431C9">
              <w:rPr>
                <w:b/>
                <w:bCs/>
                <w:sz w:val="24"/>
                <w:szCs w:val="24"/>
              </w:rPr>
              <w:t>.</w:t>
            </w:r>
          </w:p>
          <w:p w:rsidR="00E431C9" w:rsidRDefault="00E431C9" w:rsidP="00E431C9">
            <w:pPr>
              <w:pStyle w:val="a6"/>
              <w:numPr>
                <w:ilvl w:val="0"/>
                <w:numId w:val="10"/>
              </w:numPr>
              <w:adjustRightInd/>
              <w:spacing w:line="240" w:lineRule="auto"/>
              <w:jc w:val="left"/>
              <w:textAlignment w:val="auto"/>
              <w:rPr>
                <w:sz w:val="22"/>
                <w:szCs w:val="22"/>
              </w:rPr>
            </w:pPr>
            <w:r w:rsidRPr="00E431C9">
              <w:rPr>
                <w:sz w:val="22"/>
                <w:szCs w:val="22"/>
              </w:rPr>
              <w:t>Поняття політичної системи</w:t>
            </w:r>
            <w:r>
              <w:rPr>
                <w:sz w:val="22"/>
                <w:szCs w:val="22"/>
              </w:rPr>
              <w:t>.</w:t>
            </w:r>
          </w:p>
          <w:p w:rsidR="00E431C9" w:rsidRDefault="00E431C9" w:rsidP="00E431C9">
            <w:pPr>
              <w:pStyle w:val="a6"/>
              <w:numPr>
                <w:ilvl w:val="0"/>
                <w:numId w:val="10"/>
              </w:numPr>
              <w:adjustRightInd/>
              <w:spacing w:line="240" w:lineRule="auto"/>
              <w:jc w:val="left"/>
              <w:textAlignment w:val="auto"/>
              <w:rPr>
                <w:sz w:val="22"/>
                <w:szCs w:val="22"/>
              </w:rPr>
            </w:pPr>
            <w:r w:rsidRPr="00E431C9">
              <w:rPr>
                <w:sz w:val="22"/>
                <w:szCs w:val="22"/>
              </w:rPr>
              <w:t>Структура і організація політичної системи.</w:t>
            </w:r>
          </w:p>
          <w:p w:rsidR="00E431C9" w:rsidRDefault="00E431C9" w:rsidP="00E431C9">
            <w:pPr>
              <w:pStyle w:val="a6"/>
              <w:numPr>
                <w:ilvl w:val="0"/>
                <w:numId w:val="10"/>
              </w:numPr>
              <w:adjustRightInd/>
              <w:spacing w:line="240" w:lineRule="auto"/>
              <w:jc w:val="left"/>
              <w:textAlignment w:val="auto"/>
              <w:rPr>
                <w:sz w:val="22"/>
                <w:szCs w:val="22"/>
              </w:rPr>
            </w:pPr>
            <w:r w:rsidRPr="00E431C9">
              <w:rPr>
                <w:sz w:val="22"/>
                <w:szCs w:val="22"/>
              </w:rPr>
              <w:lastRenderedPageBreak/>
              <w:t>Типології політичних систем</w:t>
            </w:r>
            <w:r>
              <w:rPr>
                <w:sz w:val="22"/>
                <w:szCs w:val="22"/>
              </w:rPr>
              <w:t>.</w:t>
            </w:r>
          </w:p>
          <w:p w:rsidR="00E431C9" w:rsidRPr="00E431C9" w:rsidRDefault="00E431C9" w:rsidP="00E431C9">
            <w:pPr>
              <w:pStyle w:val="a6"/>
              <w:numPr>
                <w:ilvl w:val="0"/>
                <w:numId w:val="10"/>
              </w:numPr>
              <w:adjustRightInd/>
              <w:spacing w:line="240" w:lineRule="auto"/>
              <w:jc w:val="left"/>
              <w:textAlignment w:val="auto"/>
              <w:rPr>
                <w:sz w:val="22"/>
                <w:szCs w:val="22"/>
              </w:rPr>
            </w:pPr>
            <w:r w:rsidRPr="00E431C9">
              <w:rPr>
                <w:sz w:val="22"/>
                <w:szCs w:val="22"/>
              </w:rPr>
              <w:t>Порівняльний аналіз функціонування політичних систем.</w:t>
            </w:r>
          </w:p>
        </w:tc>
        <w:tc>
          <w:tcPr>
            <w:tcW w:w="502" w:type="pct"/>
            <w:shd w:val="clear" w:color="auto" w:fill="auto"/>
            <w:vAlign w:val="center"/>
          </w:tcPr>
          <w:p w:rsidR="00621D00" w:rsidRPr="00D556B3" w:rsidRDefault="000D569B" w:rsidP="00D556B3">
            <w:pPr>
              <w:adjustRightInd/>
              <w:spacing w:line="240" w:lineRule="auto"/>
              <w:jc w:val="center"/>
              <w:textAlignment w:val="auto"/>
              <w:outlineLvl w:val="2"/>
              <w:rPr>
                <w:rFonts w:eastAsia="Calibri"/>
                <w:bCs/>
                <w:sz w:val="24"/>
                <w:szCs w:val="24"/>
              </w:rPr>
            </w:pPr>
            <w:r>
              <w:rPr>
                <w:rFonts w:eastAsia="Calibri"/>
                <w:bCs/>
                <w:sz w:val="24"/>
                <w:szCs w:val="24"/>
              </w:rPr>
              <w:lastRenderedPageBreak/>
              <w:t>2</w:t>
            </w:r>
          </w:p>
        </w:tc>
        <w:tc>
          <w:tcPr>
            <w:tcW w:w="516" w:type="pct"/>
            <w:vAlign w:val="center"/>
          </w:tcPr>
          <w:p w:rsidR="00621D00" w:rsidRPr="00D556B3" w:rsidRDefault="000D569B" w:rsidP="00D556B3">
            <w:pPr>
              <w:adjustRightInd/>
              <w:spacing w:line="240" w:lineRule="auto"/>
              <w:jc w:val="center"/>
              <w:textAlignment w:val="auto"/>
              <w:outlineLvl w:val="2"/>
              <w:rPr>
                <w:rFonts w:eastAsia="Calibri"/>
                <w:bCs/>
                <w:sz w:val="24"/>
                <w:szCs w:val="24"/>
              </w:rPr>
            </w:pPr>
            <w:r>
              <w:rPr>
                <w:rFonts w:eastAsia="Calibri"/>
                <w:bCs/>
                <w:sz w:val="24"/>
                <w:szCs w:val="24"/>
              </w:rPr>
              <w:t>-</w:t>
            </w:r>
          </w:p>
        </w:tc>
      </w:tr>
      <w:tr w:rsidR="00D556B3" w:rsidRPr="00D556B3" w:rsidTr="00D556B3">
        <w:trPr>
          <w:trHeight w:val="369"/>
        </w:trPr>
        <w:tc>
          <w:tcPr>
            <w:tcW w:w="5000" w:type="pct"/>
            <w:gridSpan w:val="4"/>
            <w:shd w:val="clear" w:color="auto" w:fill="auto"/>
            <w:vAlign w:val="center"/>
          </w:tcPr>
          <w:p w:rsidR="00D556B3" w:rsidRPr="00D556B3" w:rsidRDefault="00D556B3" w:rsidP="00D556B3">
            <w:pPr>
              <w:adjustRightInd/>
              <w:spacing w:line="240" w:lineRule="auto"/>
              <w:jc w:val="center"/>
              <w:textAlignment w:val="auto"/>
              <w:outlineLvl w:val="2"/>
              <w:rPr>
                <w:rFonts w:eastAsia="Calibri"/>
                <w:bCs/>
                <w:sz w:val="24"/>
                <w:szCs w:val="24"/>
              </w:rPr>
            </w:pPr>
            <w:r w:rsidRPr="00D556B3">
              <w:rPr>
                <w:rFonts w:eastAsia="Calibri"/>
                <w:b/>
                <w:bCs/>
                <w:sz w:val="24"/>
                <w:szCs w:val="24"/>
              </w:rPr>
              <w:lastRenderedPageBreak/>
              <w:t xml:space="preserve">Змістовий модуль 2. </w:t>
            </w:r>
            <w:r w:rsidR="00621D00" w:rsidRPr="007603C6">
              <w:rPr>
                <w:rFonts w:eastAsia="Calibri"/>
                <w:b/>
                <w:bCs/>
                <w:sz w:val="24"/>
                <w:szCs w:val="24"/>
              </w:rPr>
              <w:t xml:space="preserve"> Теорія політичного процесу.</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5</w:t>
            </w:r>
          </w:p>
        </w:tc>
        <w:tc>
          <w:tcPr>
            <w:tcW w:w="3632" w:type="pct"/>
            <w:shd w:val="clear" w:color="auto" w:fill="auto"/>
            <w:vAlign w:val="center"/>
          </w:tcPr>
          <w:p w:rsidR="000D569B" w:rsidRDefault="000D569B" w:rsidP="000D569B">
            <w:pPr>
              <w:tabs>
                <w:tab w:val="left" w:pos="7920"/>
              </w:tabs>
              <w:spacing w:line="240" w:lineRule="auto"/>
              <w:jc w:val="left"/>
              <w:rPr>
                <w:b/>
                <w:sz w:val="24"/>
                <w:szCs w:val="24"/>
              </w:rPr>
            </w:pPr>
            <w:r w:rsidRPr="00F76AE7">
              <w:rPr>
                <w:b/>
                <w:sz w:val="24"/>
                <w:szCs w:val="24"/>
              </w:rPr>
              <w:t>Тема 5.Політичні режими</w:t>
            </w:r>
            <w:r>
              <w:rPr>
                <w:b/>
                <w:sz w:val="24"/>
                <w:szCs w:val="24"/>
              </w:rPr>
              <w:t>.</w:t>
            </w:r>
          </w:p>
          <w:p w:rsidR="000D569B" w:rsidRPr="00E431C9" w:rsidRDefault="000D569B" w:rsidP="000D569B">
            <w:pPr>
              <w:pStyle w:val="a6"/>
              <w:numPr>
                <w:ilvl w:val="0"/>
                <w:numId w:val="11"/>
              </w:numPr>
              <w:tabs>
                <w:tab w:val="left" w:pos="7920"/>
              </w:tabs>
              <w:spacing w:line="240" w:lineRule="auto"/>
              <w:jc w:val="left"/>
              <w:rPr>
                <w:sz w:val="22"/>
                <w:szCs w:val="22"/>
              </w:rPr>
            </w:pPr>
            <w:r w:rsidRPr="00E431C9">
              <w:rPr>
                <w:sz w:val="22"/>
                <w:szCs w:val="22"/>
              </w:rPr>
              <w:t>Поняття і сутність політичного режиму.</w:t>
            </w:r>
          </w:p>
          <w:p w:rsidR="000D569B" w:rsidRDefault="000D569B" w:rsidP="000D569B">
            <w:pPr>
              <w:pStyle w:val="a6"/>
              <w:numPr>
                <w:ilvl w:val="0"/>
                <w:numId w:val="11"/>
              </w:numPr>
              <w:tabs>
                <w:tab w:val="left" w:pos="7920"/>
              </w:tabs>
              <w:spacing w:line="240" w:lineRule="auto"/>
              <w:jc w:val="left"/>
              <w:rPr>
                <w:bCs/>
                <w:sz w:val="22"/>
                <w:szCs w:val="22"/>
                <w:lang w:eastAsia="uk-UA"/>
              </w:rPr>
            </w:pPr>
            <w:r w:rsidRPr="00E431C9">
              <w:rPr>
                <w:bCs/>
                <w:sz w:val="22"/>
                <w:szCs w:val="22"/>
                <w:lang w:eastAsia="uk-UA"/>
              </w:rPr>
              <w:t>Демократичні режими</w:t>
            </w:r>
            <w:r>
              <w:rPr>
                <w:bCs/>
                <w:sz w:val="22"/>
                <w:szCs w:val="22"/>
                <w:lang w:eastAsia="uk-UA"/>
              </w:rPr>
              <w:t>.</w:t>
            </w:r>
          </w:p>
          <w:p w:rsidR="000D569B" w:rsidRDefault="000D569B" w:rsidP="000D569B">
            <w:pPr>
              <w:pStyle w:val="a6"/>
              <w:numPr>
                <w:ilvl w:val="0"/>
                <w:numId w:val="11"/>
              </w:numPr>
              <w:tabs>
                <w:tab w:val="left" w:pos="7920"/>
              </w:tabs>
              <w:spacing w:line="240" w:lineRule="auto"/>
              <w:jc w:val="left"/>
              <w:rPr>
                <w:bCs/>
                <w:sz w:val="22"/>
                <w:szCs w:val="22"/>
                <w:lang w:eastAsia="uk-UA"/>
              </w:rPr>
            </w:pPr>
            <w:r>
              <w:rPr>
                <w:bCs/>
                <w:sz w:val="22"/>
                <w:szCs w:val="22"/>
                <w:lang w:eastAsia="uk-UA"/>
              </w:rPr>
              <w:t>Недемократичні режими.</w:t>
            </w:r>
          </w:p>
          <w:p w:rsidR="000D569B" w:rsidRPr="00E431C9" w:rsidRDefault="000D569B" w:rsidP="000D569B">
            <w:pPr>
              <w:pStyle w:val="a6"/>
              <w:numPr>
                <w:ilvl w:val="0"/>
                <w:numId w:val="11"/>
              </w:numPr>
              <w:tabs>
                <w:tab w:val="left" w:pos="7920"/>
              </w:tabs>
              <w:spacing w:line="240" w:lineRule="auto"/>
              <w:jc w:val="left"/>
              <w:rPr>
                <w:bCs/>
                <w:sz w:val="22"/>
                <w:szCs w:val="22"/>
                <w:lang w:eastAsia="uk-UA"/>
              </w:rPr>
            </w:pPr>
            <w:r w:rsidRPr="00E431C9">
              <w:rPr>
                <w:bCs/>
                <w:sz w:val="22"/>
                <w:szCs w:val="22"/>
                <w:lang w:eastAsia="uk-UA"/>
              </w:rPr>
              <w:t>Специфіка авторитаризму</w:t>
            </w:r>
            <w:r>
              <w:rPr>
                <w:bCs/>
                <w:sz w:val="22"/>
                <w:szCs w:val="22"/>
                <w:lang w:eastAsia="uk-UA"/>
              </w:rPr>
              <w:t>.</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6</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
                <w:snapToGrid w:val="0"/>
                <w:sz w:val="24"/>
                <w:szCs w:val="24"/>
              </w:rPr>
            </w:pPr>
            <w:r w:rsidRPr="00F76AE7">
              <w:rPr>
                <w:b/>
                <w:snapToGrid w:val="0"/>
                <w:sz w:val="24"/>
                <w:szCs w:val="24"/>
              </w:rPr>
              <w:t>Тема 6. Політичний процес, політична діяльність, політична поведінка</w:t>
            </w:r>
            <w:r>
              <w:rPr>
                <w:b/>
                <w:snapToGrid w:val="0"/>
                <w:sz w:val="24"/>
                <w:szCs w:val="24"/>
              </w:rPr>
              <w:t>.</w:t>
            </w:r>
          </w:p>
          <w:p w:rsidR="000D569B" w:rsidRDefault="000D569B" w:rsidP="000D569B">
            <w:pPr>
              <w:pStyle w:val="a6"/>
              <w:numPr>
                <w:ilvl w:val="0"/>
                <w:numId w:val="12"/>
              </w:numPr>
              <w:adjustRightInd/>
              <w:spacing w:line="240" w:lineRule="auto"/>
              <w:jc w:val="left"/>
              <w:textAlignment w:val="auto"/>
              <w:rPr>
                <w:snapToGrid w:val="0"/>
                <w:sz w:val="22"/>
                <w:szCs w:val="22"/>
              </w:rPr>
            </w:pPr>
            <w:r w:rsidRPr="002F0C55">
              <w:rPr>
                <w:snapToGrid w:val="0"/>
                <w:sz w:val="22"/>
                <w:szCs w:val="22"/>
              </w:rPr>
              <w:t>Людина як суб’єкт політичної діяльності</w:t>
            </w:r>
            <w:r>
              <w:rPr>
                <w:snapToGrid w:val="0"/>
                <w:sz w:val="22"/>
                <w:szCs w:val="22"/>
              </w:rPr>
              <w:t>.</w:t>
            </w:r>
          </w:p>
          <w:p w:rsidR="000D569B" w:rsidRDefault="000D569B" w:rsidP="000D569B">
            <w:pPr>
              <w:pStyle w:val="a6"/>
              <w:numPr>
                <w:ilvl w:val="0"/>
                <w:numId w:val="12"/>
              </w:numPr>
              <w:adjustRightInd/>
              <w:spacing w:line="240" w:lineRule="auto"/>
              <w:jc w:val="left"/>
              <w:textAlignment w:val="auto"/>
              <w:rPr>
                <w:snapToGrid w:val="0"/>
                <w:sz w:val="22"/>
                <w:szCs w:val="22"/>
              </w:rPr>
            </w:pPr>
            <w:r w:rsidRPr="002F0C55">
              <w:rPr>
                <w:snapToGrid w:val="0"/>
                <w:sz w:val="22"/>
                <w:szCs w:val="22"/>
              </w:rPr>
              <w:t>Структура політичної ідеології, її функції</w:t>
            </w:r>
            <w:r>
              <w:rPr>
                <w:snapToGrid w:val="0"/>
                <w:sz w:val="22"/>
                <w:szCs w:val="22"/>
              </w:rPr>
              <w:t>.</w:t>
            </w:r>
          </w:p>
          <w:p w:rsidR="000D569B" w:rsidRDefault="000D569B" w:rsidP="000D569B">
            <w:pPr>
              <w:pStyle w:val="a6"/>
              <w:numPr>
                <w:ilvl w:val="0"/>
                <w:numId w:val="12"/>
              </w:numPr>
              <w:adjustRightInd/>
              <w:spacing w:line="240" w:lineRule="auto"/>
              <w:jc w:val="left"/>
              <w:textAlignment w:val="auto"/>
              <w:rPr>
                <w:snapToGrid w:val="0"/>
                <w:sz w:val="22"/>
                <w:szCs w:val="22"/>
              </w:rPr>
            </w:pPr>
            <w:r w:rsidRPr="002F0C55">
              <w:rPr>
                <w:snapToGrid w:val="0"/>
                <w:sz w:val="22"/>
                <w:szCs w:val="22"/>
              </w:rPr>
              <w:t>Основні політично-ідеологічні доктрини сучасності.</w:t>
            </w:r>
          </w:p>
          <w:p w:rsidR="000D569B" w:rsidRPr="002F0C55" w:rsidRDefault="000D569B" w:rsidP="000D569B">
            <w:pPr>
              <w:pStyle w:val="a6"/>
              <w:numPr>
                <w:ilvl w:val="0"/>
                <w:numId w:val="12"/>
              </w:numPr>
              <w:adjustRightInd/>
              <w:spacing w:line="240" w:lineRule="auto"/>
              <w:jc w:val="left"/>
              <w:textAlignment w:val="auto"/>
              <w:rPr>
                <w:snapToGrid w:val="0"/>
                <w:sz w:val="22"/>
                <w:szCs w:val="22"/>
              </w:rPr>
            </w:pPr>
            <w:r w:rsidRPr="002F0C55">
              <w:rPr>
                <w:snapToGrid w:val="0"/>
                <w:sz w:val="22"/>
                <w:szCs w:val="22"/>
              </w:rPr>
              <w:t>Класифікація політичної діяльності</w:t>
            </w:r>
            <w:r>
              <w:rPr>
                <w:snapToGrid w:val="0"/>
                <w:sz w:val="22"/>
                <w:szCs w:val="22"/>
              </w:rPr>
              <w:t>.</w:t>
            </w:r>
          </w:p>
          <w:p w:rsidR="000D569B" w:rsidRPr="00F76AE7" w:rsidRDefault="000D569B" w:rsidP="000D569B">
            <w:pPr>
              <w:adjustRightInd/>
              <w:spacing w:line="240" w:lineRule="auto"/>
              <w:ind w:left="19" w:hanging="19"/>
              <w:jc w:val="left"/>
              <w:textAlignment w:val="auto"/>
              <w:rPr>
                <w:b/>
                <w:bCs/>
                <w:sz w:val="24"/>
                <w:szCs w:val="24"/>
                <w:lang w:eastAsia="uk-UA"/>
              </w:rPr>
            </w:pP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7</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
                <w:bCs/>
                <w:sz w:val="24"/>
                <w:szCs w:val="24"/>
              </w:rPr>
            </w:pPr>
            <w:r w:rsidRPr="00F76AE7">
              <w:rPr>
                <w:b/>
                <w:bCs/>
                <w:sz w:val="24"/>
                <w:szCs w:val="24"/>
              </w:rPr>
              <w:t>Тема 7. Політичні партії та рухи. Вибори та виборчі системи.</w:t>
            </w:r>
          </w:p>
          <w:p w:rsidR="000D569B" w:rsidRDefault="000D569B" w:rsidP="000D569B">
            <w:pPr>
              <w:pStyle w:val="a6"/>
              <w:numPr>
                <w:ilvl w:val="0"/>
                <w:numId w:val="13"/>
              </w:numPr>
              <w:adjustRightInd/>
              <w:spacing w:line="240" w:lineRule="auto"/>
              <w:jc w:val="left"/>
              <w:textAlignment w:val="auto"/>
              <w:rPr>
                <w:sz w:val="22"/>
                <w:szCs w:val="22"/>
              </w:rPr>
            </w:pPr>
            <w:r w:rsidRPr="002F0C55">
              <w:rPr>
                <w:sz w:val="22"/>
                <w:szCs w:val="22"/>
              </w:rPr>
              <w:t>Історія виникнення політичних партій</w:t>
            </w:r>
            <w:r>
              <w:rPr>
                <w:sz w:val="22"/>
                <w:szCs w:val="22"/>
              </w:rPr>
              <w:t>.</w:t>
            </w:r>
          </w:p>
          <w:p w:rsidR="000D569B" w:rsidRDefault="000D569B" w:rsidP="000D569B">
            <w:pPr>
              <w:pStyle w:val="a6"/>
              <w:numPr>
                <w:ilvl w:val="0"/>
                <w:numId w:val="13"/>
              </w:numPr>
              <w:adjustRightInd/>
              <w:spacing w:line="240" w:lineRule="auto"/>
              <w:jc w:val="left"/>
              <w:textAlignment w:val="auto"/>
              <w:rPr>
                <w:sz w:val="22"/>
                <w:szCs w:val="22"/>
              </w:rPr>
            </w:pPr>
            <w:r w:rsidRPr="002F0C55">
              <w:rPr>
                <w:sz w:val="22"/>
                <w:szCs w:val="22"/>
              </w:rPr>
              <w:t>Політична партія у сучасному розумінні, її місце і роль у політичній системі.</w:t>
            </w:r>
          </w:p>
          <w:p w:rsidR="000D569B" w:rsidRDefault="000D569B" w:rsidP="000D569B">
            <w:pPr>
              <w:pStyle w:val="a6"/>
              <w:numPr>
                <w:ilvl w:val="0"/>
                <w:numId w:val="13"/>
              </w:numPr>
              <w:adjustRightInd/>
              <w:spacing w:line="240" w:lineRule="auto"/>
              <w:jc w:val="left"/>
              <w:textAlignment w:val="auto"/>
              <w:rPr>
                <w:sz w:val="22"/>
                <w:szCs w:val="22"/>
              </w:rPr>
            </w:pPr>
            <w:r w:rsidRPr="002F0C55">
              <w:rPr>
                <w:sz w:val="22"/>
                <w:szCs w:val="22"/>
              </w:rPr>
              <w:t>Політичні рухи</w:t>
            </w:r>
            <w:r>
              <w:rPr>
                <w:sz w:val="22"/>
                <w:szCs w:val="22"/>
              </w:rPr>
              <w:t>.</w:t>
            </w:r>
          </w:p>
          <w:p w:rsidR="000D569B" w:rsidRDefault="000D569B" w:rsidP="000D569B">
            <w:pPr>
              <w:pStyle w:val="a6"/>
              <w:numPr>
                <w:ilvl w:val="0"/>
                <w:numId w:val="13"/>
              </w:numPr>
              <w:adjustRightInd/>
              <w:spacing w:line="240" w:lineRule="auto"/>
              <w:jc w:val="left"/>
              <w:textAlignment w:val="auto"/>
              <w:rPr>
                <w:sz w:val="22"/>
                <w:szCs w:val="22"/>
              </w:rPr>
            </w:pPr>
            <w:r w:rsidRPr="002F0C55">
              <w:rPr>
                <w:sz w:val="22"/>
                <w:szCs w:val="22"/>
              </w:rPr>
              <w:t xml:space="preserve">Партійні системи, їх </w:t>
            </w:r>
            <w:proofErr w:type="spellStart"/>
            <w:r w:rsidRPr="002F0C55">
              <w:rPr>
                <w:sz w:val="22"/>
                <w:szCs w:val="22"/>
              </w:rPr>
              <w:t>типологізація</w:t>
            </w:r>
            <w:proofErr w:type="spellEnd"/>
            <w:r w:rsidRPr="002F0C55">
              <w:rPr>
                <w:sz w:val="22"/>
                <w:szCs w:val="22"/>
              </w:rPr>
              <w:t>, переваги та недоліки.</w:t>
            </w:r>
          </w:p>
          <w:p w:rsidR="000D569B" w:rsidRPr="002F0C55" w:rsidRDefault="000D569B" w:rsidP="000D569B">
            <w:pPr>
              <w:pStyle w:val="a6"/>
              <w:numPr>
                <w:ilvl w:val="0"/>
                <w:numId w:val="13"/>
              </w:numPr>
              <w:adjustRightInd/>
              <w:spacing w:line="240" w:lineRule="auto"/>
              <w:jc w:val="left"/>
              <w:textAlignment w:val="auto"/>
              <w:rPr>
                <w:sz w:val="22"/>
                <w:szCs w:val="22"/>
              </w:rPr>
            </w:pPr>
            <w:r w:rsidRPr="002F0C55">
              <w:rPr>
                <w:sz w:val="22"/>
                <w:szCs w:val="22"/>
              </w:rPr>
              <w:t>Поняття виборів та виборчих систем</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8</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
                <w:bCs/>
                <w:sz w:val="24"/>
                <w:szCs w:val="24"/>
              </w:rPr>
            </w:pPr>
            <w:r w:rsidRPr="00F76AE7">
              <w:rPr>
                <w:b/>
                <w:bCs/>
                <w:sz w:val="24"/>
                <w:szCs w:val="24"/>
              </w:rPr>
              <w:t>Тема 8.Міжнародні політичні процеси. Групи інтересів.</w:t>
            </w:r>
          </w:p>
          <w:p w:rsidR="000D569B" w:rsidRDefault="000D569B" w:rsidP="000D569B">
            <w:pPr>
              <w:pStyle w:val="a6"/>
              <w:numPr>
                <w:ilvl w:val="0"/>
                <w:numId w:val="14"/>
              </w:numPr>
              <w:adjustRightInd/>
              <w:spacing w:line="240" w:lineRule="auto"/>
              <w:jc w:val="left"/>
              <w:textAlignment w:val="auto"/>
              <w:rPr>
                <w:rFonts w:eastAsia="Calibri"/>
                <w:bCs/>
                <w:sz w:val="22"/>
                <w:szCs w:val="22"/>
              </w:rPr>
            </w:pPr>
            <w:r w:rsidRPr="002F0C55">
              <w:rPr>
                <w:rFonts w:eastAsia="Calibri"/>
                <w:bCs/>
                <w:sz w:val="22"/>
                <w:szCs w:val="22"/>
              </w:rPr>
              <w:t>Світова політика як предмет дослідження теорії</w:t>
            </w:r>
          </w:p>
          <w:p w:rsidR="000D569B" w:rsidRDefault="000D569B" w:rsidP="000D569B">
            <w:pPr>
              <w:pStyle w:val="a6"/>
              <w:numPr>
                <w:ilvl w:val="0"/>
                <w:numId w:val="14"/>
              </w:numPr>
              <w:adjustRightInd/>
              <w:spacing w:line="240" w:lineRule="auto"/>
              <w:jc w:val="left"/>
              <w:textAlignment w:val="auto"/>
              <w:rPr>
                <w:rFonts w:eastAsia="Calibri"/>
                <w:bCs/>
                <w:sz w:val="22"/>
                <w:szCs w:val="22"/>
              </w:rPr>
            </w:pPr>
            <w:r w:rsidRPr="002F0C55">
              <w:rPr>
                <w:rFonts w:eastAsia="Calibri"/>
                <w:bCs/>
                <w:sz w:val="22"/>
                <w:szCs w:val="22"/>
              </w:rPr>
              <w:t>Специфіка міжнародних політичних відносин.</w:t>
            </w:r>
          </w:p>
          <w:p w:rsidR="000D569B" w:rsidRDefault="000D569B" w:rsidP="000D569B">
            <w:pPr>
              <w:pStyle w:val="a6"/>
              <w:numPr>
                <w:ilvl w:val="0"/>
                <w:numId w:val="14"/>
              </w:numPr>
              <w:adjustRightInd/>
              <w:spacing w:line="240" w:lineRule="auto"/>
              <w:jc w:val="left"/>
              <w:textAlignment w:val="auto"/>
              <w:rPr>
                <w:rFonts w:eastAsia="Calibri"/>
                <w:bCs/>
                <w:sz w:val="22"/>
                <w:szCs w:val="22"/>
              </w:rPr>
            </w:pPr>
            <w:r w:rsidRPr="002F0C55">
              <w:rPr>
                <w:rFonts w:eastAsia="Calibri"/>
                <w:bCs/>
                <w:sz w:val="22"/>
                <w:szCs w:val="22"/>
              </w:rPr>
              <w:t>Типи, структура і закони функціонування міжнародних систем.</w:t>
            </w:r>
          </w:p>
          <w:p w:rsidR="000D569B" w:rsidRPr="002F0C55" w:rsidRDefault="000D569B" w:rsidP="000D569B">
            <w:pPr>
              <w:pStyle w:val="a6"/>
              <w:numPr>
                <w:ilvl w:val="0"/>
                <w:numId w:val="14"/>
              </w:numPr>
              <w:adjustRightInd/>
              <w:spacing w:line="240" w:lineRule="auto"/>
              <w:jc w:val="left"/>
              <w:textAlignment w:val="auto"/>
              <w:rPr>
                <w:rFonts w:eastAsia="Calibri"/>
                <w:bCs/>
                <w:sz w:val="22"/>
                <w:szCs w:val="22"/>
              </w:rPr>
            </w:pPr>
            <w:r w:rsidRPr="002F0C55">
              <w:rPr>
                <w:rFonts w:eastAsia="Calibri"/>
                <w:bCs/>
                <w:sz w:val="22"/>
                <w:szCs w:val="22"/>
              </w:rPr>
              <w:t>Вплив глобалізації на сучасні міжнародні відносини. Поняття «групи інтересів».</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2</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982" w:type="pct"/>
            <w:gridSpan w:val="2"/>
            <w:shd w:val="clear" w:color="auto" w:fill="auto"/>
            <w:vAlign w:val="center"/>
          </w:tcPr>
          <w:p w:rsidR="000D569B" w:rsidRPr="00D556B3" w:rsidRDefault="000D569B" w:rsidP="000D569B">
            <w:pPr>
              <w:adjustRightInd/>
              <w:spacing w:line="240" w:lineRule="auto"/>
              <w:ind w:left="19" w:hanging="19"/>
              <w:jc w:val="right"/>
              <w:textAlignment w:val="auto"/>
              <w:rPr>
                <w:rFonts w:eastAsia="Calibri"/>
                <w:bCs/>
                <w:sz w:val="24"/>
                <w:szCs w:val="24"/>
              </w:rPr>
            </w:pPr>
            <w:r w:rsidRPr="00D556B3">
              <w:rPr>
                <w:rFonts w:eastAsia="Calibri"/>
                <w:b/>
                <w:iCs/>
                <w:sz w:val="24"/>
                <w:szCs w:val="24"/>
              </w:rPr>
              <w:t>РАЗОМ ЗА МОДУЛЬ 1</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
                <w:sz w:val="24"/>
                <w:szCs w:val="24"/>
              </w:rPr>
            </w:pPr>
            <w:r>
              <w:rPr>
                <w:rFonts w:eastAsia="Calibri"/>
                <w:b/>
                <w:sz w:val="24"/>
                <w:szCs w:val="24"/>
              </w:rPr>
              <w:t>16</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
                <w:sz w:val="24"/>
                <w:szCs w:val="24"/>
              </w:rPr>
            </w:pPr>
            <w:r>
              <w:rPr>
                <w:rFonts w:eastAsia="Calibri"/>
                <w:b/>
                <w:sz w:val="24"/>
                <w:szCs w:val="24"/>
              </w:rPr>
              <w:t>-</w:t>
            </w:r>
          </w:p>
        </w:tc>
      </w:tr>
      <w:tr w:rsidR="000D569B" w:rsidRPr="00D556B3" w:rsidTr="00D556B3">
        <w:trPr>
          <w:trHeight w:val="340"/>
        </w:trPr>
        <w:tc>
          <w:tcPr>
            <w:tcW w:w="3982" w:type="pct"/>
            <w:gridSpan w:val="2"/>
            <w:shd w:val="clear" w:color="auto" w:fill="auto"/>
            <w:vAlign w:val="center"/>
          </w:tcPr>
          <w:p w:rsidR="000D569B" w:rsidRPr="00F76AE7" w:rsidRDefault="000D569B" w:rsidP="000D569B">
            <w:pPr>
              <w:adjustRightInd/>
              <w:spacing w:line="240" w:lineRule="auto"/>
              <w:textAlignment w:val="auto"/>
              <w:rPr>
                <w:rFonts w:eastAsia="Calibri"/>
                <w:sz w:val="28"/>
                <w:szCs w:val="28"/>
              </w:rPr>
            </w:pPr>
            <w:r>
              <w:rPr>
                <w:rFonts w:eastAsia="Calibri"/>
                <w:b/>
                <w:sz w:val="24"/>
                <w:szCs w:val="24"/>
              </w:rPr>
              <w:t xml:space="preserve">                                                                                         РАЗОМ</w:t>
            </w:r>
          </w:p>
        </w:tc>
        <w:tc>
          <w:tcPr>
            <w:tcW w:w="502" w:type="pct"/>
            <w:shd w:val="clear" w:color="auto" w:fill="auto"/>
            <w:vAlign w:val="center"/>
          </w:tcPr>
          <w:p w:rsidR="000D569B" w:rsidRPr="00D556B3" w:rsidRDefault="000D569B" w:rsidP="000D569B">
            <w:pPr>
              <w:autoSpaceDE w:val="0"/>
              <w:autoSpaceDN w:val="0"/>
              <w:spacing w:line="240" w:lineRule="auto"/>
              <w:jc w:val="center"/>
              <w:textAlignment w:val="auto"/>
              <w:rPr>
                <w:rFonts w:eastAsia="Calibri"/>
                <w:b/>
                <w:sz w:val="24"/>
                <w:szCs w:val="24"/>
                <w:lang w:eastAsia="uk-UA"/>
              </w:rPr>
            </w:pPr>
            <w:r>
              <w:rPr>
                <w:rFonts w:eastAsia="Calibri"/>
                <w:b/>
                <w:sz w:val="24"/>
                <w:szCs w:val="24"/>
                <w:lang w:eastAsia="uk-UA"/>
              </w:rPr>
              <w:t>16</w:t>
            </w:r>
          </w:p>
        </w:tc>
        <w:tc>
          <w:tcPr>
            <w:tcW w:w="516" w:type="pct"/>
            <w:vAlign w:val="center"/>
          </w:tcPr>
          <w:p w:rsidR="000D569B" w:rsidRPr="00D556B3" w:rsidRDefault="000D569B" w:rsidP="000D569B">
            <w:pPr>
              <w:autoSpaceDE w:val="0"/>
              <w:autoSpaceDN w:val="0"/>
              <w:spacing w:line="240" w:lineRule="auto"/>
              <w:jc w:val="center"/>
              <w:textAlignment w:val="auto"/>
              <w:rPr>
                <w:rFonts w:eastAsia="Calibri"/>
                <w:b/>
                <w:sz w:val="24"/>
                <w:szCs w:val="24"/>
                <w:lang w:eastAsia="uk-UA"/>
              </w:rPr>
            </w:pPr>
            <w:r>
              <w:rPr>
                <w:rFonts w:eastAsia="Calibri"/>
                <w:b/>
                <w:sz w:val="24"/>
                <w:szCs w:val="24"/>
                <w:lang w:eastAsia="uk-UA"/>
              </w:rPr>
              <w:t>-</w:t>
            </w:r>
          </w:p>
        </w:tc>
      </w:tr>
    </w:tbl>
    <w:p w:rsidR="002F7A57" w:rsidRDefault="002F7A57" w:rsidP="002F7A57">
      <w:pPr>
        <w:widowControl/>
        <w:autoSpaceDE w:val="0"/>
        <w:autoSpaceDN w:val="0"/>
        <w:spacing w:line="240" w:lineRule="auto"/>
        <w:contextualSpacing/>
        <w:textAlignment w:val="auto"/>
        <w:rPr>
          <w:sz w:val="28"/>
          <w:szCs w:val="28"/>
          <w:lang w:eastAsia="uk-UA"/>
        </w:rPr>
      </w:pPr>
    </w:p>
    <w:p w:rsidR="00D556B3" w:rsidRPr="00D556B3" w:rsidRDefault="00D556B3" w:rsidP="002F7A57">
      <w:pPr>
        <w:widowControl/>
        <w:autoSpaceDE w:val="0"/>
        <w:autoSpaceDN w:val="0"/>
        <w:spacing w:line="240" w:lineRule="auto"/>
        <w:contextualSpacing/>
        <w:textAlignment w:val="auto"/>
        <w:rPr>
          <w:b/>
          <w:sz w:val="28"/>
          <w:szCs w:val="28"/>
          <w:lang w:eastAsia="uk-UA"/>
        </w:rPr>
      </w:pPr>
      <w:r w:rsidRPr="00D556B3">
        <w:rPr>
          <w:b/>
          <w:sz w:val="28"/>
          <w:szCs w:val="28"/>
          <w:lang w:eastAsia="uk-UA"/>
        </w:rPr>
        <w:t>6. Завдання для самостійної роботи</w:t>
      </w:r>
    </w:p>
    <w:p w:rsidR="00D556B3" w:rsidRPr="00D556B3" w:rsidRDefault="00D556B3" w:rsidP="00D556B3">
      <w:pPr>
        <w:widowControl/>
        <w:autoSpaceDE w:val="0"/>
        <w:autoSpaceDN w:val="0"/>
        <w:spacing w:line="240" w:lineRule="auto"/>
        <w:ind w:firstLine="567"/>
        <w:contextualSpacing/>
        <w:jc w:val="center"/>
        <w:textAlignment w:val="auto"/>
        <w:rPr>
          <w:lang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788"/>
        <w:gridCol w:w="938"/>
        <w:gridCol w:w="964"/>
      </w:tblGrid>
      <w:tr w:rsidR="00D556B3" w:rsidRPr="00D556B3" w:rsidTr="00D556B3">
        <w:trPr>
          <w:trHeight w:val="426"/>
          <w:tblHeader/>
        </w:trPr>
        <w:tc>
          <w:tcPr>
            <w:tcW w:w="350" w:type="pct"/>
            <w:vMerge w:val="restar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rFonts w:eastAsia="Calibri"/>
                <w:sz w:val="24"/>
                <w:szCs w:val="24"/>
                <w:lang w:eastAsia="uk-UA"/>
              </w:rPr>
              <w:t>№ з/п</w:t>
            </w:r>
          </w:p>
        </w:tc>
        <w:tc>
          <w:tcPr>
            <w:tcW w:w="3632" w:type="pct"/>
            <w:vMerge w:val="restar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rFonts w:eastAsia="Calibri"/>
                <w:sz w:val="24"/>
                <w:szCs w:val="24"/>
                <w:lang w:eastAsia="uk-UA"/>
              </w:rPr>
              <w:t>Назва теми</w:t>
            </w:r>
          </w:p>
        </w:tc>
        <w:tc>
          <w:tcPr>
            <w:tcW w:w="1018" w:type="pct"/>
            <w:gridSpan w:val="2"/>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0D569B">
              <w:rPr>
                <w:rFonts w:eastAsia="Calibri"/>
                <w:sz w:val="24"/>
                <w:szCs w:val="24"/>
                <w:lang w:eastAsia="uk-UA"/>
              </w:rPr>
              <w:t>Кількість годин</w:t>
            </w:r>
          </w:p>
        </w:tc>
      </w:tr>
      <w:tr w:rsidR="00D556B3" w:rsidRPr="00D556B3" w:rsidTr="00D556B3">
        <w:trPr>
          <w:trHeight w:val="426"/>
          <w:tblHeader/>
        </w:trPr>
        <w:tc>
          <w:tcPr>
            <w:tcW w:w="350" w:type="pct"/>
            <w:vMerge/>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p>
        </w:tc>
        <w:tc>
          <w:tcPr>
            <w:tcW w:w="3632" w:type="pct"/>
            <w:vMerge/>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p>
        </w:tc>
        <w:tc>
          <w:tcPr>
            <w:tcW w:w="502" w:type="pc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денна форма</w:t>
            </w:r>
          </w:p>
        </w:tc>
        <w:tc>
          <w:tcPr>
            <w:tcW w:w="516" w:type="pct"/>
            <w:shd w:val="clear" w:color="auto" w:fill="auto"/>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заочна форма</w:t>
            </w:r>
          </w:p>
        </w:tc>
      </w:tr>
      <w:tr w:rsidR="00D556B3" w:rsidRPr="00D556B3" w:rsidTr="00D556B3">
        <w:trPr>
          <w:trHeight w:val="369"/>
        </w:trPr>
        <w:tc>
          <w:tcPr>
            <w:tcW w:w="5000" w:type="pct"/>
            <w:gridSpan w:val="4"/>
            <w:shd w:val="clear" w:color="auto" w:fill="auto"/>
            <w:vAlign w:val="center"/>
          </w:tcPr>
          <w:p w:rsidR="00D556B3" w:rsidRPr="00D556B3" w:rsidRDefault="00D556B3" w:rsidP="00D556B3">
            <w:pPr>
              <w:adjustRightInd/>
              <w:spacing w:line="240" w:lineRule="auto"/>
              <w:jc w:val="center"/>
              <w:textAlignment w:val="auto"/>
              <w:outlineLvl w:val="2"/>
              <w:rPr>
                <w:rFonts w:eastAsia="Calibri"/>
                <w:bCs/>
                <w:sz w:val="24"/>
                <w:szCs w:val="24"/>
              </w:rPr>
            </w:pPr>
            <w:r w:rsidRPr="00D556B3">
              <w:rPr>
                <w:rFonts w:eastAsia="Calibri"/>
                <w:b/>
                <w:bCs/>
                <w:sz w:val="24"/>
                <w:szCs w:val="24"/>
              </w:rPr>
              <w:t>МОДУЛЬ 1</w:t>
            </w:r>
          </w:p>
        </w:tc>
      </w:tr>
      <w:tr w:rsidR="00D556B3" w:rsidRPr="00D556B3" w:rsidTr="00D556B3">
        <w:trPr>
          <w:trHeight w:val="369"/>
        </w:trPr>
        <w:tc>
          <w:tcPr>
            <w:tcW w:w="5000" w:type="pct"/>
            <w:gridSpan w:val="4"/>
            <w:shd w:val="clear" w:color="auto" w:fill="auto"/>
            <w:vAlign w:val="center"/>
          </w:tcPr>
          <w:p w:rsidR="00D556B3" w:rsidRPr="00D556B3" w:rsidRDefault="00D556B3" w:rsidP="00D556B3">
            <w:pPr>
              <w:adjustRightInd/>
              <w:spacing w:line="240" w:lineRule="auto"/>
              <w:jc w:val="center"/>
              <w:textAlignment w:val="auto"/>
              <w:outlineLvl w:val="2"/>
              <w:rPr>
                <w:rFonts w:eastAsia="Calibri"/>
                <w:b/>
                <w:bCs/>
                <w:sz w:val="24"/>
                <w:szCs w:val="24"/>
              </w:rPr>
            </w:pPr>
            <w:r w:rsidRPr="00D556B3">
              <w:rPr>
                <w:rFonts w:eastAsia="Calibri"/>
                <w:b/>
                <w:bCs/>
                <w:sz w:val="24"/>
                <w:szCs w:val="24"/>
              </w:rPr>
              <w:t xml:space="preserve">Змістовий модуль 1. </w:t>
            </w:r>
            <w:r w:rsidR="002F7A57">
              <w:t xml:space="preserve"> </w:t>
            </w:r>
            <w:r w:rsidR="002F7A57" w:rsidRPr="002F7A57">
              <w:rPr>
                <w:rFonts w:eastAsia="Calibri"/>
                <w:b/>
                <w:bCs/>
                <w:sz w:val="24"/>
                <w:szCs w:val="24"/>
              </w:rPr>
              <w:t>Теорія політичної влади і політичної системи.</w:t>
            </w:r>
          </w:p>
        </w:tc>
      </w:tr>
      <w:tr w:rsidR="00D556B3" w:rsidRPr="00D556B3" w:rsidTr="00D556B3">
        <w:trPr>
          <w:trHeight w:val="369"/>
        </w:trPr>
        <w:tc>
          <w:tcPr>
            <w:tcW w:w="350" w:type="pct"/>
            <w:shd w:val="clear" w:color="auto" w:fill="auto"/>
            <w:vAlign w:val="center"/>
          </w:tcPr>
          <w:p w:rsidR="00D556B3" w:rsidRPr="00D556B3" w:rsidRDefault="00D556B3" w:rsidP="00D556B3">
            <w:pPr>
              <w:autoSpaceDE w:val="0"/>
              <w:autoSpaceDN w:val="0"/>
              <w:spacing w:line="240" w:lineRule="auto"/>
              <w:jc w:val="left"/>
              <w:textAlignment w:val="auto"/>
              <w:rPr>
                <w:rFonts w:eastAsia="Calibri"/>
                <w:sz w:val="24"/>
                <w:szCs w:val="24"/>
                <w:lang w:eastAsia="uk-UA"/>
              </w:rPr>
            </w:pPr>
            <w:r w:rsidRPr="00D556B3">
              <w:rPr>
                <w:rFonts w:eastAsia="Calibri"/>
                <w:sz w:val="24"/>
                <w:szCs w:val="24"/>
                <w:lang w:eastAsia="uk-UA"/>
              </w:rPr>
              <w:t>1</w:t>
            </w:r>
          </w:p>
        </w:tc>
        <w:tc>
          <w:tcPr>
            <w:tcW w:w="3632" w:type="pct"/>
            <w:shd w:val="clear" w:color="auto" w:fill="auto"/>
            <w:vAlign w:val="center"/>
          </w:tcPr>
          <w:p w:rsidR="00D556B3" w:rsidRDefault="00A8751A" w:rsidP="00D556B3">
            <w:pPr>
              <w:tabs>
                <w:tab w:val="left" w:pos="7920"/>
              </w:tabs>
              <w:spacing w:line="240" w:lineRule="auto"/>
              <w:jc w:val="left"/>
              <w:rPr>
                <w:bCs/>
                <w:sz w:val="24"/>
                <w:szCs w:val="24"/>
                <w:lang w:eastAsia="uk-UA"/>
              </w:rPr>
            </w:pPr>
            <w:r w:rsidRPr="00A8751A">
              <w:rPr>
                <w:bCs/>
                <w:sz w:val="24"/>
                <w:szCs w:val="24"/>
                <w:lang w:eastAsia="uk-UA"/>
              </w:rPr>
              <w:t>Тема 1.Політологія як наука. Категорії політики та методи її вивчення.</w:t>
            </w:r>
          </w:p>
          <w:p w:rsidR="00A8751A" w:rsidRDefault="00A8751A" w:rsidP="00A8751A">
            <w:pPr>
              <w:pStyle w:val="a6"/>
              <w:numPr>
                <w:ilvl w:val="0"/>
                <w:numId w:val="16"/>
              </w:numPr>
              <w:tabs>
                <w:tab w:val="left" w:pos="7920"/>
              </w:tabs>
              <w:spacing w:line="240" w:lineRule="auto"/>
              <w:jc w:val="left"/>
              <w:rPr>
                <w:bCs/>
                <w:sz w:val="22"/>
                <w:szCs w:val="22"/>
                <w:lang w:eastAsia="uk-UA"/>
              </w:rPr>
            </w:pPr>
            <w:r w:rsidRPr="00A8751A">
              <w:rPr>
                <w:bCs/>
                <w:sz w:val="22"/>
                <w:szCs w:val="22"/>
                <w:lang w:eastAsia="uk-UA"/>
              </w:rPr>
              <w:t>Історія формування основ політології як науки</w:t>
            </w:r>
            <w:r>
              <w:rPr>
                <w:bCs/>
                <w:sz w:val="22"/>
                <w:szCs w:val="22"/>
                <w:lang w:eastAsia="uk-UA"/>
              </w:rPr>
              <w:t>.</w:t>
            </w:r>
          </w:p>
          <w:p w:rsidR="00A8751A" w:rsidRPr="00A8751A" w:rsidRDefault="00A8751A" w:rsidP="00A8751A">
            <w:pPr>
              <w:pStyle w:val="a6"/>
              <w:numPr>
                <w:ilvl w:val="0"/>
                <w:numId w:val="16"/>
              </w:numPr>
              <w:tabs>
                <w:tab w:val="left" w:pos="7920"/>
              </w:tabs>
              <w:spacing w:line="240" w:lineRule="auto"/>
              <w:jc w:val="left"/>
              <w:rPr>
                <w:bCs/>
                <w:sz w:val="22"/>
                <w:szCs w:val="22"/>
                <w:lang w:eastAsia="uk-UA"/>
              </w:rPr>
            </w:pPr>
            <w:r>
              <w:rPr>
                <w:bCs/>
                <w:sz w:val="22"/>
                <w:szCs w:val="22"/>
                <w:lang w:eastAsia="uk-UA"/>
              </w:rPr>
              <w:t>Історія політичної думки в Україні.</w:t>
            </w:r>
          </w:p>
        </w:tc>
        <w:tc>
          <w:tcPr>
            <w:tcW w:w="502" w:type="pct"/>
            <w:shd w:val="clear" w:color="auto" w:fill="auto"/>
            <w:vAlign w:val="center"/>
          </w:tcPr>
          <w:p w:rsidR="00D556B3" w:rsidRPr="00394D87" w:rsidRDefault="000D569B" w:rsidP="00D556B3">
            <w:pPr>
              <w:adjustRightInd/>
              <w:spacing w:line="240" w:lineRule="auto"/>
              <w:jc w:val="center"/>
              <w:textAlignment w:val="auto"/>
              <w:outlineLvl w:val="2"/>
              <w:rPr>
                <w:rFonts w:eastAsia="Calibri"/>
                <w:bCs/>
                <w:sz w:val="24"/>
                <w:szCs w:val="24"/>
                <w:lang w:val="ru-RU"/>
              </w:rPr>
            </w:pPr>
            <w:r>
              <w:rPr>
                <w:rFonts w:eastAsia="Calibri"/>
                <w:bCs/>
                <w:sz w:val="24"/>
                <w:szCs w:val="24"/>
                <w:lang w:val="ru-RU"/>
              </w:rPr>
              <w:t>5</w:t>
            </w:r>
          </w:p>
        </w:tc>
        <w:tc>
          <w:tcPr>
            <w:tcW w:w="516" w:type="pct"/>
            <w:vAlign w:val="center"/>
          </w:tcPr>
          <w:p w:rsidR="00D556B3" w:rsidRPr="00D556B3" w:rsidRDefault="000D569B" w:rsidP="00D556B3">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sidRPr="00D556B3">
              <w:rPr>
                <w:rFonts w:eastAsia="Calibri"/>
                <w:sz w:val="24"/>
                <w:szCs w:val="24"/>
                <w:lang w:eastAsia="uk-UA"/>
              </w:rPr>
              <w:t>2</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Cs/>
                <w:sz w:val="24"/>
                <w:szCs w:val="24"/>
                <w:lang w:eastAsia="uk-UA"/>
              </w:rPr>
            </w:pPr>
            <w:r w:rsidRPr="00A8751A">
              <w:rPr>
                <w:bCs/>
                <w:sz w:val="24"/>
                <w:szCs w:val="24"/>
                <w:lang w:eastAsia="uk-UA"/>
              </w:rPr>
              <w:t>Тема 2.Політична влада. Та її роль у функціонуванні суспільства.</w:t>
            </w:r>
          </w:p>
          <w:p w:rsidR="000D569B" w:rsidRDefault="000D569B" w:rsidP="000D569B">
            <w:pPr>
              <w:pStyle w:val="a6"/>
              <w:numPr>
                <w:ilvl w:val="0"/>
                <w:numId w:val="17"/>
              </w:numPr>
              <w:adjustRightInd/>
              <w:spacing w:line="240" w:lineRule="auto"/>
              <w:jc w:val="left"/>
              <w:textAlignment w:val="auto"/>
              <w:rPr>
                <w:bCs/>
                <w:sz w:val="22"/>
                <w:szCs w:val="22"/>
                <w:lang w:eastAsia="uk-UA"/>
              </w:rPr>
            </w:pPr>
            <w:r w:rsidRPr="00A8751A">
              <w:rPr>
                <w:bCs/>
                <w:sz w:val="22"/>
                <w:szCs w:val="22"/>
                <w:lang w:eastAsia="uk-UA"/>
              </w:rPr>
              <w:t>Структурні компоненти влади</w:t>
            </w:r>
            <w:r>
              <w:rPr>
                <w:bCs/>
                <w:sz w:val="22"/>
                <w:szCs w:val="22"/>
                <w:lang w:eastAsia="uk-UA"/>
              </w:rPr>
              <w:t>.</w:t>
            </w:r>
          </w:p>
          <w:p w:rsidR="000D569B" w:rsidRDefault="000D569B" w:rsidP="000D569B">
            <w:pPr>
              <w:pStyle w:val="a6"/>
              <w:numPr>
                <w:ilvl w:val="0"/>
                <w:numId w:val="17"/>
              </w:numPr>
              <w:adjustRightInd/>
              <w:spacing w:line="240" w:lineRule="auto"/>
              <w:jc w:val="left"/>
              <w:textAlignment w:val="auto"/>
              <w:rPr>
                <w:bCs/>
                <w:sz w:val="22"/>
                <w:szCs w:val="22"/>
                <w:lang w:eastAsia="uk-UA"/>
              </w:rPr>
            </w:pPr>
            <w:r w:rsidRPr="00A8751A">
              <w:rPr>
                <w:bCs/>
                <w:sz w:val="22"/>
                <w:szCs w:val="22"/>
                <w:lang w:eastAsia="uk-UA"/>
              </w:rPr>
              <w:t>Механізм здійснення політичної влади</w:t>
            </w:r>
            <w:r>
              <w:rPr>
                <w:bCs/>
                <w:sz w:val="22"/>
                <w:szCs w:val="22"/>
                <w:lang w:eastAsia="uk-UA"/>
              </w:rPr>
              <w:t>.</w:t>
            </w:r>
          </w:p>
          <w:p w:rsidR="000D569B" w:rsidRPr="00A8751A" w:rsidRDefault="000D569B" w:rsidP="000D569B">
            <w:pPr>
              <w:pStyle w:val="a6"/>
              <w:numPr>
                <w:ilvl w:val="0"/>
                <w:numId w:val="17"/>
              </w:numPr>
              <w:adjustRightInd/>
              <w:spacing w:line="240" w:lineRule="auto"/>
              <w:jc w:val="left"/>
              <w:textAlignment w:val="auto"/>
              <w:rPr>
                <w:bCs/>
                <w:sz w:val="22"/>
                <w:szCs w:val="22"/>
                <w:lang w:eastAsia="uk-UA"/>
              </w:rPr>
            </w:pPr>
            <w:r w:rsidRPr="00A8751A">
              <w:rPr>
                <w:bCs/>
                <w:sz w:val="22"/>
                <w:szCs w:val="22"/>
                <w:lang w:eastAsia="uk-UA"/>
              </w:rPr>
              <w:t>Влада й насильство в політиці.</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6</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lastRenderedPageBreak/>
              <w:t>3</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sz w:val="24"/>
                <w:szCs w:val="24"/>
              </w:rPr>
            </w:pPr>
            <w:r w:rsidRPr="00A8751A">
              <w:rPr>
                <w:sz w:val="24"/>
                <w:szCs w:val="24"/>
              </w:rPr>
              <w:t>Тема 3. Політичні еліти, політичне лідерство, політична опозиція.</w:t>
            </w:r>
          </w:p>
          <w:p w:rsidR="000D569B" w:rsidRDefault="000D569B" w:rsidP="000D569B">
            <w:pPr>
              <w:pStyle w:val="a6"/>
              <w:numPr>
                <w:ilvl w:val="0"/>
                <w:numId w:val="18"/>
              </w:numPr>
              <w:adjustRightInd/>
              <w:spacing w:line="240" w:lineRule="auto"/>
              <w:jc w:val="left"/>
              <w:textAlignment w:val="auto"/>
              <w:rPr>
                <w:sz w:val="22"/>
                <w:szCs w:val="22"/>
              </w:rPr>
            </w:pPr>
            <w:r w:rsidRPr="00A8751A">
              <w:rPr>
                <w:sz w:val="22"/>
                <w:szCs w:val="22"/>
              </w:rPr>
              <w:t xml:space="preserve">Теорії еліт в період 19-20 ст.: В. </w:t>
            </w:r>
            <w:proofErr w:type="spellStart"/>
            <w:r w:rsidRPr="00A8751A">
              <w:rPr>
                <w:sz w:val="22"/>
                <w:szCs w:val="22"/>
              </w:rPr>
              <w:t>Паретто</w:t>
            </w:r>
            <w:proofErr w:type="spellEnd"/>
            <w:r w:rsidRPr="00A8751A">
              <w:rPr>
                <w:sz w:val="22"/>
                <w:szCs w:val="22"/>
              </w:rPr>
              <w:t xml:space="preserve">, Г. </w:t>
            </w:r>
            <w:proofErr w:type="spellStart"/>
            <w:r w:rsidRPr="00A8751A">
              <w:rPr>
                <w:sz w:val="22"/>
                <w:szCs w:val="22"/>
              </w:rPr>
              <w:t>Моска</w:t>
            </w:r>
            <w:proofErr w:type="spellEnd"/>
            <w:r w:rsidRPr="00A8751A">
              <w:rPr>
                <w:sz w:val="22"/>
                <w:szCs w:val="22"/>
              </w:rPr>
              <w:t xml:space="preserve">, Г. </w:t>
            </w:r>
            <w:proofErr w:type="spellStart"/>
            <w:r w:rsidRPr="00A8751A">
              <w:rPr>
                <w:sz w:val="22"/>
                <w:szCs w:val="22"/>
              </w:rPr>
              <w:t>Лассуел</w:t>
            </w:r>
            <w:proofErr w:type="spellEnd"/>
            <w:r w:rsidRPr="00A8751A">
              <w:rPr>
                <w:sz w:val="22"/>
                <w:szCs w:val="22"/>
              </w:rPr>
              <w:t xml:space="preserve">, Л. </w:t>
            </w:r>
            <w:proofErr w:type="spellStart"/>
            <w:r w:rsidRPr="00A8751A">
              <w:rPr>
                <w:sz w:val="22"/>
                <w:szCs w:val="22"/>
              </w:rPr>
              <w:t>Боден</w:t>
            </w:r>
            <w:proofErr w:type="spellEnd"/>
            <w:r w:rsidRPr="00A8751A">
              <w:rPr>
                <w:sz w:val="22"/>
                <w:szCs w:val="22"/>
              </w:rPr>
              <w:t xml:space="preserve">, Х. </w:t>
            </w:r>
            <w:proofErr w:type="spellStart"/>
            <w:r w:rsidRPr="00A8751A">
              <w:rPr>
                <w:sz w:val="22"/>
                <w:szCs w:val="22"/>
              </w:rPr>
              <w:t>Ортега-іГассет</w:t>
            </w:r>
            <w:proofErr w:type="spellEnd"/>
            <w:r>
              <w:rPr>
                <w:sz w:val="22"/>
                <w:szCs w:val="22"/>
              </w:rPr>
              <w:t>.</w:t>
            </w:r>
          </w:p>
          <w:p w:rsidR="000D569B" w:rsidRPr="00A8751A" w:rsidRDefault="000D569B" w:rsidP="000D569B">
            <w:pPr>
              <w:pStyle w:val="a6"/>
              <w:numPr>
                <w:ilvl w:val="0"/>
                <w:numId w:val="18"/>
              </w:numPr>
              <w:adjustRightInd/>
              <w:spacing w:line="240" w:lineRule="auto"/>
              <w:jc w:val="left"/>
              <w:textAlignment w:val="auto"/>
              <w:rPr>
                <w:sz w:val="22"/>
                <w:szCs w:val="22"/>
              </w:rPr>
            </w:pPr>
            <w:r w:rsidRPr="00A8751A">
              <w:rPr>
                <w:sz w:val="22"/>
                <w:szCs w:val="22"/>
              </w:rPr>
              <w:t>Місце і роль опозиції і контрпропозиції в системі влади.</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4</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sz w:val="24"/>
                <w:szCs w:val="24"/>
              </w:rPr>
            </w:pPr>
            <w:r w:rsidRPr="00A8751A">
              <w:rPr>
                <w:sz w:val="24"/>
                <w:szCs w:val="24"/>
              </w:rPr>
              <w:t>Тема 4.Політичні системи. Держава в політичній системі суспільства.</w:t>
            </w:r>
          </w:p>
          <w:p w:rsidR="000D569B" w:rsidRPr="0004329B" w:rsidRDefault="000D569B" w:rsidP="000D569B">
            <w:pPr>
              <w:pStyle w:val="a6"/>
              <w:numPr>
                <w:ilvl w:val="0"/>
                <w:numId w:val="20"/>
              </w:numPr>
              <w:adjustRightInd/>
              <w:spacing w:line="240" w:lineRule="auto"/>
              <w:jc w:val="left"/>
              <w:textAlignment w:val="auto"/>
              <w:rPr>
                <w:sz w:val="22"/>
                <w:szCs w:val="22"/>
              </w:rPr>
            </w:pPr>
            <w:r w:rsidRPr="0004329B">
              <w:rPr>
                <w:sz w:val="22"/>
                <w:szCs w:val="22"/>
              </w:rPr>
              <w:t>Типи держав за формами правління та державного устрою.</w:t>
            </w:r>
          </w:p>
          <w:p w:rsidR="000D569B" w:rsidRPr="0004329B" w:rsidRDefault="000D569B" w:rsidP="000D569B">
            <w:pPr>
              <w:pStyle w:val="a6"/>
              <w:numPr>
                <w:ilvl w:val="0"/>
                <w:numId w:val="20"/>
              </w:numPr>
              <w:adjustRightInd/>
              <w:spacing w:line="240" w:lineRule="auto"/>
              <w:jc w:val="left"/>
              <w:textAlignment w:val="auto"/>
              <w:rPr>
                <w:sz w:val="24"/>
                <w:szCs w:val="24"/>
              </w:rPr>
            </w:pPr>
            <w:r w:rsidRPr="0004329B">
              <w:rPr>
                <w:sz w:val="24"/>
                <w:szCs w:val="24"/>
              </w:rPr>
              <w:t>Громадянське суспільство</w:t>
            </w:r>
            <w:r>
              <w:rPr>
                <w:sz w:val="24"/>
                <w:szCs w:val="24"/>
              </w:rPr>
              <w:t>.</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D556B3" w:rsidRPr="00D556B3" w:rsidTr="00D556B3">
        <w:trPr>
          <w:trHeight w:val="369"/>
        </w:trPr>
        <w:tc>
          <w:tcPr>
            <w:tcW w:w="5000" w:type="pct"/>
            <w:gridSpan w:val="4"/>
            <w:shd w:val="clear" w:color="auto" w:fill="auto"/>
            <w:vAlign w:val="center"/>
          </w:tcPr>
          <w:p w:rsidR="00D556B3" w:rsidRPr="00D556B3" w:rsidRDefault="00D556B3" w:rsidP="00D556B3">
            <w:pPr>
              <w:adjustRightInd/>
              <w:spacing w:line="240" w:lineRule="auto"/>
              <w:jc w:val="center"/>
              <w:textAlignment w:val="auto"/>
              <w:outlineLvl w:val="2"/>
              <w:rPr>
                <w:rFonts w:eastAsia="Calibri"/>
                <w:bCs/>
                <w:sz w:val="24"/>
                <w:szCs w:val="24"/>
              </w:rPr>
            </w:pPr>
            <w:r w:rsidRPr="00D556B3">
              <w:rPr>
                <w:rFonts w:eastAsia="Calibri"/>
                <w:b/>
                <w:bCs/>
                <w:sz w:val="24"/>
                <w:szCs w:val="24"/>
              </w:rPr>
              <w:t xml:space="preserve">Змістовий модуль 2. </w:t>
            </w:r>
            <w:r w:rsidR="002F7A57">
              <w:t xml:space="preserve"> </w:t>
            </w:r>
            <w:r w:rsidR="002F7A57" w:rsidRPr="002F7A57">
              <w:rPr>
                <w:rFonts w:eastAsia="Calibri"/>
                <w:b/>
                <w:bCs/>
                <w:sz w:val="24"/>
                <w:szCs w:val="24"/>
              </w:rPr>
              <w:t>Теорія політичного процесу.</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5</w:t>
            </w:r>
          </w:p>
        </w:tc>
        <w:tc>
          <w:tcPr>
            <w:tcW w:w="3632" w:type="pct"/>
            <w:shd w:val="clear" w:color="auto" w:fill="auto"/>
            <w:vAlign w:val="center"/>
          </w:tcPr>
          <w:p w:rsidR="000D569B" w:rsidRDefault="000D569B" w:rsidP="000D569B">
            <w:pPr>
              <w:tabs>
                <w:tab w:val="left" w:pos="7920"/>
              </w:tabs>
              <w:spacing w:line="240" w:lineRule="auto"/>
              <w:jc w:val="left"/>
              <w:rPr>
                <w:bCs/>
                <w:sz w:val="24"/>
                <w:szCs w:val="24"/>
                <w:lang w:eastAsia="uk-UA"/>
              </w:rPr>
            </w:pPr>
            <w:r w:rsidRPr="00A8751A">
              <w:rPr>
                <w:bCs/>
                <w:sz w:val="24"/>
                <w:szCs w:val="24"/>
                <w:lang w:eastAsia="uk-UA"/>
              </w:rPr>
              <w:t>Тема 5.Політичні режими.</w:t>
            </w:r>
          </w:p>
          <w:p w:rsidR="000D569B" w:rsidRPr="0004329B" w:rsidRDefault="000D569B" w:rsidP="000D569B">
            <w:pPr>
              <w:pStyle w:val="a6"/>
              <w:numPr>
                <w:ilvl w:val="0"/>
                <w:numId w:val="21"/>
              </w:numPr>
              <w:tabs>
                <w:tab w:val="left" w:pos="7920"/>
              </w:tabs>
              <w:spacing w:line="240" w:lineRule="auto"/>
              <w:jc w:val="left"/>
              <w:rPr>
                <w:bCs/>
                <w:sz w:val="22"/>
                <w:szCs w:val="22"/>
                <w:lang w:eastAsia="uk-UA"/>
              </w:rPr>
            </w:pPr>
            <w:r w:rsidRPr="0004329B">
              <w:rPr>
                <w:bCs/>
                <w:sz w:val="22"/>
                <w:szCs w:val="22"/>
                <w:lang w:eastAsia="uk-UA"/>
              </w:rPr>
              <w:t>Політичний режим як інституціонального способу взаємодії держави і суспільства, уряду і громадян.</w:t>
            </w:r>
          </w:p>
          <w:p w:rsidR="000D569B" w:rsidRPr="0004329B" w:rsidRDefault="000D569B" w:rsidP="000D569B">
            <w:pPr>
              <w:pStyle w:val="a6"/>
              <w:numPr>
                <w:ilvl w:val="0"/>
                <w:numId w:val="21"/>
              </w:numPr>
              <w:tabs>
                <w:tab w:val="left" w:pos="7920"/>
              </w:tabs>
              <w:spacing w:line="240" w:lineRule="auto"/>
              <w:jc w:val="left"/>
              <w:rPr>
                <w:bCs/>
                <w:sz w:val="22"/>
                <w:szCs w:val="22"/>
                <w:lang w:eastAsia="uk-UA"/>
              </w:rPr>
            </w:pPr>
            <w:r w:rsidRPr="0004329B">
              <w:rPr>
                <w:bCs/>
                <w:sz w:val="22"/>
                <w:szCs w:val="22"/>
                <w:lang w:eastAsia="uk-UA"/>
              </w:rPr>
              <w:t>Особливості і різновиди тоталітаризму</w:t>
            </w:r>
            <w:r>
              <w:rPr>
                <w:bCs/>
                <w:sz w:val="22"/>
                <w:szCs w:val="22"/>
                <w:lang w:eastAsia="uk-UA"/>
              </w:rPr>
              <w:t>.</w:t>
            </w:r>
          </w:p>
        </w:tc>
        <w:tc>
          <w:tcPr>
            <w:tcW w:w="502" w:type="pct"/>
            <w:shd w:val="clear" w:color="auto" w:fill="auto"/>
            <w:vAlign w:val="center"/>
          </w:tcPr>
          <w:p w:rsidR="000D569B"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5</w:t>
            </w:r>
          </w:p>
          <w:p w:rsidR="000D569B" w:rsidRPr="00882012" w:rsidRDefault="000D569B" w:rsidP="000D569B">
            <w:pPr>
              <w:rPr>
                <w:rFonts w:eastAsia="Calibri"/>
                <w:sz w:val="24"/>
                <w:szCs w:val="24"/>
              </w:rPr>
            </w:pP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6</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bCs/>
                <w:sz w:val="24"/>
                <w:szCs w:val="24"/>
                <w:lang w:eastAsia="uk-UA"/>
              </w:rPr>
            </w:pPr>
            <w:r w:rsidRPr="00A8751A">
              <w:rPr>
                <w:bCs/>
                <w:sz w:val="24"/>
                <w:szCs w:val="24"/>
                <w:lang w:eastAsia="uk-UA"/>
              </w:rPr>
              <w:t>Тема 6. Політичний процес, політична діяльність, політична поведінка</w:t>
            </w:r>
            <w:r>
              <w:rPr>
                <w:bCs/>
                <w:sz w:val="24"/>
                <w:szCs w:val="24"/>
                <w:lang w:eastAsia="uk-UA"/>
              </w:rPr>
              <w:t>.</w:t>
            </w:r>
          </w:p>
          <w:p w:rsidR="000D569B" w:rsidRPr="0004329B" w:rsidRDefault="000D569B" w:rsidP="000D569B">
            <w:pPr>
              <w:pStyle w:val="a6"/>
              <w:numPr>
                <w:ilvl w:val="0"/>
                <w:numId w:val="22"/>
              </w:numPr>
              <w:adjustRightInd/>
              <w:spacing w:line="240" w:lineRule="auto"/>
              <w:jc w:val="left"/>
              <w:textAlignment w:val="auto"/>
              <w:rPr>
                <w:bCs/>
                <w:sz w:val="22"/>
                <w:szCs w:val="22"/>
                <w:lang w:eastAsia="uk-UA"/>
              </w:rPr>
            </w:pPr>
            <w:r w:rsidRPr="0004329B">
              <w:rPr>
                <w:bCs/>
                <w:sz w:val="22"/>
                <w:szCs w:val="22"/>
                <w:lang w:eastAsia="uk-UA"/>
              </w:rPr>
              <w:t>Політична соціалізація: поняття, агенти та функції.</w:t>
            </w:r>
          </w:p>
          <w:p w:rsidR="000D569B" w:rsidRPr="0004329B" w:rsidRDefault="000D569B" w:rsidP="000D569B">
            <w:pPr>
              <w:pStyle w:val="a6"/>
              <w:numPr>
                <w:ilvl w:val="0"/>
                <w:numId w:val="22"/>
              </w:numPr>
              <w:adjustRightInd/>
              <w:spacing w:line="240" w:lineRule="auto"/>
              <w:jc w:val="left"/>
              <w:textAlignment w:val="auto"/>
              <w:rPr>
                <w:bCs/>
                <w:sz w:val="22"/>
                <w:szCs w:val="22"/>
                <w:lang w:eastAsia="uk-UA"/>
              </w:rPr>
            </w:pPr>
            <w:r w:rsidRPr="0004329B">
              <w:rPr>
                <w:bCs/>
                <w:sz w:val="22"/>
                <w:szCs w:val="22"/>
                <w:lang w:eastAsia="uk-UA"/>
              </w:rPr>
              <w:t>Суть і функції політичної культури.</w:t>
            </w:r>
          </w:p>
          <w:p w:rsidR="000D569B" w:rsidRPr="0004329B" w:rsidRDefault="000D569B" w:rsidP="000D569B">
            <w:pPr>
              <w:pStyle w:val="a6"/>
              <w:numPr>
                <w:ilvl w:val="0"/>
                <w:numId w:val="22"/>
              </w:numPr>
              <w:adjustRightInd/>
              <w:spacing w:line="240" w:lineRule="auto"/>
              <w:jc w:val="left"/>
              <w:textAlignment w:val="auto"/>
              <w:rPr>
                <w:bCs/>
                <w:sz w:val="24"/>
                <w:szCs w:val="24"/>
                <w:lang w:eastAsia="uk-UA"/>
              </w:rPr>
            </w:pPr>
            <w:r w:rsidRPr="0004329B">
              <w:rPr>
                <w:bCs/>
                <w:sz w:val="22"/>
                <w:szCs w:val="22"/>
                <w:lang w:eastAsia="uk-UA"/>
              </w:rPr>
              <w:t>Політична свідомість, її структура</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6</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7</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sz w:val="24"/>
                <w:szCs w:val="24"/>
              </w:rPr>
            </w:pPr>
            <w:r w:rsidRPr="00A8751A">
              <w:rPr>
                <w:sz w:val="24"/>
                <w:szCs w:val="24"/>
              </w:rPr>
              <w:t>Тема 7. Політичні партії та рухи. Вибори та виборчі системи.</w:t>
            </w:r>
          </w:p>
          <w:p w:rsidR="000D569B" w:rsidRPr="0004329B" w:rsidRDefault="000D569B" w:rsidP="000D569B">
            <w:pPr>
              <w:pStyle w:val="a6"/>
              <w:numPr>
                <w:ilvl w:val="0"/>
                <w:numId w:val="23"/>
              </w:numPr>
              <w:adjustRightInd/>
              <w:spacing w:line="240" w:lineRule="auto"/>
              <w:jc w:val="left"/>
              <w:textAlignment w:val="auto"/>
              <w:rPr>
                <w:sz w:val="22"/>
                <w:szCs w:val="22"/>
              </w:rPr>
            </w:pPr>
            <w:r w:rsidRPr="0004329B">
              <w:rPr>
                <w:sz w:val="22"/>
                <w:szCs w:val="22"/>
              </w:rPr>
              <w:t>Умови трансформації політичних рухів у політичні партії.</w:t>
            </w:r>
          </w:p>
          <w:p w:rsidR="000D569B" w:rsidRPr="0004329B" w:rsidRDefault="000D569B" w:rsidP="000D569B">
            <w:pPr>
              <w:pStyle w:val="a6"/>
              <w:numPr>
                <w:ilvl w:val="0"/>
                <w:numId w:val="23"/>
              </w:numPr>
              <w:adjustRightInd/>
              <w:spacing w:line="240" w:lineRule="auto"/>
              <w:jc w:val="left"/>
              <w:textAlignment w:val="auto"/>
              <w:rPr>
                <w:sz w:val="24"/>
                <w:szCs w:val="24"/>
              </w:rPr>
            </w:pPr>
            <w:r w:rsidRPr="0004329B">
              <w:rPr>
                <w:sz w:val="22"/>
                <w:szCs w:val="22"/>
              </w:rPr>
              <w:t>Типи виборчих систем, їх вплив на формування партійної системи.</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50" w:type="pct"/>
            <w:shd w:val="clear" w:color="auto" w:fill="auto"/>
            <w:vAlign w:val="center"/>
          </w:tcPr>
          <w:p w:rsidR="000D569B" w:rsidRPr="00D556B3" w:rsidRDefault="000D569B" w:rsidP="000D569B">
            <w:pPr>
              <w:autoSpaceDE w:val="0"/>
              <w:autoSpaceDN w:val="0"/>
              <w:spacing w:line="240" w:lineRule="auto"/>
              <w:jc w:val="left"/>
              <w:textAlignment w:val="auto"/>
              <w:rPr>
                <w:rFonts w:eastAsia="Calibri"/>
                <w:sz w:val="24"/>
                <w:szCs w:val="24"/>
                <w:lang w:eastAsia="uk-UA"/>
              </w:rPr>
            </w:pPr>
            <w:r>
              <w:rPr>
                <w:rFonts w:eastAsia="Calibri"/>
                <w:sz w:val="24"/>
                <w:szCs w:val="24"/>
                <w:lang w:eastAsia="uk-UA"/>
              </w:rPr>
              <w:t>8</w:t>
            </w:r>
          </w:p>
        </w:tc>
        <w:tc>
          <w:tcPr>
            <w:tcW w:w="3632" w:type="pct"/>
            <w:shd w:val="clear" w:color="auto" w:fill="auto"/>
            <w:vAlign w:val="center"/>
          </w:tcPr>
          <w:p w:rsidR="000D569B" w:rsidRDefault="000D569B" w:rsidP="000D569B">
            <w:pPr>
              <w:adjustRightInd/>
              <w:spacing w:line="240" w:lineRule="auto"/>
              <w:ind w:left="19" w:hanging="19"/>
              <w:jc w:val="left"/>
              <w:textAlignment w:val="auto"/>
              <w:rPr>
                <w:rFonts w:eastAsia="Calibri"/>
                <w:bCs/>
                <w:sz w:val="24"/>
                <w:szCs w:val="24"/>
              </w:rPr>
            </w:pPr>
            <w:r w:rsidRPr="00A8751A">
              <w:rPr>
                <w:rFonts w:eastAsia="Calibri"/>
                <w:bCs/>
                <w:sz w:val="24"/>
                <w:szCs w:val="24"/>
              </w:rPr>
              <w:t>Тема 8.Міжнародні політичні процеси. Групи інтересів.</w:t>
            </w:r>
          </w:p>
          <w:p w:rsidR="000D569B" w:rsidRPr="0004329B" w:rsidRDefault="000D569B" w:rsidP="000D569B">
            <w:pPr>
              <w:pStyle w:val="a6"/>
              <w:numPr>
                <w:ilvl w:val="0"/>
                <w:numId w:val="24"/>
              </w:numPr>
              <w:adjustRightInd/>
              <w:spacing w:line="240" w:lineRule="auto"/>
              <w:jc w:val="left"/>
              <w:textAlignment w:val="auto"/>
              <w:rPr>
                <w:rFonts w:eastAsia="Calibri"/>
                <w:bCs/>
                <w:sz w:val="22"/>
                <w:szCs w:val="22"/>
              </w:rPr>
            </w:pPr>
            <w:r w:rsidRPr="0004329B">
              <w:rPr>
                <w:rFonts w:eastAsia="Calibri"/>
                <w:bCs/>
                <w:sz w:val="22"/>
                <w:szCs w:val="22"/>
              </w:rPr>
              <w:t>Специфіка міжнародних політичних відносин.</w:t>
            </w:r>
          </w:p>
          <w:p w:rsidR="000D569B" w:rsidRPr="0004329B" w:rsidRDefault="000D569B" w:rsidP="000D569B">
            <w:pPr>
              <w:pStyle w:val="a6"/>
              <w:numPr>
                <w:ilvl w:val="0"/>
                <w:numId w:val="24"/>
              </w:numPr>
              <w:adjustRightInd/>
              <w:spacing w:line="240" w:lineRule="auto"/>
              <w:jc w:val="left"/>
              <w:textAlignment w:val="auto"/>
              <w:rPr>
                <w:rFonts w:eastAsia="Calibri"/>
                <w:bCs/>
                <w:sz w:val="24"/>
                <w:szCs w:val="24"/>
              </w:rPr>
            </w:pPr>
            <w:r w:rsidRPr="0004329B">
              <w:rPr>
                <w:rFonts w:eastAsia="Calibri"/>
                <w:bCs/>
                <w:sz w:val="22"/>
                <w:szCs w:val="22"/>
              </w:rPr>
              <w:t>Основні концепції дослідження міжнародних політичних відносин.</w:t>
            </w:r>
          </w:p>
        </w:tc>
        <w:tc>
          <w:tcPr>
            <w:tcW w:w="502" w:type="pct"/>
            <w:shd w:val="clear" w:color="auto" w:fill="auto"/>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5</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Cs/>
                <w:sz w:val="24"/>
                <w:szCs w:val="24"/>
              </w:rPr>
            </w:pPr>
            <w:r>
              <w:rPr>
                <w:rFonts w:eastAsia="Calibri"/>
                <w:bCs/>
                <w:sz w:val="24"/>
                <w:szCs w:val="24"/>
              </w:rPr>
              <w:t>-</w:t>
            </w:r>
          </w:p>
        </w:tc>
      </w:tr>
      <w:tr w:rsidR="000D569B" w:rsidRPr="00D556B3" w:rsidTr="00D556B3">
        <w:trPr>
          <w:trHeight w:val="369"/>
        </w:trPr>
        <w:tc>
          <w:tcPr>
            <w:tcW w:w="3982" w:type="pct"/>
            <w:gridSpan w:val="2"/>
            <w:shd w:val="clear" w:color="auto" w:fill="auto"/>
            <w:vAlign w:val="center"/>
          </w:tcPr>
          <w:p w:rsidR="000D569B" w:rsidRPr="00D556B3" w:rsidRDefault="000D569B" w:rsidP="000D569B">
            <w:pPr>
              <w:adjustRightInd/>
              <w:spacing w:line="240" w:lineRule="auto"/>
              <w:ind w:left="19" w:hanging="19"/>
              <w:jc w:val="right"/>
              <w:textAlignment w:val="auto"/>
              <w:rPr>
                <w:rFonts w:eastAsia="Calibri"/>
                <w:bCs/>
                <w:sz w:val="24"/>
                <w:szCs w:val="24"/>
              </w:rPr>
            </w:pPr>
            <w:r w:rsidRPr="00D556B3">
              <w:rPr>
                <w:rFonts w:eastAsia="Calibri"/>
                <w:b/>
                <w:iCs/>
                <w:sz w:val="24"/>
                <w:szCs w:val="24"/>
              </w:rPr>
              <w:t>РАЗОМ ЗА МОДУЛЬ 1</w:t>
            </w:r>
          </w:p>
        </w:tc>
        <w:tc>
          <w:tcPr>
            <w:tcW w:w="502" w:type="pct"/>
            <w:shd w:val="clear" w:color="auto" w:fill="auto"/>
            <w:vAlign w:val="center"/>
          </w:tcPr>
          <w:p w:rsidR="000D569B" w:rsidRPr="00D556B3" w:rsidRDefault="000D569B" w:rsidP="000D569B">
            <w:pPr>
              <w:adjustRightInd/>
              <w:spacing w:line="240" w:lineRule="auto"/>
              <w:textAlignment w:val="auto"/>
              <w:outlineLvl w:val="2"/>
              <w:rPr>
                <w:rFonts w:eastAsia="Calibri"/>
                <w:b/>
                <w:sz w:val="24"/>
                <w:szCs w:val="24"/>
              </w:rPr>
            </w:pPr>
            <w:r>
              <w:rPr>
                <w:rFonts w:eastAsia="Calibri"/>
                <w:b/>
                <w:sz w:val="24"/>
                <w:szCs w:val="24"/>
              </w:rPr>
              <w:t xml:space="preserve">    </w:t>
            </w:r>
            <w:bookmarkStart w:id="0" w:name="_GoBack"/>
            <w:bookmarkEnd w:id="0"/>
            <w:r>
              <w:rPr>
                <w:rFonts w:eastAsia="Calibri"/>
                <w:b/>
                <w:sz w:val="24"/>
                <w:szCs w:val="24"/>
              </w:rPr>
              <w:t xml:space="preserve">21 </w:t>
            </w:r>
          </w:p>
        </w:tc>
        <w:tc>
          <w:tcPr>
            <w:tcW w:w="516" w:type="pct"/>
            <w:vAlign w:val="center"/>
          </w:tcPr>
          <w:p w:rsidR="000D569B" w:rsidRPr="00D556B3" w:rsidRDefault="000D569B" w:rsidP="000D569B">
            <w:pPr>
              <w:adjustRightInd/>
              <w:spacing w:line="240" w:lineRule="auto"/>
              <w:jc w:val="center"/>
              <w:textAlignment w:val="auto"/>
              <w:outlineLvl w:val="2"/>
              <w:rPr>
                <w:rFonts w:eastAsia="Calibri"/>
                <w:b/>
                <w:sz w:val="24"/>
                <w:szCs w:val="24"/>
              </w:rPr>
            </w:pPr>
            <w:r>
              <w:rPr>
                <w:rFonts w:eastAsia="Calibri"/>
                <w:b/>
                <w:sz w:val="24"/>
                <w:szCs w:val="24"/>
              </w:rPr>
              <w:t>-</w:t>
            </w:r>
          </w:p>
        </w:tc>
      </w:tr>
      <w:tr w:rsidR="000D569B" w:rsidRPr="00D556B3" w:rsidTr="00D556B3">
        <w:trPr>
          <w:trHeight w:val="340"/>
        </w:trPr>
        <w:tc>
          <w:tcPr>
            <w:tcW w:w="3982" w:type="pct"/>
            <w:gridSpan w:val="2"/>
            <w:shd w:val="clear" w:color="auto" w:fill="auto"/>
            <w:vAlign w:val="center"/>
          </w:tcPr>
          <w:p w:rsidR="000D569B" w:rsidRPr="00D556B3" w:rsidRDefault="000D569B" w:rsidP="000D569B">
            <w:pPr>
              <w:adjustRightInd/>
              <w:spacing w:line="240" w:lineRule="auto"/>
              <w:jc w:val="right"/>
              <w:textAlignment w:val="auto"/>
              <w:rPr>
                <w:rFonts w:eastAsia="Calibri"/>
                <w:b/>
                <w:sz w:val="24"/>
                <w:szCs w:val="24"/>
              </w:rPr>
            </w:pPr>
            <w:r w:rsidRPr="00D556B3">
              <w:rPr>
                <w:rFonts w:eastAsia="Calibri"/>
                <w:b/>
                <w:sz w:val="24"/>
                <w:szCs w:val="24"/>
              </w:rPr>
              <w:t>РАЗОМ</w:t>
            </w:r>
          </w:p>
        </w:tc>
        <w:tc>
          <w:tcPr>
            <w:tcW w:w="502" w:type="pct"/>
            <w:shd w:val="clear" w:color="auto" w:fill="auto"/>
            <w:vAlign w:val="center"/>
          </w:tcPr>
          <w:p w:rsidR="000D569B" w:rsidRPr="00D556B3" w:rsidRDefault="000D569B" w:rsidP="000D569B">
            <w:pPr>
              <w:autoSpaceDE w:val="0"/>
              <w:autoSpaceDN w:val="0"/>
              <w:spacing w:line="240" w:lineRule="auto"/>
              <w:textAlignment w:val="auto"/>
              <w:rPr>
                <w:rFonts w:eastAsia="Calibri"/>
                <w:b/>
                <w:sz w:val="24"/>
                <w:szCs w:val="24"/>
                <w:lang w:eastAsia="uk-UA"/>
              </w:rPr>
            </w:pPr>
            <w:r>
              <w:rPr>
                <w:rFonts w:eastAsia="Calibri"/>
                <w:b/>
                <w:sz w:val="24"/>
                <w:szCs w:val="24"/>
                <w:lang w:eastAsia="uk-UA"/>
              </w:rPr>
              <w:t xml:space="preserve">    21</w:t>
            </w:r>
          </w:p>
        </w:tc>
        <w:tc>
          <w:tcPr>
            <w:tcW w:w="516" w:type="pct"/>
            <w:vAlign w:val="center"/>
          </w:tcPr>
          <w:p w:rsidR="000D569B" w:rsidRPr="00D556B3" w:rsidRDefault="000D569B" w:rsidP="000D569B">
            <w:pPr>
              <w:autoSpaceDE w:val="0"/>
              <w:autoSpaceDN w:val="0"/>
              <w:spacing w:line="240" w:lineRule="auto"/>
              <w:jc w:val="center"/>
              <w:textAlignment w:val="auto"/>
              <w:rPr>
                <w:rFonts w:eastAsia="Calibri"/>
                <w:b/>
                <w:sz w:val="24"/>
                <w:szCs w:val="24"/>
                <w:lang w:eastAsia="uk-UA"/>
              </w:rPr>
            </w:pPr>
            <w:r>
              <w:rPr>
                <w:rFonts w:eastAsia="Calibri"/>
                <w:b/>
                <w:sz w:val="24"/>
                <w:szCs w:val="24"/>
                <w:lang w:eastAsia="uk-UA"/>
              </w:rPr>
              <w:t>-</w:t>
            </w:r>
          </w:p>
        </w:tc>
      </w:tr>
    </w:tbl>
    <w:p w:rsidR="00D556B3" w:rsidRPr="00D556B3" w:rsidRDefault="00D556B3" w:rsidP="00D556B3">
      <w:pPr>
        <w:adjustRightInd/>
        <w:spacing w:line="240" w:lineRule="auto"/>
        <w:ind w:firstLine="567"/>
        <w:jc w:val="center"/>
        <w:textAlignment w:val="auto"/>
        <w:rPr>
          <w:bCs/>
          <w:sz w:val="28"/>
          <w:szCs w:val="28"/>
          <w:lang w:eastAsia="uk-UA"/>
        </w:rPr>
      </w:pPr>
    </w:p>
    <w:p w:rsidR="00D556B3" w:rsidRPr="00D556B3" w:rsidRDefault="00D556B3" w:rsidP="00D556B3">
      <w:pPr>
        <w:adjustRightInd/>
        <w:spacing w:line="240" w:lineRule="auto"/>
        <w:ind w:firstLine="567"/>
        <w:jc w:val="center"/>
        <w:textAlignment w:val="auto"/>
        <w:rPr>
          <w:bCs/>
          <w:sz w:val="28"/>
          <w:szCs w:val="28"/>
          <w:lang w:eastAsia="uk-UA"/>
        </w:rPr>
      </w:pPr>
    </w:p>
    <w:p w:rsidR="00D556B3" w:rsidRPr="00D556B3" w:rsidRDefault="00D556B3" w:rsidP="00D556B3">
      <w:pPr>
        <w:widowControl/>
        <w:autoSpaceDE w:val="0"/>
        <w:autoSpaceDN w:val="0"/>
        <w:spacing w:line="240" w:lineRule="auto"/>
        <w:ind w:firstLine="567"/>
        <w:jc w:val="center"/>
        <w:textAlignment w:val="auto"/>
        <w:rPr>
          <w:b/>
          <w:sz w:val="28"/>
          <w:szCs w:val="28"/>
          <w:lang w:eastAsia="uk-UA"/>
        </w:rPr>
      </w:pPr>
      <w:r w:rsidRPr="00D556B3">
        <w:rPr>
          <w:b/>
          <w:sz w:val="28"/>
          <w:szCs w:val="28"/>
          <w:lang w:eastAsia="uk-UA"/>
        </w:rPr>
        <w:t xml:space="preserve">7. Індивідуальні </w:t>
      </w:r>
      <w:r w:rsidRPr="00D556B3">
        <w:rPr>
          <w:b/>
          <w:sz w:val="28"/>
          <w:szCs w:val="28"/>
          <w:shd w:val="clear" w:color="auto" w:fill="FFFFFF"/>
        </w:rPr>
        <w:t xml:space="preserve">самостійні </w:t>
      </w:r>
      <w:r w:rsidRPr="00D556B3">
        <w:rPr>
          <w:b/>
          <w:sz w:val="28"/>
          <w:szCs w:val="28"/>
          <w:lang w:eastAsia="uk-UA"/>
        </w:rPr>
        <w:t>завдання</w:t>
      </w:r>
    </w:p>
    <w:p w:rsidR="0034093E" w:rsidRPr="0034093E" w:rsidRDefault="0034093E" w:rsidP="0034093E">
      <w:pPr>
        <w:autoSpaceDE w:val="0"/>
        <w:autoSpaceDN w:val="0"/>
        <w:spacing w:line="240" w:lineRule="auto"/>
        <w:ind w:firstLine="567"/>
        <w:jc w:val="center"/>
        <w:textAlignment w:val="auto"/>
        <w:rPr>
          <w:b/>
          <w:sz w:val="28"/>
          <w:szCs w:val="28"/>
          <w:lang w:eastAsia="uk-UA"/>
        </w:rPr>
      </w:pPr>
    </w:p>
    <w:p w:rsidR="0034093E" w:rsidRPr="0034093E" w:rsidRDefault="0034093E" w:rsidP="0034093E">
      <w:pPr>
        <w:autoSpaceDE w:val="0"/>
        <w:autoSpaceDN w:val="0"/>
        <w:spacing w:line="240" w:lineRule="auto"/>
        <w:ind w:firstLine="567"/>
        <w:textAlignment w:val="auto"/>
        <w:rPr>
          <w:color w:val="000000"/>
          <w:sz w:val="28"/>
          <w:szCs w:val="28"/>
          <w:lang w:eastAsia="uk-UA"/>
        </w:rPr>
      </w:pPr>
      <w:r w:rsidRPr="0034093E">
        <w:rPr>
          <w:color w:val="000000"/>
          <w:sz w:val="28"/>
          <w:szCs w:val="28"/>
          <w:lang w:eastAsia="uk-UA"/>
        </w:rPr>
        <w:t>Індивідуальним самостійним завданням під час вивчення дисципліни «</w:t>
      </w:r>
      <w:r>
        <w:rPr>
          <w:sz w:val="28"/>
          <w:szCs w:val="28"/>
        </w:rPr>
        <w:t>Політологія</w:t>
      </w:r>
      <w:r w:rsidRPr="0034093E">
        <w:rPr>
          <w:color w:val="000000"/>
          <w:sz w:val="28"/>
          <w:szCs w:val="28"/>
          <w:lang w:eastAsia="uk-UA"/>
        </w:rPr>
        <w:t>» є написання те</w:t>
      </w:r>
      <w:r>
        <w:rPr>
          <w:color w:val="000000"/>
          <w:sz w:val="28"/>
          <w:szCs w:val="28"/>
          <w:lang w:eastAsia="uk-UA"/>
        </w:rPr>
        <w:t>з доповіді за тематикою бакалавр</w:t>
      </w:r>
      <w:r w:rsidRPr="0034093E">
        <w:rPr>
          <w:color w:val="000000"/>
          <w:sz w:val="28"/>
          <w:szCs w:val="28"/>
          <w:lang w:eastAsia="uk-UA"/>
        </w:rPr>
        <w:t>ської кваліфікаційної роботи.</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Тези доповіді (гр. </w:t>
      </w:r>
      <w:proofErr w:type="spellStart"/>
      <w:r w:rsidRPr="0034093E">
        <w:rPr>
          <w:sz w:val="28"/>
          <w:szCs w:val="28"/>
        </w:rPr>
        <w:t>thesis</w:t>
      </w:r>
      <w:proofErr w:type="spellEnd"/>
      <w:r w:rsidRPr="0034093E">
        <w:rPr>
          <w:sz w:val="28"/>
          <w:szCs w:val="28"/>
        </w:rPr>
        <w:t xml:space="preserve"> – положення, твердження) – це опубліковані до початку наукової конференції матеріали із викладом основних аспектів наукової доповіді. Вони фіксують наукову точку зору автора і містять матеріали, які раніше не друкувалися. Завдяки влучно складеним тезам, автор має можливість створити собі репутацію фахівця, здатного в логічній і переконливій, ясній і доступній для адресата формі висловлювати результати своєї роботи. Тези на конференцію – це не план наукової роботи і не список основних положень.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Порядок підготовки тез: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softHyphen/>
        <w:t xml:space="preserve">– визначення теми дослідження;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 аналіз літератури за темою дослідження;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lastRenderedPageBreak/>
        <w:t xml:space="preserve">– визначення проблемного питання в рамках теми дослідження;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 формулювання назви тез доповідей;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узгодження назви тез та напряму дослідження з науковим керівником;</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 написання тез;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 узгодження тексту тез з науковим керівником; </w:t>
      </w:r>
    </w:p>
    <w:p w:rsidR="0034093E" w:rsidRPr="0034093E" w:rsidRDefault="0034093E" w:rsidP="0034093E">
      <w:pPr>
        <w:autoSpaceDE w:val="0"/>
        <w:autoSpaceDN w:val="0"/>
        <w:spacing w:line="240" w:lineRule="auto"/>
        <w:ind w:firstLine="567"/>
        <w:textAlignment w:val="auto"/>
        <w:rPr>
          <w:sz w:val="28"/>
          <w:szCs w:val="28"/>
        </w:rPr>
      </w:pPr>
      <w:r w:rsidRPr="0034093E">
        <w:rPr>
          <w:sz w:val="28"/>
          <w:szCs w:val="28"/>
        </w:rPr>
        <w:t xml:space="preserve">– публікація тез доповіді. </w:t>
      </w:r>
    </w:p>
    <w:p w:rsidR="0034093E" w:rsidRPr="0034093E" w:rsidRDefault="0034093E" w:rsidP="0034093E">
      <w:pPr>
        <w:autoSpaceDE w:val="0"/>
        <w:autoSpaceDN w:val="0"/>
        <w:spacing w:line="240" w:lineRule="auto"/>
        <w:ind w:firstLine="567"/>
        <w:textAlignment w:val="auto"/>
        <w:rPr>
          <w:color w:val="000000"/>
          <w:sz w:val="28"/>
          <w:szCs w:val="28"/>
          <w:lang w:eastAsia="uk-UA"/>
        </w:rPr>
      </w:pPr>
      <w:r w:rsidRPr="0034093E">
        <w:rPr>
          <w:sz w:val="28"/>
          <w:szCs w:val="28"/>
        </w:rPr>
        <w:t>Оформлення тез здійснюється відповідно до вимог актуальної конференції, відображених у інформаційному листі заходу. При поданні тез на перевірку здобувачі вищої освіти мають зазначити, відповідно до вимог якої конференції здійснювалася підготовка тез. Обов’язковим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w:t>
      </w:r>
    </w:p>
    <w:p w:rsidR="00D556B3" w:rsidRPr="00D556B3" w:rsidRDefault="00D556B3" w:rsidP="00355C58">
      <w:pPr>
        <w:widowControl/>
        <w:autoSpaceDE w:val="0"/>
        <w:autoSpaceDN w:val="0"/>
        <w:spacing w:line="240" w:lineRule="auto"/>
        <w:textAlignment w:val="auto"/>
        <w:rPr>
          <w:sz w:val="28"/>
          <w:szCs w:val="28"/>
          <w:lang w:eastAsia="uk-UA"/>
        </w:rPr>
      </w:pPr>
    </w:p>
    <w:p w:rsidR="00D556B3" w:rsidRPr="00D556B3" w:rsidRDefault="00D556B3" w:rsidP="00D556B3">
      <w:pPr>
        <w:widowControl/>
        <w:autoSpaceDE w:val="0"/>
        <w:autoSpaceDN w:val="0"/>
        <w:adjustRightInd/>
        <w:spacing w:line="240" w:lineRule="auto"/>
        <w:ind w:firstLine="567"/>
        <w:jc w:val="center"/>
        <w:textAlignment w:val="auto"/>
        <w:rPr>
          <w:b/>
          <w:sz w:val="28"/>
          <w:szCs w:val="28"/>
          <w:lang w:eastAsia="uk-UA"/>
        </w:rPr>
      </w:pPr>
      <w:r w:rsidRPr="00D556B3">
        <w:rPr>
          <w:b/>
          <w:sz w:val="28"/>
          <w:szCs w:val="28"/>
          <w:lang w:eastAsia="uk-UA"/>
        </w:rPr>
        <w:t>8. Методи навчання</w:t>
      </w:r>
    </w:p>
    <w:p w:rsidR="00D556B3" w:rsidRPr="00D556B3" w:rsidRDefault="00D556B3" w:rsidP="00D556B3">
      <w:pPr>
        <w:widowControl/>
        <w:autoSpaceDE w:val="0"/>
        <w:autoSpaceDN w:val="0"/>
        <w:spacing w:line="240" w:lineRule="auto"/>
        <w:ind w:firstLine="567"/>
        <w:jc w:val="center"/>
        <w:textAlignment w:val="auto"/>
        <w:rPr>
          <w:sz w:val="28"/>
          <w:szCs w:val="28"/>
          <w:lang w:eastAsia="uk-UA"/>
        </w:rPr>
      </w:pPr>
    </w:p>
    <w:p w:rsidR="00D556B3" w:rsidRPr="00D556B3" w:rsidRDefault="00D556B3" w:rsidP="00D556B3">
      <w:pPr>
        <w:widowControl/>
        <w:autoSpaceDE w:val="0"/>
        <w:autoSpaceDN w:val="0"/>
        <w:spacing w:line="240" w:lineRule="auto"/>
        <w:ind w:firstLine="567"/>
        <w:textAlignment w:val="auto"/>
        <w:rPr>
          <w:sz w:val="28"/>
          <w:szCs w:val="28"/>
          <w:lang w:eastAsia="uk-UA"/>
        </w:rPr>
      </w:pPr>
      <w:r w:rsidRPr="00D556B3">
        <w:rPr>
          <w:sz w:val="28"/>
          <w:szCs w:val="28"/>
        </w:rPr>
        <w:t xml:space="preserve">Під час викладання навчальної дисципліни використовуються </w:t>
      </w:r>
      <w:r w:rsidRPr="00D556B3">
        <w:rPr>
          <w:sz w:val="28"/>
          <w:szCs w:val="28"/>
          <w:lang w:eastAsia="uk-UA"/>
        </w:rPr>
        <w:t xml:space="preserve">методи навчання, що сприяють досягненню відповідних програмних результатів. </w:t>
      </w:r>
    </w:p>
    <w:p w:rsidR="00D556B3" w:rsidRPr="00D556B3" w:rsidRDefault="00D556B3" w:rsidP="00D556B3">
      <w:pPr>
        <w:widowControl/>
        <w:autoSpaceDE w:val="0"/>
        <w:autoSpaceDN w:val="0"/>
        <w:spacing w:line="240" w:lineRule="auto"/>
        <w:ind w:firstLine="567"/>
        <w:textAlignment w:val="auto"/>
        <w:rPr>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4420"/>
      </w:tblGrid>
      <w:tr w:rsidR="00D556B3" w:rsidRPr="00D556B3" w:rsidTr="00D556B3">
        <w:trPr>
          <w:trHeight w:val="397"/>
          <w:tblHeader/>
        </w:trPr>
        <w:tc>
          <w:tcPr>
            <w:tcW w:w="2635" w:type="pct"/>
            <w:shd w:val="clear" w:color="auto" w:fill="auto"/>
            <w:vAlign w:val="center"/>
            <w:hideMark/>
          </w:tcPr>
          <w:p w:rsidR="00D556B3" w:rsidRPr="00D556B3" w:rsidRDefault="00D556B3" w:rsidP="00D556B3">
            <w:pPr>
              <w:widowControl/>
              <w:adjustRightInd/>
              <w:spacing w:line="240" w:lineRule="auto"/>
              <w:jc w:val="center"/>
              <w:textAlignment w:val="auto"/>
              <w:rPr>
                <w:rFonts w:eastAsia="Calibri"/>
                <w:sz w:val="24"/>
                <w:szCs w:val="24"/>
                <w:lang w:eastAsia="uk-UA"/>
              </w:rPr>
            </w:pPr>
            <w:r w:rsidRPr="00D556B3">
              <w:rPr>
                <w:sz w:val="28"/>
                <w:szCs w:val="28"/>
                <w:lang w:eastAsia="uk-UA"/>
              </w:rPr>
              <w:br w:type="page"/>
            </w:r>
            <w:r w:rsidRPr="00D556B3">
              <w:rPr>
                <w:sz w:val="28"/>
                <w:szCs w:val="28"/>
                <w:lang w:eastAsia="uk-UA"/>
              </w:rPr>
              <w:br w:type="page"/>
            </w:r>
            <w:r w:rsidRPr="00D556B3">
              <w:rPr>
                <w:rFonts w:eastAsia="Calibri"/>
                <w:sz w:val="24"/>
                <w:szCs w:val="24"/>
                <w:lang w:eastAsia="uk-UA"/>
              </w:rPr>
              <w:t>Результат навчання</w:t>
            </w:r>
          </w:p>
        </w:tc>
        <w:tc>
          <w:tcPr>
            <w:tcW w:w="2365" w:type="pct"/>
            <w:shd w:val="clear" w:color="auto" w:fill="auto"/>
            <w:vAlign w:val="center"/>
            <w:hideMark/>
          </w:tcPr>
          <w:p w:rsidR="00D556B3" w:rsidRPr="00D556B3" w:rsidRDefault="00D556B3" w:rsidP="00D556B3">
            <w:pPr>
              <w:widowControl/>
              <w:adjustRightInd/>
              <w:spacing w:line="240" w:lineRule="auto"/>
              <w:jc w:val="center"/>
              <w:textAlignment w:val="auto"/>
              <w:rPr>
                <w:rFonts w:eastAsia="Calibri"/>
                <w:sz w:val="24"/>
                <w:szCs w:val="24"/>
                <w:lang w:eastAsia="uk-UA"/>
              </w:rPr>
            </w:pPr>
            <w:r w:rsidRPr="00D556B3">
              <w:rPr>
                <w:rFonts w:eastAsia="Calibri"/>
                <w:sz w:val="24"/>
                <w:szCs w:val="24"/>
                <w:lang w:eastAsia="uk-UA"/>
              </w:rPr>
              <w:t>Методи навчання</w:t>
            </w:r>
          </w:p>
        </w:tc>
      </w:tr>
      <w:tr w:rsidR="00D556B3" w:rsidRPr="00D556B3" w:rsidTr="00D556B3">
        <w:trPr>
          <w:trHeight w:val="1125"/>
        </w:trPr>
        <w:tc>
          <w:tcPr>
            <w:tcW w:w="2635" w:type="pct"/>
            <w:shd w:val="clear" w:color="auto" w:fill="auto"/>
          </w:tcPr>
          <w:p w:rsidR="00D556B3" w:rsidRPr="00D556B3" w:rsidRDefault="00D556B3" w:rsidP="00636518">
            <w:pPr>
              <w:spacing w:line="240" w:lineRule="auto"/>
              <w:jc w:val="left"/>
              <w:rPr>
                <w:rFonts w:eastAsia="Calibri"/>
              </w:rPr>
            </w:pPr>
            <w:r w:rsidRPr="00636518">
              <w:rPr>
                <w:i/>
                <w:iCs/>
                <w:sz w:val="24"/>
                <w:szCs w:val="24"/>
                <w:lang w:eastAsia="uk-UA"/>
              </w:rPr>
              <w:t>ПРН</w:t>
            </w:r>
            <w:r w:rsidR="00636518" w:rsidRPr="00636518">
              <w:rPr>
                <w:i/>
                <w:iCs/>
                <w:sz w:val="24"/>
                <w:szCs w:val="24"/>
                <w:lang w:eastAsia="uk-UA"/>
              </w:rPr>
              <w:t>14</w:t>
            </w:r>
          </w:p>
        </w:tc>
        <w:tc>
          <w:tcPr>
            <w:tcW w:w="2365" w:type="pct"/>
            <w:shd w:val="clear" w:color="auto" w:fill="auto"/>
            <w:hideMark/>
          </w:tcPr>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Вербальні методи (лекція, пояснення)</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Наочні методи (спостереження, демонстрація, ілюстрація)</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Практичні методи (проведення дослідів, експериментів, виконання різних видів вправ, практичних завдань, кейсів)</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Дискусійний метод</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Метод активного навчання (проведення ділових ігор, мозковий штурм, командна робота)</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Ситуаційний метод</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Методи самостійної роботи (</w:t>
            </w:r>
            <w:r w:rsidRPr="00D556B3">
              <w:rPr>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D556B3">
              <w:rPr>
                <w:sz w:val="24"/>
                <w:szCs w:val="24"/>
              </w:rPr>
              <w:t>)</w:t>
            </w:r>
          </w:p>
        </w:tc>
      </w:tr>
      <w:tr w:rsidR="00D556B3" w:rsidRPr="00D556B3" w:rsidTr="00D556B3">
        <w:tc>
          <w:tcPr>
            <w:tcW w:w="2635" w:type="pct"/>
            <w:shd w:val="clear" w:color="auto" w:fill="auto"/>
          </w:tcPr>
          <w:p w:rsidR="00D556B3" w:rsidRPr="00D556B3" w:rsidRDefault="00D556B3" w:rsidP="00636518">
            <w:pPr>
              <w:spacing w:line="240" w:lineRule="auto"/>
              <w:jc w:val="left"/>
              <w:rPr>
                <w:rFonts w:eastAsia="Calibri"/>
              </w:rPr>
            </w:pPr>
            <w:r w:rsidRPr="00636518">
              <w:rPr>
                <w:i/>
                <w:iCs/>
                <w:sz w:val="24"/>
                <w:szCs w:val="24"/>
                <w:lang w:eastAsia="uk-UA"/>
              </w:rPr>
              <w:t>ПРН</w:t>
            </w:r>
            <w:r w:rsidR="00636518" w:rsidRPr="00636518">
              <w:rPr>
                <w:i/>
                <w:iCs/>
                <w:sz w:val="24"/>
                <w:szCs w:val="24"/>
                <w:lang w:eastAsia="uk-UA"/>
              </w:rPr>
              <w:t>15</w:t>
            </w:r>
          </w:p>
        </w:tc>
        <w:tc>
          <w:tcPr>
            <w:tcW w:w="2365" w:type="pct"/>
            <w:shd w:val="clear" w:color="auto" w:fill="auto"/>
            <w:hideMark/>
          </w:tcPr>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Вербальні методи (лекція, пояснення)</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Наочні методи (спостереження, демонстрація, ілюстрація)</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Практичні методи (проведення дослідів, експериментів, виконання різних видів вправ, практичних завдань, кейсів)</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Дискусійний метод</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lastRenderedPageBreak/>
              <w:t>Метод активного навчання (проведення ділових ігор, мозковий штурм, командна робота)</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Ситуаційний метод</w:t>
            </w:r>
          </w:p>
          <w:p w:rsidR="00D556B3" w:rsidRPr="00D556B3" w:rsidRDefault="00D556B3" w:rsidP="00D556B3">
            <w:pPr>
              <w:widowControl/>
              <w:numPr>
                <w:ilvl w:val="0"/>
                <w:numId w:val="2"/>
              </w:numPr>
              <w:tabs>
                <w:tab w:val="left" w:pos="176"/>
              </w:tabs>
              <w:autoSpaceDE w:val="0"/>
              <w:autoSpaceDN w:val="0"/>
              <w:spacing w:line="240" w:lineRule="auto"/>
              <w:ind w:left="176" w:hanging="176"/>
              <w:jc w:val="left"/>
              <w:textAlignment w:val="auto"/>
              <w:rPr>
                <w:sz w:val="24"/>
                <w:szCs w:val="24"/>
              </w:rPr>
            </w:pPr>
            <w:r w:rsidRPr="00D556B3">
              <w:rPr>
                <w:sz w:val="24"/>
                <w:szCs w:val="24"/>
              </w:rPr>
              <w:t>Методи самостійної роботи (</w:t>
            </w:r>
            <w:r w:rsidRPr="00D556B3">
              <w:rPr>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D556B3">
              <w:rPr>
                <w:sz w:val="24"/>
                <w:szCs w:val="24"/>
              </w:rPr>
              <w:t>)</w:t>
            </w:r>
          </w:p>
        </w:tc>
      </w:tr>
    </w:tbl>
    <w:p w:rsidR="00D556B3" w:rsidRPr="00D556B3" w:rsidRDefault="00D556B3" w:rsidP="00D556B3">
      <w:pPr>
        <w:widowControl/>
        <w:autoSpaceDE w:val="0"/>
        <w:autoSpaceDN w:val="0"/>
        <w:spacing w:line="240" w:lineRule="auto"/>
        <w:ind w:firstLine="567"/>
        <w:textAlignment w:val="auto"/>
        <w:rPr>
          <w:sz w:val="28"/>
          <w:szCs w:val="28"/>
          <w:lang w:eastAsia="uk-UA"/>
        </w:rPr>
      </w:pPr>
    </w:p>
    <w:p w:rsidR="00394D87" w:rsidRDefault="00394D87" w:rsidP="00D556B3">
      <w:pPr>
        <w:widowControl/>
        <w:autoSpaceDE w:val="0"/>
        <w:autoSpaceDN w:val="0"/>
        <w:spacing w:line="240" w:lineRule="auto"/>
        <w:ind w:firstLine="567"/>
        <w:jc w:val="center"/>
        <w:textAlignment w:val="auto"/>
        <w:rPr>
          <w:sz w:val="28"/>
          <w:szCs w:val="28"/>
          <w:lang w:eastAsia="uk-UA"/>
        </w:rPr>
      </w:pPr>
    </w:p>
    <w:p w:rsidR="00D556B3" w:rsidRPr="00D556B3" w:rsidRDefault="00394D87" w:rsidP="00394D87">
      <w:pPr>
        <w:widowControl/>
        <w:autoSpaceDE w:val="0"/>
        <w:autoSpaceDN w:val="0"/>
        <w:spacing w:line="240" w:lineRule="auto"/>
        <w:textAlignment w:val="auto"/>
        <w:rPr>
          <w:b/>
          <w:sz w:val="28"/>
          <w:szCs w:val="28"/>
          <w:lang w:eastAsia="uk-UA"/>
        </w:rPr>
      </w:pPr>
      <w:r>
        <w:rPr>
          <w:sz w:val="28"/>
          <w:szCs w:val="28"/>
          <w:lang w:val="ru-RU" w:eastAsia="uk-UA"/>
        </w:rPr>
        <w:t xml:space="preserve">                                             </w:t>
      </w:r>
      <w:r w:rsidR="00D556B3" w:rsidRPr="00D556B3">
        <w:rPr>
          <w:b/>
          <w:sz w:val="28"/>
          <w:szCs w:val="28"/>
          <w:lang w:eastAsia="uk-UA"/>
        </w:rPr>
        <w:t>9. Методи контролю</w:t>
      </w:r>
    </w:p>
    <w:p w:rsidR="00D556B3" w:rsidRPr="00D556B3" w:rsidRDefault="00D556B3" w:rsidP="00D556B3">
      <w:pPr>
        <w:widowControl/>
        <w:autoSpaceDE w:val="0"/>
        <w:autoSpaceDN w:val="0"/>
        <w:adjustRightInd/>
        <w:spacing w:line="240" w:lineRule="auto"/>
        <w:ind w:firstLine="567"/>
        <w:jc w:val="center"/>
        <w:textAlignment w:val="auto"/>
        <w:rPr>
          <w:b/>
          <w:sz w:val="24"/>
          <w:szCs w:val="24"/>
          <w:lang w:eastAsia="uk-UA"/>
        </w:rPr>
      </w:pPr>
    </w:p>
    <w:p w:rsidR="00D556B3" w:rsidRPr="00D556B3" w:rsidRDefault="00D556B3" w:rsidP="00D556B3">
      <w:pPr>
        <w:widowControl/>
        <w:autoSpaceDE w:val="0"/>
        <w:autoSpaceDN w:val="0"/>
        <w:adjustRightInd/>
        <w:spacing w:line="240" w:lineRule="auto"/>
        <w:ind w:firstLine="567"/>
        <w:textAlignment w:val="auto"/>
        <w:rPr>
          <w:sz w:val="28"/>
          <w:szCs w:val="28"/>
          <w:lang w:eastAsia="uk-UA"/>
        </w:rPr>
      </w:pPr>
      <w:r w:rsidRPr="00D556B3">
        <w:rPr>
          <w:sz w:val="28"/>
          <w:szCs w:val="28"/>
          <w:lang w:eastAsia="uk-UA"/>
        </w:rPr>
        <w:t>Перевірка досягнення програмних результатів навчання здійснюється з використанням наступних методів.</w:t>
      </w:r>
    </w:p>
    <w:p w:rsidR="00D556B3" w:rsidRPr="00D556B3" w:rsidRDefault="00D556B3" w:rsidP="00D556B3">
      <w:pPr>
        <w:widowControl/>
        <w:autoSpaceDE w:val="0"/>
        <w:autoSpaceDN w:val="0"/>
        <w:adjustRightInd/>
        <w:spacing w:line="240" w:lineRule="auto"/>
        <w:ind w:firstLine="567"/>
        <w:textAlignment w:val="auto"/>
        <w:rPr>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5028"/>
      </w:tblGrid>
      <w:tr w:rsidR="00D556B3" w:rsidRPr="00D556B3" w:rsidTr="00D556B3">
        <w:trPr>
          <w:trHeight w:val="397"/>
          <w:tblHeader/>
        </w:trPr>
        <w:tc>
          <w:tcPr>
            <w:tcW w:w="2310" w:type="pct"/>
            <w:shd w:val="clear" w:color="auto" w:fill="auto"/>
            <w:vAlign w:val="center"/>
            <w:hideMark/>
          </w:tcPr>
          <w:p w:rsidR="00D556B3" w:rsidRPr="00D556B3" w:rsidRDefault="00D556B3" w:rsidP="00D556B3">
            <w:pPr>
              <w:widowControl/>
              <w:autoSpaceDE w:val="0"/>
              <w:autoSpaceDN w:val="0"/>
              <w:adjustRightInd/>
              <w:spacing w:line="240" w:lineRule="auto"/>
              <w:jc w:val="center"/>
              <w:textAlignment w:val="auto"/>
              <w:rPr>
                <w:rFonts w:eastAsia="Calibri"/>
                <w:sz w:val="24"/>
                <w:szCs w:val="24"/>
                <w:lang w:eastAsia="uk-UA"/>
              </w:rPr>
            </w:pPr>
            <w:r w:rsidRPr="00D556B3">
              <w:rPr>
                <w:sz w:val="28"/>
                <w:szCs w:val="28"/>
                <w:lang w:eastAsia="uk-UA"/>
              </w:rPr>
              <w:br w:type="page"/>
            </w:r>
            <w:r w:rsidRPr="00D556B3">
              <w:rPr>
                <w:rFonts w:eastAsia="Calibri"/>
                <w:sz w:val="24"/>
                <w:szCs w:val="24"/>
                <w:lang w:eastAsia="uk-UA"/>
              </w:rPr>
              <w:t>Результат навчання</w:t>
            </w:r>
          </w:p>
        </w:tc>
        <w:tc>
          <w:tcPr>
            <w:tcW w:w="2690" w:type="pct"/>
            <w:shd w:val="clear" w:color="auto" w:fill="auto"/>
            <w:vAlign w:val="center"/>
            <w:hideMark/>
          </w:tcPr>
          <w:p w:rsidR="00D556B3" w:rsidRPr="00D556B3" w:rsidRDefault="00D556B3" w:rsidP="00D556B3">
            <w:pPr>
              <w:widowControl/>
              <w:autoSpaceDE w:val="0"/>
              <w:autoSpaceDN w:val="0"/>
              <w:adjustRightInd/>
              <w:spacing w:line="240" w:lineRule="auto"/>
              <w:jc w:val="center"/>
              <w:textAlignment w:val="auto"/>
              <w:rPr>
                <w:rFonts w:eastAsia="Calibri"/>
                <w:sz w:val="24"/>
                <w:szCs w:val="24"/>
                <w:lang w:eastAsia="uk-UA"/>
              </w:rPr>
            </w:pPr>
            <w:r w:rsidRPr="00D556B3">
              <w:rPr>
                <w:rFonts w:eastAsia="Calibri"/>
                <w:sz w:val="24"/>
                <w:szCs w:val="24"/>
                <w:lang w:eastAsia="uk-UA"/>
              </w:rPr>
              <w:t>Методи контролю</w:t>
            </w:r>
          </w:p>
        </w:tc>
      </w:tr>
      <w:tr w:rsidR="00D556B3" w:rsidRPr="00D556B3" w:rsidTr="00D556B3">
        <w:tc>
          <w:tcPr>
            <w:tcW w:w="2310" w:type="pct"/>
            <w:shd w:val="clear" w:color="auto" w:fill="auto"/>
            <w:hideMark/>
          </w:tcPr>
          <w:p w:rsidR="00D556B3" w:rsidRPr="00D556B3" w:rsidRDefault="00636518" w:rsidP="00D556B3">
            <w:pPr>
              <w:spacing w:line="240" w:lineRule="auto"/>
              <w:jc w:val="left"/>
              <w:rPr>
                <w:rFonts w:eastAsia="Calibri"/>
              </w:rPr>
            </w:pPr>
            <w:r w:rsidRPr="00636518">
              <w:rPr>
                <w:i/>
                <w:iCs/>
                <w:sz w:val="24"/>
                <w:szCs w:val="24"/>
                <w:lang w:eastAsia="uk-UA"/>
              </w:rPr>
              <w:t>ПРН14</w:t>
            </w:r>
          </w:p>
        </w:tc>
        <w:tc>
          <w:tcPr>
            <w:tcW w:w="2690" w:type="pct"/>
            <w:shd w:val="clear" w:color="auto" w:fill="auto"/>
            <w:hideMark/>
          </w:tcPr>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sidRPr="00D556B3">
              <w:rPr>
                <w:rFonts w:eastAsia="Calibri"/>
                <w:sz w:val="24"/>
                <w:szCs w:val="24"/>
                <w:lang w:eastAsia="uk-UA"/>
              </w:rPr>
              <w:t>Усне опитування, участь у дискусії, відповіді на проблемні запитання</w:t>
            </w:r>
          </w:p>
          <w:p w:rsidR="00D556B3" w:rsidRPr="00D556B3" w:rsidRDefault="00D556B3" w:rsidP="00D556B3">
            <w:pPr>
              <w:widowControl/>
              <w:numPr>
                <w:ilvl w:val="0"/>
                <w:numId w:val="3"/>
              </w:numPr>
              <w:shd w:val="clear" w:color="auto" w:fill="FFFFFF"/>
              <w:autoSpaceDE w:val="0"/>
              <w:autoSpaceDN w:val="0"/>
              <w:adjustRightInd/>
              <w:spacing w:line="240" w:lineRule="auto"/>
              <w:ind w:left="317" w:hanging="284"/>
              <w:jc w:val="left"/>
              <w:textAlignment w:val="auto"/>
              <w:rPr>
                <w:bCs/>
                <w:iCs/>
                <w:sz w:val="24"/>
                <w:szCs w:val="24"/>
                <w:lang w:eastAsia="uk-UA"/>
              </w:rPr>
            </w:pPr>
            <w:r w:rsidRPr="00D556B3">
              <w:rPr>
                <w:bCs/>
                <w:iCs/>
                <w:sz w:val="24"/>
                <w:szCs w:val="24"/>
                <w:lang w:eastAsia="uk-UA"/>
              </w:rPr>
              <w:t>Перевірка виконання домашніх завдань, практичних завдань, вправ, кейсів</w:t>
            </w:r>
          </w:p>
          <w:p w:rsidR="00D556B3" w:rsidRPr="00D556B3" w:rsidRDefault="00D556B3" w:rsidP="00D556B3">
            <w:pPr>
              <w:widowControl/>
              <w:numPr>
                <w:ilvl w:val="0"/>
                <w:numId w:val="3"/>
              </w:numPr>
              <w:shd w:val="clear" w:color="auto" w:fill="FFFFFF"/>
              <w:adjustRightInd/>
              <w:spacing w:line="240" w:lineRule="auto"/>
              <w:ind w:left="317" w:hanging="284"/>
              <w:jc w:val="left"/>
              <w:textAlignment w:val="auto"/>
              <w:rPr>
                <w:bCs/>
                <w:iCs/>
                <w:sz w:val="24"/>
                <w:szCs w:val="24"/>
                <w:lang w:eastAsia="uk-UA"/>
              </w:rPr>
            </w:pPr>
            <w:r w:rsidRPr="00D556B3">
              <w:rPr>
                <w:bCs/>
                <w:iCs/>
                <w:sz w:val="24"/>
                <w:szCs w:val="24"/>
                <w:lang w:eastAsia="uk-UA"/>
              </w:rPr>
              <w:t>Перевірка виконання та захист лабораторних робіт</w:t>
            </w:r>
          </w:p>
          <w:p w:rsidR="00D556B3" w:rsidRPr="00D556B3" w:rsidRDefault="00D556B3" w:rsidP="00D556B3">
            <w:pPr>
              <w:widowControl/>
              <w:numPr>
                <w:ilvl w:val="0"/>
                <w:numId w:val="3"/>
              </w:numPr>
              <w:shd w:val="clear" w:color="auto" w:fill="FFFFFF"/>
              <w:autoSpaceDE w:val="0"/>
              <w:autoSpaceDN w:val="0"/>
              <w:adjustRightInd/>
              <w:spacing w:line="240" w:lineRule="auto"/>
              <w:ind w:left="317" w:hanging="284"/>
              <w:jc w:val="left"/>
              <w:textAlignment w:val="auto"/>
              <w:rPr>
                <w:rFonts w:eastAsia="Calibri"/>
                <w:sz w:val="24"/>
                <w:szCs w:val="24"/>
                <w:lang w:eastAsia="uk-UA"/>
              </w:rPr>
            </w:pPr>
            <w:r w:rsidRPr="00D556B3">
              <w:rPr>
                <w:bCs/>
                <w:iCs/>
                <w:sz w:val="24"/>
                <w:szCs w:val="24"/>
                <w:lang w:eastAsia="uk-UA"/>
              </w:rPr>
              <w:t>Експрес-тестування</w:t>
            </w:r>
          </w:p>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sidRPr="00D556B3">
              <w:rPr>
                <w:bCs/>
                <w:iCs/>
                <w:sz w:val="24"/>
                <w:szCs w:val="24"/>
                <w:lang w:eastAsia="uk-UA"/>
              </w:rPr>
              <w:t>Перевірка виконання та захист індивідуальних завдань</w:t>
            </w:r>
          </w:p>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proofErr w:type="spellStart"/>
            <w:r w:rsidRPr="00D556B3">
              <w:rPr>
                <w:rFonts w:eastAsia="Calibri"/>
                <w:sz w:val="24"/>
                <w:szCs w:val="24"/>
                <w:lang w:eastAsia="uk-UA"/>
              </w:rPr>
              <w:t>Самооцінювання</w:t>
            </w:r>
            <w:proofErr w:type="spellEnd"/>
            <w:r w:rsidRPr="00D556B3">
              <w:rPr>
                <w:rFonts w:eastAsia="Calibri"/>
                <w:sz w:val="24"/>
                <w:szCs w:val="24"/>
                <w:lang w:eastAsia="uk-UA"/>
              </w:rPr>
              <w:t xml:space="preserve"> та </w:t>
            </w:r>
            <w:proofErr w:type="spellStart"/>
            <w:r w:rsidRPr="00D556B3">
              <w:rPr>
                <w:rFonts w:eastAsia="Calibri"/>
                <w:sz w:val="24"/>
                <w:szCs w:val="24"/>
                <w:lang w:eastAsia="uk-UA"/>
              </w:rPr>
              <w:t>взаємооцінювання</w:t>
            </w:r>
            <w:proofErr w:type="spellEnd"/>
            <w:r w:rsidRPr="00D556B3">
              <w:rPr>
                <w:rFonts w:eastAsia="Calibri"/>
                <w:sz w:val="24"/>
                <w:szCs w:val="24"/>
                <w:lang w:eastAsia="uk-UA"/>
              </w:rPr>
              <w:t xml:space="preserve"> </w:t>
            </w:r>
          </w:p>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sidRPr="00D556B3">
              <w:rPr>
                <w:rFonts w:eastAsia="Calibri"/>
                <w:sz w:val="24"/>
                <w:szCs w:val="24"/>
                <w:lang w:eastAsia="uk-UA"/>
              </w:rPr>
              <w:t>Перевірка виконання завдань модульного контролю</w:t>
            </w:r>
          </w:p>
          <w:p w:rsidR="00D556B3" w:rsidRPr="00D556B3" w:rsidRDefault="00B23CBD"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Pr>
                <w:rFonts w:eastAsia="Calibri"/>
                <w:sz w:val="24"/>
                <w:szCs w:val="24"/>
                <w:lang w:eastAsia="uk-UA"/>
              </w:rPr>
              <w:t>Залік</w:t>
            </w:r>
          </w:p>
        </w:tc>
      </w:tr>
      <w:tr w:rsidR="00D556B3" w:rsidRPr="00D556B3" w:rsidTr="00D556B3">
        <w:tc>
          <w:tcPr>
            <w:tcW w:w="2310" w:type="pct"/>
            <w:shd w:val="clear" w:color="auto" w:fill="auto"/>
            <w:hideMark/>
          </w:tcPr>
          <w:p w:rsidR="00D556B3" w:rsidRPr="00D556B3" w:rsidRDefault="00636518" w:rsidP="00D556B3">
            <w:pPr>
              <w:spacing w:line="240" w:lineRule="auto"/>
              <w:jc w:val="left"/>
              <w:rPr>
                <w:rFonts w:eastAsia="Calibri"/>
              </w:rPr>
            </w:pPr>
            <w:r w:rsidRPr="00636518">
              <w:rPr>
                <w:i/>
                <w:iCs/>
                <w:sz w:val="24"/>
                <w:szCs w:val="24"/>
                <w:lang w:eastAsia="uk-UA"/>
              </w:rPr>
              <w:t>ПРН15</w:t>
            </w:r>
          </w:p>
        </w:tc>
        <w:tc>
          <w:tcPr>
            <w:tcW w:w="2690" w:type="pct"/>
            <w:shd w:val="clear" w:color="auto" w:fill="auto"/>
            <w:hideMark/>
          </w:tcPr>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sidRPr="00D556B3">
              <w:rPr>
                <w:rFonts w:eastAsia="Calibri"/>
                <w:sz w:val="24"/>
                <w:szCs w:val="24"/>
                <w:lang w:eastAsia="uk-UA"/>
              </w:rPr>
              <w:t>Усне опитування, участь у дискусії, відповіді на проблемні запитання</w:t>
            </w:r>
          </w:p>
          <w:p w:rsidR="00D556B3" w:rsidRPr="00D556B3" w:rsidRDefault="00D556B3" w:rsidP="00D556B3">
            <w:pPr>
              <w:widowControl/>
              <w:numPr>
                <w:ilvl w:val="0"/>
                <w:numId w:val="3"/>
              </w:numPr>
              <w:shd w:val="clear" w:color="auto" w:fill="FFFFFF"/>
              <w:autoSpaceDE w:val="0"/>
              <w:autoSpaceDN w:val="0"/>
              <w:adjustRightInd/>
              <w:spacing w:line="240" w:lineRule="auto"/>
              <w:ind w:left="317" w:hanging="284"/>
              <w:jc w:val="left"/>
              <w:textAlignment w:val="auto"/>
              <w:rPr>
                <w:bCs/>
                <w:iCs/>
                <w:sz w:val="24"/>
                <w:szCs w:val="24"/>
                <w:lang w:eastAsia="uk-UA"/>
              </w:rPr>
            </w:pPr>
            <w:r w:rsidRPr="00D556B3">
              <w:rPr>
                <w:bCs/>
                <w:iCs/>
                <w:sz w:val="24"/>
                <w:szCs w:val="24"/>
                <w:lang w:eastAsia="uk-UA"/>
              </w:rPr>
              <w:t>Перевірка виконання домашніх завдань, практичних завдань, вправ, кейсів</w:t>
            </w:r>
          </w:p>
          <w:p w:rsidR="00D556B3" w:rsidRPr="00D556B3" w:rsidRDefault="00D556B3" w:rsidP="00D556B3">
            <w:pPr>
              <w:widowControl/>
              <w:numPr>
                <w:ilvl w:val="0"/>
                <w:numId w:val="3"/>
              </w:numPr>
              <w:shd w:val="clear" w:color="auto" w:fill="FFFFFF"/>
              <w:adjustRightInd/>
              <w:spacing w:line="240" w:lineRule="auto"/>
              <w:ind w:left="317" w:hanging="284"/>
              <w:jc w:val="left"/>
              <w:textAlignment w:val="auto"/>
              <w:rPr>
                <w:bCs/>
                <w:iCs/>
                <w:sz w:val="24"/>
                <w:szCs w:val="24"/>
                <w:lang w:eastAsia="uk-UA"/>
              </w:rPr>
            </w:pPr>
            <w:r w:rsidRPr="00D556B3">
              <w:rPr>
                <w:bCs/>
                <w:iCs/>
                <w:sz w:val="24"/>
                <w:szCs w:val="24"/>
                <w:lang w:eastAsia="uk-UA"/>
              </w:rPr>
              <w:t>Перевірка виконання та захист лабораторних робіт</w:t>
            </w:r>
          </w:p>
          <w:p w:rsidR="00D556B3" w:rsidRPr="00D556B3" w:rsidRDefault="00D556B3" w:rsidP="00D556B3">
            <w:pPr>
              <w:widowControl/>
              <w:numPr>
                <w:ilvl w:val="0"/>
                <w:numId w:val="3"/>
              </w:numPr>
              <w:shd w:val="clear" w:color="auto" w:fill="FFFFFF"/>
              <w:autoSpaceDE w:val="0"/>
              <w:autoSpaceDN w:val="0"/>
              <w:adjustRightInd/>
              <w:spacing w:line="240" w:lineRule="auto"/>
              <w:ind w:left="317" w:hanging="284"/>
              <w:jc w:val="left"/>
              <w:textAlignment w:val="auto"/>
              <w:rPr>
                <w:rFonts w:eastAsia="Calibri"/>
                <w:sz w:val="24"/>
                <w:szCs w:val="24"/>
                <w:lang w:eastAsia="uk-UA"/>
              </w:rPr>
            </w:pPr>
            <w:r w:rsidRPr="00D556B3">
              <w:rPr>
                <w:bCs/>
                <w:iCs/>
                <w:sz w:val="24"/>
                <w:szCs w:val="24"/>
                <w:lang w:eastAsia="uk-UA"/>
              </w:rPr>
              <w:t>Експрес-тестування</w:t>
            </w:r>
          </w:p>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sidRPr="00D556B3">
              <w:rPr>
                <w:bCs/>
                <w:iCs/>
                <w:sz w:val="24"/>
                <w:szCs w:val="24"/>
                <w:lang w:eastAsia="uk-UA"/>
              </w:rPr>
              <w:t>Перевірка виконання та захист індивідуальних завдань</w:t>
            </w:r>
          </w:p>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proofErr w:type="spellStart"/>
            <w:r w:rsidRPr="00D556B3">
              <w:rPr>
                <w:rFonts w:eastAsia="Calibri"/>
                <w:sz w:val="24"/>
                <w:szCs w:val="24"/>
                <w:lang w:eastAsia="uk-UA"/>
              </w:rPr>
              <w:t>Самооцінювання</w:t>
            </w:r>
            <w:proofErr w:type="spellEnd"/>
            <w:r w:rsidRPr="00D556B3">
              <w:rPr>
                <w:rFonts w:eastAsia="Calibri"/>
                <w:sz w:val="24"/>
                <w:szCs w:val="24"/>
                <w:lang w:eastAsia="uk-UA"/>
              </w:rPr>
              <w:t xml:space="preserve"> та </w:t>
            </w:r>
            <w:proofErr w:type="spellStart"/>
            <w:r w:rsidRPr="00D556B3">
              <w:rPr>
                <w:rFonts w:eastAsia="Calibri"/>
                <w:sz w:val="24"/>
                <w:szCs w:val="24"/>
                <w:lang w:eastAsia="uk-UA"/>
              </w:rPr>
              <w:t>взаємооцінювання</w:t>
            </w:r>
            <w:proofErr w:type="spellEnd"/>
            <w:r w:rsidRPr="00D556B3">
              <w:rPr>
                <w:rFonts w:eastAsia="Calibri"/>
                <w:sz w:val="24"/>
                <w:szCs w:val="24"/>
                <w:lang w:eastAsia="uk-UA"/>
              </w:rPr>
              <w:t xml:space="preserve"> </w:t>
            </w:r>
          </w:p>
          <w:p w:rsidR="00D556B3" w:rsidRPr="00D556B3" w:rsidRDefault="00D556B3"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sidRPr="00D556B3">
              <w:rPr>
                <w:rFonts w:eastAsia="Calibri"/>
                <w:sz w:val="24"/>
                <w:szCs w:val="24"/>
                <w:lang w:eastAsia="uk-UA"/>
              </w:rPr>
              <w:t>Перевірка виконання завдань модульного контролю</w:t>
            </w:r>
          </w:p>
          <w:p w:rsidR="00D556B3" w:rsidRPr="00D556B3" w:rsidRDefault="00B23CBD" w:rsidP="00D556B3">
            <w:pPr>
              <w:widowControl/>
              <w:numPr>
                <w:ilvl w:val="0"/>
                <w:numId w:val="3"/>
              </w:numPr>
              <w:autoSpaceDE w:val="0"/>
              <w:autoSpaceDN w:val="0"/>
              <w:adjustRightInd/>
              <w:spacing w:line="240" w:lineRule="auto"/>
              <w:ind w:left="317" w:hanging="284"/>
              <w:jc w:val="left"/>
              <w:textAlignment w:val="auto"/>
              <w:rPr>
                <w:rFonts w:eastAsia="Calibri"/>
                <w:sz w:val="24"/>
                <w:szCs w:val="24"/>
                <w:lang w:eastAsia="uk-UA"/>
              </w:rPr>
            </w:pPr>
            <w:r>
              <w:rPr>
                <w:rFonts w:eastAsia="Calibri"/>
                <w:sz w:val="24"/>
                <w:szCs w:val="24"/>
                <w:lang w:eastAsia="uk-UA"/>
              </w:rPr>
              <w:t>Залік</w:t>
            </w:r>
          </w:p>
        </w:tc>
      </w:tr>
    </w:tbl>
    <w:p w:rsidR="00D556B3" w:rsidRPr="00D556B3" w:rsidRDefault="00D556B3" w:rsidP="00D556B3">
      <w:pPr>
        <w:widowControl/>
        <w:autoSpaceDE w:val="0"/>
        <w:autoSpaceDN w:val="0"/>
        <w:adjustRightInd/>
        <w:spacing w:line="240" w:lineRule="auto"/>
        <w:ind w:firstLine="567"/>
        <w:textAlignment w:val="auto"/>
        <w:rPr>
          <w:sz w:val="28"/>
          <w:szCs w:val="28"/>
          <w:lang w:eastAsia="uk-UA"/>
        </w:rPr>
      </w:pPr>
    </w:p>
    <w:p w:rsidR="00D556B3" w:rsidRPr="00D556B3" w:rsidRDefault="00D556B3" w:rsidP="00D556B3">
      <w:pPr>
        <w:widowControl/>
        <w:autoSpaceDE w:val="0"/>
        <w:autoSpaceDN w:val="0"/>
        <w:adjustRightInd/>
        <w:spacing w:line="240" w:lineRule="auto"/>
        <w:ind w:firstLine="567"/>
        <w:textAlignment w:val="auto"/>
        <w:rPr>
          <w:sz w:val="28"/>
          <w:szCs w:val="28"/>
          <w:lang w:eastAsia="uk-UA"/>
        </w:rPr>
      </w:pPr>
    </w:p>
    <w:p w:rsidR="00D556B3" w:rsidRPr="00D556B3" w:rsidRDefault="00D556B3" w:rsidP="00D556B3">
      <w:pPr>
        <w:widowControl/>
        <w:adjustRightInd/>
        <w:spacing w:line="240" w:lineRule="auto"/>
        <w:jc w:val="center"/>
        <w:textAlignment w:val="auto"/>
        <w:rPr>
          <w:b/>
          <w:sz w:val="28"/>
          <w:szCs w:val="28"/>
        </w:rPr>
      </w:pPr>
      <w:r w:rsidRPr="00D556B3">
        <w:rPr>
          <w:b/>
          <w:sz w:val="28"/>
          <w:szCs w:val="28"/>
          <w:lang w:eastAsia="uk-UA"/>
        </w:rPr>
        <w:lastRenderedPageBreak/>
        <w:t>10. </w:t>
      </w:r>
      <w:r w:rsidRPr="00D556B3">
        <w:rPr>
          <w:b/>
          <w:sz w:val="28"/>
          <w:szCs w:val="28"/>
        </w:rPr>
        <w:t>Оцінювання результатів навчання здобувачів вищої освіти</w:t>
      </w:r>
    </w:p>
    <w:p w:rsidR="00D556B3" w:rsidRPr="00D556B3" w:rsidRDefault="00D556B3" w:rsidP="00D556B3">
      <w:pPr>
        <w:spacing w:line="240" w:lineRule="auto"/>
        <w:ind w:firstLine="567"/>
        <w:rPr>
          <w:sz w:val="28"/>
          <w:szCs w:val="28"/>
        </w:rPr>
      </w:pPr>
    </w:p>
    <w:p w:rsidR="00D556B3" w:rsidRPr="00D556B3" w:rsidRDefault="00D556B3" w:rsidP="00D556B3">
      <w:pPr>
        <w:spacing w:line="240" w:lineRule="auto"/>
        <w:ind w:firstLine="567"/>
        <w:rPr>
          <w:sz w:val="28"/>
          <w:szCs w:val="28"/>
        </w:rPr>
      </w:pPr>
      <w:r w:rsidRPr="00D556B3">
        <w:rPr>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D556B3" w:rsidRPr="00D556B3" w:rsidRDefault="00D556B3" w:rsidP="00D556B3">
      <w:pPr>
        <w:widowControl/>
        <w:shd w:val="clear" w:color="auto" w:fill="FFFFFF"/>
        <w:adjustRightInd/>
        <w:spacing w:line="240" w:lineRule="auto"/>
        <w:ind w:firstLine="567"/>
        <w:textAlignment w:val="auto"/>
        <w:rPr>
          <w:sz w:val="28"/>
          <w:szCs w:val="28"/>
        </w:rPr>
      </w:pPr>
      <w:r w:rsidRPr="00D556B3">
        <w:rPr>
          <w:sz w:val="28"/>
          <w:szCs w:val="28"/>
        </w:rPr>
        <w:t>Система оцінювання результатів навчання здобувачів вищої освіти з навчальної дисципліни включає поточний, модульний та підсумковий контроль у всіх семестрах вивчення навчальної дисципліни.</w:t>
      </w:r>
    </w:p>
    <w:p w:rsidR="00D556B3" w:rsidRPr="00D556B3" w:rsidRDefault="00D556B3" w:rsidP="00D556B3">
      <w:pPr>
        <w:widowControl/>
        <w:shd w:val="clear" w:color="auto" w:fill="FFFFFF"/>
        <w:adjustRightInd/>
        <w:spacing w:line="240" w:lineRule="auto"/>
        <w:ind w:firstLine="567"/>
        <w:textAlignment w:val="auto"/>
        <w:rPr>
          <w:sz w:val="28"/>
          <w:szCs w:val="28"/>
        </w:rPr>
      </w:pPr>
      <w:r w:rsidRPr="00D556B3">
        <w:rPr>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D556B3" w:rsidRPr="00D556B3" w:rsidRDefault="00D556B3" w:rsidP="00D556B3">
      <w:pPr>
        <w:widowControl/>
        <w:shd w:val="clear" w:color="auto" w:fill="FFFFFF"/>
        <w:adjustRightInd/>
        <w:spacing w:line="240" w:lineRule="auto"/>
        <w:ind w:firstLine="567"/>
        <w:textAlignment w:val="auto"/>
        <w:rPr>
          <w:sz w:val="28"/>
          <w:szCs w:val="28"/>
          <w:shd w:val="clear" w:color="auto" w:fill="FFFFFF"/>
        </w:rPr>
      </w:pPr>
      <w:r w:rsidRPr="00D556B3">
        <w:rPr>
          <w:sz w:val="28"/>
          <w:szCs w:val="28"/>
        </w:rPr>
        <w:t xml:space="preserve">Модульний контроль проводиться з метою оцінювання </w:t>
      </w:r>
      <w:r w:rsidRPr="00D556B3">
        <w:rPr>
          <w:spacing w:val="-4"/>
          <w:sz w:val="28"/>
          <w:szCs w:val="28"/>
        </w:rPr>
        <w:t xml:space="preserve">результатів навчання здобувачів вищої освіти за модуль (змістові модулі) </w:t>
      </w:r>
      <w:r w:rsidRPr="00D556B3">
        <w:rPr>
          <w:sz w:val="28"/>
          <w:szCs w:val="28"/>
        </w:rPr>
        <w:t>навчальної дисципліни</w:t>
      </w:r>
      <w:r w:rsidRPr="00D556B3">
        <w:rPr>
          <w:spacing w:val="-4"/>
          <w:sz w:val="28"/>
          <w:szCs w:val="28"/>
        </w:rPr>
        <w:t>.</w:t>
      </w:r>
      <w:r w:rsidRPr="00D556B3">
        <w:rPr>
          <w:b/>
          <w:spacing w:val="-4"/>
          <w:sz w:val="28"/>
          <w:szCs w:val="28"/>
        </w:rPr>
        <w:t xml:space="preserve"> </w:t>
      </w:r>
      <w:r w:rsidRPr="00D556B3">
        <w:rPr>
          <w:sz w:val="28"/>
          <w:szCs w:val="28"/>
        </w:rPr>
        <w:t>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w:t>
      </w:r>
      <w:r w:rsidR="00B23CBD">
        <w:rPr>
          <w:sz w:val="28"/>
          <w:szCs w:val="28"/>
        </w:rPr>
        <w:t xml:space="preserve">  контрольної роботи з використанням тестів.</w:t>
      </w:r>
      <w:r w:rsidRPr="00D556B3">
        <w:rPr>
          <w:sz w:val="28"/>
          <w:szCs w:val="28"/>
        </w:rPr>
        <w:t xml:space="preserve"> </w:t>
      </w:r>
    </w:p>
    <w:p w:rsidR="00D556B3" w:rsidRPr="00D556B3" w:rsidRDefault="00D556B3" w:rsidP="00D556B3">
      <w:pPr>
        <w:widowControl/>
        <w:shd w:val="clear" w:color="auto" w:fill="FFFFFF"/>
        <w:adjustRightInd/>
        <w:spacing w:line="240" w:lineRule="auto"/>
        <w:ind w:firstLine="567"/>
        <w:textAlignment w:val="auto"/>
        <w:rPr>
          <w:sz w:val="28"/>
          <w:szCs w:val="28"/>
        </w:rPr>
      </w:pPr>
      <w:r w:rsidRPr="00D556B3">
        <w:rPr>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заліку проводиться у першому семестрі, у формі екзамену – у другому семестрі вивчення навчальної дисципліни.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D556B3" w:rsidRPr="00D556B3" w:rsidRDefault="00D556B3" w:rsidP="00D556B3">
      <w:pPr>
        <w:spacing w:line="240" w:lineRule="auto"/>
        <w:ind w:firstLine="567"/>
        <w:jc w:val="right"/>
        <w:rPr>
          <w:sz w:val="28"/>
          <w:szCs w:val="28"/>
        </w:rPr>
      </w:pPr>
    </w:p>
    <w:p w:rsidR="00D556B3" w:rsidRPr="00D556B3" w:rsidRDefault="00D556B3" w:rsidP="00D556B3">
      <w:pPr>
        <w:spacing w:line="240" w:lineRule="auto"/>
        <w:ind w:firstLine="567"/>
        <w:jc w:val="center"/>
        <w:rPr>
          <w:b/>
          <w:sz w:val="28"/>
          <w:szCs w:val="28"/>
        </w:rPr>
      </w:pPr>
      <w:r w:rsidRPr="00D556B3">
        <w:rPr>
          <w:b/>
          <w:sz w:val="28"/>
          <w:szCs w:val="28"/>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2131"/>
        <w:gridCol w:w="2129"/>
      </w:tblGrid>
      <w:tr w:rsidR="00D556B3" w:rsidRPr="00D556B3" w:rsidTr="00D556B3">
        <w:trPr>
          <w:trHeight w:val="397"/>
          <w:tblHeader/>
        </w:trPr>
        <w:tc>
          <w:tcPr>
            <w:tcW w:w="2721" w:type="pct"/>
            <w:vMerge w:val="restart"/>
            <w:vAlign w:val="center"/>
          </w:tcPr>
          <w:p w:rsidR="00D556B3" w:rsidRPr="00D556B3" w:rsidRDefault="00D556B3" w:rsidP="00D556B3">
            <w:pPr>
              <w:spacing w:line="240" w:lineRule="auto"/>
              <w:jc w:val="center"/>
              <w:rPr>
                <w:sz w:val="24"/>
                <w:szCs w:val="24"/>
                <w:shd w:val="clear" w:color="auto" w:fill="FFFFFF"/>
              </w:rPr>
            </w:pPr>
            <w:r w:rsidRPr="00D556B3">
              <w:rPr>
                <w:sz w:val="24"/>
                <w:szCs w:val="24"/>
                <w:shd w:val="clear" w:color="auto" w:fill="FFFFFF"/>
              </w:rPr>
              <w:t>Види робіт здобувача вищої освіти</w:t>
            </w:r>
          </w:p>
        </w:tc>
        <w:tc>
          <w:tcPr>
            <w:tcW w:w="2279" w:type="pct"/>
            <w:gridSpan w:val="2"/>
            <w:vAlign w:val="center"/>
          </w:tcPr>
          <w:p w:rsidR="00D556B3" w:rsidRPr="00D556B3" w:rsidRDefault="00D556B3" w:rsidP="00D556B3">
            <w:pPr>
              <w:spacing w:line="240" w:lineRule="auto"/>
              <w:ind w:left="-57" w:right="-57"/>
              <w:jc w:val="center"/>
              <w:rPr>
                <w:sz w:val="24"/>
                <w:szCs w:val="24"/>
                <w:shd w:val="clear" w:color="auto" w:fill="FFFFFF"/>
              </w:rPr>
            </w:pPr>
            <w:r w:rsidRPr="00D556B3">
              <w:rPr>
                <w:sz w:val="24"/>
                <w:szCs w:val="24"/>
                <w:shd w:val="clear" w:color="auto" w:fill="FFFFFF"/>
              </w:rPr>
              <w:t xml:space="preserve">Кількість балів за </w:t>
            </w:r>
            <w:r w:rsidRPr="00D556B3">
              <w:rPr>
                <w:sz w:val="24"/>
                <w:szCs w:val="24"/>
              </w:rPr>
              <w:t>семестр</w:t>
            </w:r>
          </w:p>
        </w:tc>
      </w:tr>
      <w:tr w:rsidR="00D556B3" w:rsidRPr="00D556B3" w:rsidTr="00D556B3">
        <w:trPr>
          <w:trHeight w:val="340"/>
          <w:tblHeader/>
        </w:trPr>
        <w:tc>
          <w:tcPr>
            <w:tcW w:w="2721" w:type="pct"/>
            <w:vMerge/>
            <w:vAlign w:val="center"/>
          </w:tcPr>
          <w:p w:rsidR="00D556B3" w:rsidRPr="00D556B3" w:rsidRDefault="00D556B3" w:rsidP="00D556B3">
            <w:pPr>
              <w:spacing w:line="240" w:lineRule="auto"/>
              <w:jc w:val="center"/>
              <w:rPr>
                <w:sz w:val="24"/>
                <w:szCs w:val="24"/>
                <w:shd w:val="clear" w:color="auto" w:fill="FFFFFF"/>
              </w:rPr>
            </w:pPr>
          </w:p>
        </w:tc>
        <w:tc>
          <w:tcPr>
            <w:tcW w:w="1140" w:type="pct"/>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денна форма</w:t>
            </w:r>
          </w:p>
        </w:tc>
        <w:tc>
          <w:tcPr>
            <w:tcW w:w="1139" w:type="pct"/>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заочна форма</w:t>
            </w:r>
          </w:p>
        </w:tc>
      </w:tr>
      <w:tr w:rsidR="00D556B3" w:rsidRPr="00D556B3" w:rsidTr="00D556B3">
        <w:trPr>
          <w:trHeight w:val="340"/>
        </w:trPr>
        <w:tc>
          <w:tcPr>
            <w:tcW w:w="5000" w:type="pct"/>
            <w:gridSpan w:val="3"/>
            <w:vAlign w:val="center"/>
          </w:tcPr>
          <w:p w:rsidR="00D556B3" w:rsidRPr="00D556B3" w:rsidRDefault="00D556B3" w:rsidP="00D556B3">
            <w:pPr>
              <w:spacing w:line="240" w:lineRule="auto"/>
              <w:jc w:val="center"/>
              <w:rPr>
                <w:b/>
                <w:bCs/>
                <w:sz w:val="24"/>
                <w:szCs w:val="24"/>
                <w:shd w:val="clear" w:color="auto" w:fill="FFFFFF"/>
              </w:rPr>
            </w:pPr>
            <w:r w:rsidRPr="00D556B3">
              <w:rPr>
                <w:b/>
                <w:bCs/>
                <w:sz w:val="24"/>
                <w:szCs w:val="24"/>
                <w:shd w:val="clear" w:color="auto" w:fill="FFFFFF"/>
              </w:rPr>
              <w:t>Семестр 1</w:t>
            </w:r>
          </w:p>
        </w:tc>
      </w:tr>
      <w:tr w:rsidR="00D556B3" w:rsidRPr="00D556B3" w:rsidTr="00D556B3">
        <w:trPr>
          <w:trHeight w:val="340"/>
        </w:trPr>
        <w:tc>
          <w:tcPr>
            <w:tcW w:w="2721" w:type="pct"/>
            <w:vAlign w:val="center"/>
          </w:tcPr>
          <w:p w:rsidR="00D556B3" w:rsidRPr="00D556B3" w:rsidRDefault="00D556B3" w:rsidP="00D556B3">
            <w:pPr>
              <w:spacing w:line="240" w:lineRule="auto"/>
              <w:jc w:val="left"/>
              <w:rPr>
                <w:sz w:val="24"/>
                <w:szCs w:val="24"/>
                <w:shd w:val="clear" w:color="auto" w:fill="FFFFFF"/>
              </w:rPr>
            </w:pPr>
            <w:r w:rsidRPr="00D556B3">
              <w:rPr>
                <w:sz w:val="24"/>
                <w:szCs w:val="24"/>
                <w:shd w:val="clear" w:color="auto" w:fill="FFFFFF"/>
              </w:rPr>
              <w:t>Виконання завдань поточного контролю</w:t>
            </w:r>
          </w:p>
        </w:tc>
        <w:tc>
          <w:tcPr>
            <w:tcW w:w="1140" w:type="pct"/>
            <w:vAlign w:val="center"/>
          </w:tcPr>
          <w:p w:rsidR="00D556B3" w:rsidRPr="00D556B3" w:rsidRDefault="00D556B3" w:rsidP="00D556B3">
            <w:pPr>
              <w:spacing w:line="240" w:lineRule="auto"/>
              <w:jc w:val="center"/>
              <w:rPr>
                <w:sz w:val="24"/>
                <w:szCs w:val="24"/>
                <w:shd w:val="clear" w:color="auto" w:fill="FFFFFF"/>
              </w:rPr>
            </w:pPr>
            <w:r w:rsidRPr="00D556B3">
              <w:rPr>
                <w:sz w:val="24"/>
                <w:szCs w:val="24"/>
                <w:shd w:val="clear" w:color="auto" w:fill="FFFFFF"/>
              </w:rPr>
              <w:t>60</w:t>
            </w:r>
          </w:p>
        </w:tc>
        <w:tc>
          <w:tcPr>
            <w:tcW w:w="1139" w:type="pct"/>
            <w:vAlign w:val="center"/>
          </w:tcPr>
          <w:p w:rsidR="00D556B3" w:rsidRPr="00D556B3" w:rsidRDefault="00D556B3" w:rsidP="00D556B3">
            <w:pPr>
              <w:spacing w:line="240" w:lineRule="auto"/>
              <w:jc w:val="center"/>
              <w:rPr>
                <w:sz w:val="24"/>
                <w:szCs w:val="24"/>
                <w:shd w:val="clear" w:color="auto" w:fill="FFFFFF"/>
              </w:rPr>
            </w:pPr>
            <w:r w:rsidRPr="00D556B3">
              <w:rPr>
                <w:sz w:val="24"/>
                <w:szCs w:val="24"/>
                <w:shd w:val="clear" w:color="auto" w:fill="FFFFFF"/>
              </w:rPr>
              <w:t>6</w:t>
            </w:r>
            <w:r w:rsidRPr="00D556B3">
              <w:rPr>
                <w:sz w:val="24"/>
                <w:szCs w:val="24"/>
                <w:shd w:val="clear" w:color="auto" w:fill="FFFFFF"/>
                <w:lang w:val="en-US"/>
              </w:rPr>
              <w:t>0</w:t>
            </w:r>
          </w:p>
        </w:tc>
      </w:tr>
      <w:tr w:rsidR="00D556B3" w:rsidRPr="00D556B3" w:rsidTr="00D556B3">
        <w:trPr>
          <w:trHeight w:val="340"/>
        </w:trPr>
        <w:tc>
          <w:tcPr>
            <w:tcW w:w="2721" w:type="pct"/>
            <w:vAlign w:val="center"/>
          </w:tcPr>
          <w:p w:rsidR="00D556B3" w:rsidRPr="00D556B3" w:rsidRDefault="00D556B3" w:rsidP="00D556B3">
            <w:pPr>
              <w:spacing w:line="240" w:lineRule="auto"/>
              <w:jc w:val="left"/>
              <w:rPr>
                <w:sz w:val="24"/>
                <w:szCs w:val="24"/>
                <w:shd w:val="clear" w:color="auto" w:fill="FFFFFF"/>
              </w:rPr>
            </w:pPr>
            <w:r w:rsidRPr="00D556B3">
              <w:rPr>
                <w:sz w:val="24"/>
                <w:szCs w:val="24"/>
                <w:shd w:val="clear" w:color="auto" w:fill="FFFFFF"/>
              </w:rPr>
              <w:t>Виконання завдань модульного контролю</w:t>
            </w:r>
          </w:p>
        </w:tc>
        <w:tc>
          <w:tcPr>
            <w:tcW w:w="1140" w:type="pct"/>
            <w:vAlign w:val="center"/>
          </w:tcPr>
          <w:p w:rsidR="00D556B3" w:rsidRPr="00D556B3" w:rsidRDefault="00D556B3" w:rsidP="00D556B3">
            <w:pPr>
              <w:spacing w:line="240" w:lineRule="auto"/>
              <w:jc w:val="center"/>
              <w:rPr>
                <w:sz w:val="24"/>
                <w:szCs w:val="24"/>
                <w:shd w:val="clear" w:color="auto" w:fill="FFFFFF"/>
              </w:rPr>
            </w:pPr>
            <w:r w:rsidRPr="00D556B3">
              <w:rPr>
                <w:sz w:val="24"/>
                <w:szCs w:val="24"/>
                <w:shd w:val="clear" w:color="auto" w:fill="FFFFFF"/>
              </w:rPr>
              <w:t>40</w:t>
            </w:r>
          </w:p>
        </w:tc>
        <w:tc>
          <w:tcPr>
            <w:tcW w:w="1139" w:type="pct"/>
            <w:vAlign w:val="center"/>
          </w:tcPr>
          <w:p w:rsidR="00D556B3" w:rsidRPr="00D556B3" w:rsidRDefault="00D556B3" w:rsidP="00D556B3">
            <w:pPr>
              <w:spacing w:line="240" w:lineRule="auto"/>
              <w:jc w:val="center"/>
              <w:rPr>
                <w:sz w:val="24"/>
                <w:szCs w:val="24"/>
                <w:shd w:val="clear" w:color="auto" w:fill="FFFFFF"/>
              </w:rPr>
            </w:pPr>
            <w:r w:rsidRPr="00D556B3">
              <w:rPr>
                <w:sz w:val="24"/>
                <w:szCs w:val="24"/>
                <w:shd w:val="clear" w:color="auto" w:fill="FFFFFF"/>
              </w:rPr>
              <w:t>40</w:t>
            </w:r>
          </w:p>
        </w:tc>
      </w:tr>
      <w:tr w:rsidR="00D556B3" w:rsidRPr="00D556B3" w:rsidTr="00D556B3">
        <w:trPr>
          <w:trHeight w:val="397"/>
        </w:trPr>
        <w:tc>
          <w:tcPr>
            <w:tcW w:w="2721" w:type="pct"/>
            <w:vAlign w:val="center"/>
          </w:tcPr>
          <w:p w:rsidR="00D556B3" w:rsidRPr="00D556B3" w:rsidRDefault="00D556B3" w:rsidP="00D556B3">
            <w:pPr>
              <w:spacing w:line="240" w:lineRule="auto"/>
              <w:ind w:right="-108"/>
              <w:rPr>
                <w:b/>
                <w:sz w:val="24"/>
                <w:szCs w:val="24"/>
                <w:shd w:val="clear" w:color="auto" w:fill="FFFFFF"/>
              </w:rPr>
            </w:pPr>
            <w:r w:rsidRPr="00D556B3">
              <w:rPr>
                <w:b/>
                <w:sz w:val="24"/>
                <w:szCs w:val="24"/>
                <w:shd w:val="clear" w:color="auto" w:fill="FFFFFF"/>
              </w:rPr>
              <w:t>Підсумкова семестрова оцінка</w:t>
            </w:r>
          </w:p>
        </w:tc>
        <w:tc>
          <w:tcPr>
            <w:tcW w:w="1140" w:type="pct"/>
            <w:vAlign w:val="center"/>
          </w:tcPr>
          <w:p w:rsidR="00D556B3" w:rsidRPr="00D556B3" w:rsidRDefault="00D556B3" w:rsidP="00D556B3">
            <w:pPr>
              <w:spacing w:line="240" w:lineRule="auto"/>
              <w:jc w:val="center"/>
              <w:rPr>
                <w:b/>
                <w:sz w:val="24"/>
                <w:szCs w:val="24"/>
                <w:shd w:val="clear" w:color="auto" w:fill="FFFFFF"/>
              </w:rPr>
            </w:pPr>
            <w:r w:rsidRPr="00D556B3">
              <w:rPr>
                <w:b/>
                <w:sz w:val="24"/>
                <w:szCs w:val="24"/>
                <w:shd w:val="clear" w:color="auto" w:fill="FFFFFF"/>
              </w:rPr>
              <w:t>100</w:t>
            </w:r>
          </w:p>
        </w:tc>
        <w:tc>
          <w:tcPr>
            <w:tcW w:w="1139" w:type="pct"/>
            <w:vAlign w:val="center"/>
          </w:tcPr>
          <w:p w:rsidR="00D556B3" w:rsidRPr="00D556B3" w:rsidRDefault="00D556B3" w:rsidP="00D556B3">
            <w:pPr>
              <w:spacing w:line="240" w:lineRule="auto"/>
              <w:jc w:val="center"/>
              <w:rPr>
                <w:b/>
                <w:sz w:val="24"/>
                <w:szCs w:val="24"/>
                <w:shd w:val="clear" w:color="auto" w:fill="FFFFFF"/>
              </w:rPr>
            </w:pPr>
            <w:r w:rsidRPr="00D556B3">
              <w:rPr>
                <w:b/>
                <w:sz w:val="24"/>
                <w:szCs w:val="24"/>
                <w:shd w:val="clear" w:color="auto" w:fill="FFFFFF"/>
              </w:rPr>
              <w:t>100</w:t>
            </w:r>
          </w:p>
        </w:tc>
      </w:tr>
    </w:tbl>
    <w:p w:rsidR="00D556B3" w:rsidRPr="00D556B3" w:rsidRDefault="00D556B3" w:rsidP="00D556B3">
      <w:pPr>
        <w:spacing w:line="240" w:lineRule="auto"/>
        <w:ind w:firstLine="567"/>
        <w:jc w:val="center"/>
        <w:rPr>
          <w:b/>
          <w:sz w:val="28"/>
          <w:szCs w:val="28"/>
        </w:rPr>
      </w:pPr>
      <w:r w:rsidRPr="00D556B3">
        <w:rPr>
          <w:b/>
          <w:sz w:val="28"/>
          <w:szCs w:val="28"/>
        </w:rPr>
        <w:t xml:space="preserve">Розподіл балів </w:t>
      </w:r>
      <w:r w:rsidRPr="00D556B3">
        <w:rPr>
          <w:b/>
          <w:sz w:val="28"/>
          <w:szCs w:val="28"/>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387"/>
        <w:gridCol w:w="1387"/>
      </w:tblGrid>
      <w:tr w:rsidR="00D556B3" w:rsidRPr="00D556B3" w:rsidTr="00D556B3">
        <w:trPr>
          <w:trHeight w:val="397"/>
          <w:tblHeader/>
        </w:trPr>
        <w:tc>
          <w:tcPr>
            <w:tcW w:w="3516" w:type="pct"/>
            <w:vMerge w:val="restart"/>
            <w:vAlign w:val="center"/>
          </w:tcPr>
          <w:p w:rsidR="00D556B3" w:rsidRPr="00D556B3" w:rsidRDefault="00D556B3" w:rsidP="00D556B3">
            <w:pPr>
              <w:spacing w:line="240" w:lineRule="auto"/>
              <w:jc w:val="center"/>
              <w:rPr>
                <w:sz w:val="24"/>
                <w:szCs w:val="24"/>
                <w:shd w:val="clear" w:color="auto" w:fill="FFFFFF"/>
              </w:rPr>
            </w:pPr>
            <w:r w:rsidRPr="00D556B3">
              <w:rPr>
                <w:sz w:val="24"/>
                <w:szCs w:val="24"/>
                <w:shd w:val="clear" w:color="auto" w:fill="FFFFFF"/>
              </w:rPr>
              <w:t>Види робіт здобувача вищої освіти</w:t>
            </w:r>
          </w:p>
        </w:tc>
        <w:tc>
          <w:tcPr>
            <w:tcW w:w="1484" w:type="pct"/>
            <w:gridSpan w:val="2"/>
            <w:vAlign w:val="center"/>
          </w:tcPr>
          <w:p w:rsidR="00D556B3" w:rsidRPr="00D556B3" w:rsidRDefault="00D556B3" w:rsidP="00D556B3">
            <w:pPr>
              <w:spacing w:line="240" w:lineRule="auto"/>
              <w:ind w:left="-57" w:right="-57"/>
              <w:jc w:val="center"/>
              <w:rPr>
                <w:sz w:val="24"/>
                <w:szCs w:val="24"/>
                <w:shd w:val="clear" w:color="auto" w:fill="FFFFFF"/>
              </w:rPr>
            </w:pPr>
            <w:r w:rsidRPr="00D556B3">
              <w:rPr>
                <w:sz w:val="24"/>
                <w:szCs w:val="24"/>
                <w:shd w:val="clear" w:color="auto" w:fill="FFFFFF"/>
              </w:rPr>
              <w:t>Кількість балів за семестр</w:t>
            </w:r>
          </w:p>
        </w:tc>
      </w:tr>
      <w:tr w:rsidR="00D556B3" w:rsidRPr="00D556B3" w:rsidTr="00D556B3">
        <w:trPr>
          <w:trHeight w:val="340"/>
          <w:tblHeader/>
        </w:trPr>
        <w:tc>
          <w:tcPr>
            <w:tcW w:w="3516" w:type="pct"/>
            <w:vMerge/>
            <w:vAlign w:val="center"/>
          </w:tcPr>
          <w:p w:rsidR="00D556B3" w:rsidRPr="00D556B3" w:rsidRDefault="00D556B3" w:rsidP="00D556B3">
            <w:pPr>
              <w:spacing w:line="240" w:lineRule="auto"/>
              <w:jc w:val="center"/>
              <w:rPr>
                <w:sz w:val="24"/>
                <w:szCs w:val="24"/>
                <w:shd w:val="clear" w:color="auto" w:fill="FFFFFF"/>
              </w:rPr>
            </w:pPr>
          </w:p>
        </w:tc>
        <w:tc>
          <w:tcPr>
            <w:tcW w:w="742" w:type="pct"/>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денна форма</w:t>
            </w:r>
          </w:p>
        </w:tc>
        <w:tc>
          <w:tcPr>
            <w:tcW w:w="742" w:type="pct"/>
            <w:vAlign w:val="center"/>
          </w:tcPr>
          <w:p w:rsidR="00D556B3" w:rsidRPr="00D556B3" w:rsidRDefault="00D556B3" w:rsidP="00D556B3">
            <w:pPr>
              <w:autoSpaceDE w:val="0"/>
              <w:autoSpaceDN w:val="0"/>
              <w:spacing w:line="240" w:lineRule="auto"/>
              <w:jc w:val="center"/>
              <w:textAlignment w:val="auto"/>
              <w:rPr>
                <w:rFonts w:eastAsia="Calibri"/>
                <w:sz w:val="24"/>
                <w:szCs w:val="24"/>
                <w:lang w:eastAsia="uk-UA"/>
              </w:rPr>
            </w:pPr>
            <w:r w:rsidRPr="00D556B3">
              <w:rPr>
                <w:sz w:val="24"/>
                <w:szCs w:val="24"/>
              </w:rPr>
              <w:t>заочна форма</w:t>
            </w:r>
          </w:p>
        </w:tc>
      </w:tr>
      <w:tr w:rsidR="00D556B3" w:rsidRPr="00D556B3" w:rsidTr="00D556B3">
        <w:trPr>
          <w:trHeight w:val="340"/>
        </w:trPr>
        <w:tc>
          <w:tcPr>
            <w:tcW w:w="5000" w:type="pct"/>
            <w:gridSpan w:val="3"/>
            <w:vAlign w:val="center"/>
          </w:tcPr>
          <w:p w:rsidR="00D556B3" w:rsidRPr="00D556B3" w:rsidRDefault="00D556B3" w:rsidP="00D556B3">
            <w:pPr>
              <w:spacing w:line="240" w:lineRule="auto"/>
              <w:jc w:val="center"/>
              <w:rPr>
                <w:sz w:val="24"/>
                <w:szCs w:val="24"/>
                <w:shd w:val="clear" w:color="auto" w:fill="FFFFFF"/>
              </w:rPr>
            </w:pPr>
            <w:r w:rsidRPr="00D556B3">
              <w:rPr>
                <w:b/>
                <w:bCs/>
                <w:sz w:val="24"/>
                <w:szCs w:val="24"/>
                <w:shd w:val="clear" w:color="auto" w:fill="FFFFFF"/>
              </w:rPr>
              <w:t>Семестр 1</w:t>
            </w:r>
          </w:p>
        </w:tc>
      </w:tr>
      <w:tr w:rsidR="00D556B3" w:rsidRPr="00D556B3" w:rsidTr="00D556B3">
        <w:trPr>
          <w:trHeight w:val="340"/>
        </w:trPr>
        <w:tc>
          <w:tcPr>
            <w:tcW w:w="3516" w:type="pct"/>
            <w:vAlign w:val="center"/>
          </w:tcPr>
          <w:p w:rsidR="00D556B3" w:rsidRPr="00D556B3" w:rsidRDefault="00D556B3" w:rsidP="00D556B3">
            <w:pPr>
              <w:spacing w:line="240" w:lineRule="auto"/>
              <w:rPr>
                <w:sz w:val="24"/>
                <w:szCs w:val="24"/>
                <w:shd w:val="clear" w:color="auto" w:fill="FFFFFF"/>
              </w:rPr>
            </w:pPr>
            <w:r w:rsidRPr="00D556B3">
              <w:rPr>
                <w:sz w:val="24"/>
                <w:szCs w:val="24"/>
                <w:shd w:val="clear" w:color="auto" w:fill="FFFFFF"/>
              </w:rPr>
              <w:t>Виконання завдань під час навчальних занять</w:t>
            </w:r>
            <w:r w:rsidRPr="00D556B3">
              <w:rPr>
                <w:sz w:val="24"/>
                <w:szCs w:val="24"/>
                <w:shd w:val="clear" w:color="auto" w:fill="FFFFFF"/>
                <w:vertAlign w:val="superscript"/>
              </w:rPr>
              <w:t>1</w:t>
            </w:r>
          </w:p>
        </w:tc>
        <w:tc>
          <w:tcPr>
            <w:tcW w:w="742" w:type="pct"/>
            <w:vAlign w:val="center"/>
          </w:tcPr>
          <w:p w:rsidR="00D556B3" w:rsidRPr="00D556B3" w:rsidRDefault="001C4DB3" w:rsidP="00D556B3">
            <w:pPr>
              <w:spacing w:line="240" w:lineRule="auto"/>
              <w:jc w:val="center"/>
              <w:rPr>
                <w:sz w:val="24"/>
                <w:szCs w:val="24"/>
                <w:shd w:val="clear" w:color="auto" w:fill="FFFFFF"/>
              </w:rPr>
            </w:pPr>
            <w:r>
              <w:rPr>
                <w:sz w:val="24"/>
                <w:szCs w:val="24"/>
                <w:shd w:val="clear" w:color="auto" w:fill="FFFFFF"/>
              </w:rPr>
              <w:t>80</w:t>
            </w:r>
          </w:p>
        </w:tc>
        <w:tc>
          <w:tcPr>
            <w:tcW w:w="742" w:type="pct"/>
            <w:vAlign w:val="center"/>
          </w:tcPr>
          <w:p w:rsidR="00D556B3" w:rsidRPr="00D556B3" w:rsidRDefault="00D556B3" w:rsidP="00D556B3">
            <w:pPr>
              <w:spacing w:line="240" w:lineRule="auto"/>
              <w:jc w:val="center"/>
              <w:rPr>
                <w:sz w:val="24"/>
                <w:szCs w:val="24"/>
                <w:shd w:val="clear" w:color="auto" w:fill="FFFFFF"/>
              </w:rPr>
            </w:pPr>
          </w:p>
        </w:tc>
      </w:tr>
      <w:tr w:rsidR="00D556B3" w:rsidRPr="00D556B3" w:rsidTr="00D556B3">
        <w:trPr>
          <w:trHeight w:val="340"/>
        </w:trPr>
        <w:tc>
          <w:tcPr>
            <w:tcW w:w="3516" w:type="pct"/>
            <w:vAlign w:val="center"/>
          </w:tcPr>
          <w:p w:rsidR="00D556B3" w:rsidRPr="00D556B3" w:rsidRDefault="00D556B3" w:rsidP="00D556B3">
            <w:pPr>
              <w:spacing w:line="240" w:lineRule="auto"/>
              <w:ind w:right="-108"/>
              <w:jc w:val="left"/>
              <w:rPr>
                <w:sz w:val="24"/>
                <w:szCs w:val="24"/>
                <w:shd w:val="clear" w:color="auto" w:fill="FFFFFF"/>
              </w:rPr>
            </w:pPr>
            <w:r w:rsidRPr="00D556B3">
              <w:rPr>
                <w:sz w:val="24"/>
                <w:szCs w:val="24"/>
                <w:shd w:val="clear" w:color="auto" w:fill="FFFFFF"/>
              </w:rPr>
              <w:t>Виконання та захист індивідуальних самостійних завдань</w:t>
            </w:r>
            <w:r w:rsidRPr="00D556B3">
              <w:rPr>
                <w:sz w:val="24"/>
                <w:szCs w:val="24"/>
                <w:shd w:val="clear" w:color="auto" w:fill="FFFFFF"/>
                <w:vertAlign w:val="superscript"/>
              </w:rPr>
              <w:t>2</w:t>
            </w:r>
          </w:p>
        </w:tc>
        <w:tc>
          <w:tcPr>
            <w:tcW w:w="742" w:type="pct"/>
            <w:vAlign w:val="center"/>
          </w:tcPr>
          <w:p w:rsidR="00D556B3" w:rsidRPr="00D556B3" w:rsidRDefault="001C4DB3" w:rsidP="00D556B3">
            <w:pPr>
              <w:spacing w:line="240" w:lineRule="auto"/>
              <w:jc w:val="center"/>
              <w:rPr>
                <w:sz w:val="24"/>
                <w:szCs w:val="24"/>
                <w:shd w:val="clear" w:color="auto" w:fill="FFFFFF"/>
              </w:rPr>
            </w:pPr>
            <w:r>
              <w:rPr>
                <w:sz w:val="24"/>
                <w:szCs w:val="24"/>
                <w:shd w:val="clear" w:color="auto" w:fill="FFFFFF"/>
              </w:rPr>
              <w:t>20</w:t>
            </w:r>
          </w:p>
        </w:tc>
        <w:tc>
          <w:tcPr>
            <w:tcW w:w="742" w:type="pct"/>
            <w:vAlign w:val="center"/>
          </w:tcPr>
          <w:p w:rsidR="00D556B3" w:rsidRPr="00D556B3" w:rsidRDefault="00D556B3" w:rsidP="00D556B3">
            <w:pPr>
              <w:spacing w:line="240" w:lineRule="auto"/>
              <w:jc w:val="center"/>
              <w:rPr>
                <w:sz w:val="24"/>
                <w:szCs w:val="24"/>
                <w:shd w:val="clear" w:color="auto" w:fill="FFFFFF"/>
              </w:rPr>
            </w:pPr>
          </w:p>
        </w:tc>
      </w:tr>
      <w:tr w:rsidR="00D556B3" w:rsidRPr="00D556B3" w:rsidTr="00D556B3">
        <w:trPr>
          <w:trHeight w:val="340"/>
        </w:trPr>
        <w:tc>
          <w:tcPr>
            <w:tcW w:w="3516" w:type="pct"/>
            <w:vAlign w:val="center"/>
          </w:tcPr>
          <w:p w:rsidR="00D556B3" w:rsidRPr="00D556B3" w:rsidRDefault="00D556B3" w:rsidP="00D556B3">
            <w:pPr>
              <w:spacing w:line="228" w:lineRule="auto"/>
              <w:jc w:val="left"/>
              <w:rPr>
                <w:sz w:val="24"/>
                <w:szCs w:val="24"/>
                <w:shd w:val="clear" w:color="auto" w:fill="FFFFFF"/>
              </w:rPr>
            </w:pPr>
            <w:r w:rsidRPr="00D556B3">
              <w:rPr>
                <w:sz w:val="24"/>
                <w:szCs w:val="24"/>
                <w:shd w:val="clear" w:color="auto" w:fill="FFFFFF"/>
              </w:rPr>
              <w:lastRenderedPageBreak/>
              <w:t>Виконання науково-дослідної роботи та інших видів робіт (</w:t>
            </w:r>
            <w:r w:rsidRPr="00D556B3">
              <w:rPr>
                <w:b/>
                <w:sz w:val="24"/>
                <w:szCs w:val="24"/>
                <w:shd w:val="clear" w:color="auto" w:fill="FFFFFF"/>
              </w:rPr>
              <w:t>додаткові – заохочувальні бали</w:t>
            </w:r>
            <w:r w:rsidRPr="00D556B3">
              <w:rPr>
                <w:sz w:val="24"/>
                <w:szCs w:val="24"/>
                <w:shd w:val="clear" w:color="auto" w:fill="FFFFFF"/>
              </w:rPr>
              <w:t>)</w:t>
            </w:r>
            <w:r w:rsidRPr="00D556B3">
              <w:rPr>
                <w:sz w:val="24"/>
                <w:szCs w:val="24"/>
                <w:shd w:val="clear" w:color="auto" w:fill="FFFFFF"/>
                <w:vertAlign w:val="superscript"/>
              </w:rPr>
              <w:t>3</w:t>
            </w:r>
            <w:r w:rsidRPr="00D556B3">
              <w:rPr>
                <w:sz w:val="24"/>
                <w:szCs w:val="24"/>
                <w:shd w:val="clear" w:color="auto" w:fill="FFFFFF"/>
              </w:rPr>
              <w:t>:</w:t>
            </w:r>
          </w:p>
          <w:p w:rsidR="00D556B3" w:rsidRPr="00D556B3" w:rsidRDefault="00D556B3" w:rsidP="00D556B3">
            <w:pPr>
              <w:spacing w:line="228" w:lineRule="auto"/>
              <w:ind w:left="567" w:hanging="283"/>
              <w:jc w:val="left"/>
              <w:rPr>
                <w:sz w:val="24"/>
                <w:szCs w:val="24"/>
                <w:lang w:eastAsia="uk-UA"/>
              </w:rPr>
            </w:pPr>
            <w:r w:rsidRPr="00D556B3">
              <w:rPr>
                <w:sz w:val="24"/>
                <w:szCs w:val="24"/>
                <w:shd w:val="clear" w:color="auto" w:fill="FFFFFF"/>
              </w:rPr>
              <w:t xml:space="preserve">1. </w:t>
            </w:r>
            <w:r w:rsidRPr="00D556B3">
              <w:rPr>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D556B3" w:rsidRPr="001C4DB3" w:rsidRDefault="00D556B3" w:rsidP="001C4DB3">
            <w:pPr>
              <w:spacing w:line="228" w:lineRule="auto"/>
              <w:ind w:left="567" w:hanging="283"/>
              <w:jc w:val="left"/>
              <w:rPr>
                <w:sz w:val="24"/>
                <w:szCs w:val="24"/>
                <w:lang w:eastAsia="uk-UA"/>
              </w:rPr>
            </w:pPr>
            <w:r w:rsidRPr="00D556B3">
              <w:rPr>
                <w:sz w:val="24"/>
                <w:szCs w:val="24"/>
                <w:lang w:eastAsia="uk-UA"/>
              </w:rPr>
              <w:t>2. Підготовка наукових статей, тез</w:t>
            </w:r>
            <w:r w:rsidR="001C4DB3">
              <w:rPr>
                <w:sz w:val="24"/>
                <w:szCs w:val="24"/>
                <w:lang w:eastAsia="uk-UA"/>
              </w:rPr>
              <w:t xml:space="preserve"> доповідей наукових конференцій</w:t>
            </w:r>
          </w:p>
        </w:tc>
        <w:tc>
          <w:tcPr>
            <w:tcW w:w="742" w:type="pct"/>
            <w:vAlign w:val="center"/>
          </w:tcPr>
          <w:p w:rsidR="00D556B3" w:rsidRPr="00D556B3" w:rsidRDefault="001C4DB3" w:rsidP="00D556B3">
            <w:pPr>
              <w:spacing w:line="240" w:lineRule="auto"/>
              <w:jc w:val="center"/>
              <w:rPr>
                <w:sz w:val="24"/>
                <w:szCs w:val="24"/>
                <w:shd w:val="clear" w:color="auto" w:fill="FFFFFF"/>
              </w:rPr>
            </w:pPr>
            <w:r>
              <w:rPr>
                <w:sz w:val="24"/>
                <w:szCs w:val="24"/>
                <w:shd w:val="clear" w:color="auto" w:fill="FFFFFF"/>
              </w:rPr>
              <w:t xml:space="preserve">до 10 </w:t>
            </w:r>
          </w:p>
        </w:tc>
        <w:tc>
          <w:tcPr>
            <w:tcW w:w="742" w:type="pct"/>
            <w:vAlign w:val="center"/>
          </w:tcPr>
          <w:p w:rsidR="00D556B3" w:rsidRPr="00D556B3" w:rsidRDefault="00D556B3" w:rsidP="00D556B3">
            <w:pPr>
              <w:spacing w:line="240" w:lineRule="auto"/>
              <w:jc w:val="center"/>
              <w:rPr>
                <w:sz w:val="24"/>
                <w:szCs w:val="24"/>
                <w:shd w:val="clear" w:color="auto" w:fill="FFFFFF"/>
              </w:rPr>
            </w:pPr>
          </w:p>
        </w:tc>
      </w:tr>
      <w:tr w:rsidR="00D556B3" w:rsidRPr="00D556B3" w:rsidTr="00D556B3">
        <w:trPr>
          <w:trHeight w:val="340"/>
        </w:trPr>
        <w:tc>
          <w:tcPr>
            <w:tcW w:w="3516" w:type="pct"/>
            <w:vAlign w:val="center"/>
          </w:tcPr>
          <w:p w:rsidR="00D556B3" w:rsidRPr="00D556B3" w:rsidRDefault="00D556B3" w:rsidP="00D556B3">
            <w:pPr>
              <w:spacing w:line="240" w:lineRule="auto"/>
              <w:jc w:val="left"/>
              <w:rPr>
                <w:b/>
                <w:sz w:val="24"/>
                <w:szCs w:val="24"/>
                <w:shd w:val="clear" w:color="auto" w:fill="FFFFFF"/>
              </w:rPr>
            </w:pPr>
            <w:r w:rsidRPr="00D556B3">
              <w:rPr>
                <w:b/>
                <w:sz w:val="24"/>
                <w:szCs w:val="24"/>
              </w:rPr>
              <w:t xml:space="preserve">Разом за </w:t>
            </w:r>
            <w:r w:rsidRPr="00D556B3">
              <w:rPr>
                <w:b/>
                <w:sz w:val="24"/>
                <w:szCs w:val="24"/>
                <w:shd w:val="clear" w:color="auto" w:fill="FFFFFF"/>
              </w:rPr>
              <w:t>виконання завдань поточного контролю</w:t>
            </w:r>
          </w:p>
        </w:tc>
        <w:tc>
          <w:tcPr>
            <w:tcW w:w="742" w:type="pct"/>
            <w:vAlign w:val="center"/>
          </w:tcPr>
          <w:p w:rsidR="00D556B3" w:rsidRPr="00D556B3" w:rsidRDefault="001C4DB3" w:rsidP="00D556B3">
            <w:pPr>
              <w:spacing w:line="240" w:lineRule="auto"/>
              <w:jc w:val="center"/>
              <w:rPr>
                <w:b/>
                <w:sz w:val="24"/>
                <w:szCs w:val="24"/>
                <w:shd w:val="clear" w:color="auto" w:fill="FFFFFF"/>
              </w:rPr>
            </w:pPr>
            <w:r>
              <w:rPr>
                <w:b/>
                <w:sz w:val="24"/>
                <w:szCs w:val="24"/>
                <w:shd w:val="clear" w:color="auto" w:fill="FFFFFF"/>
              </w:rPr>
              <w:t>100</w:t>
            </w:r>
          </w:p>
        </w:tc>
        <w:tc>
          <w:tcPr>
            <w:tcW w:w="742" w:type="pct"/>
            <w:vAlign w:val="center"/>
          </w:tcPr>
          <w:p w:rsidR="00D556B3" w:rsidRPr="00D556B3" w:rsidRDefault="00D556B3" w:rsidP="00D556B3">
            <w:pPr>
              <w:spacing w:line="240" w:lineRule="auto"/>
              <w:jc w:val="center"/>
              <w:rPr>
                <w:b/>
                <w:sz w:val="24"/>
                <w:szCs w:val="24"/>
                <w:shd w:val="clear" w:color="auto" w:fill="FFFFFF"/>
              </w:rPr>
            </w:pPr>
            <w:r w:rsidRPr="00D556B3">
              <w:rPr>
                <w:b/>
                <w:sz w:val="24"/>
                <w:szCs w:val="24"/>
                <w:shd w:val="clear" w:color="auto" w:fill="FFFFFF"/>
              </w:rPr>
              <w:t>60</w:t>
            </w:r>
          </w:p>
        </w:tc>
      </w:tr>
    </w:tbl>
    <w:p w:rsidR="001C4DB3" w:rsidRDefault="001C4DB3" w:rsidP="00D556B3">
      <w:pPr>
        <w:rPr>
          <w:sz w:val="28"/>
          <w:szCs w:val="28"/>
          <w:lang w:eastAsia="uk-UA"/>
        </w:rPr>
      </w:pPr>
    </w:p>
    <w:p w:rsidR="001C4DB3" w:rsidRPr="001C4DB3" w:rsidRDefault="001C4DB3" w:rsidP="001C4DB3">
      <w:pPr>
        <w:rPr>
          <w:b/>
          <w:sz w:val="28"/>
          <w:szCs w:val="28"/>
          <w:lang w:eastAsia="uk-UA"/>
        </w:rPr>
      </w:pPr>
      <w:r w:rsidRPr="001C4DB3">
        <w:rPr>
          <w:b/>
          <w:sz w:val="28"/>
          <w:szCs w:val="28"/>
          <w:lang w:eastAsia="uk-UA"/>
        </w:rPr>
        <w:t>Розподіл балів 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1301"/>
        <w:gridCol w:w="1303"/>
      </w:tblGrid>
      <w:tr w:rsidR="001C4DB3" w:rsidRPr="001C4DB3" w:rsidTr="003D4DC1">
        <w:trPr>
          <w:trHeight w:val="397"/>
          <w:tblHeader/>
        </w:trPr>
        <w:tc>
          <w:tcPr>
            <w:tcW w:w="3607" w:type="pct"/>
            <w:vMerge w:val="restart"/>
            <w:vAlign w:val="center"/>
          </w:tcPr>
          <w:p w:rsidR="001C4DB3" w:rsidRPr="001C4DB3" w:rsidRDefault="001C4DB3" w:rsidP="001C4DB3">
            <w:pPr>
              <w:rPr>
                <w:sz w:val="28"/>
                <w:szCs w:val="28"/>
                <w:lang w:eastAsia="uk-UA"/>
              </w:rPr>
            </w:pPr>
            <w:r w:rsidRPr="001C4DB3">
              <w:rPr>
                <w:sz w:val="28"/>
                <w:szCs w:val="28"/>
                <w:lang w:eastAsia="uk-UA"/>
              </w:rPr>
              <w:t>Види робіт здобувача вищої освіти</w:t>
            </w:r>
            <w:r w:rsidRPr="001C4DB3">
              <w:rPr>
                <w:sz w:val="28"/>
                <w:szCs w:val="28"/>
                <w:vertAlign w:val="superscript"/>
                <w:lang w:eastAsia="uk-UA"/>
              </w:rPr>
              <w:t>1</w:t>
            </w:r>
          </w:p>
        </w:tc>
        <w:tc>
          <w:tcPr>
            <w:tcW w:w="1393" w:type="pct"/>
            <w:gridSpan w:val="2"/>
            <w:vAlign w:val="center"/>
          </w:tcPr>
          <w:p w:rsidR="001C4DB3" w:rsidRPr="001C4DB3" w:rsidRDefault="001C4DB3" w:rsidP="001C4DB3">
            <w:pPr>
              <w:rPr>
                <w:sz w:val="28"/>
                <w:szCs w:val="28"/>
                <w:lang w:eastAsia="uk-UA"/>
              </w:rPr>
            </w:pPr>
            <w:r w:rsidRPr="001C4DB3">
              <w:rPr>
                <w:sz w:val="28"/>
                <w:szCs w:val="28"/>
                <w:lang w:eastAsia="uk-UA"/>
              </w:rPr>
              <w:t>Кількість балів за семестр</w:t>
            </w:r>
          </w:p>
        </w:tc>
      </w:tr>
      <w:tr w:rsidR="001C4DB3" w:rsidRPr="001C4DB3" w:rsidTr="003D4DC1">
        <w:trPr>
          <w:trHeight w:val="20"/>
        </w:trPr>
        <w:tc>
          <w:tcPr>
            <w:tcW w:w="3607" w:type="pct"/>
            <w:vMerge/>
            <w:vAlign w:val="center"/>
          </w:tcPr>
          <w:p w:rsidR="001C4DB3" w:rsidRPr="001C4DB3" w:rsidRDefault="001C4DB3" w:rsidP="001C4DB3">
            <w:pPr>
              <w:rPr>
                <w:sz w:val="28"/>
                <w:szCs w:val="28"/>
                <w:lang w:eastAsia="uk-UA"/>
              </w:rPr>
            </w:pPr>
          </w:p>
        </w:tc>
        <w:tc>
          <w:tcPr>
            <w:tcW w:w="696" w:type="pct"/>
            <w:vAlign w:val="center"/>
          </w:tcPr>
          <w:p w:rsidR="001C4DB3" w:rsidRPr="001C4DB3" w:rsidRDefault="001C4DB3" w:rsidP="001C4DB3">
            <w:pPr>
              <w:rPr>
                <w:sz w:val="28"/>
                <w:szCs w:val="28"/>
                <w:lang w:eastAsia="uk-UA"/>
              </w:rPr>
            </w:pPr>
            <w:r w:rsidRPr="001C4DB3">
              <w:rPr>
                <w:sz w:val="28"/>
                <w:szCs w:val="28"/>
                <w:lang w:eastAsia="uk-UA"/>
              </w:rPr>
              <w:t>денна форма</w:t>
            </w:r>
          </w:p>
        </w:tc>
        <w:tc>
          <w:tcPr>
            <w:tcW w:w="697" w:type="pct"/>
          </w:tcPr>
          <w:p w:rsidR="001C4DB3" w:rsidRPr="001C4DB3" w:rsidRDefault="001C4DB3" w:rsidP="001C4DB3">
            <w:pPr>
              <w:rPr>
                <w:sz w:val="28"/>
                <w:szCs w:val="28"/>
                <w:lang w:eastAsia="uk-UA"/>
              </w:rPr>
            </w:pPr>
            <w:r w:rsidRPr="001C4DB3">
              <w:rPr>
                <w:sz w:val="28"/>
                <w:szCs w:val="28"/>
                <w:lang w:eastAsia="uk-UA"/>
              </w:rPr>
              <w:t>заочна форма</w:t>
            </w:r>
          </w:p>
        </w:tc>
      </w:tr>
      <w:tr w:rsidR="001C4DB3" w:rsidRPr="001C4DB3" w:rsidTr="003D4DC1">
        <w:trPr>
          <w:trHeight w:val="340"/>
        </w:trPr>
        <w:tc>
          <w:tcPr>
            <w:tcW w:w="3607" w:type="pct"/>
            <w:vAlign w:val="center"/>
          </w:tcPr>
          <w:p w:rsidR="001C4DB3" w:rsidRPr="001C4DB3" w:rsidRDefault="001C4DB3" w:rsidP="001C4DB3">
            <w:pPr>
              <w:rPr>
                <w:sz w:val="28"/>
                <w:szCs w:val="28"/>
                <w:lang w:eastAsia="uk-UA"/>
              </w:rPr>
            </w:pPr>
            <w:r w:rsidRPr="001C4DB3">
              <w:rPr>
                <w:sz w:val="28"/>
                <w:szCs w:val="28"/>
                <w:lang w:eastAsia="uk-UA"/>
              </w:rPr>
              <w:t>Відповіді (виступи) на заняттях</w:t>
            </w:r>
          </w:p>
        </w:tc>
        <w:tc>
          <w:tcPr>
            <w:tcW w:w="696" w:type="pct"/>
            <w:vAlign w:val="center"/>
          </w:tcPr>
          <w:p w:rsidR="001C4DB3" w:rsidRPr="001C4DB3" w:rsidRDefault="001C4DB3" w:rsidP="001C4DB3">
            <w:pPr>
              <w:rPr>
                <w:sz w:val="28"/>
                <w:szCs w:val="28"/>
                <w:lang w:eastAsia="uk-UA"/>
              </w:rPr>
            </w:pPr>
            <w:r w:rsidRPr="001C4DB3">
              <w:rPr>
                <w:sz w:val="28"/>
                <w:szCs w:val="28"/>
                <w:lang w:eastAsia="uk-UA"/>
              </w:rPr>
              <w:t>20</w:t>
            </w:r>
          </w:p>
        </w:tc>
        <w:tc>
          <w:tcPr>
            <w:tcW w:w="697" w:type="pct"/>
            <w:vAlign w:val="center"/>
          </w:tcPr>
          <w:p w:rsidR="001C4DB3" w:rsidRPr="001C4DB3" w:rsidRDefault="001C4DB3" w:rsidP="001C4DB3">
            <w:pPr>
              <w:rPr>
                <w:sz w:val="28"/>
                <w:szCs w:val="28"/>
                <w:lang w:eastAsia="uk-UA"/>
              </w:rPr>
            </w:pPr>
            <w:r w:rsidRPr="001C4DB3">
              <w:rPr>
                <w:sz w:val="28"/>
                <w:szCs w:val="28"/>
                <w:lang w:eastAsia="uk-UA"/>
              </w:rPr>
              <w:t>–</w:t>
            </w:r>
          </w:p>
        </w:tc>
      </w:tr>
      <w:tr w:rsidR="001C4DB3" w:rsidRPr="001C4DB3" w:rsidTr="003D4DC1">
        <w:trPr>
          <w:trHeight w:val="340"/>
        </w:trPr>
        <w:tc>
          <w:tcPr>
            <w:tcW w:w="3607" w:type="pct"/>
            <w:vAlign w:val="center"/>
          </w:tcPr>
          <w:p w:rsidR="001C4DB3" w:rsidRPr="001C4DB3" w:rsidRDefault="001C4DB3" w:rsidP="001C4DB3">
            <w:pPr>
              <w:rPr>
                <w:sz w:val="28"/>
                <w:szCs w:val="28"/>
                <w:lang w:eastAsia="uk-UA"/>
              </w:rPr>
            </w:pPr>
            <w:r w:rsidRPr="001C4DB3">
              <w:rPr>
                <w:sz w:val="28"/>
                <w:szCs w:val="28"/>
                <w:lang w:eastAsia="uk-UA"/>
              </w:rPr>
              <w:t>Участь у дискусії</w:t>
            </w:r>
          </w:p>
        </w:tc>
        <w:tc>
          <w:tcPr>
            <w:tcW w:w="696" w:type="pct"/>
            <w:vAlign w:val="center"/>
          </w:tcPr>
          <w:p w:rsidR="001C4DB3" w:rsidRPr="001C4DB3" w:rsidRDefault="001C4DB3" w:rsidP="001C4DB3">
            <w:pPr>
              <w:rPr>
                <w:sz w:val="28"/>
                <w:szCs w:val="28"/>
                <w:lang w:eastAsia="uk-UA"/>
              </w:rPr>
            </w:pPr>
            <w:r w:rsidRPr="001C4DB3">
              <w:rPr>
                <w:sz w:val="28"/>
                <w:szCs w:val="28"/>
                <w:lang w:eastAsia="uk-UA"/>
              </w:rPr>
              <w:t>10</w:t>
            </w:r>
          </w:p>
        </w:tc>
        <w:tc>
          <w:tcPr>
            <w:tcW w:w="697" w:type="pct"/>
            <w:vAlign w:val="center"/>
          </w:tcPr>
          <w:p w:rsidR="001C4DB3" w:rsidRPr="001C4DB3" w:rsidRDefault="001C4DB3" w:rsidP="001C4DB3">
            <w:pPr>
              <w:rPr>
                <w:sz w:val="28"/>
                <w:szCs w:val="28"/>
                <w:lang w:eastAsia="uk-UA"/>
              </w:rPr>
            </w:pPr>
            <w:r w:rsidRPr="001C4DB3">
              <w:rPr>
                <w:sz w:val="28"/>
                <w:szCs w:val="28"/>
                <w:lang w:eastAsia="uk-UA"/>
              </w:rPr>
              <w:t>–</w:t>
            </w:r>
          </w:p>
        </w:tc>
      </w:tr>
      <w:tr w:rsidR="001C4DB3" w:rsidRPr="001C4DB3" w:rsidTr="003D4DC1">
        <w:trPr>
          <w:trHeight w:val="340"/>
        </w:trPr>
        <w:tc>
          <w:tcPr>
            <w:tcW w:w="3607" w:type="pct"/>
            <w:vAlign w:val="center"/>
          </w:tcPr>
          <w:p w:rsidR="001C4DB3" w:rsidRPr="001C4DB3" w:rsidRDefault="001C4DB3" w:rsidP="001C4DB3">
            <w:pPr>
              <w:rPr>
                <w:sz w:val="28"/>
                <w:szCs w:val="28"/>
                <w:lang w:eastAsia="uk-UA"/>
              </w:rPr>
            </w:pPr>
            <w:r w:rsidRPr="001C4DB3">
              <w:rPr>
                <w:sz w:val="28"/>
                <w:szCs w:val="28"/>
                <w:lang w:eastAsia="uk-UA"/>
              </w:rPr>
              <w:t>Виконання поточних тестових завдань</w:t>
            </w:r>
          </w:p>
        </w:tc>
        <w:tc>
          <w:tcPr>
            <w:tcW w:w="696" w:type="pct"/>
            <w:vAlign w:val="center"/>
          </w:tcPr>
          <w:p w:rsidR="001C4DB3" w:rsidRPr="001C4DB3" w:rsidRDefault="001C4DB3" w:rsidP="001C4DB3">
            <w:pPr>
              <w:rPr>
                <w:sz w:val="28"/>
                <w:szCs w:val="28"/>
                <w:lang w:eastAsia="uk-UA"/>
              </w:rPr>
            </w:pPr>
            <w:r w:rsidRPr="001C4DB3">
              <w:rPr>
                <w:sz w:val="28"/>
                <w:szCs w:val="28"/>
                <w:lang w:eastAsia="uk-UA"/>
              </w:rPr>
              <w:t>30</w:t>
            </w:r>
          </w:p>
        </w:tc>
        <w:tc>
          <w:tcPr>
            <w:tcW w:w="697" w:type="pct"/>
            <w:vAlign w:val="center"/>
          </w:tcPr>
          <w:p w:rsidR="001C4DB3" w:rsidRPr="001C4DB3" w:rsidRDefault="001C4DB3" w:rsidP="001C4DB3">
            <w:pPr>
              <w:rPr>
                <w:sz w:val="28"/>
                <w:szCs w:val="28"/>
                <w:lang w:eastAsia="uk-UA"/>
              </w:rPr>
            </w:pPr>
            <w:r w:rsidRPr="001C4DB3">
              <w:rPr>
                <w:sz w:val="28"/>
                <w:szCs w:val="28"/>
                <w:lang w:eastAsia="uk-UA"/>
              </w:rPr>
              <w:t>–</w:t>
            </w:r>
          </w:p>
        </w:tc>
      </w:tr>
      <w:tr w:rsidR="001C4DB3" w:rsidRPr="001C4DB3" w:rsidTr="003D4DC1">
        <w:trPr>
          <w:trHeight w:val="340"/>
        </w:trPr>
        <w:tc>
          <w:tcPr>
            <w:tcW w:w="3607" w:type="pct"/>
            <w:vAlign w:val="center"/>
          </w:tcPr>
          <w:p w:rsidR="001C4DB3" w:rsidRPr="001C4DB3" w:rsidRDefault="001C4DB3" w:rsidP="001C4DB3">
            <w:pPr>
              <w:rPr>
                <w:sz w:val="28"/>
                <w:szCs w:val="28"/>
                <w:lang w:eastAsia="uk-UA"/>
              </w:rPr>
            </w:pPr>
            <w:r w:rsidRPr="001C4DB3">
              <w:rPr>
                <w:sz w:val="28"/>
                <w:szCs w:val="28"/>
                <w:lang w:eastAsia="uk-UA"/>
              </w:rPr>
              <w:t>Виконання та захист завдань, кейсів</w:t>
            </w:r>
          </w:p>
        </w:tc>
        <w:tc>
          <w:tcPr>
            <w:tcW w:w="696" w:type="pct"/>
            <w:vAlign w:val="center"/>
          </w:tcPr>
          <w:p w:rsidR="001C4DB3" w:rsidRPr="001C4DB3" w:rsidRDefault="001C4DB3" w:rsidP="001C4DB3">
            <w:pPr>
              <w:rPr>
                <w:sz w:val="28"/>
                <w:szCs w:val="28"/>
                <w:lang w:eastAsia="uk-UA"/>
              </w:rPr>
            </w:pPr>
            <w:r w:rsidRPr="001C4DB3">
              <w:rPr>
                <w:sz w:val="28"/>
                <w:szCs w:val="28"/>
                <w:lang w:eastAsia="uk-UA"/>
              </w:rPr>
              <w:t>20</w:t>
            </w:r>
          </w:p>
        </w:tc>
        <w:tc>
          <w:tcPr>
            <w:tcW w:w="697" w:type="pct"/>
            <w:vAlign w:val="center"/>
          </w:tcPr>
          <w:p w:rsidR="001C4DB3" w:rsidRPr="001C4DB3" w:rsidRDefault="001C4DB3" w:rsidP="001C4DB3">
            <w:pPr>
              <w:rPr>
                <w:sz w:val="28"/>
                <w:szCs w:val="28"/>
                <w:lang w:eastAsia="uk-UA"/>
              </w:rPr>
            </w:pPr>
            <w:r w:rsidRPr="001C4DB3">
              <w:rPr>
                <w:sz w:val="28"/>
                <w:szCs w:val="28"/>
                <w:lang w:eastAsia="uk-UA"/>
              </w:rPr>
              <w:t>–</w:t>
            </w:r>
          </w:p>
        </w:tc>
      </w:tr>
      <w:tr w:rsidR="001C4DB3" w:rsidRPr="001C4DB3" w:rsidTr="003D4DC1">
        <w:trPr>
          <w:trHeight w:val="340"/>
        </w:trPr>
        <w:tc>
          <w:tcPr>
            <w:tcW w:w="3607" w:type="pct"/>
            <w:vAlign w:val="center"/>
          </w:tcPr>
          <w:p w:rsidR="001C4DB3" w:rsidRPr="001C4DB3" w:rsidRDefault="001C4DB3" w:rsidP="001C4DB3">
            <w:pPr>
              <w:rPr>
                <w:b/>
                <w:sz w:val="28"/>
                <w:szCs w:val="28"/>
                <w:lang w:eastAsia="uk-UA"/>
              </w:rPr>
            </w:pPr>
            <w:r w:rsidRPr="001C4DB3">
              <w:rPr>
                <w:b/>
                <w:sz w:val="28"/>
                <w:szCs w:val="28"/>
                <w:lang w:eastAsia="uk-UA"/>
              </w:rPr>
              <w:t>Разом за виконання завдань під час навчальних занять</w:t>
            </w:r>
          </w:p>
        </w:tc>
        <w:tc>
          <w:tcPr>
            <w:tcW w:w="696" w:type="pct"/>
            <w:vAlign w:val="center"/>
          </w:tcPr>
          <w:p w:rsidR="001C4DB3" w:rsidRPr="001C4DB3" w:rsidRDefault="001C4DB3" w:rsidP="001C4DB3">
            <w:pPr>
              <w:rPr>
                <w:b/>
                <w:sz w:val="28"/>
                <w:szCs w:val="28"/>
                <w:lang w:eastAsia="uk-UA"/>
              </w:rPr>
            </w:pPr>
            <w:r w:rsidRPr="001C4DB3">
              <w:rPr>
                <w:b/>
                <w:sz w:val="28"/>
                <w:szCs w:val="28"/>
                <w:lang w:eastAsia="uk-UA"/>
              </w:rPr>
              <w:t>80</w:t>
            </w:r>
          </w:p>
        </w:tc>
        <w:tc>
          <w:tcPr>
            <w:tcW w:w="697" w:type="pct"/>
            <w:vAlign w:val="center"/>
          </w:tcPr>
          <w:p w:rsidR="001C4DB3" w:rsidRPr="001C4DB3" w:rsidRDefault="001C4DB3" w:rsidP="001C4DB3">
            <w:pPr>
              <w:rPr>
                <w:b/>
                <w:sz w:val="28"/>
                <w:szCs w:val="28"/>
                <w:lang w:eastAsia="uk-UA"/>
              </w:rPr>
            </w:pPr>
            <w:r w:rsidRPr="001C4DB3">
              <w:rPr>
                <w:b/>
                <w:sz w:val="28"/>
                <w:szCs w:val="28"/>
                <w:lang w:eastAsia="uk-UA"/>
              </w:rPr>
              <w:t>–</w:t>
            </w:r>
          </w:p>
        </w:tc>
      </w:tr>
    </w:tbl>
    <w:p w:rsidR="001C4DB3" w:rsidRPr="001C4DB3" w:rsidRDefault="001C4DB3" w:rsidP="001C4DB3">
      <w:pPr>
        <w:rPr>
          <w:sz w:val="28"/>
          <w:szCs w:val="28"/>
          <w:lang w:eastAsia="uk-UA"/>
        </w:rPr>
      </w:pPr>
    </w:p>
    <w:p w:rsidR="001C4DB3" w:rsidRPr="001C4DB3" w:rsidRDefault="001C4DB3" w:rsidP="001C4DB3">
      <w:pPr>
        <w:ind w:firstLine="708"/>
        <w:rPr>
          <w:sz w:val="28"/>
          <w:szCs w:val="28"/>
          <w:lang w:eastAsia="uk-UA"/>
        </w:rPr>
      </w:pPr>
      <w:r w:rsidRPr="001C4DB3">
        <w:rPr>
          <w:sz w:val="28"/>
          <w:szCs w:val="28"/>
          <w:lang w:eastAsia="uk-UA"/>
        </w:rPr>
        <w:t xml:space="preserve">З метою застосування цілих чисел для оцінювання </w:t>
      </w:r>
      <w:proofErr w:type="spellStart"/>
      <w:r w:rsidRPr="001C4DB3">
        <w:rPr>
          <w:sz w:val="28"/>
          <w:szCs w:val="28"/>
          <w:lang w:eastAsia="uk-UA"/>
        </w:rPr>
        <w:t>активностей</w:t>
      </w:r>
      <w:proofErr w:type="spellEnd"/>
      <w:r w:rsidRPr="001C4DB3">
        <w:rPr>
          <w:sz w:val="28"/>
          <w:szCs w:val="28"/>
          <w:lang w:eastAsia="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1C4DB3" w:rsidRPr="001C4DB3" w:rsidRDefault="001C4DB3" w:rsidP="001C4DB3">
      <w:pPr>
        <w:rPr>
          <w:sz w:val="28"/>
          <w:szCs w:val="28"/>
          <w:lang w:eastAsia="uk-UA"/>
        </w:rPr>
      </w:pPr>
    </w:p>
    <w:p w:rsidR="001C4DB3" w:rsidRPr="001C4DB3" w:rsidRDefault="001C4DB3" w:rsidP="001C4DB3">
      <w:pPr>
        <w:rPr>
          <w:sz w:val="28"/>
          <w:szCs w:val="28"/>
          <w:lang w:eastAsia="uk-UA"/>
        </w:rPr>
      </w:pPr>
      <w:r w:rsidRPr="001C4DB3">
        <w:rPr>
          <w:sz w:val="28"/>
          <w:szCs w:val="28"/>
          <w:lang w:eastAsia="uk-UA"/>
        </w:rPr>
        <w:t>Р</w:t>
      </w:r>
      <w:r w:rsidRPr="001C4DB3">
        <w:rPr>
          <w:sz w:val="28"/>
          <w:szCs w:val="28"/>
          <w:vertAlign w:val="subscript"/>
          <w:lang w:eastAsia="uk-UA"/>
        </w:rPr>
        <w:t>НЗ</w:t>
      </w:r>
      <w:r w:rsidRPr="001C4DB3">
        <w:rPr>
          <w:sz w:val="28"/>
          <w:szCs w:val="28"/>
          <w:lang w:eastAsia="uk-UA"/>
        </w:rPr>
        <w:t xml:space="preserve"> = (Р</w:t>
      </w:r>
      <w:r w:rsidRPr="001C4DB3">
        <w:rPr>
          <w:sz w:val="28"/>
          <w:szCs w:val="28"/>
          <w:vertAlign w:val="subscript"/>
          <w:lang w:eastAsia="uk-UA"/>
        </w:rPr>
        <w:t>В100</w:t>
      </w:r>
      <w:r w:rsidRPr="001C4DB3">
        <w:rPr>
          <w:sz w:val="28"/>
          <w:szCs w:val="28"/>
          <w:lang w:eastAsia="uk-UA"/>
        </w:rPr>
        <w:t xml:space="preserve"> × ВК</w:t>
      </w:r>
      <w:r w:rsidRPr="001C4DB3">
        <w:rPr>
          <w:sz w:val="28"/>
          <w:szCs w:val="28"/>
          <w:vertAlign w:val="subscript"/>
          <w:lang w:eastAsia="uk-UA"/>
        </w:rPr>
        <w:t>В</w:t>
      </w:r>
      <w:r w:rsidRPr="001C4DB3">
        <w:rPr>
          <w:sz w:val="28"/>
          <w:szCs w:val="28"/>
          <w:lang w:eastAsia="uk-UA"/>
        </w:rPr>
        <w:t xml:space="preserve"> + Р</w:t>
      </w:r>
      <w:r w:rsidRPr="001C4DB3">
        <w:rPr>
          <w:sz w:val="28"/>
          <w:szCs w:val="28"/>
          <w:vertAlign w:val="subscript"/>
          <w:lang w:eastAsia="uk-UA"/>
        </w:rPr>
        <w:t>УД100</w:t>
      </w:r>
      <w:r w:rsidRPr="001C4DB3">
        <w:rPr>
          <w:sz w:val="28"/>
          <w:szCs w:val="28"/>
          <w:lang w:eastAsia="uk-UA"/>
        </w:rPr>
        <w:t xml:space="preserve"> × ВК</w:t>
      </w:r>
      <w:r w:rsidRPr="001C4DB3">
        <w:rPr>
          <w:sz w:val="28"/>
          <w:szCs w:val="28"/>
          <w:vertAlign w:val="subscript"/>
          <w:lang w:eastAsia="uk-UA"/>
        </w:rPr>
        <w:t>УД</w:t>
      </w:r>
      <w:r w:rsidRPr="001C4DB3">
        <w:rPr>
          <w:sz w:val="28"/>
          <w:szCs w:val="28"/>
          <w:lang w:eastAsia="uk-UA"/>
        </w:rPr>
        <w:t xml:space="preserve"> + Р</w:t>
      </w:r>
      <w:r w:rsidRPr="001C4DB3">
        <w:rPr>
          <w:sz w:val="28"/>
          <w:szCs w:val="28"/>
          <w:vertAlign w:val="subscript"/>
          <w:lang w:eastAsia="uk-UA"/>
        </w:rPr>
        <w:t>ТЗ100</w:t>
      </w:r>
      <w:r w:rsidRPr="001C4DB3">
        <w:rPr>
          <w:sz w:val="28"/>
          <w:szCs w:val="28"/>
          <w:lang w:eastAsia="uk-UA"/>
        </w:rPr>
        <w:t xml:space="preserve"> × ВК</w:t>
      </w:r>
      <w:r w:rsidRPr="001C4DB3">
        <w:rPr>
          <w:sz w:val="28"/>
          <w:szCs w:val="28"/>
          <w:vertAlign w:val="subscript"/>
          <w:lang w:eastAsia="uk-UA"/>
        </w:rPr>
        <w:t>ТЗ</w:t>
      </w:r>
      <w:r w:rsidRPr="001C4DB3">
        <w:rPr>
          <w:sz w:val="28"/>
          <w:szCs w:val="28"/>
          <w:lang w:eastAsia="uk-UA"/>
        </w:rPr>
        <w:t xml:space="preserve"> + Р</w:t>
      </w:r>
      <w:r w:rsidRPr="001C4DB3">
        <w:rPr>
          <w:sz w:val="28"/>
          <w:szCs w:val="28"/>
          <w:vertAlign w:val="subscript"/>
          <w:lang w:eastAsia="uk-UA"/>
        </w:rPr>
        <w:t>ЗК100</w:t>
      </w:r>
      <w:r w:rsidRPr="001C4DB3">
        <w:rPr>
          <w:sz w:val="28"/>
          <w:szCs w:val="28"/>
          <w:lang w:eastAsia="uk-UA"/>
        </w:rPr>
        <w:t xml:space="preserve"> × ВК</w:t>
      </w:r>
      <w:r w:rsidRPr="001C4DB3">
        <w:rPr>
          <w:sz w:val="28"/>
          <w:szCs w:val="28"/>
          <w:vertAlign w:val="subscript"/>
          <w:lang w:eastAsia="uk-UA"/>
        </w:rPr>
        <w:t>ЗК</w:t>
      </w:r>
      <w:r w:rsidRPr="001C4DB3">
        <w:rPr>
          <w:sz w:val="28"/>
          <w:szCs w:val="28"/>
          <w:lang w:eastAsia="uk-UA"/>
        </w:rPr>
        <w:t>) × К</w:t>
      </w:r>
      <w:r w:rsidRPr="001C4DB3">
        <w:rPr>
          <w:sz w:val="28"/>
          <w:szCs w:val="28"/>
          <w:vertAlign w:val="subscript"/>
          <w:lang w:eastAsia="uk-UA"/>
        </w:rPr>
        <w:t>НЗ</w:t>
      </w:r>
      <w:r w:rsidRPr="001C4DB3">
        <w:rPr>
          <w:sz w:val="28"/>
          <w:szCs w:val="28"/>
          <w:lang w:eastAsia="uk-UA"/>
        </w:rPr>
        <w:t>,      (1)</w:t>
      </w:r>
    </w:p>
    <w:p w:rsidR="001C4DB3" w:rsidRPr="001C4DB3" w:rsidRDefault="001C4DB3" w:rsidP="001C4DB3">
      <w:pPr>
        <w:rPr>
          <w:sz w:val="28"/>
          <w:szCs w:val="28"/>
          <w:lang w:eastAsia="uk-UA"/>
        </w:rPr>
      </w:pPr>
    </w:p>
    <w:p w:rsidR="001C4DB3" w:rsidRPr="001C4DB3" w:rsidRDefault="001C4DB3" w:rsidP="001C4DB3">
      <w:pPr>
        <w:rPr>
          <w:sz w:val="28"/>
          <w:szCs w:val="28"/>
          <w:lang w:eastAsia="uk-UA"/>
        </w:rPr>
      </w:pPr>
      <w:r w:rsidRPr="001C4DB3">
        <w:rPr>
          <w:sz w:val="28"/>
          <w:szCs w:val="28"/>
          <w:lang w:eastAsia="uk-UA"/>
        </w:rPr>
        <w:t>де Р</w:t>
      </w:r>
      <w:r w:rsidRPr="001C4DB3">
        <w:rPr>
          <w:sz w:val="28"/>
          <w:szCs w:val="28"/>
          <w:vertAlign w:val="subscript"/>
          <w:lang w:eastAsia="uk-UA"/>
        </w:rPr>
        <w:t>НЗ</w:t>
      </w:r>
      <w:r w:rsidRPr="001C4DB3">
        <w:rPr>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rsidR="001C4DB3" w:rsidRPr="001C4DB3" w:rsidRDefault="001C4DB3" w:rsidP="001C4DB3">
      <w:pPr>
        <w:rPr>
          <w:sz w:val="28"/>
          <w:szCs w:val="28"/>
          <w:lang w:eastAsia="uk-UA"/>
        </w:rPr>
      </w:pPr>
      <w:r w:rsidRPr="001C4DB3">
        <w:rPr>
          <w:sz w:val="28"/>
          <w:szCs w:val="28"/>
          <w:lang w:eastAsia="uk-UA"/>
        </w:rPr>
        <w:t>Р</w:t>
      </w:r>
      <w:r w:rsidRPr="001C4DB3">
        <w:rPr>
          <w:sz w:val="28"/>
          <w:szCs w:val="28"/>
          <w:vertAlign w:val="subscript"/>
          <w:lang w:eastAsia="uk-UA"/>
        </w:rPr>
        <w:t>В100</w:t>
      </w:r>
      <w:r w:rsidRPr="001C4DB3">
        <w:rPr>
          <w:sz w:val="28"/>
          <w:szCs w:val="28"/>
          <w:lang w:eastAsia="uk-UA"/>
        </w:rPr>
        <w:t>, Р</w:t>
      </w:r>
      <w:r w:rsidRPr="001C4DB3">
        <w:rPr>
          <w:sz w:val="28"/>
          <w:szCs w:val="28"/>
          <w:vertAlign w:val="subscript"/>
          <w:lang w:eastAsia="uk-UA"/>
        </w:rPr>
        <w:t>УД100</w:t>
      </w:r>
      <w:r w:rsidRPr="001C4DB3">
        <w:rPr>
          <w:sz w:val="28"/>
          <w:szCs w:val="28"/>
          <w:lang w:eastAsia="uk-UA"/>
        </w:rPr>
        <w:t>, Р</w:t>
      </w:r>
      <w:r w:rsidRPr="001C4DB3">
        <w:rPr>
          <w:sz w:val="28"/>
          <w:szCs w:val="28"/>
          <w:vertAlign w:val="subscript"/>
          <w:lang w:eastAsia="uk-UA"/>
        </w:rPr>
        <w:t>ТЗ100</w:t>
      </w:r>
      <w:r w:rsidRPr="001C4DB3">
        <w:rPr>
          <w:sz w:val="28"/>
          <w:szCs w:val="28"/>
          <w:lang w:eastAsia="uk-UA"/>
        </w:rPr>
        <w:t>, Р</w:t>
      </w:r>
      <w:r w:rsidRPr="001C4DB3">
        <w:rPr>
          <w:sz w:val="28"/>
          <w:szCs w:val="28"/>
          <w:vertAlign w:val="subscript"/>
          <w:lang w:eastAsia="uk-UA"/>
        </w:rPr>
        <w:t>ЗК100</w:t>
      </w:r>
      <w:r w:rsidRPr="001C4DB3">
        <w:rPr>
          <w:sz w:val="28"/>
          <w:szCs w:val="28"/>
          <w:lang w:eastAsia="uk-UA"/>
        </w:rPr>
        <w:t xml:space="preserve"> – кількість набраних здобувачем вищої освіти балів за семестр відповідно за відповіді (виступи) на заняттях, за участь у дискусії, за 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rsidR="001C4DB3" w:rsidRPr="001C4DB3" w:rsidRDefault="001C4DB3" w:rsidP="001C4DB3">
      <w:pPr>
        <w:rPr>
          <w:sz w:val="28"/>
          <w:szCs w:val="28"/>
          <w:lang w:eastAsia="uk-UA"/>
        </w:rPr>
      </w:pPr>
      <w:r w:rsidRPr="001C4DB3">
        <w:rPr>
          <w:sz w:val="28"/>
          <w:szCs w:val="28"/>
          <w:lang w:eastAsia="uk-UA"/>
        </w:rPr>
        <w:t>ВК</w:t>
      </w:r>
      <w:r w:rsidRPr="001C4DB3">
        <w:rPr>
          <w:sz w:val="28"/>
          <w:szCs w:val="28"/>
          <w:vertAlign w:val="subscript"/>
          <w:lang w:eastAsia="uk-UA"/>
        </w:rPr>
        <w:t>В</w:t>
      </w:r>
      <w:r w:rsidRPr="001C4DB3">
        <w:rPr>
          <w:sz w:val="28"/>
          <w:szCs w:val="28"/>
          <w:lang w:eastAsia="uk-UA"/>
        </w:rPr>
        <w:t>, ВК</w:t>
      </w:r>
      <w:r w:rsidRPr="001C4DB3">
        <w:rPr>
          <w:sz w:val="28"/>
          <w:szCs w:val="28"/>
          <w:vertAlign w:val="subscript"/>
          <w:lang w:eastAsia="uk-UA"/>
        </w:rPr>
        <w:t>УД</w:t>
      </w:r>
      <w:r w:rsidRPr="001C4DB3">
        <w:rPr>
          <w:sz w:val="28"/>
          <w:szCs w:val="28"/>
          <w:lang w:eastAsia="uk-UA"/>
        </w:rPr>
        <w:t>, ВК</w:t>
      </w:r>
      <w:r w:rsidRPr="001C4DB3">
        <w:rPr>
          <w:sz w:val="28"/>
          <w:szCs w:val="28"/>
          <w:vertAlign w:val="subscript"/>
          <w:lang w:eastAsia="uk-UA"/>
        </w:rPr>
        <w:t>ТЗ</w:t>
      </w:r>
      <w:r w:rsidRPr="001C4DB3">
        <w:rPr>
          <w:sz w:val="28"/>
          <w:szCs w:val="28"/>
          <w:lang w:eastAsia="uk-UA"/>
        </w:rPr>
        <w:t>, ВК</w:t>
      </w:r>
      <w:r w:rsidRPr="001C4DB3">
        <w:rPr>
          <w:sz w:val="28"/>
          <w:szCs w:val="28"/>
          <w:vertAlign w:val="subscript"/>
          <w:lang w:eastAsia="uk-UA"/>
        </w:rPr>
        <w:t>ЗК</w:t>
      </w:r>
      <w:r w:rsidRPr="001C4DB3">
        <w:rPr>
          <w:sz w:val="28"/>
          <w:szCs w:val="28"/>
          <w:lang w:eastAsia="uk-UA"/>
        </w:rPr>
        <w:t xml:space="preserve"> – вагові коефіцієнти відповідно за відповіді (виступи) </w:t>
      </w:r>
      <w:r w:rsidRPr="001C4DB3">
        <w:rPr>
          <w:sz w:val="28"/>
          <w:szCs w:val="28"/>
          <w:lang w:eastAsia="uk-UA"/>
        </w:rPr>
        <w:lastRenderedPageBreak/>
        <w:t xml:space="preserve">на заняттях, за участь у дискусії, за виконання поточних тестових завдань, за виконання та захист завдань, кейсів. Значення вагових коефіцієнтів становить: </w:t>
      </w:r>
    </w:p>
    <w:p w:rsidR="001C4DB3" w:rsidRPr="001C4DB3" w:rsidRDefault="001C4DB3" w:rsidP="001C4DB3">
      <w:pPr>
        <w:rPr>
          <w:sz w:val="28"/>
          <w:szCs w:val="28"/>
          <w:lang w:eastAsia="uk-UA"/>
        </w:rPr>
      </w:pPr>
      <w:r w:rsidRPr="001C4DB3">
        <w:rPr>
          <w:sz w:val="28"/>
          <w:szCs w:val="28"/>
          <w:lang w:eastAsia="uk-UA"/>
        </w:rPr>
        <w:t>ВК</w:t>
      </w:r>
      <w:r w:rsidRPr="001C4DB3">
        <w:rPr>
          <w:sz w:val="28"/>
          <w:szCs w:val="28"/>
          <w:vertAlign w:val="subscript"/>
          <w:lang w:eastAsia="uk-UA"/>
        </w:rPr>
        <w:t>В</w:t>
      </w:r>
      <w:r w:rsidRPr="001C4DB3">
        <w:rPr>
          <w:sz w:val="28"/>
          <w:szCs w:val="28"/>
          <w:lang w:eastAsia="uk-UA"/>
        </w:rPr>
        <w:t xml:space="preserve"> = 20 ÷ 80 = 0,25; </w:t>
      </w:r>
    </w:p>
    <w:p w:rsidR="001C4DB3" w:rsidRPr="001C4DB3" w:rsidRDefault="001C4DB3" w:rsidP="001C4DB3">
      <w:pPr>
        <w:rPr>
          <w:sz w:val="28"/>
          <w:szCs w:val="28"/>
          <w:lang w:eastAsia="uk-UA"/>
        </w:rPr>
      </w:pPr>
      <w:r w:rsidRPr="001C4DB3">
        <w:rPr>
          <w:sz w:val="28"/>
          <w:szCs w:val="28"/>
          <w:lang w:eastAsia="uk-UA"/>
        </w:rPr>
        <w:t>ВК</w:t>
      </w:r>
      <w:r w:rsidRPr="001C4DB3">
        <w:rPr>
          <w:sz w:val="28"/>
          <w:szCs w:val="28"/>
          <w:vertAlign w:val="subscript"/>
          <w:lang w:eastAsia="uk-UA"/>
        </w:rPr>
        <w:t>УД</w:t>
      </w:r>
      <w:r w:rsidRPr="001C4DB3">
        <w:rPr>
          <w:sz w:val="28"/>
          <w:szCs w:val="28"/>
          <w:lang w:eastAsia="uk-UA"/>
        </w:rPr>
        <w:t xml:space="preserve"> = 10 ÷ 80 = 0,125; </w:t>
      </w:r>
    </w:p>
    <w:p w:rsidR="001C4DB3" w:rsidRPr="001C4DB3" w:rsidRDefault="001C4DB3" w:rsidP="001C4DB3">
      <w:pPr>
        <w:rPr>
          <w:sz w:val="28"/>
          <w:szCs w:val="28"/>
          <w:lang w:eastAsia="uk-UA"/>
        </w:rPr>
      </w:pPr>
      <w:r w:rsidRPr="001C4DB3">
        <w:rPr>
          <w:sz w:val="28"/>
          <w:szCs w:val="28"/>
          <w:lang w:eastAsia="uk-UA"/>
        </w:rPr>
        <w:t>ВК</w:t>
      </w:r>
      <w:r w:rsidRPr="001C4DB3">
        <w:rPr>
          <w:sz w:val="28"/>
          <w:szCs w:val="28"/>
          <w:vertAlign w:val="subscript"/>
          <w:lang w:eastAsia="uk-UA"/>
        </w:rPr>
        <w:t>ТЗ</w:t>
      </w:r>
      <w:r w:rsidRPr="001C4DB3">
        <w:rPr>
          <w:sz w:val="28"/>
          <w:szCs w:val="28"/>
          <w:lang w:eastAsia="uk-UA"/>
        </w:rPr>
        <w:t xml:space="preserve"> = 30 ÷ 80 = 0,375; </w:t>
      </w:r>
    </w:p>
    <w:p w:rsidR="001C4DB3" w:rsidRPr="001C4DB3" w:rsidRDefault="001C4DB3" w:rsidP="001C4DB3">
      <w:pPr>
        <w:rPr>
          <w:sz w:val="28"/>
          <w:szCs w:val="28"/>
          <w:lang w:eastAsia="uk-UA"/>
        </w:rPr>
      </w:pPr>
      <w:r w:rsidRPr="001C4DB3">
        <w:rPr>
          <w:sz w:val="28"/>
          <w:szCs w:val="28"/>
          <w:lang w:eastAsia="uk-UA"/>
        </w:rPr>
        <w:t>ВК</w:t>
      </w:r>
      <w:r w:rsidRPr="001C4DB3">
        <w:rPr>
          <w:sz w:val="28"/>
          <w:szCs w:val="28"/>
          <w:vertAlign w:val="subscript"/>
          <w:lang w:eastAsia="uk-UA"/>
        </w:rPr>
        <w:t>ЗК</w:t>
      </w:r>
      <w:r w:rsidRPr="001C4DB3">
        <w:rPr>
          <w:sz w:val="28"/>
          <w:szCs w:val="28"/>
          <w:lang w:eastAsia="uk-UA"/>
        </w:rPr>
        <w:t xml:space="preserve"> = 20 ÷ 80 = 0,25;</w:t>
      </w:r>
    </w:p>
    <w:p w:rsidR="001C4DB3" w:rsidRPr="001C4DB3" w:rsidRDefault="001C4DB3" w:rsidP="001C4DB3">
      <w:pPr>
        <w:rPr>
          <w:sz w:val="28"/>
          <w:szCs w:val="28"/>
          <w:lang w:eastAsia="uk-UA"/>
        </w:rPr>
      </w:pPr>
      <w:r w:rsidRPr="001C4DB3">
        <w:rPr>
          <w:sz w:val="28"/>
          <w:szCs w:val="28"/>
          <w:lang w:eastAsia="uk-UA"/>
        </w:rPr>
        <w:t>К</w:t>
      </w:r>
      <w:r w:rsidRPr="001C4DB3">
        <w:rPr>
          <w:sz w:val="28"/>
          <w:szCs w:val="28"/>
          <w:vertAlign w:val="subscript"/>
          <w:lang w:eastAsia="uk-UA"/>
        </w:rPr>
        <w:t>НЗ</w:t>
      </w:r>
      <w:r w:rsidRPr="001C4DB3">
        <w:rPr>
          <w:sz w:val="28"/>
          <w:szCs w:val="28"/>
          <w:lang w:eastAsia="uk-UA"/>
        </w:rPr>
        <w:t xml:space="preserve"> – коригувальний коефіцієнт. Значення коригувального коефіцієнту становить К</w:t>
      </w:r>
      <w:r w:rsidRPr="001C4DB3">
        <w:rPr>
          <w:sz w:val="28"/>
          <w:szCs w:val="28"/>
          <w:vertAlign w:val="subscript"/>
          <w:lang w:eastAsia="uk-UA"/>
        </w:rPr>
        <w:t>НЗ</w:t>
      </w:r>
      <w:r w:rsidRPr="001C4DB3">
        <w:rPr>
          <w:sz w:val="28"/>
          <w:szCs w:val="28"/>
          <w:lang w:eastAsia="uk-UA"/>
        </w:rPr>
        <w:t xml:space="preserve"> = 80 ÷ 100 = 0,8.</w:t>
      </w:r>
    </w:p>
    <w:p w:rsidR="001C4DB3" w:rsidRPr="001C4DB3" w:rsidRDefault="001C4DB3" w:rsidP="001C4DB3">
      <w:pPr>
        <w:rPr>
          <w:sz w:val="28"/>
          <w:szCs w:val="28"/>
          <w:lang w:eastAsia="uk-UA"/>
        </w:rPr>
      </w:pPr>
    </w:p>
    <w:p w:rsidR="001C4DB3" w:rsidRPr="001C4DB3" w:rsidRDefault="001C4DB3" w:rsidP="001C4DB3">
      <w:pPr>
        <w:ind w:firstLine="708"/>
        <w:rPr>
          <w:sz w:val="28"/>
          <w:szCs w:val="28"/>
          <w:lang w:eastAsia="uk-UA"/>
        </w:rPr>
      </w:pPr>
      <w:r w:rsidRPr="001C4DB3">
        <w:rPr>
          <w:sz w:val="28"/>
          <w:szCs w:val="28"/>
          <w:lang w:eastAsia="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1C4DB3" w:rsidRPr="001C4DB3" w:rsidRDefault="001C4DB3" w:rsidP="001C4DB3">
      <w:pPr>
        <w:rPr>
          <w:sz w:val="28"/>
          <w:szCs w:val="28"/>
          <w:lang w:eastAsia="uk-UA"/>
        </w:rPr>
      </w:pPr>
      <w:r w:rsidRPr="001C4DB3">
        <w:rPr>
          <w:sz w:val="28"/>
          <w:szCs w:val="28"/>
          <w:lang w:eastAsia="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1C4DB3" w:rsidRPr="001C4DB3" w:rsidRDefault="001C4DB3" w:rsidP="001C4DB3">
      <w:pPr>
        <w:rPr>
          <w:sz w:val="28"/>
          <w:szCs w:val="28"/>
          <w:lang w:eastAsia="uk-UA"/>
        </w:rPr>
      </w:pPr>
      <w:r w:rsidRPr="001C4DB3">
        <w:rPr>
          <w:sz w:val="28"/>
          <w:szCs w:val="28"/>
          <w:lang w:eastAsia="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1C4DB3" w:rsidRPr="001C4DB3" w:rsidRDefault="001C4DB3" w:rsidP="001C4DB3">
      <w:pPr>
        <w:ind w:firstLine="708"/>
        <w:rPr>
          <w:sz w:val="28"/>
          <w:szCs w:val="28"/>
          <w:lang w:eastAsia="uk-UA"/>
        </w:rPr>
      </w:pPr>
      <w:r w:rsidRPr="001C4DB3">
        <w:rPr>
          <w:sz w:val="28"/>
          <w:szCs w:val="28"/>
          <w:lang w:eastAsia="uk-UA"/>
        </w:rPr>
        <w:t>Якщо здобувач вищої освіти за результатами поточного контролю набрав 35</w:t>
      </w:r>
      <w:r w:rsidRPr="001C4DB3">
        <w:rPr>
          <w:sz w:val="28"/>
          <w:szCs w:val="28"/>
          <w:lang w:eastAsia="uk-UA"/>
        </w:rPr>
        <w:sym w:font="Symbol" w:char="F02D"/>
      </w:r>
      <w:r w:rsidRPr="001C4DB3">
        <w:rPr>
          <w:sz w:val="28"/>
          <w:szCs w:val="28"/>
          <w:lang w:eastAsia="uk-UA"/>
        </w:rPr>
        <w:t>49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1C4DB3" w:rsidRPr="001C4DB3" w:rsidRDefault="001C4DB3" w:rsidP="001C4DB3">
      <w:pPr>
        <w:ind w:firstLine="708"/>
        <w:rPr>
          <w:sz w:val="28"/>
          <w:szCs w:val="28"/>
          <w:lang w:eastAsia="uk-UA"/>
        </w:rPr>
      </w:pPr>
      <w:r w:rsidRPr="001C4DB3">
        <w:rPr>
          <w:sz w:val="28"/>
          <w:szCs w:val="28"/>
          <w:lang w:eastAsia="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1C4DB3" w:rsidRPr="001C4DB3" w:rsidRDefault="001C4DB3" w:rsidP="001C4DB3">
      <w:pPr>
        <w:ind w:firstLine="708"/>
        <w:rPr>
          <w:sz w:val="28"/>
          <w:szCs w:val="28"/>
          <w:lang w:eastAsia="uk-UA"/>
        </w:rPr>
      </w:pPr>
      <w:r w:rsidRPr="001C4DB3">
        <w:rPr>
          <w:sz w:val="28"/>
          <w:szCs w:val="28"/>
          <w:lang w:eastAsia="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w:t>
      </w:r>
      <w:r w:rsidRPr="001C4DB3">
        <w:rPr>
          <w:bCs/>
          <w:sz w:val="28"/>
          <w:szCs w:val="28"/>
          <w:lang w:eastAsia="uk-UA"/>
        </w:rPr>
        <w:t xml:space="preserve"> </w:t>
      </w:r>
      <w:r w:rsidRPr="001C4DB3">
        <w:rPr>
          <w:sz w:val="28"/>
          <w:szCs w:val="28"/>
          <w:lang w:eastAsia="uk-UA"/>
        </w:rPr>
        <w:t>в Державному університеті «Житомирська політехніка».</w:t>
      </w:r>
    </w:p>
    <w:p w:rsidR="001C4DB3" w:rsidRPr="001C4DB3" w:rsidRDefault="001C4DB3" w:rsidP="001C4DB3">
      <w:pPr>
        <w:rPr>
          <w:sz w:val="28"/>
          <w:szCs w:val="28"/>
          <w:lang w:eastAsia="uk-UA"/>
        </w:rPr>
      </w:pPr>
    </w:p>
    <w:p w:rsidR="001C4DB3" w:rsidRPr="001C4DB3" w:rsidRDefault="001C4DB3" w:rsidP="001C4DB3">
      <w:pPr>
        <w:rPr>
          <w:b/>
          <w:bCs/>
          <w:sz w:val="28"/>
          <w:szCs w:val="28"/>
          <w:lang w:eastAsia="uk-UA"/>
        </w:rPr>
      </w:pPr>
      <w:r w:rsidRPr="001C4DB3">
        <w:rPr>
          <w:b/>
          <w:bCs/>
          <w:sz w:val="28"/>
          <w:szCs w:val="28"/>
          <w:lang w:eastAsia="uk-UA"/>
        </w:rPr>
        <w:t xml:space="preserve">Визнання результатів навчання, набутих у неформальній та/або </w:t>
      </w:r>
      <w:proofErr w:type="spellStart"/>
      <w:r w:rsidRPr="001C4DB3">
        <w:rPr>
          <w:b/>
          <w:bCs/>
          <w:sz w:val="28"/>
          <w:szCs w:val="28"/>
          <w:lang w:eastAsia="uk-UA"/>
        </w:rPr>
        <w:t>інформальній</w:t>
      </w:r>
      <w:proofErr w:type="spellEnd"/>
      <w:r w:rsidRPr="001C4DB3">
        <w:rPr>
          <w:b/>
          <w:bCs/>
          <w:sz w:val="28"/>
          <w:szCs w:val="28"/>
          <w:lang w:eastAsia="uk-UA"/>
        </w:rPr>
        <w:t xml:space="preserve"> освіті</w:t>
      </w:r>
    </w:p>
    <w:p w:rsidR="001C4DB3" w:rsidRPr="001C4DB3" w:rsidRDefault="001C4DB3" w:rsidP="001C4DB3">
      <w:pPr>
        <w:rPr>
          <w:b/>
          <w:bCs/>
          <w:sz w:val="28"/>
          <w:szCs w:val="28"/>
          <w:lang w:eastAsia="uk-UA"/>
        </w:rPr>
      </w:pPr>
    </w:p>
    <w:p w:rsidR="001C4DB3" w:rsidRPr="001C4DB3" w:rsidRDefault="001C4DB3" w:rsidP="001C4DB3">
      <w:pPr>
        <w:ind w:firstLine="708"/>
        <w:rPr>
          <w:sz w:val="28"/>
          <w:szCs w:val="28"/>
          <w:lang w:eastAsia="uk-UA"/>
        </w:rPr>
      </w:pPr>
      <w:r w:rsidRPr="001C4DB3">
        <w:rPr>
          <w:sz w:val="28"/>
          <w:szCs w:val="28"/>
          <w:lang w:eastAsia="uk-UA"/>
        </w:rPr>
        <w:t xml:space="preserve">Визнання результатів навчання, набутих у неформальній та/або </w:t>
      </w:r>
      <w:proofErr w:type="spellStart"/>
      <w:r w:rsidRPr="001C4DB3">
        <w:rPr>
          <w:sz w:val="28"/>
          <w:szCs w:val="28"/>
          <w:lang w:eastAsia="uk-UA"/>
        </w:rPr>
        <w:t>інформальній</w:t>
      </w:r>
      <w:proofErr w:type="spellEnd"/>
      <w:r w:rsidRPr="001C4DB3">
        <w:rPr>
          <w:sz w:val="28"/>
          <w:szCs w:val="28"/>
          <w:lang w:eastAsia="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sidRPr="001C4DB3">
        <w:rPr>
          <w:sz w:val="28"/>
          <w:szCs w:val="28"/>
          <w:lang w:eastAsia="uk-UA"/>
        </w:rPr>
        <w:t>скріншоти</w:t>
      </w:r>
      <w:proofErr w:type="spellEnd"/>
      <w:r w:rsidRPr="001C4DB3">
        <w:rPr>
          <w:sz w:val="28"/>
          <w:szCs w:val="28"/>
          <w:lang w:eastAsia="uk-UA"/>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1C4DB3" w:rsidRPr="001C4DB3" w:rsidRDefault="001C4DB3" w:rsidP="001C4DB3">
      <w:pPr>
        <w:ind w:firstLine="708"/>
        <w:rPr>
          <w:sz w:val="28"/>
          <w:szCs w:val="28"/>
          <w:lang w:eastAsia="uk-UA"/>
        </w:rPr>
      </w:pPr>
      <w:r w:rsidRPr="001C4DB3">
        <w:rPr>
          <w:sz w:val="28"/>
          <w:szCs w:val="28"/>
          <w:lang w:eastAsia="uk-UA"/>
        </w:rPr>
        <w:t xml:space="preserve">Визнання результатів навчання, набутих у неформальній та/або </w:t>
      </w:r>
      <w:proofErr w:type="spellStart"/>
      <w:r w:rsidRPr="001C4DB3">
        <w:rPr>
          <w:sz w:val="28"/>
          <w:szCs w:val="28"/>
          <w:lang w:eastAsia="uk-UA"/>
        </w:rPr>
        <w:t>інформальній</w:t>
      </w:r>
      <w:proofErr w:type="spellEnd"/>
      <w:r w:rsidRPr="001C4DB3">
        <w:rPr>
          <w:sz w:val="28"/>
          <w:szCs w:val="28"/>
          <w:lang w:eastAsia="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1C4DB3" w:rsidRDefault="001C4DB3" w:rsidP="001C4DB3">
      <w:pPr>
        <w:rPr>
          <w:sz w:val="28"/>
          <w:szCs w:val="28"/>
          <w:lang w:eastAsia="uk-UA"/>
        </w:rPr>
      </w:pPr>
    </w:p>
    <w:p w:rsidR="003D4DC1" w:rsidRPr="003D4DC1" w:rsidRDefault="003D4DC1" w:rsidP="003D4DC1">
      <w:pPr>
        <w:autoSpaceDE w:val="0"/>
        <w:autoSpaceDN w:val="0"/>
        <w:spacing w:line="240" w:lineRule="auto"/>
        <w:ind w:firstLine="426"/>
        <w:jc w:val="center"/>
        <w:rPr>
          <w:b/>
          <w:sz w:val="28"/>
          <w:szCs w:val="28"/>
          <w:lang w:eastAsia="uk-UA"/>
        </w:rPr>
      </w:pPr>
      <w:r w:rsidRPr="003D4DC1">
        <w:rPr>
          <w:b/>
          <w:sz w:val="28"/>
          <w:szCs w:val="28"/>
          <w:lang w:eastAsia="uk-UA"/>
        </w:rPr>
        <w:t>Шкала оцінювання</w:t>
      </w:r>
    </w:p>
    <w:p w:rsidR="003D4DC1" w:rsidRPr="003D4DC1" w:rsidRDefault="003D4DC1" w:rsidP="003D4DC1">
      <w:pPr>
        <w:autoSpaceDE w:val="0"/>
        <w:autoSpaceDN w:val="0"/>
        <w:spacing w:line="240" w:lineRule="auto"/>
        <w:ind w:firstLine="426"/>
        <w:jc w:val="center"/>
        <w:rPr>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6"/>
        <w:gridCol w:w="3116"/>
      </w:tblGrid>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 xml:space="preserve">Шкала </w:t>
            </w:r>
            <w:r w:rsidRPr="003D4DC1">
              <w:rPr>
                <w:sz w:val="24"/>
                <w:szCs w:val="24"/>
                <w:shd w:val="clear" w:color="auto" w:fill="FFFFFF"/>
              </w:rPr>
              <w:t>ЄКТС</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Національна шкала</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100-бальна шкала</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A</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Зараховано</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90-100</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B</w:t>
            </w:r>
          </w:p>
        </w:tc>
        <w:tc>
          <w:tcPr>
            <w:tcW w:w="1667" w:type="pct"/>
            <w:vMerge w:val="restar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Зараховано</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82-89</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C</w:t>
            </w:r>
          </w:p>
        </w:tc>
        <w:tc>
          <w:tcPr>
            <w:tcW w:w="1667" w:type="pct"/>
            <w:vMerge/>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74-81</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D</w:t>
            </w:r>
          </w:p>
        </w:tc>
        <w:tc>
          <w:tcPr>
            <w:tcW w:w="1667" w:type="pct"/>
            <w:vMerge w:val="restar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Зараховано</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64-73</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E</w:t>
            </w:r>
          </w:p>
        </w:tc>
        <w:tc>
          <w:tcPr>
            <w:tcW w:w="1667" w:type="pct"/>
            <w:vMerge/>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60-63</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FX</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Не зараховано</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35-59</w:t>
            </w:r>
          </w:p>
        </w:tc>
      </w:tr>
      <w:tr w:rsidR="003D4DC1" w:rsidRPr="003D4DC1" w:rsidTr="003D4DC1">
        <w:trPr>
          <w:trHeight w:val="340"/>
        </w:trPr>
        <w:tc>
          <w:tcPr>
            <w:tcW w:w="1666"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F</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Не зараховано</w:t>
            </w:r>
          </w:p>
        </w:tc>
        <w:tc>
          <w:tcPr>
            <w:tcW w:w="1667" w:type="pct"/>
            <w:shd w:val="clear" w:color="auto" w:fill="auto"/>
            <w:vAlign w:val="center"/>
          </w:tcPr>
          <w:p w:rsidR="003D4DC1" w:rsidRPr="003D4DC1" w:rsidRDefault="003D4DC1" w:rsidP="003D4DC1">
            <w:pPr>
              <w:autoSpaceDE w:val="0"/>
              <w:autoSpaceDN w:val="0"/>
              <w:spacing w:line="240" w:lineRule="auto"/>
              <w:jc w:val="center"/>
              <w:rPr>
                <w:rFonts w:eastAsia="Calibri"/>
                <w:sz w:val="24"/>
                <w:szCs w:val="24"/>
                <w:lang w:eastAsia="uk-UA"/>
              </w:rPr>
            </w:pPr>
            <w:r w:rsidRPr="003D4DC1">
              <w:rPr>
                <w:rFonts w:eastAsia="Calibri"/>
                <w:sz w:val="24"/>
                <w:szCs w:val="24"/>
                <w:lang w:eastAsia="uk-UA"/>
              </w:rPr>
              <w:t>0-34</w:t>
            </w:r>
          </w:p>
        </w:tc>
      </w:tr>
    </w:tbl>
    <w:p w:rsidR="003D4DC1" w:rsidRPr="003D4DC1" w:rsidRDefault="003D4DC1" w:rsidP="003D4DC1">
      <w:pPr>
        <w:spacing w:line="240" w:lineRule="auto"/>
        <w:ind w:firstLine="567"/>
        <w:rPr>
          <w:sz w:val="28"/>
          <w:szCs w:val="28"/>
        </w:rPr>
      </w:pPr>
    </w:p>
    <w:p w:rsidR="003D4DC1" w:rsidRPr="003D4DC1" w:rsidRDefault="003D4DC1" w:rsidP="003D4DC1">
      <w:pPr>
        <w:spacing w:line="240" w:lineRule="auto"/>
        <w:ind w:firstLine="567"/>
        <w:rPr>
          <w:sz w:val="28"/>
          <w:szCs w:val="28"/>
        </w:rPr>
      </w:pPr>
    </w:p>
    <w:p w:rsidR="003D4DC1" w:rsidRPr="003D4DC1" w:rsidRDefault="003D4DC1" w:rsidP="003D4DC1">
      <w:pPr>
        <w:autoSpaceDE w:val="0"/>
        <w:autoSpaceDN w:val="0"/>
        <w:spacing w:line="240" w:lineRule="auto"/>
        <w:ind w:firstLine="567"/>
        <w:jc w:val="center"/>
        <w:textAlignment w:val="auto"/>
        <w:rPr>
          <w:color w:val="000000"/>
          <w:vertAlign w:val="superscript"/>
          <w:lang w:eastAsia="uk-UA"/>
        </w:rPr>
      </w:pPr>
      <w:r w:rsidRPr="003D4DC1">
        <w:rPr>
          <w:b/>
          <w:color w:val="000000"/>
          <w:sz w:val="28"/>
          <w:szCs w:val="28"/>
          <w:lang w:eastAsia="uk-UA"/>
        </w:rPr>
        <w:t>1</w:t>
      </w:r>
      <w:r w:rsidRPr="003D4DC1">
        <w:rPr>
          <w:b/>
          <w:color w:val="000000"/>
          <w:sz w:val="28"/>
          <w:szCs w:val="28"/>
          <w:lang w:val="en-US" w:eastAsia="uk-UA"/>
        </w:rPr>
        <w:t>1</w:t>
      </w:r>
      <w:r w:rsidRPr="003D4DC1">
        <w:rPr>
          <w:b/>
          <w:color w:val="000000"/>
          <w:sz w:val="28"/>
          <w:szCs w:val="28"/>
          <w:lang w:eastAsia="uk-UA"/>
        </w:rPr>
        <w:t>. Глосарій</w:t>
      </w:r>
    </w:p>
    <w:p w:rsidR="003D4DC1" w:rsidRPr="003D4DC1" w:rsidRDefault="003D4DC1" w:rsidP="003D4DC1">
      <w:pPr>
        <w:autoSpaceDE w:val="0"/>
        <w:autoSpaceDN w:val="0"/>
        <w:spacing w:line="240" w:lineRule="auto"/>
        <w:ind w:firstLine="567"/>
        <w:jc w:val="center"/>
        <w:textAlignment w:val="auto"/>
        <w:rPr>
          <w:color w:val="000000"/>
          <w:sz w:val="28"/>
          <w:szCs w:val="28"/>
          <w:lang w:eastAsia="uk-UA"/>
        </w:rPr>
      </w:pPr>
    </w:p>
    <w:tbl>
      <w:tblPr>
        <w:tblW w:w="5000" w:type="pct"/>
        <w:tblCellMar>
          <w:left w:w="0" w:type="dxa"/>
          <w:right w:w="0" w:type="dxa"/>
        </w:tblCellMar>
        <w:tblLook w:val="04A0" w:firstRow="1" w:lastRow="0" w:firstColumn="1" w:lastColumn="0" w:noHBand="0" w:noVBand="1"/>
      </w:tblPr>
      <w:tblGrid>
        <w:gridCol w:w="685"/>
        <w:gridCol w:w="4326"/>
        <w:gridCol w:w="4324"/>
      </w:tblGrid>
      <w:tr w:rsidR="003D4DC1" w:rsidRPr="003D4DC1" w:rsidTr="003D4DC1">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D4DC1" w:rsidRPr="003D4DC1" w:rsidRDefault="003D4DC1" w:rsidP="003D4DC1">
            <w:pPr>
              <w:spacing w:line="240" w:lineRule="auto"/>
              <w:jc w:val="center"/>
              <w:rPr>
                <w:b/>
                <w:bCs/>
                <w:sz w:val="24"/>
                <w:szCs w:val="24"/>
              </w:rPr>
            </w:pPr>
            <w:r w:rsidRPr="003D4DC1">
              <w:rPr>
                <w:b/>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D4DC1" w:rsidRPr="003D4DC1" w:rsidRDefault="003D4DC1" w:rsidP="003D4DC1">
            <w:pPr>
              <w:spacing w:line="240" w:lineRule="auto"/>
              <w:jc w:val="center"/>
              <w:rPr>
                <w:b/>
                <w:bCs/>
                <w:sz w:val="24"/>
                <w:szCs w:val="24"/>
              </w:rPr>
            </w:pPr>
            <w:r w:rsidRPr="003D4DC1">
              <w:rPr>
                <w:b/>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D4DC1" w:rsidRPr="003D4DC1" w:rsidRDefault="003D4DC1" w:rsidP="003D4DC1">
            <w:pPr>
              <w:spacing w:line="240" w:lineRule="auto"/>
              <w:jc w:val="center"/>
              <w:rPr>
                <w:b/>
                <w:bCs/>
                <w:sz w:val="24"/>
                <w:szCs w:val="24"/>
              </w:rPr>
            </w:pPr>
            <w:r w:rsidRPr="003D4DC1">
              <w:rPr>
                <w:b/>
                <w:bCs/>
                <w:sz w:val="24"/>
                <w:szCs w:val="24"/>
              </w:rPr>
              <w:t>Відповідник англійською мовою</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Свідомість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Consciousness</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Нація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Nation</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Гілки влади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Branches of government</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Гіпотеза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Hypothesis</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Експеримент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Experiment</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Еліта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Elite</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 xml:space="preserve">Інтелектуальна власність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Intellectual property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Інтелектуальний капітал</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Intellectual capital</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Інформація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Information</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lastRenderedPageBreak/>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Метод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Research method</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94D87" w:rsidRDefault="00394D87" w:rsidP="003D4DC1">
            <w:pPr>
              <w:spacing w:line="240" w:lineRule="auto"/>
              <w:ind w:left="115"/>
              <w:jc w:val="left"/>
              <w:rPr>
                <w:color w:val="000000"/>
                <w:sz w:val="24"/>
                <w:szCs w:val="24"/>
              </w:rPr>
            </w:pPr>
            <w:r>
              <w:rPr>
                <w:color w:val="000000"/>
                <w:sz w:val="24"/>
                <w:szCs w:val="24"/>
                <w:lang w:val="ru-RU"/>
              </w:rPr>
              <w:t>Пол</w:t>
            </w:r>
            <w:proofErr w:type="spellStart"/>
            <w:r>
              <w:rPr>
                <w:color w:val="000000"/>
                <w:sz w:val="24"/>
                <w:szCs w:val="24"/>
              </w:rPr>
              <w:t>ітика</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94D87" w:rsidP="003D4DC1">
            <w:pPr>
              <w:spacing w:line="240" w:lineRule="auto"/>
              <w:ind w:left="142"/>
              <w:jc w:val="left"/>
              <w:rPr>
                <w:color w:val="000000"/>
                <w:sz w:val="24"/>
                <w:szCs w:val="24"/>
              </w:rPr>
            </w:pPr>
            <w:proofErr w:type="spellStart"/>
            <w:r w:rsidRPr="00394D87">
              <w:rPr>
                <w:color w:val="000000"/>
                <w:sz w:val="24"/>
                <w:szCs w:val="24"/>
              </w:rPr>
              <w:t>Politihua</w:t>
            </w:r>
            <w:proofErr w:type="spellEnd"/>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Наука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Science</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Наукове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Scientific research / study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Опитування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Survey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94D87" w:rsidP="003D4DC1">
            <w:pPr>
              <w:spacing w:line="240" w:lineRule="auto"/>
              <w:ind w:left="115"/>
              <w:jc w:val="left"/>
              <w:rPr>
                <w:color w:val="000000"/>
                <w:sz w:val="24"/>
                <w:szCs w:val="24"/>
              </w:rPr>
            </w:pPr>
            <w:r>
              <w:rPr>
                <w:color w:val="000000"/>
                <w:sz w:val="24"/>
                <w:szCs w:val="24"/>
              </w:rPr>
              <w:t>Партія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94D87" w:rsidP="003D4DC1">
            <w:pPr>
              <w:spacing w:line="240" w:lineRule="auto"/>
              <w:ind w:left="142"/>
              <w:jc w:val="left"/>
              <w:rPr>
                <w:color w:val="000000"/>
                <w:sz w:val="24"/>
                <w:szCs w:val="24"/>
                <w:lang w:val="en-US"/>
              </w:rPr>
            </w:pPr>
            <w:r w:rsidRPr="00394D87">
              <w:rPr>
                <w:color w:val="000000"/>
                <w:sz w:val="24"/>
                <w:szCs w:val="24"/>
                <w:lang w:val="en-US"/>
              </w:rPr>
              <w:t>Party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94D87" w:rsidP="003D4DC1">
            <w:pPr>
              <w:spacing w:line="240" w:lineRule="auto"/>
              <w:ind w:left="115"/>
              <w:jc w:val="left"/>
              <w:rPr>
                <w:color w:val="000000"/>
                <w:sz w:val="24"/>
                <w:szCs w:val="24"/>
              </w:rPr>
            </w:pPr>
            <w:r>
              <w:rPr>
                <w:color w:val="000000"/>
                <w:sz w:val="24"/>
                <w:szCs w:val="24"/>
              </w:rPr>
              <w:t>Суспільство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94D87" w:rsidP="003D4DC1">
            <w:pPr>
              <w:spacing w:line="240" w:lineRule="auto"/>
              <w:ind w:left="142"/>
              <w:jc w:val="left"/>
              <w:rPr>
                <w:color w:val="000000"/>
                <w:sz w:val="24"/>
                <w:szCs w:val="24"/>
                <w:lang w:val="en-US"/>
              </w:rPr>
            </w:pPr>
            <w:r w:rsidRPr="00394D87">
              <w:rPr>
                <w:color w:val="000000"/>
                <w:sz w:val="24"/>
                <w:szCs w:val="24"/>
                <w:lang w:val="en-US"/>
              </w:rPr>
              <w:t>Society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94D87" w:rsidP="003D4DC1">
            <w:pPr>
              <w:spacing w:line="240" w:lineRule="auto"/>
              <w:ind w:left="115"/>
              <w:jc w:val="left"/>
              <w:rPr>
                <w:color w:val="000000"/>
                <w:sz w:val="24"/>
                <w:szCs w:val="24"/>
              </w:rPr>
            </w:pPr>
            <w:r>
              <w:rPr>
                <w:color w:val="000000"/>
                <w:sz w:val="24"/>
                <w:szCs w:val="24"/>
              </w:rPr>
              <w:t>Політична система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Political system</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Демократія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Democracy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9415E2" w:rsidP="003D4DC1">
            <w:pPr>
              <w:spacing w:line="240" w:lineRule="auto"/>
              <w:ind w:left="115"/>
              <w:jc w:val="left"/>
              <w:rPr>
                <w:color w:val="000000"/>
                <w:sz w:val="24"/>
                <w:szCs w:val="24"/>
              </w:rPr>
            </w:pPr>
            <w:r>
              <w:rPr>
                <w:color w:val="000000"/>
                <w:sz w:val="24"/>
                <w:szCs w:val="24"/>
              </w:rPr>
              <w:t>Ідентичність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ED2BFC" w:rsidRDefault="009415E2" w:rsidP="003D4DC1">
            <w:pPr>
              <w:spacing w:line="240" w:lineRule="auto"/>
              <w:ind w:left="142"/>
              <w:jc w:val="left"/>
              <w:rPr>
                <w:color w:val="000000"/>
                <w:sz w:val="24"/>
                <w:szCs w:val="24"/>
              </w:rPr>
            </w:pPr>
            <w:proofErr w:type="spellStart"/>
            <w:r w:rsidRPr="009415E2">
              <w:rPr>
                <w:color w:val="000000"/>
                <w:sz w:val="24"/>
                <w:szCs w:val="24"/>
              </w:rPr>
              <w:t>Identity</w:t>
            </w:r>
            <w:proofErr w:type="spellEnd"/>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Тоталітаризм</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Totalitarianism</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Авторитаризм</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Authoritarianism</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Теорія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Theory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Фабрикація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Fabrication</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15"/>
              <w:jc w:val="left"/>
              <w:rPr>
                <w:color w:val="000000"/>
                <w:sz w:val="24"/>
                <w:szCs w:val="24"/>
              </w:rPr>
            </w:pPr>
            <w:r>
              <w:rPr>
                <w:color w:val="000000"/>
                <w:sz w:val="24"/>
                <w:szCs w:val="24"/>
              </w:rPr>
              <w:t>Громадянське суспільство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ED2BFC" w:rsidP="003D4DC1">
            <w:pPr>
              <w:spacing w:line="240" w:lineRule="auto"/>
              <w:ind w:left="142"/>
              <w:jc w:val="left"/>
              <w:rPr>
                <w:color w:val="000000"/>
                <w:sz w:val="24"/>
                <w:szCs w:val="24"/>
                <w:lang w:val="en-US"/>
              </w:rPr>
            </w:pPr>
            <w:r w:rsidRPr="00ED2BFC">
              <w:rPr>
                <w:color w:val="000000"/>
                <w:sz w:val="24"/>
                <w:szCs w:val="24"/>
                <w:lang w:val="en-US"/>
              </w:rPr>
              <w:t>Civil society</w:t>
            </w:r>
          </w:p>
        </w:tc>
      </w:tr>
      <w:tr w:rsidR="003D4DC1" w:rsidRPr="003D4DC1" w:rsidTr="003D4DC1">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jc w:val="center"/>
              <w:rPr>
                <w:color w:val="000000"/>
                <w:sz w:val="24"/>
                <w:szCs w:val="24"/>
                <w:lang w:val="en-US"/>
              </w:rPr>
            </w:pPr>
            <w:r w:rsidRPr="003D4DC1">
              <w:rPr>
                <w:color w:val="000000"/>
                <w:sz w:val="24"/>
                <w:szCs w:val="24"/>
                <w:lang w:val="en-US"/>
              </w:rPr>
              <w:t>25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15"/>
              <w:jc w:val="left"/>
              <w:rPr>
                <w:color w:val="000000"/>
                <w:sz w:val="24"/>
                <w:szCs w:val="24"/>
              </w:rPr>
            </w:pPr>
            <w:r w:rsidRPr="003D4DC1">
              <w:rPr>
                <w:color w:val="000000"/>
                <w:sz w:val="24"/>
                <w:szCs w:val="24"/>
              </w:rPr>
              <w:t>Хабарництво</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D4DC1" w:rsidRPr="003D4DC1" w:rsidRDefault="003D4DC1" w:rsidP="003D4DC1">
            <w:pPr>
              <w:spacing w:line="240" w:lineRule="auto"/>
              <w:ind w:left="142"/>
              <w:jc w:val="left"/>
              <w:rPr>
                <w:color w:val="000000"/>
                <w:sz w:val="24"/>
                <w:szCs w:val="24"/>
                <w:lang w:val="en-US"/>
              </w:rPr>
            </w:pPr>
            <w:r w:rsidRPr="003D4DC1">
              <w:rPr>
                <w:color w:val="000000"/>
                <w:sz w:val="24"/>
                <w:szCs w:val="24"/>
                <w:lang w:val="en-US"/>
              </w:rPr>
              <w:t>Bribery</w:t>
            </w:r>
          </w:p>
        </w:tc>
      </w:tr>
    </w:tbl>
    <w:p w:rsidR="003D4DC1" w:rsidRPr="003D4DC1" w:rsidRDefault="003D4DC1" w:rsidP="003D4DC1">
      <w:pPr>
        <w:ind w:firstLine="567"/>
        <w:rPr>
          <w:sz w:val="28"/>
          <w:szCs w:val="28"/>
          <w:shd w:val="clear" w:color="auto" w:fill="FFFFFF"/>
        </w:rPr>
      </w:pPr>
    </w:p>
    <w:p w:rsidR="003D4DC1" w:rsidRPr="001C4DB3" w:rsidRDefault="003D4DC1" w:rsidP="001C4DB3">
      <w:pPr>
        <w:rPr>
          <w:sz w:val="28"/>
          <w:szCs w:val="28"/>
          <w:lang w:eastAsia="uk-UA"/>
        </w:rPr>
      </w:pPr>
    </w:p>
    <w:p w:rsidR="00124024" w:rsidRPr="00124024" w:rsidRDefault="00124024" w:rsidP="00124024">
      <w:pPr>
        <w:rPr>
          <w:b/>
          <w:sz w:val="28"/>
          <w:szCs w:val="28"/>
          <w:lang w:eastAsia="uk-UA"/>
        </w:rPr>
      </w:pPr>
      <w:r>
        <w:rPr>
          <w:b/>
          <w:sz w:val="28"/>
          <w:szCs w:val="28"/>
          <w:lang w:eastAsia="uk-UA"/>
        </w:rPr>
        <w:t>12</w:t>
      </w:r>
      <w:r w:rsidRPr="00124024">
        <w:rPr>
          <w:b/>
          <w:sz w:val="28"/>
          <w:szCs w:val="28"/>
          <w:lang w:eastAsia="uk-UA"/>
        </w:rPr>
        <w:t>.</w:t>
      </w:r>
      <w:r w:rsidRPr="00124024">
        <w:rPr>
          <w:b/>
          <w:sz w:val="28"/>
          <w:szCs w:val="28"/>
          <w:lang w:eastAsia="uk-UA"/>
        </w:rPr>
        <w:tab/>
        <w:t>Рекомендована література</w:t>
      </w:r>
    </w:p>
    <w:p w:rsidR="00124024" w:rsidRPr="00124024" w:rsidRDefault="00124024" w:rsidP="00124024">
      <w:pPr>
        <w:rPr>
          <w:b/>
          <w:sz w:val="28"/>
          <w:szCs w:val="28"/>
          <w:lang w:eastAsia="uk-UA"/>
        </w:rPr>
      </w:pPr>
      <w:r w:rsidRPr="00124024">
        <w:rPr>
          <w:b/>
          <w:sz w:val="28"/>
          <w:szCs w:val="28"/>
          <w:lang w:eastAsia="uk-UA"/>
        </w:rPr>
        <w:t xml:space="preserve">                     Основна література</w:t>
      </w:r>
    </w:p>
    <w:p w:rsidR="00124024" w:rsidRPr="00124024" w:rsidRDefault="00124024" w:rsidP="00124024">
      <w:pPr>
        <w:rPr>
          <w:sz w:val="24"/>
          <w:szCs w:val="24"/>
          <w:lang w:eastAsia="uk-UA"/>
        </w:rPr>
      </w:pPr>
      <w:r w:rsidRPr="00124024">
        <w:rPr>
          <w:b/>
          <w:sz w:val="28"/>
          <w:szCs w:val="28"/>
          <w:lang w:eastAsia="uk-UA"/>
        </w:rPr>
        <w:t>1.</w:t>
      </w:r>
      <w:r w:rsidRPr="00124024">
        <w:rPr>
          <w:b/>
          <w:sz w:val="28"/>
          <w:szCs w:val="28"/>
          <w:lang w:eastAsia="uk-UA"/>
        </w:rPr>
        <w:tab/>
      </w:r>
      <w:proofErr w:type="spellStart"/>
      <w:r w:rsidRPr="00124024">
        <w:rPr>
          <w:sz w:val="24"/>
          <w:szCs w:val="24"/>
          <w:lang w:eastAsia="uk-UA"/>
        </w:rPr>
        <w:t>Воронянський</w:t>
      </w:r>
      <w:proofErr w:type="spellEnd"/>
      <w:r w:rsidRPr="00124024">
        <w:rPr>
          <w:sz w:val="24"/>
          <w:szCs w:val="24"/>
          <w:lang w:eastAsia="uk-UA"/>
        </w:rPr>
        <w:t xml:space="preserve"> О. В., </w:t>
      </w:r>
      <w:proofErr w:type="spellStart"/>
      <w:r w:rsidRPr="00124024">
        <w:rPr>
          <w:sz w:val="24"/>
          <w:szCs w:val="24"/>
          <w:lang w:eastAsia="uk-UA"/>
        </w:rPr>
        <w:t>Кулішенко</w:t>
      </w:r>
      <w:proofErr w:type="spellEnd"/>
      <w:r w:rsidRPr="00124024">
        <w:rPr>
          <w:sz w:val="24"/>
          <w:szCs w:val="24"/>
          <w:lang w:eastAsia="uk-UA"/>
        </w:rPr>
        <w:t xml:space="preserve"> Т. Ю., </w:t>
      </w:r>
      <w:proofErr w:type="spellStart"/>
      <w:r w:rsidRPr="00124024">
        <w:rPr>
          <w:sz w:val="24"/>
          <w:szCs w:val="24"/>
          <w:lang w:eastAsia="uk-UA"/>
        </w:rPr>
        <w:t>Скубій</w:t>
      </w:r>
      <w:proofErr w:type="spellEnd"/>
      <w:r w:rsidRPr="00124024">
        <w:rPr>
          <w:sz w:val="24"/>
          <w:szCs w:val="24"/>
          <w:lang w:eastAsia="uk-UA"/>
        </w:rPr>
        <w:t xml:space="preserve"> І. В. Політологія: підручник. Харків, ХНТУСГ імені Петра Василенка, 2017. 180 с.</w:t>
      </w:r>
    </w:p>
    <w:p w:rsidR="00124024" w:rsidRPr="00124024" w:rsidRDefault="00124024" w:rsidP="00124024">
      <w:pPr>
        <w:rPr>
          <w:sz w:val="24"/>
          <w:szCs w:val="24"/>
          <w:lang w:eastAsia="uk-UA"/>
        </w:rPr>
      </w:pPr>
      <w:r w:rsidRPr="00124024">
        <w:rPr>
          <w:sz w:val="24"/>
          <w:szCs w:val="24"/>
          <w:lang w:eastAsia="uk-UA"/>
        </w:rPr>
        <w:t>2.</w:t>
      </w:r>
      <w:r w:rsidRPr="00124024">
        <w:rPr>
          <w:sz w:val="24"/>
          <w:szCs w:val="24"/>
          <w:lang w:eastAsia="uk-UA"/>
        </w:rPr>
        <w:tab/>
      </w:r>
      <w:proofErr w:type="spellStart"/>
      <w:r w:rsidRPr="00124024">
        <w:rPr>
          <w:sz w:val="24"/>
          <w:szCs w:val="24"/>
          <w:lang w:eastAsia="uk-UA"/>
        </w:rPr>
        <w:t>Гелей</w:t>
      </w:r>
      <w:proofErr w:type="spellEnd"/>
      <w:r w:rsidRPr="00124024">
        <w:rPr>
          <w:sz w:val="24"/>
          <w:szCs w:val="24"/>
          <w:lang w:eastAsia="uk-UA"/>
        </w:rPr>
        <w:t xml:space="preserve"> С., </w:t>
      </w:r>
      <w:proofErr w:type="spellStart"/>
      <w:r w:rsidRPr="00124024">
        <w:rPr>
          <w:sz w:val="24"/>
          <w:szCs w:val="24"/>
          <w:lang w:eastAsia="uk-UA"/>
        </w:rPr>
        <w:t>Рутар</w:t>
      </w:r>
      <w:proofErr w:type="spellEnd"/>
      <w:r w:rsidRPr="00124024">
        <w:rPr>
          <w:sz w:val="24"/>
          <w:szCs w:val="24"/>
          <w:lang w:eastAsia="uk-UA"/>
        </w:rPr>
        <w:t xml:space="preserve"> С. Політологія. К.: ЦНЛ, 2019. 348 с.</w:t>
      </w:r>
    </w:p>
    <w:p w:rsidR="00124024" w:rsidRPr="00124024" w:rsidRDefault="00124024" w:rsidP="00124024">
      <w:pPr>
        <w:rPr>
          <w:sz w:val="24"/>
          <w:szCs w:val="24"/>
          <w:lang w:eastAsia="uk-UA"/>
        </w:rPr>
      </w:pPr>
      <w:r w:rsidRPr="00124024">
        <w:rPr>
          <w:sz w:val="24"/>
          <w:szCs w:val="24"/>
          <w:lang w:eastAsia="uk-UA"/>
        </w:rPr>
        <w:t>3.</w:t>
      </w:r>
      <w:r w:rsidRPr="00124024">
        <w:rPr>
          <w:sz w:val="24"/>
          <w:szCs w:val="24"/>
          <w:lang w:eastAsia="uk-UA"/>
        </w:rPr>
        <w:tab/>
      </w:r>
      <w:proofErr w:type="spellStart"/>
      <w:r w:rsidRPr="00124024">
        <w:rPr>
          <w:sz w:val="24"/>
          <w:szCs w:val="24"/>
          <w:lang w:eastAsia="uk-UA"/>
        </w:rPr>
        <w:t>Гетьманчук</w:t>
      </w:r>
      <w:proofErr w:type="spellEnd"/>
      <w:r w:rsidRPr="00124024">
        <w:rPr>
          <w:sz w:val="24"/>
          <w:szCs w:val="24"/>
          <w:lang w:eastAsia="uk-UA"/>
        </w:rPr>
        <w:t xml:space="preserve"> М.П., </w:t>
      </w:r>
      <w:proofErr w:type="spellStart"/>
      <w:r w:rsidRPr="00124024">
        <w:rPr>
          <w:sz w:val="24"/>
          <w:szCs w:val="24"/>
          <w:lang w:eastAsia="uk-UA"/>
        </w:rPr>
        <w:t>Гетьманчук</w:t>
      </w:r>
      <w:proofErr w:type="spellEnd"/>
      <w:r w:rsidRPr="00124024">
        <w:rPr>
          <w:sz w:val="24"/>
          <w:szCs w:val="24"/>
          <w:lang w:eastAsia="uk-UA"/>
        </w:rPr>
        <w:t xml:space="preserve"> П.М., Ільницька У.В., </w:t>
      </w:r>
      <w:proofErr w:type="spellStart"/>
      <w:r w:rsidRPr="00124024">
        <w:rPr>
          <w:sz w:val="24"/>
          <w:szCs w:val="24"/>
          <w:lang w:eastAsia="uk-UA"/>
        </w:rPr>
        <w:t>Луцишин</w:t>
      </w:r>
      <w:proofErr w:type="spellEnd"/>
      <w:r w:rsidRPr="00124024">
        <w:rPr>
          <w:sz w:val="24"/>
          <w:szCs w:val="24"/>
          <w:lang w:eastAsia="uk-UA"/>
        </w:rPr>
        <w:t xml:space="preserve"> Г.І., Пасічний Р.Я., Турчин Я.Б. Політологія: у схемах, таблицях, визначеннях. К.: Львівська політехніка, 2020. 272 с.</w:t>
      </w:r>
    </w:p>
    <w:p w:rsidR="00124024" w:rsidRPr="00124024" w:rsidRDefault="00124024" w:rsidP="00124024">
      <w:pPr>
        <w:rPr>
          <w:sz w:val="24"/>
          <w:szCs w:val="24"/>
          <w:lang w:eastAsia="uk-UA"/>
        </w:rPr>
      </w:pPr>
      <w:r w:rsidRPr="00124024">
        <w:rPr>
          <w:sz w:val="24"/>
          <w:szCs w:val="24"/>
          <w:lang w:eastAsia="uk-UA"/>
        </w:rPr>
        <w:t>4.</w:t>
      </w:r>
      <w:r w:rsidRPr="00124024">
        <w:rPr>
          <w:sz w:val="24"/>
          <w:szCs w:val="24"/>
          <w:lang w:eastAsia="uk-UA"/>
        </w:rPr>
        <w:tab/>
        <w:t>Неліпа Д. Системний аналіз в політології. К.:ЦНЛ, 2019. 304 с.</w:t>
      </w:r>
    </w:p>
    <w:p w:rsidR="00124024" w:rsidRPr="00124024" w:rsidRDefault="00124024" w:rsidP="00124024">
      <w:pPr>
        <w:rPr>
          <w:sz w:val="24"/>
          <w:szCs w:val="24"/>
          <w:lang w:eastAsia="uk-UA"/>
        </w:rPr>
      </w:pPr>
      <w:r w:rsidRPr="00124024">
        <w:rPr>
          <w:sz w:val="24"/>
          <w:szCs w:val="24"/>
          <w:lang w:eastAsia="uk-UA"/>
        </w:rPr>
        <w:t>5.</w:t>
      </w:r>
      <w:r w:rsidRPr="00124024">
        <w:rPr>
          <w:sz w:val="24"/>
          <w:szCs w:val="24"/>
          <w:lang w:eastAsia="uk-UA"/>
        </w:rPr>
        <w:tab/>
        <w:t xml:space="preserve">Політологія: Підручник/ В.Ф. </w:t>
      </w:r>
      <w:proofErr w:type="spellStart"/>
      <w:r w:rsidRPr="00124024">
        <w:rPr>
          <w:sz w:val="24"/>
          <w:szCs w:val="24"/>
          <w:lang w:eastAsia="uk-UA"/>
        </w:rPr>
        <w:t>Баранівський</w:t>
      </w:r>
      <w:proofErr w:type="spellEnd"/>
      <w:r w:rsidRPr="00124024">
        <w:rPr>
          <w:sz w:val="24"/>
          <w:szCs w:val="24"/>
          <w:lang w:eastAsia="uk-UA"/>
        </w:rPr>
        <w:t>. Київ: Національна академія управління, 2016. 236 с.</w:t>
      </w:r>
    </w:p>
    <w:p w:rsidR="00124024" w:rsidRPr="00124024" w:rsidRDefault="00124024" w:rsidP="00124024">
      <w:pPr>
        <w:rPr>
          <w:sz w:val="24"/>
          <w:szCs w:val="24"/>
          <w:lang w:eastAsia="uk-UA"/>
        </w:rPr>
      </w:pPr>
      <w:r w:rsidRPr="00124024">
        <w:rPr>
          <w:sz w:val="24"/>
          <w:szCs w:val="24"/>
          <w:lang w:eastAsia="uk-UA"/>
        </w:rPr>
        <w:t>6.</w:t>
      </w:r>
      <w:r w:rsidRPr="00124024">
        <w:rPr>
          <w:sz w:val="24"/>
          <w:szCs w:val="24"/>
          <w:lang w:eastAsia="uk-UA"/>
        </w:rPr>
        <w:tab/>
      </w:r>
      <w:proofErr w:type="spellStart"/>
      <w:r w:rsidRPr="00124024">
        <w:rPr>
          <w:sz w:val="24"/>
          <w:szCs w:val="24"/>
          <w:lang w:eastAsia="uk-UA"/>
        </w:rPr>
        <w:t>Скрипникова</w:t>
      </w:r>
      <w:proofErr w:type="spellEnd"/>
      <w:r w:rsidRPr="00124024">
        <w:rPr>
          <w:sz w:val="24"/>
          <w:szCs w:val="24"/>
          <w:lang w:eastAsia="uk-UA"/>
        </w:rPr>
        <w:t xml:space="preserve"> Л., </w:t>
      </w:r>
      <w:proofErr w:type="spellStart"/>
      <w:r w:rsidRPr="00124024">
        <w:rPr>
          <w:sz w:val="24"/>
          <w:szCs w:val="24"/>
          <w:lang w:eastAsia="uk-UA"/>
        </w:rPr>
        <w:t>Тутік</w:t>
      </w:r>
      <w:proofErr w:type="spellEnd"/>
      <w:r w:rsidRPr="00124024">
        <w:rPr>
          <w:sz w:val="24"/>
          <w:szCs w:val="24"/>
          <w:lang w:eastAsia="uk-UA"/>
        </w:rPr>
        <w:t xml:space="preserve"> Л., </w:t>
      </w:r>
      <w:proofErr w:type="spellStart"/>
      <w:r w:rsidRPr="00124024">
        <w:rPr>
          <w:sz w:val="24"/>
          <w:szCs w:val="24"/>
          <w:lang w:eastAsia="uk-UA"/>
        </w:rPr>
        <w:t>Гринчак</w:t>
      </w:r>
      <w:proofErr w:type="spellEnd"/>
      <w:r w:rsidRPr="00124024">
        <w:rPr>
          <w:sz w:val="24"/>
          <w:szCs w:val="24"/>
          <w:lang w:eastAsia="uk-UA"/>
        </w:rPr>
        <w:t xml:space="preserve"> М. Політологія. К.: ЦНЛ, 2019. 272 с.</w:t>
      </w:r>
    </w:p>
    <w:p w:rsidR="00124024" w:rsidRPr="00124024" w:rsidRDefault="00124024" w:rsidP="00124024">
      <w:pPr>
        <w:rPr>
          <w:sz w:val="24"/>
          <w:szCs w:val="24"/>
          <w:lang w:eastAsia="uk-UA"/>
        </w:rPr>
      </w:pPr>
      <w:r w:rsidRPr="00124024">
        <w:rPr>
          <w:sz w:val="24"/>
          <w:szCs w:val="24"/>
          <w:lang w:eastAsia="uk-UA"/>
        </w:rPr>
        <w:t>7.</w:t>
      </w:r>
      <w:r w:rsidRPr="00124024">
        <w:rPr>
          <w:sz w:val="24"/>
          <w:szCs w:val="24"/>
          <w:lang w:eastAsia="uk-UA"/>
        </w:rPr>
        <w:tab/>
      </w:r>
      <w:proofErr w:type="spellStart"/>
      <w:r w:rsidRPr="00124024">
        <w:rPr>
          <w:sz w:val="24"/>
          <w:szCs w:val="24"/>
          <w:lang w:eastAsia="uk-UA"/>
        </w:rPr>
        <w:t>Томахів</w:t>
      </w:r>
      <w:proofErr w:type="spellEnd"/>
      <w:r w:rsidRPr="00124024">
        <w:rPr>
          <w:sz w:val="24"/>
          <w:szCs w:val="24"/>
          <w:lang w:eastAsia="uk-UA"/>
        </w:rPr>
        <w:t xml:space="preserve"> В. Політологія: </w:t>
      </w:r>
      <w:proofErr w:type="spellStart"/>
      <w:r w:rsidRPr="00124024">
        <w:rPr>
          <w:sz w:val="24"/>
          <w:szCs w:val="24"/>
          <w:lang w:eastAsia="uk-UA"/>
        </w:rPr>
        <w:t>Навчальнийпосібник</w:t>
      </w:r>
      <w:proofErr w:type="spellEnd"/>
      <w:r w:rsidRPr="00124024">
        <w:rPr>
          <w:sz w:val="24"/>
          <w:szCs w:val="24"/>
          <w:lang w:eastAsia="uk-UA"/>
        </w:rPr>
        <w:t xml:space="preserve">. Вид. 3-е, </w:t>
      </w:r>
      <w:proofErr w:type="spellStart"/>
      <w:r w:rsidRPr="00124024">
        <w:rPr>
          <w:sz w:val="24"/>
          <w:szCs w:val="24"/>
          <w:lang w:eastAsia="uk-UA"/>
        </w:rPr>
        <w:t>доп</w:t>
      </w:r>
      <w:proofErr w:type="spellEnd"/>
      <w:r w:rsidRPr="00124024">
        <w:rPr>
          <w:sz w:val="24"/>
          <w:szCs w:val="24"/>
          <w:lang w:eastAsia="uk-UA"/>
        </w:rPr>
        <w:t>. Тернопіль: ТНЕУ, 2018. 224 с.</w:t>
      </w:r>
    </w:p>
    <w:p w:rsidR="00124024" w:rsidRPr="00124024" w:rsidRDefault="00124024" w:rsidP="00124024">
      <w:pPr>
        <w:rPr>
          <w:sz w:val="24"/>
          <w:szCs w:val="24"/>
          <w:lang w:eastAsia="uk-UA"/>
        </w:rPr>
      </w:pPr>
      <w:r w:rsidRPr="00124024">
        <w:rPr>
          <w:sz w:val="24"/>
          <w:szCs w:val="24"/>
          <w:lang w:eastAsia="uk-UA"/>
        </w:rPr>
        <w:t>8.</w:t>
      </w:r>
      <w:r w:rsidRPr="00124024">
        <w:rPr>
          <w:sz w:val="24"/>
          <w:szCs w:val="24"/>
          <w:lang w:eastAsia="uk-UA"/>
        </w:rPr>
        <w:tab/>
      </w:r>
      <w:proofErr w:type="spellStart"/>
      <w:r w:rsidRPr="00124024">
        <w:rPr>
          <w:sz w:val="24"/>
          <w:szCs w:val="24"/>
          <w:lang w:eastAsia="uk-UA"/>
        </w:rPr>
        <w:t>Требін</w:t>
      </w:r>
      <w:proofErr w:type="spellEnd"/>
      <w:r w:rsidRPr="00124024">
        <w:rPr>
          <w:sz w:val="24"/>
          <w:szCs w:val="24"/>
          <w:lang w:eastAsia="uk-UA"/>
        </w:rPr>
        <w:t xml:space="preserve"> М. П. </w:t>
      </w:r>
      <w:proofErr w:type="spellStart"/>
      <w:r w:rsidRPr="00124024">
        <w:rPr>
          <w:sz w:val="24"/>
          <w:szCs w:val="24"/>
          <w:lang w:eastAsia="uk-UA"/>
        </w:rPr>
        <w:t>Соціально­політичністудії</w:t>
      </w:r>
      <w:proofErr w:type="spellEnd"/>
      <w:r w:rsidRPr="00124024">
        <w:rPr>
          <w:sz w:val="24"/>
          <w:szCs w:val="24"/>
          <w:lang w:eastAsia="uk-UA"/>
        </w:rPr>
        <w:t xml:space="preserve">: </w:t>
      </w:r>
      <w:proofErr w:type="spellStart"/>
      <w:r w:rsidRPr="00124024">
        <w:rPr>
          <w:sz w:val="24"/>
          <w:szCs w:val="24"/>
          <w:lang w:eastAsia="uk-UA"/>
        </w:rPr>
        <w:t>навч</w:t>
      </w:r>
      <w:proofErr w:type="spellEnd"/>
      <w:r w:rsidRPr="00124024">
        <w:rPr>
          <w:sz w:val="24"/>
          <w:szCs w:val="24"/>
          <w:lang w:eastAsia="uk-UA"/>
        </w:rPr>
        <w:t xml:space="preserve">. </w:t>
      </w:r>
      <w:proofErr w:type="spellStart"/>
      <w:r w:rsidRPr="00124024">
        <w:rPr>
          <w:sz w:val="24"/>
          <w:szCs w:val="24"/>
          <w:lang w:eastAsia="uk-UA"/>
        </w:rPr>
        <w:t>посіб</w:t>
      </w:r>
      <w:proofErr w:type="spellEnd"/>
      <w:r w:rsidRPr="00124024">
        <w:rPr>
          <w:sz w:val="24"/>
          <w:szCs w:val="24"/>
          <w:lang w:eastAsia="uk-UA"/>
        </w:rPr>
        <w:t>. Харків: Право, 2017. 696 с.</w:t>
      </w:r>
    </w:p>
    <w:p w:rsidR="00124024" w:rsidRPr="00124024" w:rsidRDefault="00124024" w:rsidP="00124024">
      <w:pPr>
        <w:rPr>
          <w:sz w:val="24"/>
          <w:szCs w:val="24"/>
          <w:lang w:eastAsia="uk-UA"/>
        </w:rPr>
      </w:pPr>
      <w:r w:rsidRPr="00124024">
        <w:rPr>
          <w:sz w:val="24"/>
          <w:szCs w:val="24"/>
          <w:lang w:eastAsia="uk-UA"/>
        </w:rPr>
        <w:t>9.</w:t>
      </w:r>
      <w:r w:rsidRPr="00124024">
        <w:rPr>
          <w:sz w:val="24"/>
          <w:szCs w:val="24"/>
          <w:lang w:eastAsia="uk-UA"/>
        </w:rPr>
        <w:tab/>
      </w:r>
      <w:proofErr w:type="spellStart"/>
      <w:r w:rsidRPr="00124024">
        <w:rPr>
          <w:sz w:val="24"/>
          <w:szCs w:val="24"/>
          <w:lang w:eastAsia="uk-UA"/>
        </w:rPr>
        <w:t>Шергін</w:t>
      </w:r>
      <w:proofErr w:type="spellEnd"/>
      <w:r w:rsidRPr="00124024">
        <w:rPr>
          <w:sz w:val="24"/>
          <w:szCs w:val="24"/>
          <w:lang w:eastAsia="uk-UA"/>
        </w:rPr>
        <w:t xml:space="preserve"> С.О. Політологія міжнародних відносин. К.: ЦНЛ, 2019. 256 с.</w:t>
      </w:r>
    </w:p>
    <w:p w:rsidR="00124024" w:rsidRPr="00124024" w:rsidRDefault="00124024" w:rsidP="00124024">
      <w:pPr>
        <w:rPr>
          <w:sz w:val="24"/>
          <w:szCs w:val="24"/>
          <w:lang w:eastAsia="uk-UA"/>
        </w:rPr>
      </w:pPr>
      <w:r w:rsidRPr="00124024">
        <w:rPr>
          <w:sz w:val="24"/>
          <w:szCs w:val="24"/>
          <w:lang w:eastAsia="uk-UA"/>
        </w:rPr>
        <w:t>10.</w:t>
      </w:r>
      <w:r w:rsidRPr="00124024">
        <w:rPr>
          <w:sz w:val="24"/>
          <w:szCs w:val="24"/>
          <w:lang w:eastAsia="uk-UA"/>
        </w:rPr>
        <w:tab/>
      </w:r>
      <w:proofErr w:type="spellStart"/>
      <w:r w:rsidRPr="00124024">
        <w:rPr>
          <w:sz w:val="24"/>
          <w:szCs w:val="24"/>
          <w:lang w:eastAsia="uk-UA"/>
        </w:rPr>
        <w:t>Шляхтун</w:t>
      </w:r>
      <w:proofErr w:type="spellEnd"/>
      <w:r w:rsidRPr="00124024">
        <w:rPr>
          <w:sz w:val="24"/>
          <w:szCs w:val="24"/>
          <w:lang w:eastAsia="uk-UA"/>
        </w:rPr>
        <w:t xml:space="preserve"> П.П. Політологія: історія та теорія. К.: ЦНЛ, 2019.</w:t>
      </w:r>
    </w:p>
    <w:p w:rsidR="00124024" w:rsidRPr="00124024" w:rsidRDefault="00124024" w:rsidP="00124024">
      <w:pPr>
        <w:rPr>
          <w:b/>
          <w:sz w:val="28"/>
          <w:szCs w:val="28"/>
          <w:lang w:eastAsia="uk-UA"/>
        </w:rPr>
      </w:pPr>
      <w:r w:rsidRPr="00124024">
        <w:rPr>
          <w:b/>
          <w:sz w:val="28"/>
          <w:szCs w:val="28"/>
          <w:lang w:eastAsia="uk-UA"/>
        </w:rPr>
        <w:t xml:space="preserve">                           Допоміжна література</w:t>
      </w:r>
    </w:p>
    <w:p w:rsidR="00124024" w:rsidRPr="00124024" w:rsidRDefault="00124024" w:rsidP="00124024">
      <w:pPr>
        <w:rPr>
          <w:sz w:val="24"/>
          <w:szCs w:val="24"/>
          <w:lang w:eastAsia="uk-UA"/>
        </w:rPr>
      </w:pPr>
      <w:r w:rsidRPr="00124024">
        <w:rPr>
          <w:sz w:val="24"/>
          <w:szCs w:val="24"/>
          <w:lang w:eastAsia="uk-UA"/>
        </w:rPr>
        <w:t>11.</w:t>
      </w:r>
      <w:r w:rsidRPr="00124024">
        <w:rPr>
          <w:sz w:val="24"/>
          <w:szCs w:val="24"/>
          <w:lang w:eastAsia="uk-UA"/>
        </w:rPr>
        <w:tab/>
      </w:r>
      <w:proofErr w:type="spellStart"/>
      <w:r w:rsidRPr="00124024">
        <w:rPr>
          <w:sz w:val="24"/>
          <w:szCs w:val="24"/>
          <w:lang w:eastAsia="uk-UA"/>
        </w:rPr>
        <w:t>Аркуніч</w:t>
      </w:r>
      <w:proofErr w:type="spellEnd"/>
      <w:r w:rsidRPr="00124024">
        <w:rPr>
          <w:sz w:val="24"/>
          <w:szCs w:val="24"/>
          <w:lang w:eastAsia="uk-UA"/>
        </w:rPr>
        <w:t xml:space="preserve"> О. Політична система для України: історичний досвід і виклики сучасності. К.: </w:t>
      </w:r>
      <w:proofErr w:type="spellStart"/>
      <w:r w:rsidRPr="00124024">
        <w:rPr>
          <w:sz w:val="24"/>
          <w:szCs w:val="24"/>
          <w:lang w:eastAsia="uk-UA"/>
        </w:rPr>
        <w:t>Ника</w:t>
      </w:r>
      <w:proofErr w:type="spellEnd"/>
      <w:r w:rsidRPr="00124024">
        <w:rPr>
          <w:sz w:val="24"/>
          <w:szCs w:val="24"/>
          <w:lang w:eastAsia="uk-UA"/>
        </w:rPr>
        <w:t>-Центр, 2018. 988 с.</w:t>
      </w:r>
    </w:p>
    <w:p w:rsidR="00124024" w:rsidRPr="00124024" w:rsidRDefault="00124024" w:rsidP="00124024">
      <w:pPr>
        <w:rPr>
          <w:sz w:val="24"/>
          <w:szCs w:val="24"/>
          <w:lang w:eastAsia="uk-UA"/>
        </w:rPr>
      </w:pPr>
      <w:r w:rsidRPr="00124024">
        <w:rPr>
          <w:sz w:val="24"/>
          <w:szCs w:val="24"/>
          <w:lang w:eastAsia="uk-UA"/>
        </w:rPr>
        <w:t>12.</w:t>
      </w:r>
      <w:r w:rsidRPr="00124024">
        <w:rPr>
          <w:sz w:val="24"/>
          <w:szCs w:val="24"/>
          <w:lang w:eastAsia="uk-UA"/>
        </w:rPr>
        <w:tab/>
        <w:t xml:space="preserve">Борисова О. Зовнішня політика України. Історія та сучасність. К.: Кондор, 2017. 344 </w:t>
      </w:r>
      <w:r w:rsidRPr="00124024">
        <w:rPr>
          <w:sz w:val="24"/>
          <w:szCs w:val="24"/>
          <w:lang w:eastAsia="uk-UA"/>
        </w:rPr>
        <w:lastRenderedPageBreak/>
        <w:t>с.</w:t>
      </w:r>
    </w:p>
    <w:p w:rsidR="00124024" w:rsidRPr="00124024" w:rsidRDefault="00124024" w:rsidP="00124024">
      <w:pPr>
        <w:rPr>
          <w:sz w:val="24"/>
          <w:szCs w:val="24"/>
          <w:lang w:eastAsia="uk-UA"/>
        </w:rPr>
      </w:pPr>
      <w:r w:rsidRPr="00124024">
        <w:rPr>
          <w:sz w:val="24"/>
          <w:szCs w:val="24"/>
          <w:lang w:eastAsia="uk-UA"/>
        </w:rPr>
        <w:t>13.</w:t>
      </w:r>
      <w:r w:rsidRPr="00124024">
        <w:rPr>
          <w:sz w:val="24"/>
          <w:szCs w:val="24"/>
          <w:lang w:eastAsia="uk-UA"/>
        </w:rPr>
        <w:tab/>
      </w:r>
      <w:proofErr w:type="spellStart"/>
      <w:r w:rsidRPr="00124024">
        <w:rPr>
          <w:sz w:val="24"/>
          <w:szCs w:val="24"/>
          <w:lang w:eastAsia="uk-UA"/>
        </w:rPr>
        <w:t>Гантінгтон</w:t>
      </w:r>
      <w:proofErr w:type="spellEnd"/>
      <w:r w:rsidRPr="00124024">
        <w:rPr>
          <w:sz w:val="24"/>
          <w:szCs w:val="24"/>
          <w:lang w:eastAsia="uk-UA"/>
        </w:rPr>
        <w:t xml:space="preserve"> С. Політичний порядок у мінливих суспільствах. К.: Наш Формат, 2019. 448 с.</w:t>
      </w:r>
    </w:p>
    <w:p w:rsidR="00124024" w:rsidRPr="00124024" w:rsidRDefault="00124024" w:rsidP="00124024">
      <w:pPr>
        <w:rPr>
          <w:sz w:val="24"/>
          <w:szCs w:val="24"/>
          <w:lang w:eastAsia="uk-UA"/>
        </w:rPr>
      </w:pPr>
      <w:r w:rsidRPr="00124024">
        <w:rPr>
          <w:sz w:val="24"/>
          <w:szCs w:val="24"/>
          <w:lang w:eastAsia="uk-UA"/>
        </w:rPr>
        <w:t>14.</w:t>
      </w:r>
      <w:r w:rsidRPr="00124024">
        <w:rPr>
          <w:sz w:val="24"/>
          <w:szCs w:val="24"/>
          <w:lang w:eastAsia="uk-UA"/>
        </w:rPr>
        <w:tab/>
      </w:r>
      <w:proofErr w:type="spellStart"/>
      <w:r w:rsidRPr="00124024">
        <w:rPr>
          <w:sz w:val="24"/>
          <w:szCs w:val="24"/>
          <w:lang w:eastAsia="uk-UA"/>
        </w:rPr>
        <w:t>Гелей</w:t>
      </w:r>
      <w:proofErr w:type="spellEnd"/>
      <w:r w:rsidRPr="00124024">
        <w:rPr>
          <w:sz w:val="24"/>
          <w:szCs w:val="24"/>
          <w:lang w:eastAsia="uk-UA"/>
        </w:rPr>
        <w:t xml:space="preserve"> С. Політико-правові системи світу. К.: ЦНЛ, 2017. 346 с.</w:t>
      </w:r>
    </w:p>
    <w:p w:rsidR="00124024" w:rsidRPr="00124024" w:rsidRDefault="00124024" w:rsidP="00124024">
      <w:pPr>
        <w:rPr>
          <w:sz w:val="24"/>
          <w:szCs w:val="24"/>
          <w:lang w:eastAsia="uk-UA"/>
        </w:rPr>
      </w:pPr>
      <w:r w:rsidRPr="00124024">
        <w:rPr>
          <w:sz w:val="24"/>
          <w:szCs w:val="24"/>
          <w:lang w:eastAsia="uk-UA"/>
        </w:rPr>
        <w:t>15.</w:t>
      </w:r>
      <w:r w:rsidRPr="00124024">
        <w:rPr>
          <w:sz w:val="24"/>
          <w:szCs w:val="24"/>
          <w:lang w:eastAsia="uk-UA"/>
        </w:rPr>
        <w:tab/>
        <w:t>Глобалізація та політика національної безпеки / під ред. Юхименка П. К.: ЦНЛ, 2021. 408 с.</w:t>
      </w:r>
    </w:p>
    <w:p w:rsidR="00124024" w:rsidRPr="00124024" w:rsidRDefault="00124024" w:rsidP="00124024">
      <w:pPr>
        <w:rPr>
          <w:sz w:val="24"/>
          <w:szCs w:val="24"/>
          <w:lang w:eastAsia="uk-UA"/>
        </w:rPr>
      </w:pPr>
      <w:r w:rsidRPr="00124024">
        <w:rPr>
          <w:sz w:val="24"/>
          <w:szCs w:val="24"/>
          <w:lang w:eastAsia="uk-UA"/>
        </w:rPr>
        <w:t>16.</w:t>
      </w:r>
      <w:r w:rsidRPr="00124024">
        <w:rPr>
          <w:sz w:val="24"/>
          <w:szCs w:val="24"/>
          <w:lang w:eastAsia="uk-UA"/>
        </w:rPr>
        <w:tab/>
        <w:t>Головатий М.Ф. Політична психологія. К.: ЦУЛ, 2017. 400 с.</w:t>
      </w:r>
    </w:p>
    <w:p w:rsidR="00124024" w:rsidRPr="00124024" w:rsidRDefault="00124024" w:rsidP="00124024">
      <w:pPr>
        <w:rPr>
          <w:sz w:val="24"/>
          <w:szCs w:val="24"/>
          <w:lang w:eastAsia="uk-UA"/>
        </w:rPr>
      </w:pPr>
      <w:r w:rsidRPr="00124024">
        <w:rPr>
          <w:sz w:val="24"/>
          <w:szCs w:val="24"/>
          <w:lang w:eastAsia="uk-UA"/>
        </w:rPr>
        <w:t>17.</w:t>
      </w:r>
      <w:r w:rsidRPr="00124024">
        <w:rPr>
          <w:sz w:val="24"/>
          <w:szCs w:val="24"/>
          <w:lang w:eastAsia="uk-UA"/>
        </w:rPr>
        <w:tab/>
      </w:r>
      <w:proofErr w:type="spellStart"/>
      <w:r w:rsidRPr="00124024">
        <w:rPr>
          <w:sz w:val="24"/>
          <w:szCs w:val="24"/>
          <w:lang w:eastAsia="uk-UA"/>
        </w:rPr>
        <w:t>Гольцов</w:t>
      </w:r>
      <w:proofErr w:type="spellEnd"/>
      <w:r w:rsidRPr="00124024">
        <w:rPr>
          <w:sz w:val="24"/>
          <w:szCs w:val="24"/>
          <w:lang w:eastAsia="uk-UA"/>
        </w:rPr>
        <w:t xml:space="preserve"> А.Г. Геополітика та політична географія. К.: ЦНЛ, 2019. 416 с.</w:t>
      </w:r>
    </w:p>
    <w:p w:rsidR="00124024" w:rsidRPr="00124024" w:rsidRDefault="00124024" w:rsidP="00124024">
      <w:pPr>
        <w:rPr>
          <w:sz w:val="24"/>
          <w:szCs w:val="24"/>
          <w:lang w:eastAsia="uk-UA"/>
        </w:rPr>
      </w:pPr>
      <w:r w:rsidRPr="00124024">
        <w:rPr>
          <w:sz w:val="24"/>
          <w:szCs w:val="24"/>
          <w:lang w:eastAsia="uk-UA"/>
        </w:rPr>
        <w:t>18.</w:t>
      </w:r>
      <w:r w:rsidRPr="00124024">
        <w:rPr>
          <w:sz w:val="24"/>
          <w:szCs w:val="24"/>
          <w:lang w:eastAsia="uk-UA"/>
        </w:rPr>
        <w:tab/>
        <w:t>Гончарук-</w:t>
      </w:r>
      <w:proofErr w:type="spellStart"/>
      <w:r w:rsidRPr="00124024">
        <w:rPr>
          <w:sz w:val="24"/>
          <w:szCs w:val="24"/>
          <w:lang w:eastAsia="uk-UA"/>
        </w:rPr>
        <w:t>Чолач</w:t>
      </w:r>
      <w:proofErr w:type="spellEnd"/>
      <w:r w:rsidRPr="00124024">
        <w:rPr>
          <w:sz w:val="24"/>
          <w:szCs w:val="24"/>
          <w:lang w:eastAsia="uk-UA"/>
        </w:rPr>
        <w:t xml:space="preserve"> Т., </w:t>
      </w:r>
      <w:proofErr w:type="spellStart"/>
      <w:r w:rsidRPr="00124024">
        <w:rPr>
          <w:sz w:val="24"/>
          <w:szCs w:val="24"/>
          <w:lang w:eastAsia="uk-UA"/>
        </w:rPr>
        <w:t>Джугла</w:t>
      </w:r>
      <w:proofErr w:type="spellEnd"/>
      <w:r w:rsidRPr="00124024">
        <w:rPr>
          <w:sz w:val="24"/>
          <w:szCs w:val="24"/>
          <w:lang w:eastAsia="uk-UA"/>
        </w:rPr>
        <w:t xml:space="preserve"> Н. Теорія та практика політичної пропаганди. К.: Ліра-К, 2020. 254 с.</w:t>
      </w:r>
    </w:p>
    <w:p w:rsidR="00124024" w:rsidRPr="00124024" w:rsidRDefault="00124024" w:rsidP="00124024">
      <w:pPr>
        <w:rPr>
          <w:sz w:val="24"/>
          <w:szCs w:val="24"/>
          <w:lang w:eastAsia="uk-UA"/>
        </w:rPr>
      </w:pPr>
      <w:r w:rsidRPr="00124024">
        <w:rPr>
          <w:sz w:val="24"/>
          <w:szCs w:val="24"/>
          <w:lang w:eastAsia="uk-UA"/>
        </w:rPr>
        <w:t>19.</w:t>
      </w:r>
      <w:r w:rsidRPr="00124024">
        <w:rPr>
          <w:sz w:val="24"/>
          <w:szCs w:val="24"/>
          <w:lang w:eastAsia="uk-UA"/>
        </w:rPr>
        <w:tab/>
        <w:t>Горбань Ю., Бондар І. Формування державної політики в сфері інноваційної діяльності. К.: Ліра-К, 2017. 280 с.</w:t>
      </w:r>
    </w:p>
    <w:p w:rsidR="00124024" w:rsidRPr="00124024" w:rsidRDefault="00124024" w:rsidP="00124024">
      <w:pPr>
        <w:rPr>
          <w:sz w:val="24"/>
          <w:szCs w:val="24"/>
          <w:lang w:eastAsia="uk-UA"/>
        </w:rPr>
      </w:pPr>
      <w:r w:rsidRPr="00124024">
        <w:rPr>
          <w:sz w:val="24"/>
          <w:szCs w:val="24"/>
          <w:lang w:eastAsia="uk-UA"/>
        </w:rPr>
        <w:t>20.</w:t>
      </w:r>
      <w:r w:rsidRPr="00124024">
        <w:rPr>
          <w:sz w:val="24"/>
          <w:szCs w:val="24"/>
          <w:lang w:eastAsia="uk-UA"/>
        </w:rPr>
        <w:tab/>
      </w:r>
      <w:proofErr w:type="spellStart"/>
      <w:r w:rsidRPr="00124024">
        <w:rPr>
          <w:sz w:val="24"/>
          <w:szCs w:val="24"/>
          <w:lang w:eastAsia="uk-UA"/>
        </w:rPr>
        <w:t>Горбатенко</w:t>
      </w:r>
      <w:proofErr w:type="spellEnd"/>
      <w:r w:rsidRPr="00124024">
        <w:rPr>
          <w:sz w:val="24"/>
          <w:szCs w:val="24"/>
          <w:lang w:eastAsia="uk-UA"/>
        </w:rPr>
        <w:tab/>
        <w:t>В.</w:t>
      </w:r>
      <w:r w:rsidRPr="00124024">
        <w:rPr>
          <w:sz w:val="24"/>
          <w:szCs w:val="24"/>
          <w:lang w:eastAsia="uk-UA"/>
        </w:rPr>
        <w:tab/>
        <w:t>Політичне</w:t>
      </w:r>
      <w:r w:rsidRPr="00124024">
        <w:rPr>
          <w:sz w:val="24"/>
          <w:szCs w:val="24"/>
          <w:lang w:eastAsia="uk-UA"/>
        </w:rPr>
        <w:tab/>
        <w:t>прогнозування.</w:t>
      </w:r>
      <w:r w:rsidRPr="00124024">
        <w:rPr>
          <w:sz w:val="24"/>
          <w:szCs w:val="24"/>
          <w:lang w:eastAsia="uk-UA"/>
        </w:rPr>
        <w:tab/>
        <w:t>Теорія.</w:t>
      </w:r>
      <w:r w:rsidRPr="00124024">
        <w:rPr>
          <w:sz w:val="24"/>
          <w:szCs w:val="24"/>
          <w:lang w:eastAsia="uk-UA"/>
        </w:rPr>
        <w:tab/>
        <w:t xml:space="preserve">Методологія. Практика. К.: </w:t>
      </w:r>
      <w:proofErr w:type="spellStart"/>
      <w:r w:rsidRPr="00124024">
        <w:rPr>
          <w:sz w:val="24"/>
          <w:szCs w:val="24"/>
          <w:lang w:eastAsia="uk-UA"/>
        </w:rPr>
        <w:t>Генеза</w:t>
      </w:r>
      <w:proofErr w:type="spellEnd"/>
      <w:r w:rsidRPr="00124024">
        <w:rPr>
          <w:sz w:val="24"/>
          <w:szCs w:val="24"/>
          <w:lang w:eastAsia="uk-UA"/>
        </w:rPr>
        <w:t>, 2006. 400 с.</w:t>
      </w:r>
    </w:p>
    <w:p w:rsidR="00124024" w:rsidRPr="00124024" w:rsidRDefault="00124024" w:rsidP="00124024">
      <w:pPr>
        <w:rPr>
          <w:sz w:val="24"/>
          <w:szCs w:val="24"/>
          <w:lang w:eastAsia="uk-UA"/>
        </w:rPr>
      </w:pPr>
      <w:r w:rsidRPr="00124024">
        <w:rPr>
          <w:sz w:val="24"/>
          <w:szCs w:val="24"/>
          <w:lang w:eastAsia="uk-UA"/>
        </w:rPr>
        <w:t>21.</w:t>
      </w:r>
      <w:r w:rsidRPr="00124024">
        <w:rPr>
          <w:sz w:val="24"/>
          <w:szCs w:val="24"/>
          <w:lang w:eastAsia="uk-UA"/>
        </w:rPr>
        <w:tab/>
        <w:t>Дністрянський М.С. Політична географія та геополітика України. К.: Навчальна книга – Богдан, 2010. 344 с.</w:t>
      </w:r>
    </w:p>
    <w:p w:rsidR="00124024" w:rsidRPr="00124024" w:rsidRDefault="00124024" w:rsidP="00124024">
      <w:pPr>
        <w:rPr>
          <w:sz w:val="24"/>
          <w:szCs w:val="24"/>
          <w:lang w:eastAsia="uk-UA"/>
        </w:rPr>
      </w:pPr>
      <w:r w:rsidRPr="00124024">
        <w:rPr>
          <w:sz w:val="24"/>
          <w:szCs w:val="24"/>
          <w:lang w:eastAsia="uk-UA"/>
        </w:rPr>
        <w:t>22.</w:t>
      </w:r>
      <w:r w:rsidRPr="00124024">
        <w:rPr>
          <w:sz w:val="24"/>
          <w:szCs w:val="24"/>
          <w:lang w:eastAsia="uk-UA"/>
        </w:rPr>
        <w:tab/>
      </w:r>
      <w:proofErr w:type="spellStart"/>
      <w:r w:rsidRPr="00124024">
        <w:rPr>
          <w:sz w:val="24"/>
          <w:szCs w:val="24"/>
          <w:lang w:eastAsia="uk-UA"/>
        </w:rPr>
        <w:t>Еріксон</w:t>
      </w:r>
      <w:proofErr w:type="spellEnd"/>
      <w:r w:rsidRPr="00124024">
        <w:rPr>
          <w:sz w:val="24"/>
          <w:szCs w:val="24"/>
          <w:lang w:eastAsia="uk-UA"/>
        </w:rPr>
        <w:t xml:space="preserve"> А., Пул Р. Шлях до вершини. Наукові поради про те, як досягнути професіоналізму. Київ : Наш Формат, 2018. 304 с.</w:t>
      </w:r>
    </w:p>
    <w:p w:rsidR="00124024" w:rsidRPr="00124024" w:rsidRDefault="00124024" w:rsidP="00124024">
      <w:pPr>
        <w:rPr>
          <w:sz w:val="24"/>
          <w:szCs w:val="24"/>
          <w:lang w:eastAsia="uk-UA"/>
        </w:rPr>
      </w:pPr>
      <w:r w:rsidRPr="00124024">
        <w:rPr>
          <w:sz w:val="24"/>
          <w:szCs w:val="24"/>
          <w:lang w:eastAsia="uk-UA"/>
        </w:rPr>
        <w:t>23.</w:t>
      </w:r>
      <w:r w:rsidRPr="00124024">
        <w:rPr>
          <w:sz w:val="24"/>
          <w:szCs w:val="24"/>
          <w:lang w:eastAsia="uk-UA"/>
        </w:rPr>
        <w:tab/>
      </w:r>
      <w:proofErr w:type="spellStart"/>
      <w:r w:rsidRPr="00124024">
        <w:rPr>
          <w:sz w:val="24"/>
          <w:szCs w:val="24"/>
          <w:lang w:eastAsia="uk-UA"/>
        </w:rPr>
        <w:t>Загурська</w:t>
      </w:r>
      <w:proofErr w:type="spellEnd"/>
      <w:r w:rsidRPr="00124024">
        <w:rPr>
          <w:sz w:val="24"/>
          <w:szCs w:val="24"/>
          <w:lang w:eastAsia="uk-UA"/>
        </w:rPr>
        <w:t>-Антонюк В. Ф. Військово-біологічні виклики для безпеки у сучасному геополітичному стані світу як наслідки пандемії covid-19. Державне управління: удосконалення та розвиток. 2020. № 7. URL: http://www.dy.nayka.com.ua/?op=1&amp;z=1710.</w:t>
      </w:r>
    </w:p>
    <w:p w:rsidR="00124024" w:rsidRPr="00124024" w:rsidRDefault="00124024" w:rsidP="00124024">
      <w:pPr>
        <w:rPr>
          <w:sz w:val="24"/>
          <w:szCs w:val="24"/>
          <w:lang w:eastAsia="uk-UA"/>
        </w:rPr>
      </w:pPr>
      <w:r w:rsidRPr="00124024">
        <w:rPr>
          <w:sz w:val="24"/>
          <w:szCs w:val="24"/>
          <w:lang w:eastAsia="uk-UA"/>
        </w:rPr>
        <w:t>24.</w:t>
      </w:r>
      <w:r w:rsidRPr="00124024">
        <w:rPr>
          <w:sz w:val="24"/>
          <w:szCs w:val="24"/>
          <w:lang w:eastAsia="uk-UA"/>
        </w:rPr>
        <w:tab/>
        <w:t>Кириченко</w:t>
      </w:r>
      <w:r w:rsidRPr="00124024">
        <w:rPr>
          <w:sz w:val="24"/>
          <w:szCs w:val="24"/>
          <w:lang w:eastAsia="uk-UA"/>
        </w:rPr>
        <w:tab/>
        <w:t>В.,</w:t>
      </w:r>
      <w:r w:rsidRPr="00124024">
        <w:rPr>
          <w:sz w:val="24"/>
          <w:szCs w:val="24"/>
          <w:lang w:eastAsia="uk-UA"/>
        </w:rPr>
        <w:tab/>
        <w:t>Кириченко</w:t>
      </w:r>
      <w:r w:rsidRPr="00124024">
        <w:rPr>
          <w:sz w:val="24"/>
          <w:szCs w:val="24"/>
          <w:lang w:eastAsia="uk-UA"/>
        </w:rPr>
        <w:tab/>
        <w:t>Ю.,</w:t>
      </w:r>
      <w:r w:rsidRPr="00124024">
        <w:rPr>
          <w:sz w:val="24"/>
          <w:szCs w:val="24"/>
          <w:lang w:eastAsia="uk-UA"/>
        </w:rPr>
        <w:tab/>
        <w:t>Соколенко</w:t>
      </w:r>
      <w:r w:rsidRPr="00124024">
        <w:rPr>
          <w:sz w:val="24"/>
          <w:szCs w:val="24"/>
          <w:lang w:eastAsia="uk-UA"/>
        </w:rPr>
        <w:tab/>
        <w:t>Ю.</w:t>
      </w:r>
      <w:r w:rsidRPr="00124024">
        <w:rPr>
          <w:sz w:val="24"/>
          <w:szCs w:val="24"/>
          <w:lang w:eastAsia="uk-UA"/>
        </w:rPr>
        <w:tab/>
        <w:t>Політико-правова система України. К.: ЦНЛ, 2019. 304 с.</w:t>
      </w:r>
    </w:p>
    <w:p w:rsidR="00124024" w:rsidRPr="00124024" w:rsidRDefault="00124024" w:rsidP="00124024">
      <w:pPr>
        <w:rPr>
          <w:sz w:val="24"/>
          <w:szCs w:val="24"/>
          <w:lang w:eastAsia="uk-UA"/>
        </w:rPr>
      </w:pPr>
      <w:r w:rsidRPr="00124024">
        <w:rPr>
          <w:sz w:val="24"/>
          <w:szCs w:val="24"/>
          <w:lang w:eastAsia="uk-UA"/>
        </w:rPr>
        <w:t>25.</w:t>
      </w:r>
      <w:r w:rsidRPr="00124024">
        <w:rPr>
          <w:sz w:val="24"/>
          <w:szCs w:val="24"/>
          <w:lang w:eastAsia="uk-UA"/>
        </w:rPr>
        <w:tab/>
        <w:t>Кириченко В. Політичні системи світу. Кредитно-модульний курс. К.: ЦНЛ, 2017. 218 с.</w:t>
      </w:r>
    </w:p>
    <w:p w:rsidR="00124024" w:rsidRPr="00124024" w:rsidRDefault="00124024" w:rsidP="00124024">
      <w:pPr>
        <w:rPr>
          <w:sz w:val="24"/>
          <w:szCs w:val="24"/>
          <w:lang w:eastAsia="uk-UA"/>
        </w:rPr>
      </w:pPr>
      <w:r w:rsidRPr="00124024">
        <w:rPr>
          <w:sz w:val="24"/>
          <w:szCs w:val="24"/>
          <w:lang w:eastAsia="uk-UA"/>
        </w:rPr>
        <w:t>26.</w:t>
      </w:r>
      <w:r w:rsidRPr="00124024">
        <w:rPr>
          <w:sz w:val="24"/>
          <w:szCs w:val="24"/>
          <w:lang w:eastAsia="uk-UA"/>
        </w:rPr>
        <w:tab/>
      </w:r>
      <w:proofErr w:type="spellStart"/>
      <w:r w:rsidRPr="00124024">
        <w:rPr>
          <w:sz w:val="24"/>
          <w:szCs w:val="24"/>
          <w:lang w:eastAsia="uk-UA"/>
        </w:rPr>
        <w:t>КоллінзДж</w:t>
      </w:r>
      <w:proofErr w:type="spellEnd"/>
      <w:r w:rsidRPr="00124024">
        <w:rPr>
          <w:sz w:val="24"/>
          <w:szCs w:val="24"/>
          <w:lang w:eastAsia="uk-UA"/>
        </w:rPr>
        <w:t>. Від хорошого до величного. Київ : Наш Формат, 2017. 368 с.</w:t>
      </w:r>
    </w:p>
    <w:p w:rsidR="00124024" w:rsidRPr="00124024" w:rsidRDefault="00124024" w:rsidP="00124024">
      <w:pPr>
        <w:rPr>
          <w:sz w:val="24"/>
          <w:szCs w:val="24"/>
          <w:lang w:eastAsia="uk-UA"/>
        </w:rPr>
      </w:pPr>
      <w:r w:rsidRPr="00124024">
        <w:rPr>
          <w:sz w:val="24"/>
          <w:szCs w:val="24"/>
          <w:lang w:eastAsia="uk-UA"/>
        </w:rPr>
        <w:t>27.</w:t>
      </w:r>
      <w:r w:rsidRPr="00124024">
        <w:rPr>
          <w:sz w:val="24"/>
          <w:szCs w:val="24"/>
          <w:lang w:eastAsia="uk-UA"/>
        </w:rPr>
        <w:tab/>
      </w:r>
      <w:proofErr w:type="spellStart"/>
      <w:r w:rsidRPr="00124024">
        <w:rPr>
          <w:sz w:val="24"/>
          <w:szCs w:val="24"/>
          <w:lang w:eastAsia="uk-UA"/>
        </w:rPr>
        <w:t>Крол</w:t>
      </w:r>
      <w:proofErr w:type="spellEnd"/>
      <w:r w:rsidRPr="00124024">
        <w:rPr>
          <w:sz w:val="24"/>
          <w:szCs w:val="24"/>
          <w:lang w:eastAsia="uk-UA"/>
        </w:rPr>
        <w:t xml:space="preserve"> А. Теорія каст і ролей. Київ: </w:t>
      </w:r>
      <w:proofErr w:type="spellStart"/>
      <w:r w:rsidRPr="00124024">
        <w:rPr>
          <w:sz w:val="24"/>
          <w:szCs w:val="24"/>
          <w:lang w:eastAsia="uk-UA"/>
        </w:rPr>
        <w:t>Book</w:t>
      </w:r>
      <w:proofErr w:type="spellEnd"/>
      <w:r w:rsidRPr="00124024">
        <w:rPr>
          <w:sz w:val="24"/>
          <w:szCs w:val="24"/>
          <w:lang w:eastAsia="uk-UA"/>
        </w:rPr>
        <w:t xml:space="preserve"> </w:t>
      </w:r>
      <w:proofErr w:type="spellStart"/>
      <w:r w:rsidRPr="00124024">
        <w:rPr>
          <w:sz w:val="24"/>
          <w:szCs w:val="24"/>
          <w:lang w:eastAsia="uk-UA"/>
        </w:rPr>
        <w:t>Chef</w:t>
      </w:r>
      <w:proofErr w:type="spellEnd"/>
      <w:r w:rsidRPr="00124024">
        <w:rPr>
          <w:sz w:val="24"/>
          <w:szCs w:val="24"/>
          <w:lang w:eastAsia="uk-UA"/>
        </w:rPr>
        <w:t>, 2018. 144 с.</w:t>
      </w:r>
    </w:p>
    <w:p w:rsidR="00124024" w:rsidRPr="00124024" w:rsidRDefault="00124024" w:rsidP="00124024">
      <w:pPr>
        <w:rPr>
          <w:sz w:val="24"/>
          <w:szCs w:val="24"/>
          <w:lang w:eastAsia="uk-UA"/>
        </w:rPr>
      </w:pPr>
      <w:r w:rsidRPr="00124024">
        <w:rPr>
          <w:sz w:val="24"/>
          <w:szCs w:val="24"/>
          <w:lang w:eastAsia="uk-UA"/>
        </w:rPr>
        <w:t>28.</w:t>
      </w:r>
      <w:r w:rsidRPr="00124024">
        <w:rPr>
          <w:sz w:val="24"/>
          <w:szCs w:val="24"/>
          <w:lang w:eastAsia="uk-UA"/>
        </w:rPr>
        <w:tab/>
        <w:t>Лісовський П. Міжнародні відносини: ментальність, геополітика і глобалізація. К.: Кондор, 2017. 156 с.</w:t>
      </w:r>
    </w:p>
    <w:p w:rsidR="00124024" w:rsidRPr="00124024" w:rsidRDefault="00124024" w:rsidP="00124024">
      <w:pPr>
        <w:rPr>
          <w:sz w:val="24"/>
          <w:szCs w:val="24"/>
          <w:lang w:eastAsia="uk-UA"/>
        </w:rPr>
      </w:pPr>
      <w:r w:rsidRPr="00124024">
        <w:rPr>
          <w:sz w:val="24"/>
          <w:szCs w:val="24"/>
          <w:lang w:eastAsia="uk-UA"/>
        </w:rPr>
        <w:t>29.</w:t>
      </w:r>
      <w:r w:rsidRPr="00124024">
        <w:rPr>
          <w:sz w:val="24"/>
          <w:szCs w:val="24"/>
          <w:lang w:eastAsia="uk-UA"/>
        </w:rPr>
        <w:tab/>
        <w:t>Лісовський</w:t>
      </w:r>
      <w:r w:rsidRPr="00124024">
        <w:rPr>
          <w:sz w:val="24"/>
          <w:szCs w:val="24"/>
          <w:lang w:eastAsia="uk-UA"/>
        </w:rPr>
        <w:tab/>
        <w:t>П.М.,</w:t>
      </w:r>
      <w:r w:rsidRPr="00124024">
        <w:rPr>
          <w:sz w:val="24"/>
          <w:szCs w:val="24"/>
          <w:lang w:eastAsia="uk-UA"/>
        </w:rPr>
        <w:tab/>
        <w:t>Лісовська</w:t>
      </w:r>
      <w:r w:rsidRPr="00124024">
        <w:rPr>
          <w:sz w:val="24"/>
          <w:szCs w:val="24"/>
          <w:lang w:eastAsia="uk-UA"/>
        </w:rPr>
        <w:tab/>
        <w:t>Ю.П.</w:t>
      </w:r>
      <w:r w:rsidRPr="00124024">
        <w:rPr>
          <w:sz w:val="24"/>
          <w:szCs w:val="24"/>
          <w:lang w:eastAsia="uk-UA"/>
        </w:rPr>
        <w:tab/>
      </w:r>
      <w:proofErr w:type="spellStart"/>
      <w:r w:rsidRPr="00124024">
        <w:rPr>
          <w:sz w:val="24"/>
          <w:szCs w:val="24"/>
          <w:lang w:eastAsia="uk-UA"/>
        </w:rPr>
        <w:t>Безпекознавство</w:t>
      </w:r>
      <w:proofErr w:type="spellEnd"/>
      <w:r w:rsidRPr="00124024">
        <w:rPr>
          <w:sz w:val="24"/>
          <w:szCs w:val="24"/>
          <w:lang w:eastAsia="uk-UA"/>
        </w:rPr>
        <w:t>:</w:t>
      </w:r>
      <w:r w:rsidRPr="00124024">
        <w:rPr>
          <w:sz w:val="24"/>
          <w:szCs w:val="24"/>
          <w:lang w:eastAsia="uk-UA"/>
        </w:rPr>
        <w:tab/>
        <w:t>особистість, держава, суспільство (системний аналіз). К.: Кондор, 2017. 368 с.</w:t>
      </w:r>
    </w:p>
    <w:p w:rsidR="00124024" w:rsidRPr="00124024" w:rsidRDefault="00124024" w:rsidP="00124024">
      <w:pPr>
        <w:rPr>
          <w:sz w:val="24"/>
          <w:szCs w:val="24"/>
          <w:lang w:eastAsia="uk-UA"/>
        </w:rPr>
      </w:pPr>
      <w:r w:rsidRPr="00124024">
        <w:rPr>
          <w:sz w:val="24"/>
          <w:szCs w:val="24"/>
          <w:lang w:eastAsia="uk-UA"/>
        </w:rPr>
        <w:t>30.</w:t>
      </w:r>
      <w:r w:rsidRPr="00124024">
        <w:rPr>
          <w:sz w:val="24"/>
          <w:szCs w:val="24"/>
          <w:lang w:eastAsia="uk-UA"/>
        </w:rPr>
        <w:tab/>
      </w:r>
      <w:proofErr w:type="spellStart"/>
      <w:r w:rsidRPr="00124024">
        <w:rPr>
          <w:sz w:val="24"/>
          <w:szCs w:val="24"/>
          <w:lang w:eastAsia="uk-UA"/>
        </w:rPr>
        <w:t>Любохинець</w:t>
      </w:r>
      <w:proofErr w:type="spellEnd"/>
      <w:r w:rsidRPr="00124024">
        <w:rPr>
          <w:sz w:val="24"/>
          <w:szCs w:val="24"/>
          <w:lang w:eastAsia="uk-UA"/>
        </w:rPr>
        <w:tab/>
        <w:t>Л.,</w:t>
      </w:r>
      <w:r w:rsidRPr="00124024">
        <w:rPr>
          <w:sz w:val="24"/>
          <w:szCs w:val="24"/>
          <w:lang w:eastAsia="uk-UA"/>
        </w:rPr>
        <w:tab/>
      </w:r>
      <w:proofErr w:type="spellStart"/>
      <w:r w:rsidRPr="00124024">
        <w:rPr>
          <w:sz w:val="24"/>
          <w:szCs w:val="24"/>
          <w:lang w:eastAsia="uk-UA"/>
        </w:rPr>
        <w:t>Шавкун</w:t>
      </w:r>
      <w:proofErr w:type="spellEnd"/>
      <w:r w:rsidRPr="00124024">
        <w:rPr>
          <w:sz w:val="24"/>
          <w:szCs w:val="24"/>
          <w:lang w:eastAsia="uk-UA"/>
        </w:rPr>
        <w:tab/>
        <w:t>В.,</w:t>
      </w:r>
      <w:r w:rsidRPr="00124024">
        <w:rPr>
          <w:sz w:val="24"/>
          <w:szCs w:val="24"/>
          <w:lang w:eastAsia="uk-UA"/>
        </w:rPr>
        <w:tab/>
        <w:t>Бабич</w:t>
      </w:r>
      <w:r w:rsidRPr="00124024">
        <w:rPr>
          <w:sz w:val="24"/>
          <w:szCs w:val="24"/>
          <w:lang w:eastAsia="uk-UA"/>
        </w:rPr>
        <w:tab/>
        <w:t>Л.</w:t>
      </w:r>
      <w:r w:rsidRPr="00124024">
        <w:rPr>
          <w:sz w:val="24"/>
          <w:szCs w:val="24"/>
          <w:lang w:eastAsia="uk-UA"/>
        </w:rPr>
        <w:tab/>
        <w:t>Історія</w:t>
      </w:r>
      <w:r w:rsidRPr="00124024">
        <w:rPr>
          <w:sz w:val="24"/>
          <w:szCs w:val="24"/>
          <w:lang w:eastAsia="uk-UA"/>
        </w:rPr>
        <w:tab/>
        <w:t>політичних</w:t>
      </w:r>
      <w:r w:rsidRPr="00124024">
        <w:rPr>
          <w:sz w:val="24"/>
          <w:szCs w:val="24"/>
          <w:lang w:eastAsia="uk-UA"/>
        </w:rPr>
        <w:tab/>
        <w:t xml:space="preserve">та      економічних </w:t>
      </w:r>
      <w:proofErr w:type="spellStart"/>
      <w:r w:rsidRPr="00124024">
        <w:rPr>
          <w:sz w:val="24"/>
          <w:szCs w:val="24"/>
          <w:lang w:eastAsia="uk-UA"/>
        </w:rPr>
        <w:t>вчень</w:t>
      </w:r>
      <w:proofErr w:type="spellEnd"/>
      <w:r w:rsidRPr="00124024">
        <w:rPr>
          <w:sz w:val="24"/>
          <w:szCs w:val="24"/>
          <w:lang w:eastAsia="uk-UA"/>
        </w:rPr>
        <w:t>. К.: ЦНЛ, 2019. 294 с.</w:t>
      </w:r>
    </w:p>
    <w:p w:rsidR="00124024" w:rsidRPr="00124024" w:rsidRDefault="00124024" w:rsidP="00124024">
      <w:pPr>
        <w:rPr>
          <w:sz w:val="24"/>
          <w:szCs w:val="24"/>
          <w:lang w:eastAsia="uk-UA"/>
        </w:rPr>
      </w:pPr>
      <w:r w:rsidRPr="00124024">
        <w:rPr>
          <w:sz w:val="24"/>
          <w:szCs w:val="24"/>
          <w:lang w:eastAsia="uk-UA"/>
        </w:rPr>
        <w:t>31.</w:t>
      </w:r>
      <w:r w:rsidRPr="00124024">
        <w:rPr>
          <w:sz w:val="24"/>
          <w:szCs w:val="24"/>
          <w:lang w:eastAsia="uk-UA"/>
        </w:rPr>
        <w:tab/>
      </w:r>
      <w:proofErr w:type="spellStart"/>
      <w:r w:rsidRPr="00124024">
        <w:rPr>
          <w:sz w:val="24"/>
          <w:szCs w:val="24"/>
          <w:lang w:eastAsia="uk-UA"/>
        </w:rPr>
        <w:t>Мальська</w:t>
      </w:r>
      <w:proofErr w:type="spellEnd"/>
      <w:r w:rsidRPr="00124024">
        <w:rPr>
          <w:sz w:val="24"/>
          <w:szCs w:val="24"/>
          <w:lang w:eastAsia="uk-UA"/>
        </w:rPr>
        <w:t xml:space="preserve"> </w:t>
      </w:r>
      <w:proofErr w:type="spellStart"/>
      <w:r w:rsidRPr="00124024">
        <w:rPr>
          <w:sz w:val="24"/>
          <w:szCs w:val="24"/>
          <w:lang w:eastAsia="uk-UA"/>
        </w:rPr>
        <w:t>М.П.,т</w:t>
      </w:r>
      <w:proofErr w:type="spellEnd"/>
      <w:r w:rsidRPr="00124024">
        <w:rPr>
          <w:sz w:val="24"/>
          <w:szCs w:val="24"/>
          <w:lang w:eastAsia="uk-UA"/>
        </w:rPr>
        <w:t xml:space="preserve"> Антонюк Н.В. Основи європейської інтеграції. К.: ЦНЛ, 2019. 320 с.</w:t>
      </w:r>
    </w:p>
    <w:p w:rsidR="00124024" w:rsidRPr="00124024" w:rsidRDefault="00124024" w:rsidP="00124024">
      <w:pPr>
        <w:rPr>
          <w:sz w:val="24"/>
          <w:szCs w:val="24"/>
          <w:lang w:eastAsia="uk-UA"/>
        </w:rPr>
      </w:pPr>
      <w:r w:rsidRPr="00124024">
        <w:rPr>
          <w:sz w:val="24"/>
          <w:szCs w:val="24"/>
          <w:lang w:eastAsia="uk-UA"/>
        </w:rPr>
        <w:t>32.</w:t>
      </w:r>
      <w:r w:rsidRPr="00124024">
        <w:rPr>
          <w:sz w:val="24"/>
          <w:szCs w:val="24"/>
          <w:lang w:eastAsia="uk-UA"/>
        </w:rPr>
        <w:tab/>
        <w:t>Милосердна І. М. Імідж політичного лідера як категорія PR- технології. Актуальні проблеми політики. 2019. № 64.С. 118-133.</w:t>
      </w:r>
    </w:p>
    <w:p w:rsidR="00124024" w:rsidRPr="00124024" w:rsidRDefault="00124024" w:rsidP="00124024">
      <w:pPr>
        <w:rPr>
          <w:sz w:val="24"/>
          <w:szCs w:val="24"/>
          <w:lang w:eastAsia="uk-UA"/>
        </w:rPr>
      </w:pPr>
      <w:r w:rsidRPr="00124024">
        <w:rPr>
          <w:sz w:val="24"/>
          <w:szCs w:val="24"/>
          <w:lang w:eastAsia="uk-UA"/>
        </w:rPr>
        <w:t>33.</w:t>
      </w:r>
      <w:r w:rsidRPr="00124024">
        <w:rPr>
          <w:sz w:val="24"/>
          <w:szCs w:val="24"/>
          <w:lang w:eastAsia="uk-UA"/>
        </w:rPr>
        <w:tab/>
      </w:r>
      <w:proofErr w:type="spellStart"/>
      <w:r w:rsidRPr="00124024">
        <w:rPr>
          <w:sz w:val="24"/>
          <w:szCs w:val="24"/>
          <w:lang w:eastAsia="uk-UA"/>
        </w:rPr>
        <w:t>Партологія</w:t>
      </w:r>
      <w:proofErr w:type="spellEnd"/>
      <w:r w:rsidRPr="00124024">
        <w:rPr>
          <w:sz w:val="24"/>
          <w:szCs w:val="24"/>
          <w:lang w:eastAsia="uk-UA"/>
        </w:rPr>
        <w:t xml:space="preserve">. </w:t>
      </w:r>
      <w:proofErr w:type="spellStart"/>
      <w:r w:rsidRPr="00124024">
        <w:rPr>
          <w:sz w:val="24"/>
          <w:szCs w:val="24"/>
          <w:lang w:eastAsia="uk-UA"/>
        </w:rPr>
        <w:t>Навчальнийпосібник</w:t>
      </w:r>
      <w:proofErr w:type="spellEnd"/>
      <w:r w:rsidRPr="00124024">
        <w:rPr>
          <w:sz w:val="24"/>
          <w:szCs w:val="24"/>
          <w:lang w:eastAsia="uk-UA"/>
        </w:rPr>
        <w:t xml:space="preserve">. / </w:t>
      </w:r>
      <w:proofErr w:type="spellStart"/>
      <w:r w:rsidRPr="00124024">
        <w:rPr>
          <w:sz w:val="24"/>
          <w:szCs w:val="24"/>
          <w:lang w:eastAsia="uk-UA"/>
        </w:rPr>
        <w:t>Обушний</w:t>
      </w:r>
      <w:proofErr w:type="spellEnd"/>
      <w:r w:rsidRPr="00124024">
        <w:rPr>
          <w:sz w:val="24"/>
          <w:szCs w:val="24"/>
          <w:lang w:eastAsia="uk-UA"/>
        </w:rPr>
        <w:t xml:space="preserve"> М.І., </w:t>
      </w:r>
      <w:proofErr w:type="spellStart"/>
      <w:r w:rsidRPr="00124024">
        <w:rPr>
          <w:sz w:val="24"/>
          <w:szCs w:val="24"/>
          <w:lang w:eastAsia="uk-UA"/>
        </w:rPr>
        <w:t>Примуш</w:t>
      </w:r>
      <w:proofErr w:type="spellEnd"/>
      <w:r w:rsidRPr="00124024">
        <w:rPr>
          <w:sz w:val="24"/>
          <w:szCs w:val="24"/>
          <w:lang w:eastAsia="uk-UA"/>
        </w:rPr>
        <w:t xml:space="preserve"> М.В., Шведа Ю.Р. За ред. </w:t>
      </w:r>
      <w:proofErr w:type="spellStart"/>
      <w:r w:rsidRPr="00124024">
        <w:rPr>
          <w:sz w:val="24"/>
          <w:szCs w:val="24"/>
          <w:lang w:eastAsia="uk-UA"/>
        </w:rPr>
        <w:lastRenderedPageBreak/>
        <w:t>Обушного</w:t>
      </w:r>
      <w:proofErr w:type="spellEnd"/>
      <w:r w:rsidRPr="00124024">
        <w:rPr>
          <w:sz w:val="24"/>
          <w:szCs w:val="24"/>
          <w:lang w:eastAsia="uk-UA"/>
        </w:rPr>
        <w:t xml:space="preserve"> М.І. – Друге видання, виправлене і доповнене. Київ, 2017. 432 с.</w:t>
      </w:r>
    </w:p>
    <w:p w:rsidR="00124024" w:rsidRPr="00124024" w:rsidRDefault="00124024" w:rsidP="00124024">
      <w:pPr>
        <w:rPr>
          <w:sz w:val="24"/>
          <w:szCs w:val="24"/>
          <w:lang w:eastAsia="uk-UA"/>
        </w:rPr>
      </w:pPr>
      <w:r w:rsidRPr="00124024">
        <w:rPr>
          <w:sz w:val="24"/>
          <w:szCs w:val="24"/>
          <w:lang w:eastAsia="uk-UA"/>
        </w:rPr>
        <w:t>34.</w:t>
      </w:r>
      <w:r w:rsidRPr="00124024">
        <w:rPr>
          <w:sz w:val="24"/>
          <w:szCs w:val="24"/>
          <w:lang w:eastAsia="uk-UA"/>
        </w:rPr>
        <w:tab/>
      </w:r>
      <w:proofErr w:type="spellStart"/>
      <w:r w:rsidRPr="00124024">
        <w:rPr>
          <w:sz w:val="24"/>
          <w:szCs w:val="24"/>
          <w:lang w:eastAsia="uk-UA"/>
        </w:rPr>
        <w:t>Пірен</w:t>
      </w:r>
      <w:proofErr w:type="spellEnd"/>
      <w:r w:rsidRPr="00124024">
        <w:rPr>
          <w:sz w:val="24"/>
          <w:szCs w:val="24"/>
          <w:lang w:eastAsia="uk-UA"/>
        </w:rPr>
        <w:t xml:space="preserve"> М. </w:t>
      </w:r>
      <w:proofErr w:type="spellStart"/>
      <w:r w:rsidRPr="00124024">
        <w:rPr>
          <w:sz w:val="24"/>
          <w:szCs w:val="24"/>
          <w:lang w:eastAsia="uk-UA"/>
        </w:rPr>
        <w:t>Елітологія</w:t>
      </w:r>
      <w:proofErr w:type="spellEnd"/>
      <w:r w:rsidRPr="00124024">
        <w:rPr>
          <w:sz w:val="24"/>
          <w:szCs w:val="24"/>
          <w:lang w:eastAsia="uk-UA"/>
        </w:rPr>
        <w:t xml:space="preserve">. К.: </w:t>
      </w:r>
      <w:proofErr w:type="spellStart"/>
      <w:r w:rsidRPr="00124024">
        <w:rPr>
          <w:sz w:val="24"/>
          <w:szCs w:val="24"/>
          <w:lang w:eastAsia="uk-UA"/>
        </w:rPr>
        <w:t>Талком</w:t>
      </w:r>
      <w:proofErr w:type="spellEnd"/>
      <w:r w:rsidRPr="00124024">
        <w:rPr>
          <w:sz w:val="24"/>
          <w:szCs w:val="24"/>
          <w:lang w:eastAsia="uk-UA"/>
        </w:rPr>
        <w:t>, 2014. 312 с.</w:t>
      </w:r>
    </w:p>
    <w:p w:rsidR="00124024" w:rsidRPr="00124024" w:rsidRDefault="00124024" w:rsidP="00124024">
      <w:pPr>
        <w:rPr>
          <w:sz w:val="24"/>
          <w:szCs w:val="24"/>
          <w:lang w:eastAsia="uk-UA"/>
        </w:rPr>
      </w:pPr>
      <w:r w:rsidRPr="00124024">
        <w:rPr>
          <w:sz w:val="24"/>
          <w:szCs w:val="24"/>
          <w:lang w:eastAsia="uk-UA"/>
        </w:rPr>
        <w:t>35.</w:t>
      </w:r>
      <w:r w:rsidRPr="00124024">
        <w:rPr>
          <w:sz w:val="24"/>
          <w:szCs w:val="24"/>
          <w:lang w:eastAsia="uk-UA"/>
        </w:rPr>
        <w:tab/>
        <w:t xml:space="preserve">Романюк А. Еволюція політичних інститутів. К.: </w:t>
      </w:r>
      <w:proofErr w:type="spellStart"/>
      <w:r w:rsidRPr="00124024">
        <w:rPr>
          <w:sz w:val="24"/>
          <w:szCs w:val="24"/>
          <w:lang w:eastAsia="uk-UA"/>
        </w:rPr>
        <w:t>Гельветика</w:t>
      </w:r>
      <w:proofErr w:type="spellEnd"/>
      <w:r w:rsidRPr="00124024">
        <w:rPr>
          <w:sz w:val="24"/>
          <w:szCs w:val="24"/>
          <w:lang w:eastAsia="uk-UA"/>
        </w:rPr>
        <w:t>, 2021. 184 с.</w:t>
      </w:r>
    </w:p>
    <w:p w:rsidR="00124024" w:rsidRPr="00124024" w:rsidRDefault="00124024" w:rsidP="00124024">
      <w:pPr>
        <w:rPr>
          <w:sz w:val="24"/>
          <w:szCs w:val="24"/>
          <w:lang w:eastAsia="uk-UA"/>
        </w:rPr>
      </w:pPr>
      <w:r w:rsidRPr="00124024">
        <w:rPr>
          <w:sz w:val="24"/>
          <w:szCs w:val="24"/>
          <w:lang w:eastAsia="uk-UA"/>
        </w:rPr>
        <w:t>36.</w:t>
      </w:r>
      <w:r w:rsidRPr="00124024">
        <w:rPr>
          <w:sz w:val="24"/>
          <w:szCs w:val="24"/>
          <w:lang w:eastAsia="uk-UA"/>
        </w:rPr>
        <w:tab/>
      </w:r>
      <w:proofErr w:type="spellStart"/>
      <w:r w:rsidRPr="00124024">
        <w:rPr>
          <w:sz w:val="24"/>
          <w:szCs w:val="24"/>
          <w:lang w:eastAsia="uk-UA"/>
        </w:rPr>
        <w:t>Сухонос</w:t>
      </w:r>
      <w:proofErr w:type="spellEnd"/>
      <w:r w:rsidRPr="00124024">
        <w:rPr>
          <w:sz w:val="24"/>
          <w:szCs w:val="24"/>
          <w:lang w:eastAsia="uk-UA"/>
        </w:rPr>
        <w:t xml:space="preserve"> В. Державне правління: еволюція сучасних форм. К.: Університетська книга, 2019. 310 с.</w:t>
      </w:r>
    </w:p>
    <w:p w:rsidR="00124024" w:rsidRPr="00124024" w:rsidRDefault="00124024" w:rsidP="00124024">
      <w:pPr>
        <w:rPr>
          <w:sz w:val="24"/>
          <w:szCs w:val="24"/>
          <w:lang w:eastAsia="uk-UA"/>
        </w:rPr>
      </w:pPr>
      <w:r w:rsidRPr="00124024">
        <w:rPr>
          <w:sz w:val="24"/>
          <w:szCs w:val="24"/>
          <w:lang w:eastAsia="uk-UA"/>
        </w:rPr>
        <w:t>37.</w:t>
      </w:r>
      <w:r w:rsidRPr="00124024">
        <w:rPr>
          <w:sz w:val="24"/>
          <w:szCs w:val="24"/>
          <w:lang w:eastAsia="uk-UA"/>
        </w:rPr>
        <w:tab/>
      </w:r>
      <w:proofErr w:type="spellStart"/>
      <w:r w:rsidRPr="00124024">
        <w:rPr>
          <w:sz w:val="24"/>
          <w:szCs w:val="24"/>
          <w:lang w:eastAsia="uk-UA"/>
        </w:rPr>
        <w:t>Сухонос</w:t>
      </w:r>
      <w:proofErr w:type="spellEnd"/>
      <w:r w:rsidRPr="00124024">
        <w:rPr>
          <w:sz w:val="24"/>
          <w:szCs w:val="24"/>
          <w:lang w:eastAsia="uk-UA"/>
        </w:rPr>
        <w:t xml:space="preserve"> В., </w:t>
      </w:r>
      <w:proofErr w:type="spellStart"/>
      <w:r w:rsidRPr="00124024">
        <w:rPr>
          <w:sz w:val="24"/>
          <w:szCs w:val="24"/>
          <w:lang w:eastAsia="uk-UA"/>
        </w:rPr>
        <w:t>Сухонос</w:t>
      </w:r>
      <w:proofErr w:type="spellEnd"/>
      <w:r w:rsidRPr="00124024">
        <w:rPr>
          <w:sz w:val="24"/>
          <w:szCs w:val="24"/>
          <w:lang w:eastAsia="uk-UA"/>
        </w:rPr>
        <w:t xml:space="preserve"> В. Державний механізм забезпечення національної безпеки. Інституціонально-правова та технологічна парадигми. К.: Університетська книга, 2019. 288 с.</w:t>
      </w:r>
    </w:p>
    <w:p w:rsidR="00124024" w:rsidRPr="00124024" w:rsidRDefault="00124024" w:rsidP="00124024">
      <w:pPr>
        <w:rPr>
          <w:sz w:val="24"/>
          <w:szCs w:val="24"/>
          <w:lang w:eastAsia="uk-UA"/>
        </w:rPr>
      </w:pPr>
      <w:r w:rsidRPr="00124024">
        <w:rPr>
          <w:sz w:val="24"/>
          <w:szCs w:val="24"/>
          <w:lang w:eastAsia="uk-UA"/>
        </w:rPr>
        <w:t>38.</w:t>
      </w:r>
      <w:r w:rsidRPr="00124024">
        <w:rPr>
          <w:sz w:val="24"/>
          <w:szCs w:val="24"/>
          <w:lang w:eastAsia="uk-UA"/>
        </w:rPr>
        <w:tab/>
      </w:r>
      <w:proofErr w:type="spellStart"/>
      <w:r w:rsidRPr="00124024">
        <w:rPr>
          <w:sz w:val="24"/>
          <w:szCs w:val="24"/>
          <w:lang w:eastAsia="uk-UA"/>
        </w:rPr>
        <w:t>Фармагей</w:t>
      </w:r>
      <w:proofErr w:type="spellEnd"/>
      <w:r w:rsidRPr="00124024">
        <w:rPr>
          <w:sz w:val="24"/>
          <w:szCs w:val="24"/>
          <w:lang w:eastAsia="uk-UA"/>
        </w:rPr>
        <w:t xml:space="preserve"> О., Мельник Д., Петрик В. Інформаційна безпека. К.: Ліра- К, 2021. 412 с.</w:t>
      </w:r>
    </w:p>
    <w:p w:rsidR="00124024" w:rsidRPr="00124024" w:rsidRDefault="00124024" w:rsidP="00124024">
      <w:pPr>
        <w:rPr>
          <w:sz w:val="24"/>
          <w:szCs w:val="24"/>
          <w:lang w:eastAsia="uk-UA"/>
        </w:rPr>
      </w:pPr>
      <w:r w:rsidRPr="00124024">
        <w:rPr>
          <w:sz w:val="24"/>
          <w:szCs w:val="24"/>
          <w:lang w:eastAsia="uk-UA"/>
        </w:rPr>
        <w:t>39.</w:t>
      </w:r>
      <w:r w:rsidRPr="00124024">
        <w:rPr>
          <w:sz w:val="24"/>
          <w:szCs w:val="24"/>
          <w:lang w:eastAsia="uk-UA"/>
        </w:rPr>
        <w:tab/>
        <w:t xml:space="preserve">Шубін С. Політичний маркетинг. Миколаїв: </w:t>
      </w:r>
      <w:proofErr w:type="spellStart"/>
      <w:r w:rsidRPr="00124024">
        <w:rPr>
          <w:sz w:val="24"/>
          <w:szCs w:val="24"/>
          <w:lang w:eastAsia="uk-UA"/>
        </w:rPr>
        <w:t>Іліон</w:t>
      </w:r>
      <w:proofErr w:type="spellEnd"/>
      <w:r w:rsidRPr="00124024">
        <w:rPr>
          <w:sz w:val="24"/>
          <w:szCs w:val="24"/>
          <w:lang w:eastAsia="uk-UA"/>
        </w:rPr>
        <w:t>, 2019.</w:t>
      </w:r>
    </w:p>
    <w:p w:rsidR="00B378AD" w:rsidRDefault="00B378AD" w:rsidP="001C4DB3">
      <w:pPr>
        <w:rPr>
          <w:b/>
          <w:sz w:val="28"/>
          <w:szCs w:val="28"/>
          <w:lang w:eastAsia="uk-UA"/>
        </w:rPr>
      </w:pPr>
    </w:p>
    <w:p w:rsidR="00B378AD" w:rsidRPr="00B378AD" w:rsidRDefault="00B378AD" w:rsidP="00B378AD">
      <w:pPr>
        <w:rPr>
          <w:b/>
          <w:sz w:val="28"/>
          <w:szCs w:val="28"/>
          <w:lang w:eastAsia="uk-UA"/>
        </w:rPr>
      </w:pPr>
      <w:r w:rsidRPr="00B378AD">
        <w:rPr>
          <w:b/>
          <w:sz w:val="28"/>
          <w:szCs w:val="28"/>
          <w:lang w:eastAsia="uk-UA"/>
        </w:rPr>
        <w:t>13. Інформаційні ресурси в Інтернеті</w:t>
      </w:r>
    </w:p>
    <w:p w:rsidR="00B378AD" w:rsidRPr="00B378AD" w:rsidRDefault="00B378AD" w:rsidP="00B378AD">
      <w:pPr>
        <w:rPr>
          <w:sz w:val="24"/>
          <w:szCs w:val="24"/>
          <w:lang w:eastAsia="uk-UA"/>
        </w:rPr>
      </w:pPr>
    </w:p>
    <w:p w:rsidR="00B378AD" w:rsidRPr="00B378AD" w:rsidRDefault="00B378AD" w:rsidP="00B378AD">
      <w:pPr>
        <w:rPr>
          <w:sz w:val="24"/>
          <w:szCs w:val="24"/>
          <w:lang w:eastAsia="uk-UA"/>
        </w:rPr>
      </w:pPr>
      <w:r w:rsidRPr="00B378AD">
        <w:rPr>
          <w:sz w:val="24"/>
          <w:szCs w:val="24"/>
          <w:lang w:eastAsia="uk-UA"/>
        </w:rPr>
        <w:t>1.</w:t>
      </w:r>
      <w:r w:rsidRPr="00B378AD">
        <w:rPr>
          <w:sz w:val="24"/>
          <w:szCs w:val="24"/>
          <w:lang w:eastAsia="uk-UA"/>
        </w:rPr>
        <w:tab/>
      </w:r>
      <w:proofErr w:type="spellStart"/>
      <w:r w:rsidRPr="00B378AD">
        <w:rPr>
          <w:sz w:val="24"/>
          <w:szCs w:val="24"/>
          <w:lang w:eastAsia="uk-UA"/>
        </w:rPr>
        <w:t>http</w:t>
      </w:r>
      <w:proofErr w:type="spellEnd"/>
      <w:r w:rsidRPr="00B378AD">
        <w:rPr>
          <w:sz w:val="24"/>
          <w:szCs w:val="24"/>
          <w:lang w:eastAsia="uk-UA"/>
        </w:rPr>
        <w:t xml:space="preserve">//www.un.org/ – офіційний сайт Організації Об’єднаних Націй </w:t>
      </w:r>
    </w:p>
    <w:p w:rsidR="00B378AD" w:rsidRPr="00B378AD" w:rsidRDefault="00B378AD" w:rsidP="00B378AD">
      <w:pPr>
        <w:rPr>
          <w:sz w:val="24"/>
          <w:szCs w:val="24"/>
          <w:lang w:eastAsia="uk-UA"/>
        </w:rPr>
      </w:pPr>
      <w:r w:rsidRPr="00B378AD">
        <w:rPr>
          <w:sz w:val="24"/>
          <w:szCs w:val="24"/>
          <w:lang w:eastAsia="uk-UA"/>
        </w:rPr>
        <w:t>2.</w:t>
      </w:r>
      <w:r w:rsidRPr="00B378AD">
        <w:rPr>
          <w:sz w:val="24"/>
          <w:szCs w:val="24"/>
          <w:lang w:eastAsia="uk-UA"/>
        </w:rPr>
        <w:tab/>
      </w:r>
      <w:proofErr w:type="spellStart"/>
      <w:r w:rsidRPr="00B378AD">
        <w:rPr>
          <w:sz w:val="24"/>
          <w:szCs w:val="24"/>
          <w:lang w:eastAsia="uk-UA"/>
        </w:rPr>
        <w:t>http</w:t>
      </w:r>
      <w:proofErr w:type="spellEnd"/>
      <w:r w:rsidRPr="00B378AD">
        <w:rPr>
          <w:sz w:val="24"/>
          <w:szCs w:val="24"/>
          <w:lang w:eastAsia="uk-UA"/>
        </w:rPr>
        <w:t xml:space="preserve">//portal.un.kiev.ua/ – Представництво ООН в Україні </w:t>
      </w:r>
    </w:p>
    <w:p w:rsidR="00B378AD" w:rsidRPr="00B378AD" w:rsidRDefault="00B378AD" w:rsidP="00B378AD">
      <w:pPr>
        <w:rPr>
          <w:sz w:val="24"/>
          <w:szCs w:val="24"/>
          <w:lang w:eastAsia="uk-UA"/>
        </w:rPr>
      </w:pPr>
      <w:r w:rsidRPr="00B378AD">
        <w:rPr>
          <w:sz w:val="24"/>
          <w:szCs w:val="24"/>
          <w:lang w:eastAsia="uk-UA"/>
        </w:rPr>
        <w:t>3.</w:t>
      </w:r>
      <w:r w:rsidRPr="00B378AD">
        <w:rPr>
          <w:sz w:val="24"/>
          <w:szCs w:val="24"/>
          <w:lang w:eastAsia="uk-UA"/>
        </w:rPr>
        <w:tab/>
      </w:r>
      <w:proofErr w:type="spellStart"/>
      <w:r w:rsidRPr="00B378AD">
        <w:rPr>
          <w:sz w:val="24"/>
          <w:szCs w:val="24"/>
          <w:lang w:eastAsia="uk-UA"/>
        </w:rPr>
        <w:t>http</w:t>
      </w:r>
      <w:proofErr w:type="spellEnd"/>
      <w:r w:rsidRPr="00B378AD">
        <w:rPr>
          <w:sz w:val="24"/>
          <w:szCs w:val="24"/>
          <w:lang w:eastAsia="uk-UA"/>
        </w:rPr>
        <w:t xml:space="preserve">//www.nato.int/ – офіційний сайт НАТО </w:t>
      </w:r>
    </w:p>
    <w:p w:rsidR="00B378AD" w:rsidRPr="00B378AD" w:rsidRDefault="00B378AD" w:rsidP="00B378AD">
      <w:pPr>
        <w:rPr>
          <w:sz w:val="24"/>
          <w:szCs w:val="24"/>
          <w:lang w:eastAsia="uk-UA"/>
        </w:rPr>
      </w:pPr>
      <w:r w:rsidRPr="00B378AD">
        <w:rPr>
          <w:sz w:val="24"/>
          <w:szCs w:val="24"/>
          <w:lang w:eastAsia="uk-UA"/>
        </w:rPr>
        <w:t>4.</w:t>
      </w:r>
      <w:r w:rsidRPr="00B378AD">
        <w:rPr>
          <w:sz w:val="24"/>
          <w:szCs w:val="24"/>
          <w:lang w:eastAsia="uk-UA"/>
        </w:rPr>
        <w:tab/>
        <w:t xml:space="preserve">http//www.сoe.int /– офіційний сайт Ради Європи </w:t>
      </w:r>
    </w:p>
    <w:p w:rsidR="00B378AD" w:rsidRPr="00B378AD" w:rsidRDefault="00B378AD" w:rsidP="00B378AD">
      <w:pPr>
        <w:rPr>
          <w:sz w:val="24"/>
          <w:szCs w:val="24"/>
          <w:lang w:eastAsia="uk-UA"/>
        </w:rPr>
      </w:pPr>
      <w:r w:rsidRPr="00B378AD">
        <w:rPr>
          <w:sz w:val="24"/>
          <w:szCs w:val="24"/>
          <w:lang w:eastAsia="uk-UA"/>
        </w:rPr>
        <w:t>5.</w:t>
      </w:r>
      <w:r w:rsidRPr="00B378AD">
        <w:rPr>
          <w:sz w:val="24"/>
          <w:szCs w:val="24"/>
          <w:lang w:eastAsia="uk-UA"/>
        </w:rPr>
        <w:tab/>
      </w:r>
      <w:proofErr w:type="spellStart"/>
      <w:r w:rsidRPr="00B378AD">
        <w:rPr>
          <w:sz w:val="24"/>
          <w:szCs w:val="24"/>
          <w:lang w:eastAsia="uk-UA"/>
        </w:rPr>
        <w:t>http</w:t>
      </w:r>
      <w:proofErr w:type="spellEnd"/>
      <w:r w:rsidRPr="00B378AD">
        <w:rPr>
          <w:sz w:val="24"/>
          <w:szCs w:val="24"/>
          <w:lang w:eastAsia="uk-UA"/>
        </w:rPr>
        <w:t xml:space="preserve">//www.unesco.org/ – офіційний </w:t>
      </w:r>
      <w:proofErr w:type="spellStart"/>
      <w:r w:rsidRPr="00B378AD">
        <w:rPr>
          <w:sz w:val="24"/>
          <w:szCs w:val="24"/>
          <w:lang w:eastAsia="uk-UA"/>
        </w:rPr>
        <w:t>cайт</w:t>
      </w:r>
      <w:proofErr w:type="spellEnd"/>
      <w:r w:rsidRPr="00B378AD">
        <w:rPr>
          <w:sz w:val="24"/>
          <w:szCs w:val="24"/>
          <w:lang w:eastAsia="uk-UA"/>
        </w:rPr>
        <w:t xml:space="preserve"> ЮНЕСКО </w:t>
      </w:r>
    </w:p>
    <w:p w:rsidR="00B378AD" w:rsidRPr="00B378AD" w:rsidRDefault="00B378AD" w:rsidP="00B378AD">
      <w:pPr>
        <w:rPr>
          <w:sz w:val="24"/>
          <w:szCs w:val="24"/>
          <w:lang w:eastAsia="uk-UA"/>
        </w:rPr>
      </w:pPr>
      <w:r w:rsidRPr="00B378AD">
        <w:rPr>
          <w:sz w:val="24"/>
          <w:szCs w:val="24"/>
          <w:lang w:eastAsia="uk-UA"/>
        </w:rPr>
        <w:t>6.</w:t>
      </w:r>
      <w:r w:rsidRPr="00B378AD">
        <w:rPr>
          <w:sz w:val="24"/>
          <w:szCs w:val="24"/>
          <w:lang w:eastAsia="uk-UA"/>
        </w:rPr>
        <w:tab/>
      </w:r>
      <w:proofErr w:type="spellStart"/>
      <w:r w:rsidRPr="00B378AD">
        <w:rPr>
          <w:sz w:val="24"/>
          <w:szCs w:val="24"/>
          <w:lang w:eastAsia="uk-UA"/>
        </w:rPr>
        <w:t>http</w:t>
      </w:r>
      <w:proofErr w:type="spellEnd"/>
      <w:r w:rsidRPr="00B378AD">
        <w:rPr>
          <w:sz w:val="24"/>
          <w:szCs w:val="24"/>
          <w:lang w:eastAsia="uk-UA"/>
        </w:rPr>
        <w:t xml:space="preserve">//freedomhouse.org/ – офіційний сайт неурядової міжнародної організації </w:t>
      </w:r>
      <w:proofErr w:type="spellStart"/>
      <w:r w:rsidRPr="00B378AD">
        <w:rPr>
          <w:sz w:val="24"/>
          <w:szCs w:val="24"/>
          <w:lang w:eastAsia="uk-UA"/>
        </w:rPr>
        <w:t>Freedom</w:t>
      </w:r>
      <w:proofErr w:type="spellEnd"/>
      <w:r w:rsidRPr="00B378AD">
        <w:rPr>
          <w:sz w:val="24"/>
          <w:szCs w:val="24"/>
          <w:lang w:eastAsia="uk-UA"/>
        </w:rPr>
        <w:t xml:space="preserve"> </w:t>
      </w:r>
      <w:proofErr w:type="spellStart"/>
      <w:r w:rsidRPr="00B378AD">
        <w:rPr>
          <w:sz w:val="24"/>
          <w:szCs w:val="24"/>
          <w:lang w:eastAsia="uk-UA"/>
        </w:rPr>
        <w:t>House</w:t>
      </w:r>
      <w:proofErr w:type="spellEnd"/>
      <w:r w:rsidRPr="00B378AD">
        <w:rPr>
          <w:sz w:val="24"/>
          <w:szCs w:val="24"/>
          <w:lang w:eastAsia="uk-UA"/>
        </w:rPr>
        <w:t xml:space="preserve"> </w:t>
      </w:r>
    </w:p>
    <w:p w:rsidR="00B378AD" w:rsidRPr="00B378AD" w:rsidRDefault="00B378AD" w:rsidP="00B378AD">
      <w:pPr>
        <w:rPr>
          <w:sz w:val="24"/>
          <w:szCs w:val="24"/>
          <w:lang w:eastAsia="uk-UA"/>
        </w:rPr>
      </w:pPr>
      <w:r w:rsidRPr="00B378AD">
        <w:rPr>
          <w:sz w:val="24"/>
          <w:szCs w:val="24"/>
          <w:lang w:eastAsia="uk-UA"/>
        </w:rPr>
        <w:t>7.</w:t>
      </w:r>
      <w:r w:rsidRPr="00B378AD">
        <w:rPr>
          <w:sz w:val="24"/>
          <w:szCs w:val="24"/>
          <w:lang w:eastAsia="uk-UA"/>
        </w:rPr>
        <w:tab/>
        <w:t xml:space="preserve">http//www.osce.org – офіційний сайт Організації з Безпеки та Співробітництву в Європі </w:t>
      </w:r>
    </w:p>
    <w:p w:rsidR="00B378AD" w:rsidRPr="00B378AD" w:rsidRDefault="00B378AD" w:rsidP="00B378AD">
      <w:pPr>
        <w:rPr>
          <w:sz w:val="24"/>
          <w:szCs w:val="24"/>
          <w:lang w:eastAsia="uk-UA"/>
        </w:rPr>
      </w:pPr>
      <w:r w:rsidRPr="00B378AD">
        <w:rPr>
          <w:sz w:val="24"/>
          <w:szCs w:val="24"/>
          <w:lang w:eastAsia="uk-UA"/>
        </w:rPr>
        <w:t>8.</w:t>
      </w:r>
      <w:r w:rsidRPr="00B378AD">
        <w:rPr>
          <w:sz w:val="24"/>
          <w:szCs w:val="24"/>
          <w:lang w:eastAsia="uk-UA"/>
        </w:rPr>
        <w:tab/>
        <w:t xml:space="preserve">http://euroatlantica.kiev.ua/ua/about/ – Інформагенція </w:t>
      </w:r>
      <w:proofErr w:type="spellStart"/>
      <w:r w:rsidRPr="00B378AD">
        <w:rPr>
          <w:sz w:val="24"/>
          <w:szCs w:val="24"/>
          <w:lang w:eastAsia="uk-UA"/>
        </w:rPr>
        <w:t>Євроатлантика</w:t>
      </w:r>
      <w:proofErr w:type="spellEnd"/>
      <w:r w:rsidRPr="00B378AD">
        <w:rPr>
          <w:sz w:val="24"/>
          <w:szCs w:val="24"/>
          <w:lang w:eastAsia="uk-UA"/>
        </w:rPr>
        <w:t xml:space="preserve"> </w:t>
      </w:r>
    </w:p>
    <w:p w:rsidR="00B378AD" w:rsidRPr="00B378AD" w:rsidRDefault="00B378AD" w:rsidP="00B378AD">
      <w:pPr>
        <w:rPr>
          <w:sz w:val="24"/>
          <w:szCs w:val="24"/>
          <w:lang w:eastAsia="uk-UA"/>
        </w:rPr>
      </w:pPr>
      <w:r w:rsidRPr="00B378AD">
        <w:rPr>
          <w:sz w:val="24"/>
          <w:szCs w:val="24"/>
          <w:lang w:eastAsia="uk-UA"/>
        </w:rPr>
        <w:t>9.</w:t>
      </w:r>
      <w:r w:rsidRPr="00B378AD">
        <w:rPr>
          <w:sz w:val="24"/>
          <w:szCs w:val="24"/>
          <w:lang w:eastAsia="uk-UA"/>
        </w:rPr>
        <w:tab/>
        <w:t xml:space="preserve">http://www.president.gov.ua – Офіційне представництво Президента України. </w:t>
      </w:r>
    </w:p>
    <w:p w:rsidR="00B378AD" w:rsidRPr="00B378AD" w:rsidRDefault="00B378AD" w:rsidP="00B378AD">
      <w:pPr>
        <w:rPr>
          <w:sz w:val="24"/>
          <w:szCs w:val="24"/>
          <w:lang w:eastAsia="uk-UA"/>
        </w:rPr>
      </w:pPr>
      <w:r w:rsidRPr="00B378AD">
        <w:rPr>
          <w:sz w:val="24"/>
          <w:szCs w:val="24"/>
          <w:lang w:eastAsia="uk-UA"/>
        </w:rPr>
        <w:t>10.</w:t>
      </w:r>
      <w:r w:rsidRPr="00B378AD">
        <w:rPr>
          <w:sz w:val="24"/>
          <w:szCs w:val="24"/>
          <w:lang w:eastAsia="uk-UA"/>
        </w:rPr>
        <w:tab/>
        <w:t xml:space="preserve">http://www.rada.gov.ua/ – офіційний портал Верховної Ради України. </w:t>
      </w:r>
    </w:p>
    <w:p w:rsidR="00B378AD" w:rsidRPr="00B378AD" w:rsidRDefault="00B378AD" w:rsidP="00B378AD">
      <w:pPr>
        <w:rPr>
          <w:sz w:val="24"/>
          <w:szCs w:val="24"/>
          <w:lang w:eastAsia="uk-UA"/>
        </w:rPr>
      </w:pPr>
      <w:r w:rsidRPr="00B378AD">
        <w:rPr>
          <w:sz w:val="24"/>
          <w:szCs w:val="24"/>
          <w:lang w:eastAsia="uk-UA"/>
        </w:rPr>
        <w:t>11.</w:t>
      </w:r>
      <w:r w:rsidRPr="00B378AD">
        <w:rPr>
          <w:sz w:val="24"/>
          <w:szCs w:val="24"/>
          <w:lang w:eastAsia="uk-UA"/>
        </w:rPr>
        <w:tab/>
        <w:t xml:space="preserve">http://www.kmu.gov.ua/ – офіційний портал органів виконавчої влади України. </w:t>
      </w:r>
    </w:p>
    <w:p w:rsidR="00B378AD" w:rsidRPr="00B378AD" w:rsidRDefault="00B378AD" w:rsidP="00B378AD">
      <w:pPr>
        <w:rPr>
          <w:sz w:val="24"/>
          <w:szCs w:val="24"/>
          <w:lang w:eastAsia="uk-UA"/>
        </w:rPr>
      </w:pPr>
      <w:r w:rsidRPr="00B378AD">
        <w:rPr>
          <w:sz w:val="24"/>
          <w:szCs w:val="24"/>
          <w:lang w:eastAsia="uk-UA"/>
        </w:rPr>
        <w:t>12.</w:t>
      </w:r>
      <w:r w:rsidRPr="00B378AD">
        <w:rPr>
          <w:sz w:val="24"/>
          <w:szCs w:val="24"/>
          <w:lang w:eastAsia="uk-UA"/>
        </w:rPr>
        <w:tab/>
        <w:t xml:space="preserve">http://www.mfa.gov.ua/ – офіційний сайт Міністерства закордонних справ України. </w:t>
      </w:r>
    </w:p>
    <w:p w:rsidR="00B378AD" w:rsidRPr="00B378AD" w:rsidRDefault="00B378AD" w:rsidP="00B378AD">
      <w:pPr>
        <w:rPr>
          <w:sz w:val="24"/>
          <w:szCs w:val="24"/>
          <w:lang w:eastAsia="uk-UA"/>
        </w:rPr>
      </w:pPr>
      <w:r w:rsidRPr="00B378AD">
        <w:rPr>
          <w:sz w:val="24"/>
          <w:szCs w:val="24"/>
          <w:lang w:eastAsia="uk-UA"/>
        </w:rPr>
        <w:t>13.</w:t>
      </w:r>
      <w:r w:rsidRPr="00B378AD">
        <w:rPr>
          <w:sz w:val="24"/>
          <w:szCs w:val="24"/>
          <w:lang w:eastAsia="uk-UA"/>
        </w:rPr>
        <w:tab/>
        <w:t xml:space="preserve">http://www.mil.gov.ua/ – офіційний сайт Міністерства оборони України. </w:t>
      </w:r>
    </w:p>
    <w:p w:rsidR="00B378AD" w:rsidRPr="00B378AD" w:rsidRDefault="00B378AD" w:rsidP="00B378AD">
      <w:pPr>
        <w:rPr>
          <w:sz w:val="24"/>
          <w:szCs w:val="24"/>
          <w:lang w:eastAsia="uk-UA"/>
        </w:rPr>
      </w:pPr>
      <w:r w:rsidRPr="00B378AD">
        <w:rPr>
          <w:sz w:val="24"/>
          <w:szCs w:val="24"/>
          <w:lang w:eastAsia="uk-UA"/>
        </w:rPr>
        <w:t>14.</w:t>
      </w:r>
      <w:r w:rsidRPr="00B378AD">
        <w:rPr>
          <w:sz w:val="24"/>
          <w:szCs w:val="24"/>
          <w:lang w:eastAsia="uk-UA"/>
        </w:rPr>
        <w:tab/>
        <w:t>http://ukraine-eu.mfa.gov.ua/ – «Україна-Європейський Союз» – офіційний сайт представництва України при Європейському Союзі.</w:t>
      </w:r>
    </w:p>
    <w:p w:rsidR="00B378AD" w:rsidRPr="00B378AD" w:rsidRDefault="00B378AD" w:rsidP="00B378AD">
      <w:pPr>
        <w:rPr>
          <w:sz w:val="24"/>
          <w:szCs w:val="24"/>
          <w:lang w:eastAsia="uk-UA"/>
        </w:rPr>
      </w:pPr>
      <w:r w:rsidRPr="00B378AD">
        <w:rPr>
          <w:sz w:val="24"/>
          <w:szCs w:val="24"/>
          <w:lang w:eastAsia="uk-UA"/>
        </w:rPr>
        <w:t>15.</w:t>
      </w:r>
      <w:r w:rsidRPr="00B378AD">
        <w:rPr>
          <w:sz w:val="24"/>
          <w:szCs w:val="24"/>
          <w:lang w:eastAsia="uk-UA"/>
        </w:rPr>
        <w:tab/>
        <w:t xml:space="preserve">http://www.coe.int/uk/web/kyiv – сайт Офісу Ради Європи в Києві. </w:t>
      </w:r>
    </w:p>
    <w:p w:rsidR="00B378AD" w:rsidRPr="00B378AD" w:rsidRDefault="00B378AD" w:rsidP="00B378AD">
      <w:pPr>
        <w:rPr>
          <w:sz w:val="24"/>
          <w:szCs w:val="24"/>
          <w:lang w:eastAsia="uk-UA"/>
        </w:rPr>
      </w:pPr>
      <w:r w:rsidRPr="00B378AD">
        <w:rPr>
          <w:sz w:val="24"/>
          <w:szCs w:val="24"/>
          <w:lang w:eastAsia="uk-UA"/>
        </w:rPr>
        <w:t>16.</w:t>
      </w:r>
      <w:r w:rsidRPr="00B378AD">
        <w:rPr>
          <w:sz w:val="24"/>
          <w:szCs w:val="24"/>
          <w:lang w:eastAsia="uk-UA"/>
        </w:rPr>
        <w:tab/>
        <w:t xml:space="preserve">http://www.niss.gov.ua/ – Національний інститут стратегічних досліджень. </w:t>
      </w:r>
    </w:p>
    <w:p w:rsidR="00B378AD" w:rsidRPr="00B378AD" w:rsidRDefault="00B378AD" w:rsidP="00B378AD">
      <w:pPr>
        <w:rPr>
          <w:sz w:val="24"/>
          <w:szCs w:val="24"/>
          <w:lang w:eastAsia="uk-UA"/>
        </w:rPr>
      </w:pPr>
      <w:r w:rsidRPr="00B378AD">
        <w:rPr>
          <w:sz w:val="24"/>
          <w:szCs w:val="24"/>
          <w:lang w:eastAsia="uk-UA"/>
        </w:rPr>
        <w:t>17.</w:t>
      </w:r>
      <w:r w:rsidRPr="00B378AD">
        <w:rPr>
          <w:sz w:val="24"/>
          <w:szCs w:val="24"/>
          <w:lang w:eastAsia="uk-UA"/>
        </w:rPr>
        <w:tab/>
        <w:t>http://www.nbuv.gov.ua/portal/ – Наукова періодика України. Сторінка відкритого доступу Національної бібліотеки України ім. В Вернадського.</w:t>
      </w:r>
    </w:p>
    <w:p w:rsidR="00B378AD" w:rsidRPr="00B378AD" w:rsidRDefault="00B378AD" w:rsidP="00B378AD">
      <w:pPr>
        <w:rPr>
          <w:sz w:val="24"/>
          <w:szCs w:val="24"/>
          <w:lang w:eastAsia="uk-UA"/>
        </w:rPr>
      </w:pPr>
      <w:r w:rsidRPr="00B378AD">
        <w:rPr>
          <w:sz w:val="24"/>
          <w:szCs w:val="24"/>
          <w:lang w:eastAsia="uk-UA"/>
        </w:rPr>
        <w:t>18.</w:t>
      </w:r>
      <w:r w:rsidRPr="00B378AD">
        <w:rPr>
          <w:sz w:val="24"/>
          <w:szCs w:val="24"/>
          <w:lang w:eastAsia="uk-UA"/>
        </w:rPr>
        <w:tab/>
        <w:t xml:space="preserve">http://www.library.univ.kiev.ua/ukr/iir/library/index.php – офіційний сайт наукової бібліотеки імені М. Максимовича </w:t>
      </w:r>
    </w:p>
    <w:p w:rsidR="00B378AD" w:rsidRPr="00B378AD" w:rsidRDefault="00B378AD" w:rsidP="00B378AD">
      <w:pPr>
        <w:rPr>
          <w:sz w:val="24"/>
          <w:szCs w:val="24"/>
          <w:lang w:eastAsia="uk-UA"/>
        </w:rPr>
      </w:pPr>
      <w:r w:rsidRPr="00B378AD">
        <w:rPr>
          <w:sz w:val="24"/>
          <w:szCs w:val="24"/>
          <w:lang w:eastAsia="uk-UA"/>
        </w:rPr>
        <w:t>19.</w:t>
      </w:r>
      <w:r w:rsidRPr="00B378AD">
        <w:rPr>
          <w:sz w:val="24"/>
          <w:szCs w:val="24"/>
          <w:lang w:eastAsia="uk-UA"/>
        </w:rPr>
        <w:tab/>
        <w:t>http://nplu.org – Національна парламентська бібліотека України: офіційний сайт.</w:t>
      </w:r>
    </w:p>
    <w:p w:rsidR="00B378AD" w:rsidRPr="00B378AD" w:rsidRDefault="00B378AD" w:rsidP="00B378AD">
      <w:pPr>
        <w:rPr>
          <w:sz w:val="24"/>
          <w:szCs w:val="24"/>
          <w:lang w:eastAsia="uk-UA"/>
        </w:rPr>
      </w:pPr>
      <w:r w:rsidRPr="00B378AD">
        <w:rPr>
          <w:sz w:val="24"/>
          <w:szCs w:val="24"/>
          <w:lang w:eastAsia="uk-UA"/>
        </w:rPr>
        <w:t>20.</w:t>
      </w:r>
      <w:r w:rsidRPr="00B378AD">
        <w:rPr>
          <w:sz w:val="24"/>
          <w:szCs w:val="24"/>
          <w:lang w:eastAsia="uk-UA"/>
        </w:rPr>
        <w:tab/>
        <w:t xml:space="preserve">http://www.gntb.gov.ua/ua/ – Державна науково-технічна бібліотека України: </w:t>
      </w:r>
      <w:r w:rsidRPr="00B378AD">
        <w:rPr>
          <w:sz w:val="24"/>
          <w:szCs w:val="24"/>
          <w:lang w:eastAsia="uk-UA"/>
        </w:rPr>
        <w:lastRenderedPageBreak/>
        <w:t>офіційний сайт.</w:t>
      </w:r>
    </w:p>
    <w:p w:rsidR="00B378AD" w:rsidRPr="00B378AD" w:rsidRDefault="00B378AD" w:rsidP="00B378AD">
      <w:pPr>
        <w:rPr>
          <w:sz w:val="24"/>
          <w:szCs w:val="24"/>
          <w:lang w:eastAsia="uk-UA"/>
        </w:rPr>
      </w:pPr>
      <w:r w:rsidRPr="00B378AD">
        <w:rPr>
          <w:sz w:val="24"/>
          <w:szCs w:val="24"/>
          <w:lang w:eastAsia="uk-UA"/>
        </w:rPr>
        <w:t>21.</w:t>
      </w:r>
      <w:r w:rsidRPr="00B378AD">
        <w:rPr>
          <w:sz w:val="24"/>
          <w:szCs w:val="24"/>
          <w:lang w:eastAsia="uk-UA"/>
        </w:rPr>
        <w:tab/>
        <w:t xml:space="preserve">http://www.ukurier.gov.ua/ – Урядовий кур’єр: офіційний сайт. </w:t>
      </w:r>
    </w:p>
    <w:p w:rsidR="00B378AD" w:rsidRPr="00B378AD" w:rsidRDefault="00B378AD" w:rsidP="00B378AD">
      <w:pPr>
        <w:rPr>
          <w:sz w:val="24"/>
          <w:szCs w:val="24"/>
          <w:lang w:eastAsia="uk-UA"/>
        </w:rPr>
      </w:pPr>
      <w:r w:rsidRPr="00B378AD">
        <w:rPr>
          <w:sz w:val="24"/>
          <w:szCs w:val="24"/>
          <w:lang w:eastAsia="uk-UA"/>
        </w:rPr>
        <w:t>22.</w:t>
      </w:r>
      <w:r w:rsidRPr="00B378AD">
        <w:rPr>
          <w:sz w:val="24"/>
          <w:szCs w:val="24"/>
          <w:lang w:eastAsia="uk-UA"/>
        </w:rPr>
        <w:tab/>
        <w:t>https://niss.gov.ua/publikacii/analitichni-dopovid – Аналітичні доповіді Національного інституту стратегічних досліджень</w:t>
      </w:r>
    </w:p>
    <w:p w:rsidR="00B378AD" w:rsidRPr="00B378AD" w:rsidRDefault="00B378AD" w:rsidP="00B378AD">
      <w:pPr>
        <w:rPr>
          <w:sz w:val="24"/>
          <w:szCs w:val="24"/>
          <w:lang w:eastAsia="uk-UA"/>
        </w:rPr>
      </w:pPr>
      <w:r w:rsidRPr="00B378AD">
        <w:rPr>
          <w:sz w:val="24"/>
          <w:szCs w:val="24"/>
          <w:lang w:eastAsia="uk-UA"/>
        </w:rPr>
        <w:t>23.</w:t>
      </w:r>
      <w:r w:rsidRPr="00B378AD">
        <w:rPr>
          <w:sz w:val="24"/>
          <w:szCs w:val="24"/>
          <w:lang w:eastAsia="uk-UA"/>
        </w:rPr>
        <w:tab/>
        <w:t>www.ukrstat.gov.ua – Державна служба статистики України: офіційний сайт.</w:t>
      </w:r>
    </w:p>
    <w:p w:rsidR="00E914ED" w:rsidRPr="00D556B3" w:rsidRDefault="00B378AD" w:rsidP="00B378AD">
      <w:pPr>
        <w:rPr>
          <w:sz w:val="28"/>
          <w:szCs w:val="28"/>
        </w:rPr>
      </w:pPr>
      <w:r w:rsidRPr="00B378AD">
        <w:rPr>
          <w:sz w:val="24"/>
          <w:szCs w:val="24"/>
          <w:lang w:eastAsia="uk-UA"/>
        </w:rPr>
        <w:t>24.</w:t>
      </w:r>
      <w:r w:rsidRPr="00B378AD">
        <w:rPr>
          <w:sz w:val="24"/>
          <w:szCs w:val="24"/>
          <w:lang w:eastAsia="uk-UA"/>
        </w:rPr>
        <w:tab/>
        <w:t>http://learn.ztu.edu.ua/ - Освітній портал Державного університету «Житомирська політехніка».</w:t>
      </w:r>
      <w:r w:rsidR="001C4DB3" w:rsidRPr="00B378AD">
        <w:rPr>
          <w:sz w:val="24"/>
          <w:szCs w:val="24"/>
          <w:lang w:eastAsia="uk-UA"/>
        </w:rPr>
        <w:br w:type="page"/>
      </w:r>
      <w:r w:rsidR="00D556B3" w:rsidRPr="00D556B3">
        <w:rPr>
          <w:sz w:val="28"/>
          <w:szCs w:val="28"/>
          <w:lang w:eastAsia="uk-UA"/>
        </w:rPr>
        <w:lastRenderedPageBreak/>
        <w:br w:type="page"/>
      </w:r>
    </w:p>
    <w:sectPr w:rsidR="00E914ED" w:rsidRPr="00D556B3" w:rsidSect="006D0BDD">
      <w:headerReference w:type="default" r:id="rId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5B" w:rsidRDefault="006D775B" w:rsidP="00A40E9B">
      <w:pPr>
        <w:spacing w:line="240" w:lineRule="auto"/>
      </w:pPr>
      <w:r>
        <w:separator/>
      </w:r>
    </w:p>
  </w:endnote>
  <w:endnote w:type="continuationSeparator" w:id="0">
    <w:p w:rsidR="006D775B" w:rsidRDefault="006D775B" w:rsidP="00A40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5B" w:rsidRDefault="006D775B" w:rsidP="00A40E9B">
      <w:pPr>
        <w:spacing w:line="240" w:lineRule="auto"/>
      </w:pPr>
      <w:r>
        <w:separator/>
      </w:r>
    </w:p>
  </w:footnote>
  <w:footnote w:type="continuationSeparator" w:id="0">
    <w:p w:rsidR="006D775B" w:rsidRDefault="006D775B" w:rsidP="00A40E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2"/>
      <w:gridCol w:w="1957"/>
      <w:gridCol w:w="1957"/>
      <w:gridCol w:w="2209"/>
      <w:gridCol w:w="1384"/>
    </w:tblGrid>
    <w:tr w:rsidR="00636518" w:rsidRPr="00470AEA" w:rsidTr="00ED60ED">
      <w:trPr>
        <w:cantSplit/>
        <w:trHeight w:val="567"/>
      </w:trPr>
      <w:tc>
        <w:tcPr>
          <w:tcW w:w="985" w:type="pct"/>
          <w:vMerge w:val="restart"/>
          <w:vAlign w:val="center"/>
        </w:tcPr>
        <w:p w:rsidR="00636518" w:rsidRPr="00470AEA" w:rsidRDefault="00636518" w:rsidP="00A40E9B">
          <w:pPr>
            <w:tabs>
              <w:tab w:val="center" w:pos="4819"/>
              <w:tab w:val="right" w:pos="9639"/>
            </w:tabs>
            <w:spacing w:line="240" w:lineRule="auto"/>
            <w:ind w:left="-57" w:right="-57"/>
            <w:jc w:val="center"/>
            <w:rPr>
              <w:b/>
              <w:sz w:val="16"/>
              <w:szCs w:val="16"/>
            </w:rPr>
          </w:pPr>
          <w:r w:rsidRPr="00470AEA">
            <w:rPr>
              <w:b/>
              <w:sz w:val="16"/>
              <w:szCs w:val="16"/>
            </w:rPr>
            <w:t>Житомирська політехніка</w:t>
          </w:r>
        </w:p>
      </w:tc>
      <w:tc>
        <w:tcPr>
          <w:tcW w:w="3291" w:type="pct"/>
          <w:gridSpan w:val="3"/>
        </w:tcPr>
        <w:p w:rsidR="00636518" w:rsidRPr="0002132D" w:rsidRDefault="00636518" w:rsidP="00A40E9B">
          <w:pPr>
            <w:pStyle w:val="a9"/>
            <w:jc w:val="center"/>
            <w:rPr>
              <w:sz w:val="16"/>
              <w:szCs w:val="16"/>
              <w:lang w:eastAsia="uk-UA"/>
            </w:rPr>
          </w:pPr>
          <w:r w:rsidRPr="0002132D">
            <w:rPr>
              <w:sz w:val="16"/>
              <w:szCs w:val="16"/>
              <w:lang w:eastAsia="uk-UA"/>
            </w:rPr>
            <w:t>МІНІСТЕРСТВО ОСВІТИ І НАУКИ УКРАЇНИ</w:t>
          </w:r>
        </w:p>
        <w:p w:rsidR="00636518" w:rsidRPr="0002132D" w:rsidRDefault="00636518" w:rsidP="00A40E9B">
          <w:pPr>
            <w:pStyle w:val="a9"/>
            <w:ind w:right="-57"/>
            <w:jc w:val="center"/>
            <w:rPr>
              <w:b/>
              <w:spacing w:val="-4"/>
              <w:sz w:val="16"/>
              <w:szCs w:val="16"/>
              <w:lang w:eastAsia="uk-UA"/>
            </w:rPr>
          </w:pPr>
          <w:r w:rsidRPr="0002132D">
            <w:rPr>
              <w:b/>
              <w:spacing w:val="-4"/>
              <w:sz w:val="16"/>
              <w:szCs w:val="16"/>
              <w:lang w:eastAsia="uk-UA"/>
            </w:rPr>
            <w:t>ДЕРЖАВНИЙ УНІВЕРСИТЕТ «ЖИТОМИРСЬКА ПОЛІТЕХНІКА»</w:t>
          </w:r>
        </w:p>
        <w:p w:rsidR="00636518" w:rsidRPr="00003A29" w:rsidRDefault="00636518" w:rsidP="00A40E9B">
          <w:pPr>
            <w:tabs>
              <w:tab w:val="center" w:pos="4819"/>
              <w:tab w:val="right" w:pos="9639"/>
            </w:tabs>
            <w:spacing w:line="240" w:lineRule="auto"/>
            <w:jc w:val="center"/>
            <w:rPr>
              <w:b/>
              <w:sz w:val="16"/>
              <w:szCs w:val="16"/>
            </w:rPr>
          </w:pPr>
          <w:r w:rsidRPr="0002132D">
            <w:rPr>
              <w:b/>
              <w:sz w:val="16"/>
              <w:szCs w:val="16"/>
            </w:rPr>
            <w:t>Система управління якістю відповідає ДСТУ ISO 9001:2015</w:t>
          </w:r>
        </w:p>
      </w:tc>
      <w:tc>
        <w:tcPr>
          <w:tcW w:w="724" w:type="pct"/>
          <w:vAlign w:val="center"/>
        </w:tcPr>
        <w:p w:rsidR="00636518" w:rsidRPr="008F4D98" w:rsidRDefault="00636518" w:rsidP="00A40E9B">
          <w:pPr>
            <w:tabs>
              <w:tab w:val="left" w:pos="34"/>
              <w:tab w:val="center" w:pos="4819"/>
              <w:tab w:val="right" w:pos="9639"/>
            </w:tabs>
            <w:spacing w:line="240" w:lineRule="auto"/>
            <w:ind w:right="-80"/>
            <w:jc w:val="center"/>
            <w:rPr>
              <w:b/>
              <w:sz w:val="16"/>
              <w:szCs w:val="16"/>
            </w:rPr>
          </w:pPr>
          <w:r w:rsidRPr="008F4D98">
            <w:rPr>
              <w:b/>
              <w:sz w:val="16"/>
              <w:szCs w:val="16"/>
            </w:rPr>
            <w:t>Ф-</w:t>
          </w:r>
          <w:r>
            <w:rPr>
              <w:b/>
              <w:sz w:val="16"/>
              <w:szCs w:val="16"/>
            </w:rPr>
            <w:t>21.11</w:t>
          </w:r>
          <w:r w:rsidRPr="008F4D98">
            <w:rPr>
              <w:b/>
              <w:sz w:val="16"/>
              <w:szCs w:val="16"/>
            </w:rPr>
            <w:t>-05.01/</w:t>
          </w:r>
          <w:r>
            <w:rPr>
              <w:b/>
              <w:sz w:val="16"/>
              <w:szCs w:val="16"/>
            </w:rPr>
            <w:t>174.00.1</w:t>
          </w:r>
          <w:r w:rsidRPr="008F4D98">
            <w:rPr>
              <w:b/>
              <w:sz w:val="16"/>
              <w:szCs w:val="16"/>
            </w:rPr>
            <w:t>/</w:t>
          </w:r>
          <w:r>
            <w:rPr>
              <w:b/>
              <w:sz w:val="16"/>
              <w:szCs w:val="16"/>
            </w:rPr>
            <w:t>Б</w:t>
          </w:r>
          <w:r w:rsidRPr="008F4D98">
            <w:rPr>
              <w:b/>
              <w:sz w:val="16"/>
              <w:szCs w:val="16"/>
            </w:rPr>
            <w:t>-</w:t>
          </w:r>
          <w:r>
            <w:rPr>
              <w:b/>
              <w:sz w:val="16"/>
              <w:szCs w:val="16"/>
            </w:rPr>
            <w:t>ОК5</w:t>
          </w:r>
          <w:r w:rsidRPr="008F4D98">
            <w:rPr>
              <w:b/>
              <w:sz w:val="16"/>
              <w:szCs w:val="16"/>
            </w:rPr>
            <w:t>-</w:t>
          </w:r>
          <w:r>
            <w:rPr>
              <w:b/>
              <w:sz w:val="16"/>
              <w:szCs w:val="16"/>
            </w:rPr>
            <w:t>2024</w:t>
          </w:r>
        </w:p>
      </w:tc>
    </w:tr>
    <w:tr w:rsidR="00636518" w:rsidRPr="00470AEA" w:rsidTr="00ED60ED">
      <w:trPr>
        <w:cantSplit/>
        <w:trHeight w:val="227"/>
      </w:trPr>
      <w:tc>
        <w:tcPr>
          <w:tcW w:w="985" w:type="pct"/>
          <w:vMerge/>
        </w:tcPr>
        <w:p w:rsidR="00636518" w:rsidRPr="00470AEA" w:rsidRDefault="00636518" w:rsidP="00A40E9B">
          <w:pPr>
            <w:tabs>
              <w:tab w:val="center" w:pos="4819"/>
              <w:tab w:val="right" w:pos="9639"/>
            </w:tabs>
            <w:spacing w:line="240" w:lineRule="auto"/>
            <w:rPr>
              <w:i/>
              <w:sz w:val="16"/>
              <w:szCs w:val="16"/>
            </w:rPr>
          </w:pPr>
        </w:p>
      </w:tc>
      <w:tc>
        <w:tcPr>
          <w:tcW w:w="1052" w:type="pct"/>
          <w:vAlign w:val="center"/>
        </w:tcPr>
        <w:p w:rsidR="00636518" w:rsidRPr="0002132D" w:rsidRDefault="00636518" w:rsidP="00A40E9B">
          <w:pPr>
            <w:pStyle w:val="a9"/>
            <w:jc w:val="center"/>
            <w:rPr>
              <w:i/>
              <w:sz w:val="16"/>
              <w:szCs w:val="16"/>
              <w:lang w:eastAsia="uk-UA"/>
            </w:rPr>
          </w:pPr>
          <w:r w:rsidRPr="0002132D">
            <w:rPr>
              <w:i/>
              <w:sz w:val="16"/>
              <w:szCs w:val="16"/>
              <w:lang w:eastAsia="uk-UA"/>
            </w:rPr>
            <w:t>Випуск __</w:t>
          </w:r>
        </w:p>
      </w:tc>
      <w:tc>
        <w:tcPr>
          <w:tcW w:w="1052" w:type="pct"/>
          <w:vAlign w:val="center"/>
        </w:tcPr>
        <w:p w:rsidR="00636518" w:rsidRPr="0002132D" w:rsidRDefault="00636518" w:rsidP="00A40E9B">
          <w:pPr>
            <w:pStyle w:val="a9"/>
            <w:jc w:val="center"/>
            <w:rPr>
              <w:i/>
              <w:sz w:val="16"/>
              <w:szCs w:val="16"/>
              <w:lang w:eastAsia="uk-UA"/>
            </w:rPr>
          </w:pPr>
          <w:r w:rsidRPr="0002132D">
            <w:rPr>
              <w:i/>
              <w:sz w:val="16"/>
              <w:szCs w:val="16"/>
              <w:lang w:eastAsia="uk-UA"/>
            </w:rPr>
            <w:t>Зміни 0</w:t>
          </w:r>
        </w:p>
      </w:tc>
      <w:tc>
        <w:tcPr>
          <w:tcW w:w="1187" w:type="pct"/>
          <w:vAlign w:val="center"/>
        </w:tcPr>
        <w:p w:rsidR="00636518" w:rsidRPr="0002132D" w:rsidRDefault="00636518" w:rsidP="00A40E9B">
          <w:pPr>
            <w:pStyle w:val="a9"/>
            <w:jc w:val="center"/>
            <w:rPr>
              <w:i/>
              <w:sz w:val="16"/>
              <w:szCs w:val="16"/>
              <w:lang w:eastAsia="uk-UA"/>
            </w:rPr>
          </w:pPr>
          <w:r w:rsidRPr="0002132D">
            <w:rPr>
              <w:i/>
              <w:sz w:val="16"/>
              <w:szCs w:val="16"/>
              <w:lang w:eastAsia="uk-UA"/>
            </w:rPr>
            <w:t>Екземпляр № 1</w:t>
          </w:r>
        </w:p>
      </w:tc>
      <w:tc>
        <w:tcPr>
          <w:tcW w:w="724" w:type="pct"/>
          <w:vAlign w:val="center"/>
        </w:tcPr>
        <w:p w:rsidR="00636518" w:rsidRPr="0002132D" w:rsidRDefault="00636518" w:rsidP="00A40E9B">
          <w:pPr>
            <w:tabs>
              <w:tab w:val="center" w:pos="4819"/>
              <w:tab w:val="right" w:pos="9639"/>
            </w:tabs>
            <w:spacing w:line="240" w:lineRule="auto"/>
            <w:jc w:val="center"/>
            <w:rPr>
              <w:sz w:val="16"/>
              <w:szCs w:val="16"/>
            </w:rPr>
          </w:pPr>
          <w:proofErr w:type="spellStart"/>
          <w:r w:rsidRPr="0002132D">
            <w:rPr>
              <w:i/>
              <w:sz w:val="16"/>
              <w:szCs w:val="16"/>
              <w:lang w:eastAsia="uk-UA"/>
            </w:rPr>
            <w:t>Арк</w:t>
          </w:r>
          <w:proofErr w:type="spellEnd"/>
          <w:r w:rsidRPr="0002132D">
            <w:rPr>
              <w:i/>
              <w:sz w:val="16"/>
              <w:szCs w:val="16"/>
              <w:lang w:eastAsia="uk-UA"/>
            </w:rPr>
            <w:t xml:space="preserve">  __ / </w:t>
          </w:r>
          <w:r w:rsidRPr="0002132D">
            <w:rPr>
              <w:i/>
              <w:sz w:val="16"/>
              <w:szCs w:val="16"/>
              <w:lang w:eastAsia="uk-UA"/>
            </w:rPr>
            <w:fldChar w:fldCharType="begin"/>
          </w:r>
          <w:r w:rsidRPr="0002132D">
            <w:rPr>
              <w:i/>
              <w:sz w:val="16"/>
              <w:szCs w:val="16"/>
              <w:lang w:eastAsia="uk-UA"/>
            </w:rPr>
            <w:instrText xml:space="preserve"> PAGE   \* MERGEFORMAT </w:instrText>
          </w:r>
          <w:r w:rsidRPr="0002132D">
            <w:rPr>
              <w:i/>
              <w:sz w:val="16"/>
              <w:szCs w:val="16"/>
              <w:lang w:eastAsia="uk-UA"/>
            </w:rPr>
            <w:fldChar w:fldCharType="separate"/>
          </w:r>
          <w:r w:rsidR="000D569B">
            <w:rPr>
              <w:i/>
              <w:noProof/>
              <w:sz w:val="16"/>
              <w:szCs w:val="16"/>
              <w:lang w:eastAsia="uk-UA"/>
            </w:rPr>
            <w:t>22</w:t>
          </w:r>
          <w:r w:rsidRPr="0002132D">
            <w:rPr>
              <w:i/>
              <w:sz w:val="16"/>
              <w:szCs w:val="16"/>
              <w:lang w:eastAsia="uk-UA"/>
            </w:rPr>
            <w:fldChar w:fldCharType="end"/>
          </w:r>
        </w:p>
      </w:tc>
    </w:tr>
  </w:tbl>
  <w:p w:rsidR="00636518" w:rsidRDefault="0063651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53816"/>
    <w:multiLevelType w:val="hybridMultilevel"/>
    <w:tmpl w:val="ED8A9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E3412F"/>
    <w:multiLevelType w:val="hybridMultilevel"/>
    <w:tmpl w:val="02FA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72EE8"/>
    <w:multiLevelType w:val="hybridMultilevel"/>
    <w:tmpl w:val="D88ADE5E"/>
    <w:lvl w:ilvl="0" w:tplc="F94A35B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3D2D88"/>
    <w:multiLevelType w:val="hybridMultilevel"/>
    <w:tmpl w:val="E1F07736"/>
    <w:lvl w:ilvl="0" w:tplc="B94076CA">
      <w:start w:val="1"/>
      <w:numFmt w:val="decimal"/>
      <w:lvlText w:val="%1."/>
      <w:lvlJc w:val="left"/>
      <w:pPr>
        <w:ind w:left="281" w:hanging="281"/>
      </w:pPr>
      <w:rPr>
        <w:b/>
        <w:bCs/>
        <w:spacing w:val="0"/>
        <w:w w:val="100"/>
        <w:lang w:val="uk-UA" w:eastAsia="en-US" w:bidi="ar-SA"/>
      </w:rPr>
    </w:lvl>
    <w:lvl w:ilvl="1" w:tplc="AEAED2B4">
      <w:numFmt w:val="bullet"/>
      <w:lvlText w:val="•"/>
      <w:lvlJc w:val="left"/>
      <w:pPr>
        <w:ind w:left="4148" w:hanging="281"/>
      </w:pPr>
      <w:rPr>
        <w:lang w:val="uk-UA" w:eastAsia="en-US" w:bidi="ar-SA"/>
      </w:rPr>
    </w:lvl>
    <w:lvl w:ilvl="2" w:tplc="ED2C3C5C">
      <w:numFmt w:val="bullet"/>
      <w:lvlText w:val="•"/>
      <w:lvlJc w:val="left"/>
      <w:pPr>
        <w:ind w:left="4837" w:hanging="281"/>
      </w:pPr>
      <w:rPr>
        <w:lang w:val="uk-UA" w:eastAsia="en-US" w:bidi="ar-SA"/>
      </w:rPr>
    </w:lvl>
    <w:lvl w:ilvl="3" w:tplc="E8D036DE">
      <w:numFmt w:val="bullet"/>
      <w:lvlText w:val="•"/>
      <w:lvlJc w:val="left"/>
      <w:pPr>
        <w:ind w:left="5525" w:hanging="281"/>
      </w:pPr>
      <w:rPr>
        <w:lang w:val="uk-UA" w:eastAsia="en-US" w:bidi="ar-SA"/>
      </w:rPr>
    </w:lvl>
    <w:lvl w:ilvl="4" w:tplc="4CEA03C2">
      <w:numFmt w:val="bullet"/>
      <w:lvlText w:val="•"/>
      <w:lvlJc w:val="left"/>
      <w:pPr>
        <w:ind w:left="6214" w:hanging="281"/>
      </w:pPr>
      <w:rPr>
        <w:lang w:val="uk-UA" w:eastAsia="en-US" w:bidi="ar-SA"/>
      </w:rPr>
    </w:lvl>
    <w:lvl w:ilvl="5" w:tplc="A53450E6">
      <w:numFmt w:val="bullet"/>
      <w:lvlText w:val="•"/>
      <w:lvlJc w:val="left"/>
      <w:pPr>
        <w:ind w:left="6903" w:hanging="281"/>
      </w:pPr>
      <w:rPr>
        <w:lang w:val="uk-UA" w:eastAsia="en-US" w:bidi="ar-SA"/>
      </w:rPr>
    </w:lvl>
    <w:lvl w:ilvl="6" w:tplc="F01A9C3C">
      <w:numFmt w:val="bullet"/>
      <w:lvlText w:val="•"/>
      <w:lvlJc w:val="left"/>
      <w:pPr>
        <w:ind w:left="7591" w:hanging="281"/>
      </w:pPr>
      <w:rPr>
        <w:lang w:val="uk-UA" w:eastAsia="en-US" w:bidi="ar-SA"/>
      </w:rPr>
    </w:lvl>
    <w:lvl w:ilvl="7" w:tplc="1360899A">
      <w:numFmt w:val="bullet"/>
      <w:lvlText w:val="•"/>
      <w:lvlJc w:val="left"/>
      <w:pPr>
        <w:ind w:left="8280" w:hanging="281"/>
      </w:pPr>
      <w:rPr>
        <w:lang w:val="uk-UA" w:eastAsia="en-US" w:bidi="ar-SA"/>
      </w:rPr>
    </w:lvl>
    <w:lvl w:ilvl="8" w:tplc="609A882C">
      <w:numFmt w:val="bullet"/>
      <w:lvlText w:val="•"/>
      <w:lvlJc w:val="left"/>
      <w:pPr>
        <w:ind w:left="8969" w:hanging="281"/>
      </w:pPr>
      <w:rPr>
        <w:lang w:val="uk-UA" w:eastAsia="en-US" w:bidi="ar-SA"/>
      </w:rPr>
    </w:lvl>
  </w:abstractNum>
  <w:abstractNum w:abstractNumId="4">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647E55"/>
    <w:multiLevelType w:val="hybridMultilevel"/>
    <w:tmpl w:val="311C4AE2"/>
    <w:lvl w:ilvl="0" w:tplc="009261B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B83299"/>
    <w:multiLevelType w:val="hybridMultilevel"/>
    <w:tmpl w:val="5C5A50F6"/>
    <w:lvl w:ilvl="0" w:tplc="B67405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736A4E"/>
    <w:multiLevelType w:val="hybridMultilevel"/>
    <w:tmpl w:val="8C7633C8"/>
    <w:lvl w:ilvl="0" w:tplc="074C6470">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FF5E6C"/>
    <w:multiLevelType w:val="hybridMultilevel"/>
    <w:tmpl w:val="1DA4842E"/>
    <w:lvl w:ilvl="0" w:tplc="C23C12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14E34F3"/>
    <w:multiLevelType w:val="hybridMultilevel"/>
    <w:tmpl w:val="9B386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E86433"/>
    <w:multiLevelType w:val="hybridMultilevel"/>
    <w:tmpl w:val="D3089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E52C9"/>
    <w:multiLevelType w:val="hybridMultilevel"/>
    <w:tmpl w:val="85AEF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245B6"/>
    <w:multiLevelType w:val="hybridMultilevel"/>
    <w:tmpl w:val="9E4A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277E95"/>
    <w:multiLevelType w:val="hybridMultilevel"/>
    <w:tmpl w:val="95F0B21A"/>
    <w:lvl w:ilvl="0" w:tplc="283E307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867BE1"/>
    <w:multiLevelType w:val="hybridMultilevel"/>
    <w:tmpl w:val="84AAD050"/>
    <w:lvl w:ilvl="0" w:tplc="9CA0204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8A1A32"/>
    <w:multiLevelType w:val="hybridMultilevel"/>
    <w:tmpl w:val="A7BEC686"/>
    <w:lvl w:ilvl="0" w:tplc="7F6005FE">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7">
    <w:nsid w:val="62E11637"/>
    <w:multiLevelType w:val="hybridMultilevel"/>
    <w:tmpl w:val="D1064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062594"/>
    <w:multiLevelType w:val="hybridMultilevel"/>
    <w:tmpl w:val="A198E3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6659C1"/>
    <w:multiLevelType w:val="hybridMultilevel"/>
    <w:tmpl w:val="06B6DBC8"/>
    <w:lvl w:ilvl="0" w:tplc="1124D384">
      <w:numFmt w:val="bullet"/>
      <w:lvlText w:val="-"/>
      <w:lvlJc w:val="left"/>
      <w:pPr>
        <w:ind w:left="1300" w:hanging="360"/>
      </w:pPr>
      <w:rPr>
        <w:rFonts w:ascii="Times New Roman" w:eastAsia="Times New Roman" w:hAnsi="Times New Roman" w:cs="Times New Roman" w:hint="default"/>
        <w:w w:val="100"/>
        <w:sz w:val="28"/>
        <w:szCs w:val="28"/>
        <w:lang w:val="uk-UA" w:eastAsia="en-US" w:bidi="ar-SA"/>
      </w:rPr>
    </w:lvl>
    <w:lvl w:ilvl="1" w:tplc="F6604C74">
      <w:numFmt w:val="bullet"/>
      <w:lvlText w:val="•"/>
      <w:lvlJc w:val="left"/>
      <w:pPr>
        <w:ind w:left="2204" w:hanging="360"/>
      </w:pPr>
      <w:rPr>
        <w:lang w:val="uk-UA" w:eastAsia="en-US" w:bidi="ar-SA"/>
      </w:rPr>
    </w:lvl>
    <w:lvl w:ilvl="2" w:tplc="8EBE8EF6">
      <w:numFmt w:val="bullet"/>
      <w:lvlText w:val="•"/>
      <w:lvlJc w:val="left"/>
      <w:pPr>
        <w:ind w:left="3109" w:hanging="360"/>
      </w:pPr>
      <w:rPr>
        <w:lang w:val="uk-UA" w:eastAsia="en-US" w:bidi="ar-SA"/>
      </w:rPr>
    </w:lvl>
    <w:lvl w:ilvl="3" w:tplc="F7E0D644">
      <w:numFmt w:val="bullet"/>
      <w:lvlText w:val="•"/>
      <w:lvlJc w:val="left"/>
      <w:pPr>
        <w:ind w:left="4013" w:hanging="360"/>
      </w:pPr>
      <w:rPr>
        <w:lang w:val="uk-UA" w:eastAsia="en-US" w:bidi="ar-SA"/>
      </w:rPr>
    </w:lvl>
    <w:lvl w:ilvl="4" w:tplc="8F5A08DA">
      <w:numFmt w:val="bullet"/>
      <w:lvlText w:val="•"/>
      <w:lvlJc w:val="left"/>
      <w:pPr>
        <w:ind w:left="4918" w:hanging="360"/>
      </w:pPr>
      <w:rPr>
        <w:lang w:val="uk-UA" w:eastAsia="en-US" w:bidi="ar-SA"/>
      </w:rPr>
    </w:lvl>
    <w:lvl w:ilvl="5" w:tplc="03A8993A">
      <w:numFmt w:val="bullet"/>
      <w:lvlText w:val="•"/>
      <w:lvlJc w:val="left"/>
      <w:pPr>
        <w:ind w:left="5823" w:hanging="360"/>
      </w:pPr>
      <w:rPr>
        <w:lang w:val="uk-UA" w:eastAsia="en-US" w:bidi="ar-SA"/>
      </w:rPr>
    </w:lvl>
    <w:lvl w:ilvl="6" w:tplc="E3FCE8CA">
      <w:numFmt w:val="bullet"/>
      <w:lvlText w:val="•"/>
      <w:lvlJc w:val="left"/>
      <w:pPr>
        <w:ind w:left="6727" w:hanging="360"/>
      </w:pPr>
      <w:rPr>
        <w:lang w:val="uk-UA" w:eastAsia="en-US" w:bidi="ar-SA"/>
      </w:rPr>
    </w:lvl>
    <w:lvl w:ilvl="7" w:tplc="2AFED93A">
      <w:numFmt w:val="bullet"/>
      <w:lvlText w:val="•"/>
      <w:lvlJc w:val="left"/>
      <w:pPr>
        <w:ind w:left="7632" w:hanging="360"/>
      </w:pPr>
      <w:rPr>
        <w:lang w:val="uk-UA" w:eastAsia="en-US" w:bidi="ar-SA"/>
      </w:rPr>
    </w:lvl>
    <w:lvl w:ilvl="8" w:tplc="0F34BA86">
      <w:numFmt w:val="bullet"/>
      <w:lvlText w:val="•"/>
      <w:lvlJc w:val="left"/>
      <w:pPr>
        <w:ind w:left="8537" w:hanging="360"/>
      </w:pPr>
      <w:rPr>
        <w:lang w:val="uk-UA" w:eastAsia="en-US" w:bidi="ar-SA"/>
      </w:rPr>
    </w:lvl>
  </w:abstractNum>
  <w:abstractNum w:abstractNumId="2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1">
    <w:nsid w:val="7BC80258"/>
    <w:multiLevelType w:val="hybridMultilevel"/>
    <w:tmpl w:val="E874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A650B3"/>
    <w:multiLevelType w:val="hybridMultilevel"/>
    <w:tmpl w:val="2C0C4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187E8A"/>
    <w:multiLevelType w:val="hybridMultilevel"/>
    <w:tmpl w:val="3D4E5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0"/>
  </w:num>
  <w:num w:numId="4">
    <w:abstractNumId w:val="19"/>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3"/>
  </w:num>
  <w:num w:numId="10">
    <w:abstractNumId w:val="5"/>
  </w:num>
  <w:num w:numId="11">
    <w:abstractNumId w:val="7"/>
  </w:num>
  <w:num w:numId="12">
    <w:abstractNumId w:val="2"/>
  </w:num>
  <w:num w:numId="13">
    <w:abstractNumId w:val="1"/>
  </w:num>
  <w:num w:numId="14">
    <w:abstractNumId w:val="18"/>
  </w:num>
  <w:num w:numId="15">
    <w:abstractNumId w:val="9"/>
  </w:num>
  <w:num w:numId="16">
    <w:abstractNumId w:val="8"/>
  </w:num>
  <w:num w:numId="17">
    <w:abstractNumId w:val="22"/>
  </w:num>
  <w:num w:numId="18">
    <w:abstractNumId w:val="14"/>
  </w:num>
  <w:num w:numId="19">
    <w:abstractNumId w:val="10"/>
  </w:num>
  <w:num w:numId="20">
    <w:abstractNumId w:val="17"/>
  </w:num>
  <w:num w:numId="21">
    <w:abstractNumId w:val="0"/>
  </w:num>
  <w:num w:numId="22">
    <w:abstractNumId w:val="23"/>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5E"/>
    <w:rsid w:val="0004329B"/>
    <w:rsid w:val="000D569B"/>
    <w:rsid w:val="000F792D"/>
    <w:rsid w:val="00124024"/>
    <w:rsid w:val="001C4DB3"/>
    <w:rsid w:val="001F7A50"/>
    <w:rsid w:val="00226854"/>
    <w:rsid w:val="00244652"/>
    <w:rsid w:val="00283094"/>
    <w:rsid w:val="002D723D"/>
    <w:rsid w:val="002E412A"/>
    <w:rsid w:val="002F0C55"/>
    <w:rsid w:val="002F7A57"/>
    <w:rsid w:val="003025FF"/>
    <w:rsid w:val="0034093E"/>
    <w:rsid w:val="00355C58"/>
    <w:rsid w:val="00394D87"/>
    <w:rsid w:val="003D4DC1"/>
    <w:rsid w:val="004D6B18"/>
    <w:rsid w:val="005B2D9B"/>
    <w:rsid w:val="005C5464"/>
    <w:rsid w:val="00621D00"/>
    <w:rsid w:val="00636518"/>
    <w:rsid w:val="006D0BDD"/>
    <w:rsid w:val="006D775B"/>
    <w:rsid w:val="00706632"/>
    <w:rsid w:val="007603C6"/>
    <w:rsid w:val="00771C5E"/>
    <w:rsid w:val="007F6E04"/>
    <w:rsid w:val="008658FE"/>
    <w:rsid w:val="00891348"/>
    <w:rsid w:val="00912F35"/>
    <w:rsid w:val="00923A97"/>
    <w:rsid w:val="009335A5"/>
    <w:rsid w:val="009415E2"/>
    <w:rsid w:val="00A40E9B"/>
    <w:rsid w:val="00A5692A"/>
    <w:rsid w:val="00A8751A"/>
    <w:rsid w:val="00B23CBD"/>
    <w:rsid w:val="00B378AD"/>
    <w:rsid w:val="00B932D3"/>
    <w:rsid w:val="00BA327F"/>
    <w:rsid w:val="00BE7BD4"/>
    <w:rsid w:val="00BF3081"/>
    <w:rsid w:val="00CD05C9"/>
    <w:rsid w:val="00D05F94"/>
    <w:rsid w:val="00D556B3"/>
    <w:rsid w:val="00DD0D57"/>
    <w:rsid w:val="00DF0A16"/>
    <w:rsid w:val="00E16DAE"/>
    <w:rsid w:val="00E431C9"/>
    <w:rsid w:val="00E507FC"/>
    <w:rsid w:val="00E60ECC"/>
    <w:rsid w:val="00E914ED"/>
    <w:rsid w:val="00ED2BFC"/>
    <w:rsid w:val="00ED60ED"/>
    <w:rsid w:val="00F76AE7"/>
    <w:rsid w:val="00F86503"/>
    <w:rsid w:val="00FF1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D4756-7164-4346-9058-F7273AD3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BDD"/>
    <w:pPr>
      <w:widowControl w:val="0"/>
      <w:adjustRightInd w:val="0"/>
      <w:spacing w:after="0" w:line="360" w:lineRule="atLeast"/>
      <w:jc w:val="both"/>
      <w:textAlignment w:val="baseline"/>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56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uiPriority w:val="99"/>
    <w:unhideWhenUsed/>
    <w:rsid w:val="00D556B3"/>
    <w:pPr>
      <w:widowControl/>
      <w:adjustRightInd/>
      <w:spacing w:before="100" w:beforeAutospacing="1" w:after="100" w:afterAutospacing="1" w:line="240" w:lineRule="auto"/>
      <w:jc w:val="left"/>
      <w:textAlignment w:val="auto"/>
    </w:pPr>
    <w:rPr>
      <w:sz w:val="24"/>
      <w:szCs w:val="24"/>
      <w:lang w:eastAsia="uk-UA"/>
    </w:rPr>
  </w:style>
  <w:style w:type="paragraph" w:styleId="a4">
    <w:name w:val="Body Text"/>
    <w:basedOn w:val="a"/>
    <w:link w:val="a5"/>
    <w:uiPriority w:val="99"/>
    <w:unhideWhenUsed/>
    <w:rsid w:val="005B2D9B"/>
    <w:pPr>
      <w:spacing w:after="120"/>
    </w:pPr>
  </w:style>
  <w:style w:type="character" w:customStyle="1" w:styleId="a5">
    <w:name w:val="Основний текст Знак"/>
    <w:basedOn w:val="a0"/>
    <w:link w:val="a4"/>
    <w:uiPriority w:val="99"/>
    <w:rsid w:val="005B2D9B"/>
    <w:rPr>
      <w:rFonts w:ascii="Times New Roman" w:eastAsia="Times New Roman" w:hAnsi="Times New Roman" w:cs="Times New Roman"/>
      <w:sz w:val="20"/>
      <w:szCs w:val="20"/>
      <w:lang w:eastAsia="ru-RU"/>
    </w:rPr>
  </w:style>
  <w:style w:type="paragraph" w:styleId="a6">
    <w:name w:val="List Paragraph"/>
    <w:basedOn w:val="a"/>
    <w:uiPriority w:val="34"/>
    <w:qFormat/>
    <w:rsid w:val="005B2D9B"/>
    <w:pPr>
      <w:ind w:left="720"/>
      <w:contextualSpacing/>
    </w:pPr>
  </w:style>
  <w:style w:type="paragraph" w:styleId="a7">
    <w:name w:val="Body Text Indent"/>
    <w:basedOn w:val="a"/>
    <w:link w:val="a8"/>
    <w:uiPriority w:val="99"/>
    <w:unhideWhenUsed/>
    <w:rsid w:val="00DD0D57"/>
    <w:pPr>
      <w:spacing w:after="120"/>
      <w:ind w:left="283"/>
    </w:pPr>
  </w:style>
  <w:style w:type="character" w:customStyle="1" w:styleId="a8">
    <w:name w:val="Основний текст з відступом Знак"/>
    <w:basedOn w:val="a0"/>
    <w:link w:val="a7"/>
    <w:uiPriority w:val="99"/>
    <w:rsid w:val="00DD0D57"/>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A40E9B"/>
    <w:pPr>
      <w:tabs>
        <w:tab w:val="center" w:pos="4677"/>
        <w:tab w:val="right" w:pos="9355"/>
      </w:tabs>
      <w:spacing w:line="240" w:lineRule="auto"/>
    </w:pPr>
  </w:style>
  <w:style w:type="character" w:customStyle="1" w:styleId="aa">
    <w:name w:val="Верхній колонтитул Знак"/>
    <w:basedOn w:val="a0"/>
    <w:link w:val="a9"/>
    <w:uiPriority w:val="99"/>
    <w:rsid w:val="00A40E9B"/>
    <w:rPr>
      <w:rFonts w:ascii="Times New Roman" w:eastAsia="Times New Roman" w:hAnsi="Times New Roman" w:cs="Times New Roman"/>
      <w:sz w:val="20"/>
      <w:szCs w:val="20"/>
      <w:lang w:val="uk-UA" w:eastAsia="ru-RU"/>
    </w:rPr>
  </w:style>
  <w:style w:type="paragraph" w:styleId="ab">
    <w:name w:val="footer"/>
    <w:basedOn w:val="a"/>
    <w:link w:val="ac"/>
    <w:uiPriority w:val="99"/>
    <w:unhideWhenUsed/>
    <w:rsid w:val="00A40E9B"/>
    <w:pPr>
      <w:tabs>
        <w:tab w:val="center" w:pos="4677"/>
        <w:tab w:val="right" w:pos="9355"/>
      </w:tabs>
      <w:spacing w:line="240" w:lineRule="auto"/>
    </w:pPr>
  </w:style>
  <w:style w:type="character" w:customStyle="1" w:styleId="ac">
    <w:name w:val="Нижній колонтитул Знак"/>
    <w:basedOn w:val="a0"/>
    <w:link w:val="ab"/>
    <w:uiPriority w:val="99"/>
    <w:rsid w:val="00A40E9B"/>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16">
      <w:bodyDiv w:val="1"/>
      <w:marLeft w:val="0"/>
      <w:marRight w:val="0"/>
      <w:marTop w:val="0"/>
      <w:marBottom w:val="0"/>
      <w:divBdr>
        <w:top w:val="none" w:sz="0" w:space="0" w:color="auto"/>
        <w:left w:val="none" w:sz="0" w:space="0" w:color="auto"/>
        <w:bottom w:val="none" w:sz="0" w:space="0" w:color="auto"/>
        <w:right w:val="none" w:sz="0" w:space="0" w:color="auto"/>
      </w:divBdr>
    </w:div>
    <w:div w:id="33896926">
      <w:bodyDiv w:val="1"/>
      <w:marLeft w:val="0"/>
      <w:marRight w:val="0"/>
      <w:marTop w:val="0"/>
      <w:marBottom w:val="0"/>
      <w:divBdr>
        <w:top w:val="none" w:sz="0" w:space="0" w:color="auto"/>
        <w:left w:val="none" w:sz="0" w:space="0" w:color="auto"/>
        <w:bottom w:val="none" w:sz="0" w:space="0" w:color="auto"/>
        <w:right w:val="none" w:sz="0" w:space="0" w:color="auto"/>
      </w:divBdr>
    </w:div>
    <w:div w:id="36585919">
      <w:bodyDiv w:val="1"/>
      <w:marLeft w:val="0"/>
      <w:marRight w:val="0"/>
      <w:marTop w:val="0"/>
      <w:marBottom w:val="0"/>
      <w:divBdr>
        <w:top w:val="none" w:sz="0" w:space="0" w:color="auto"/>
        <w:left w:val="none" w:sz="0" w:space="0" w:color="auto"/>
        <w:bottom w:val="none" w:sz="0" w:space="0" w:color="auto"/>
        <w:right w:val="none" w:sz="0" w:space="0" w:color="auto"/>
      </w:divBdr>
    </w:div>
    <w:div w:id="51269156">
      <w:bodyDiv w:val="1"/>
      <w:marLeft w:val="0"/>
      <w:marRight w:val="0"/>
      <w:marTop w:val="0"/>
      <w:marBottom w:val="0"/>
      <w:divBdr>
        <w:top w:val="none" w:sz="0" w:space="0" w:color="auto"/>
        <w:left w:val="none" w:sz="0" w:space="0" w:color="auto"/>
        <w:bottom w:val="none" w:sz="0" w:space="0" w:color="auto"/>
        <w:right w:val="none" w:sz="0" w:space="0" w:color="auto"/>
      </w:divBdr>
    </w:div>
    <w:div w:id="133110589">
      <w:bodyDiv w:val="1"/>
      <w:marLeft w:val="0"/>
      <w:marRight w:val="0"/>
      <w:marTop w:val="0"/>
      <w:marBottom w:val="0"/>
      <w:divBdr>
        <w:top w:val="none" w:sz="0" w:space="0" w:color="auto"/>
        <w:left w:val="none" w:sz="0" w:space="0" w:color="auto"/>
        <w:bottom w:val="none" w:sz="0" w:space="0" w:color="auto"/>
        <w:right w:val="none" w:sz="0" w:space="0" w:color="auto"/>
      </w:divBdr>
    </w:div>
    <w:div w:id="197352635">
      <w:bodyDiv w:val="1"/>
      <w:marLeft w:val="0"/>
      <w:marRight w:val="0"/>
      <w:marTop w:val="0"/>
      <w:marBottom w:val="0"/>
      <w:divBdr>
        <w:top w:val="none" w:sz="0" w:space="0" w:color="auto"/>
        <w:left w:val="none" w:sz="0" w:space="0" w:color="auto"/>
        <w:bottom w:val="none" w:sz="0" w:space="0" w:color="auto"/>
        <w:right w:val="none" w:sz="0" w:space="0" w:color="auto"/>
      </w:divBdr>
    </w:div>
    <w:div w:id="272594547">
      <w:bodyDiv w:val="1"/>
      <w:marLeft w:val="0"/>
      <w:marRight w:val="0"/>
      <w:marTop w:val="0"/>
      <w:marBottom w:val="0"/>
      <w:divBdr>
        <w:top w:val="none" w:sz="0" w:space="0" w:color="auto"/>
        <w:left w:val="none" w:sz="0" w:space="0" w:color="auto"/>
        <w:bottom w:val="none" w:sz="0" w:space="0" w:color="auto"/>
        <w:right w:val="none" w:sz="0" w:space="0" w:color="auto"/>
      </w:divBdr>
    </w:div>
    <w:div w:id="593438974">
      <w:bodyDiv w:val="1"/>
      <w:marLeft w:val="0"/>
      <w:marRight w:val="0"/>
      <w:marTop w:val="0"/>
      <w:marBottom w:val="0"/>
      <w:divBdr>
        <w:top w:val="none" w:sz="0" w:space="0" w:color="auto"/>
        <w:left w:val="none" w:sz="0" w:space="0" w:color="auto"/>
        <w:bottom w:val="none" w:sz="0" w:space="0" w:color="auto"/>
        <w:right w:val="none" w:sz="0" w:space="0" w:color="auto"/>
      </w:divBdr>
    </w:div>
    <w:div w:id="636644110">
      <w:bodyDiv w:val="1"/>
      <w:marLeft w:val="0"/>
      <w:marRight w:val="0"/>
      <w:marTop w:val="0"/>
      <w:marBottom w:val="0"/>
      <w:divBdr>
        <w:top w:val="none" w:sz="0" w:space="0" w:color="auto"/>
        <w:left w:val="none" w:sz="0" w:space="0" w:color="auto"/>
        <w:bottom w:val="none" w:sz="0" w:space="0" w:color="auto"/>
        <w:right w:val="none" w:sz="0" w:space="0" w:color="auto"/>
      </w:divBdr>
    </w:div>
    <w:div w:id="740373357">
      <w:bodyDiv w:val="1"/>
      <w:marLeft w:val="0"/>
      <w:marRight w:val="0"/>
      <w:marTop w:val="0"/>
      <w:marBottom w:val="0"/>
      <w:divBdr>
        <w:top w:val="none" w:sz="0" w:space="0" w:color="auto"/>
        <w:left w:val="none" w:sz="0" w:space="0" w:color="auto"/>
        <w:bottom w:val="none" w:sz="0" w:space="0" w:color="auto"/>
        <w:right w:val="none" w:sz="0" w:space="0" w:color="auto"/>
      </w:divBdr>
    </w:div>
    <w:div w:id="840312362">
      <w:bodyDiv w:val="1"/>
      <w:marLeft w:val="0"/>
      <w:marRight w:val="0"/>
      <w:marTop w:val="0"/>
      <w:marBottom w:val="0"/>
      <w:divBdr>
        <w:top w:val="none" w:sz="0" w:space="0" w:color="auto"/>
        <w:left w:val="none" w:sz="0" w:space="0" w:color="auto"/>
        <w:bottom w:val="none" w:sz="0" w:space="0" w:color="auto"/>
        <w:right w:val="none" w:sz="0" w:space="0" w:color="auto"/>
      </w:divBdr>
    </w:div>
    <w:div w:id="981541612">
      <w:bodyDiv w:val="1"/>
      <w:marLeft w:val="0"/>
      <w:marRight w:val="0"/>
      <w:marTop w:val="0"/>
      <w:marBottom w:val="0"/>
      <w:divBdr>
        <w:top w:val="none" w:sz="0" w:space="0" w:color="auto"/>
        <w:left w:val="none" w:sz="0" w:space="0" w:color="auto"/>
        <w:bottom w:val="none" w:sz="0" w:space="0" w:color="auto"/>
        <w:right w:val="none" w:sz="0" w:space="0" w:color="auto"/>
      </w:divBdr>
    </w:div>
    <w:div w:id="1363673257">
      <w:bodyDiv w:val="1"/>
      <w:marLeft w:val="0"/>
      <w:marRight w:val="0"/>
      <w:marTop w:val="0"/>
      <w:marBottom w:val="0"/>
      <w:divBdr>
        <w:top w:val="none" w:sz="0" w:space="0" w:color="auto"/>
        <w:left w:val="none" w:sz="0" w:space="0" w:color="auto"/>
        <w:bottom w:val="none" w:sz="0" w:space="0" w:color="auto"/>
        <w:right w:val="none" w:sz="0" w:space="0" w:color="auto"/>
      </w:divBdr>
    </w:div>
    <w:div w:id="1464814439">
      <w:bodyDiv w:val="1"/>
      <w:marLeft w:val="0"/>
      <w:marRight w:val="0"/>
      <w:marTop w:val="0"/>
      <w:marBottom w:val="0"/>
      <w:divBdr>
        <w:top w:val="none" w:sz="0" w:space="0" w:color="auto"/>
        <w:left w:val="none" w:sz="0" w:space="0" w:color="auto"/>
        <w:bottom w:val="none" w:sz="0" w:space="0" w:color="auto"/>
        <w:right w:val="none" w:sz="0" w:space="0" w:color="auto"/>
      </w:divBdr>
    </w:div>
    <w:div w:id="19534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AA9F-D9FC-4195-93B5-E3FF2E6E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22653</Words>
  <Characters>12913</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Обліковий запис Microsoft</cp:lastModifiedBy>
  <cp:revision>4</cp:revision>
  <dcterms:created xsi:type="dcterms:W3CDTF">2024-09-12T09:07:00Z</dcterms:created>
  <dcterms:modified xsi:type="dcterms:W3CDTF">2024-09-20T13:30:00Z</dcterms:modified>
</cp:coreProperties>
</file>