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7D80" w14:textId="4F9B9AB8" w:rsidR="0004614B" w:rsidRPr="00931B70" w:rsidRDefault="0004614B" w:rsidP="000461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b/>
          <w:i/>
          <w:sz w:val="28"/>
          <w:szCs w:val="28"/>
        </w:rPr>
        <w:t xml:space="preserve">Практика </w:t>
      </w:r>
      <w:r w:rsidR="0036750D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931B7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43D96786" w14:textId="77777777" w:rsidR="0004614B" w:rsidRPr="00931B70" w:rsidRDefault="0004614B" w:rsidP="000461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6655939" w14:textId="77777777" w:rsidR="0004614B" w:rsidRPr="00931B70" w:rsidRDefault="0004614B" w:rsidP="000461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B7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1. </w:t>
      </w:r>
      <w:r w:rsidRPr="00931B70">
        <w:rPr>
          <w:rFonts w:ascii="Times New Roman" w:hAnsi="Times New Roman" w:cs="Times New Roman"/>
          <w:b/>
          <w:i/>
          <w:sz w:val="28"/>
          <w:szCs w:val="28"/>
        </w:rPr>
        <w:t>Реферат на тему «</w:t>
      </w:r>
      <w:r w:rsidR="00207519" w:rsidRPr="00931B70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207519" w:rsidRPr="00931B70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proofErr w:type="spellStart"/>
      <w:r w:rsidR="00207519" w:rsidRPr="00931B70">
        <w:rPr>
          <w:rFonts w:ascii="Times New Roman" w:hAnsi="Times New Roman" w:cs="Times New Roman"/>
          <w:b/>
          <w:i/>
          <w:sz w:val="28"/>
          <w:szCs w:val="28"/>
        </w:rPr>
        <w:t>нансовий</w:t>
      </w:r>
      <w:proofErr w:type="spellEnd"/>
      <w:r w:rsidR="00207519" w:rsidRPr="00931B70">
        <w:rPr>
          <w:rFonts w:ascii="Times New Roman" w:hAnsi="Times New Roman" w:cs="Times New Roman"/>
          <w:b/>
          <w:i/>
          <w:sz w:val="28"/>
          <w:szCs w:val="28"/>
        </w:rPr>
        <w:t xml:space="preserve"> менеджмент</w:t>
      </w:r>
      <w:r w:rsidRPr="00931B7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791C9581" w14:textId="77777777" w:rsidR="0004614B" w:rsidRPr="00931B70" w:rsidRDefault="0004614B" w:rsidP="0004614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58A05FBC" w14:textId="77777777" w:rsidR="0004614B" w:rsidRPr="00931B70" w:rsidRDefault="0004614B" w:rsidP="0004614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Завдання </w:t>
      </w:r>
      <w:r w:rsidRPr="00931B70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931B70">
        <w:rPr>
          <w:rFonts w:ascii="Times New Roman" w:hAnsi="Times New Roman" w:cs="Times New Roman"/>
          <w:b/>
          <w:iCs/>
          <w:sz w:val="28"/>
          <w:szCs w:val="28"/>
          <w:lang w:val="uk-UA"/>
        </w:rPr>
        <w:t>. Чи правильним є твердження (так, ні)?</w:t>
      </w:r>
    </w:p>
    <w:p w14:paraId="1B85A277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Фінанси підприємств - це виробничі відносини</w:t>
      </w:r>
    </w:p>
    <w:p w14:paraId="70B669AC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Фінанси підприємств не пов’язані з рухом грошових коштів </w:t>
      </w:r>
    </w:p>
    <w:p w14:paraId="2100DF67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Об </w:t>
      </w:r>
      <w:proofErr w:type="spellStart"/>
      <w:r w:rsidRPr="00931B70">
        <w:rPr>
          <w:rFonts w:ascii="Times New Roman" w:hAnsi="Times New Roman" w:cs="Times New Roman"/>
          <w:sz w:val="28"/>
          <w:szCs w:val="28"/>
          <w:lang w:val="uk-UA"/>
        </w:rPr>
        <w:t>єктом</w:t>
      </w:r>
      <w:proofErr w:type="spellEnd"/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 фінансів підприємств є держава</w:t>
      </w:r>
    </w:p>
    <w:p w14:paraId="398725E5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Фінансові ресурси включають в себе грошові кошти</w:t>
      </w: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10C593DE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Амортизаційні відрахування є власним джерелом фінансових ресурсів</w:t>
      </w:r>
    </w:p>
    <w:p w14:paraId="06C65EAE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На малих підприємствах є доцільним створювати фінансовий відділ для управління фінансами</w:t>
      </w: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032AE114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Стійкі пасиви – це позикові джерела фінансування підприємства</w:t>
      </w:r>
    </w:p>
    <w:p w14:paraId="1F0961A8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Фінансові ресурси включають всі грошові кошти підприємств</w:t>
      </w:r>
    </w:p>
    <w:p w14:paraId="45F43603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Поточна кредиторська заборгованість за надані товари постачальником – це позикові джерела фінансових ресурсів</w:t>
      </w:r>
    </w:p>
    <w:p w14:paraId="44C8E29D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З фонду оплати праці можуть  сплачуватись відсотки по банку. </w:t>
      </w:r>
    </w:p>
    <w:p w14:paraId="69AA6C7C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На малому підприємстві функції фінансового менеджера може виконувати головний бухгалтер підприємства </w:t>
      </w:r>
    </w:p>
    <w:p w14:paraId="4A10CDE1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Внутрішній фінансовий контроль на недержавному підприємстві можуть здійснювати державні контрольні органи</w:t>
      </w: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01B6FBBF" w14:textId="77777777" w:rsidR="0004614B" w:rsidRPr="00931B70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Недержавне підприємство формує свій статутний капітал самостійно</w:t>
      </w:r>
    </w:p>
    <w:p w14:paraId="63E47B0B" w14:textId="77777777" w:rsidR="0004614B" w:rsidRDefault="0004614B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Організація фінансової роботи залежить від розміру підприємства</w:t>
      </w: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F5138BA" w14:textId="7B818EDA" w:rsidR="0004614B" w:rsidRPr="0036750D" w:rsidRDefault="0036750D" w:rsidP="0004614B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14B" w:rsidRPr="0036750D">
        <w:rPr>
          <w:rFonts w:ascii="Times New Roman" w:hAnsi="Times New Roman" w:cs="Times New Roman"/>
          <w:sz w:val="28"/>
          <w:szCs w:val="28"/>
          <w:lang w:val="uk-UA"/>
        </w:rPr>
        <w:t>Фінансовий менеджер на підприємстві підпорядковується керівнику підприємства</w:t>
      </w:r>
      <w:r w:rsidR="0004614B" w:rsidRPr="0036750D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1BC05BC" w14:textId="77777777" w:rsidR="0036750D" w:rsidRDefault="0036750D" w:rsidP="00931B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5AAEB2" w14:textId="1F8B655B" w:rsidR="00931B70" w:rsidRPr="00931B70" w:rsidRDefault="00931B70" w:rsidP="00931B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2. </w:t>
      </w:r>
      <w:r w:rsidRPr="00931B70">
        <w:rPr>
          <w:rFonts w:ascii="Times New Roman" w:hAnsi="Times New Roman" w:cs="Times New Roman"/>
          <w:b/>
          <w:sz w:val="28"/>
          <w:szCs w:val="28"/>
          <w:lang w:val="uk-UA"/>
        </w:rPr>
        <w:t>Дайте визначення термінам.</w:t>
      </w:r>
    </w:p>
    <w:p w14:paraId="0BECAC9F" w14:textId="77777777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Фінанси</w:t>
      </w:r>
      <w:proofErr w:type="spellEnd"/>
      <w:r w:rsidRPr="00931B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/>
          <w:sz w:val="28"/>
          <w:szCs w:val="28"/>
        </w:rPr>
        <w:t>підприємств</w:t>
      </w:r>
      <w:proofErr w:type="spellEnd"/>
      <w:r w:rsidRPr="00931B70">
        <w:rPr>
          <w:rFonts w:ascii="Times New Roman" w:hAnsi="Times New Roman"/>
          <w:sz w:val="28"/>
          <w:szCs w:val="28"/>
        </w:rPr>
        <w:t>;</w:t>
      </w:r>
    </w:p>
    <w:p w14:paraId="11A70DF5" w14:textId="77777777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Грошові</w:t>
      </w:r>
      <w:proofErr w:type="spellEnd"/>
      <w:r w:rsidRPr="00931B70">
        <w:rPr>
          <w:rFonts w:ascii="Times New Roman" w:hAnsi="Times New Roman"/>
          <w:sz w:val="28"/>
          <w:szCs w:val="28"/>
        </w:rPr>
        <w:t xml:space="preserve"> потоки;</w:t>
      </w:r>
    </w:p>
    <w:p w14:paraId="50CF1A56" w14:textId="77777777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Фінансово-кредитні</w:t>
      </w:r>
      <w:proofErr w:type="spellEnd"/>
      <w:r w:rsidRPr="00931B70">
        <w:rPr>
          <w:rFonts w:ascii="Times New Roman" w:hAnsi="Times New Roman"/>
          <w:sz w:val="28"/>
          <w:szCs w:val="28"/>
        </w:rPr>
        <w:t xml:space="preserve"> установи;</w:t>
      </w:r>
    </w:p>
    <w:p w14:paraId="34324722" w14:textId="77777777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/>
          <w:sz w:val="28"/>
          <w:szCs w:val="28"/>
        </w:rPr>
        <w:t>ресурси</w:t>
      </w:r>
      <w:proofErr w:type="spellEnd"/>
      <w:r w:rsidRPr="00931B70">
        <w:rPr>
          <w:rFonts w:ascii="Times New Roman" w:hAnsi="Times New Roman"/>
          <w:sz w:val="28"/>
          <w:szCs w:val="28"/>
        </w:rPr>
        <w:t>;</w:t>
      </w:r>
    </w:p>
    <w:p w14:paraId="466EB390" w14:textId="07DFC0CA" w:rsidR="00931B70" w:rsidRPr="00931B70" w:rsidRDefault="00931B70" w:rsidP="00931B7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B70">
        <w:rPr>
          <w:rFonts w:ascii="Times New Roman" w:hAnsi="Times New Roman"/>
          <w:sz w:val="28"/>
          <w:szCs w:val="28"/>
        </w:rPr>
        <w:t>Виручка</w:t>
      </w:r>
      <w:proofErr w:type="spellEnd"/>
    </w:p>
    <w:p w14:paraId="4D49B9C0" w14:textId="77777777" w:rsidR="00931B70" w:rsidRPr="00931B70" w:rsidRDefault="00931B70" w:rsidP="002A7FAC">
      <w:pPr>
        <w:pStyle w:val="a7"/>
        <w:widowControl w:val="0"/>
        <w:tabs>
          <w:tab w:val="clear" w:pos="4536"/>
          <w:tab w:val="clear" w:pos="9072"/>
        </w:tabs>
        <w:ind w:firstLine="567"/>
        <w:rPr>
          <w:b/>
          <w:i/>
          <w:szCs w:val="28"/>
        </w:rPr>
      </w:pPr>
    </w:p>
    <w:p w14:paraId="79FA1F58" w14:textId="7F1E6D08" w:rsidR="002A7FAC" w:rsidRPr="00931B70" w:rsidRDefault="002A7FAC" w:rsidP="002A7FAC">
      <w:pPr>
        <w:pStyle w:val="a7"/>
        <w:widowControl w:val="0"/>
        <w:tabs>
          <w:tab w:val="clear" w:pos="4536"/>
          <w:tab w:val="clear" w:pos="9072"/>
        </w:tabs>
        <w:ind w:firstLine="567"/>
        <w:rPr>
          <w:b/>
          <w:i/>
          <w:szCs w:val="28"/>
        </w:rPr>
      </w:pPr>
      <w:r w:rsidRPr="00931B70">
        <w:rPr>
          <w:b/>
          <w:iCs/>
          <w:szCs w:val="28"/>
        </w:rPr>
        <w:t>Завдання 3. Розв’яжіть завдання</w:t>
      </w:r>
      <w:r w:rsidRPr="00931B70">
        <w:rPr>
          <w:b/>
          <w:i/>
          <w:szCs w:val="28"/>
        </w:rPr>
        <w:t>:</w:t>
      </w:r>
    </w:p>
    <w:p w14:paraId="0B9162C4" w14:textId="77777777" w:rsidR="002A7FAC" w:rsidRPr="00931B70" w:rsidRDefault="002A7FAC" w:rsidP="002A7FAC">
      <w:pPr>
        <w:pStyle w:val="a7"/>
        <w:widowControl w:val="0"/>
        <w:tabs>
          <w:tab w:val="clear" w:pos="4536"/>
          <w:tab w:val="clear" w:pos="9072"/>
        </w:tabs>
        <w:ind w:firstLine="567"/>
        <w:rPr>
          <w:szCs w:val="28"/>
        </w:rPr>
      </w:pPr>
      <w:r w:rsidRPr="00931B70">
        <w:rPr>
          <w:szCs w:val="28"/>
        </w:rPr>
        <w:t>Необхідно поділити фінансові ресурси підприємства за шляхами їх формування: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1822"/>
        <w:gridCol w:w="1747"/>
        <w:gridCol w:w="1955"/>
        <w:gridCol w:w="1956"/>
        <w:gridCol w:w="1757"/>
      </w:tblGrid>
      <w:tr w:rsidR="002A7FAC" w:rsidRPr="00931B70" w14:paraId="15B6A5B8" w14:textId="77777777" w:rsidTr="00F627AB">
        <w:trPr>
          <w:cantSplit/>
        </w:trPr>
        <w:tc>
          <w:tcPr>
            <w:tcW w:w="1985" w:type="dxa"/>
            <w:vAlign w:val="center"/>
          </w:tcPr>
          <w:p w14:paraId="6386ACFA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Формуються під час заснування підприємства</w:t>
            </w:r>
          </w:p>
        </w:tc>
        <w:tc>
          <w:tcPr>
            <w:tcW w:w="2126" w:type="dxa"/>
            <w:vAlign w:val="center"/>
          </w:tcPr>
          <w:p w14:paraId="40A6E05E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Формуються за рахунок власних коштів (доходи)</w:t>
            </w:r>
          </w:p>
        </w:tc>
        <w:tc>
          <w:tcPr>
            <w:tcW w:w="2552" w:type="dxa"/>
            <w:vAlign w:val="center"/>
          </w:tcPr>
          <w:p w14:paraId="5CFA3F0D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Формуються за рахунок прирівняних до власних коштів (надходження)</w:t>
            </w:r>
          </w:p>
        </w:tc>
        <w:tc>
          <w:tcPr>
            <w:tcW w:w="1842" w:type="dxa"/>
            <w:vAlign w:val="center"/>
          </w:tcPr>
          <w:p w14:paraId="0751CBD0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Мобілізуються на фінансовому ринку</w:t>
            </w:r>
          </w:p>
        </w:tc>
        <w:tc>
          <w:tcPr>
            <w:tcW w:w="2209" w:type="dxa"/>
            <w:vAlign w:val="center"/>
          </w:tcPr>
          <w:p w14:paraId="6804A83A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i/>
                <w:szCs w:val="28"/>
              </w:rPr>
            </w:pPr>
            <w:r w:rsidRPr="00931B70">
              <w:rPr>
                <w:i/>
                <w:szCs w:val="28"/>
              </w:rPr>
              <w:t>Поступають в порядку розподілу грошових надходжень</w:t>
            </w:r>
          </w:p>
        </w:tc>
      </w:tr>
      <w:tr w:rsidR="002A7FAC" w:rsidRPr="00931B70" w14:paraId="3CB081CF" w14:textId="77777777" w:rsidTr="00F627AB">
        <w:trPr>
          <w:cantSplit/>
        </w:trPr>
        <w:tc>
          <w:tcPr>
            <w:tcW w:w="1985" w:type="dxa"/>
            <w:vAlign w:val="center"/>
          </w:tcPr>
          <w:p w14:paraId="1B0045DC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484BD5E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361C50C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8D1279C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0AE98C1A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</w:tr>
      <w:tr w:rsidR="002A7FAC" w:rsidRPr="00931B70" w14:paraId="789B4DDB" w14:textId="77777777" w:rsidTr="00F627AB">
        <w:trPr>
          <w:cantSplit/>
        </w:trPr>
        <w:tc>
          <w:tcPr>
            <w:tcW w:w="1985" w:type="dxa"/>
            <w:vAlign w:val="center"/>
          </w:tcPr>
          <w:p w14:paraId="5A70BD29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  <w:tc>
          <w:tcPr>
            <w:tcW w:w="2126" w:type="dxa"/>
            <w:vAlign w:val="center"/>
          </w:tcPr>
          <w:p w14:paraId="3215BB5E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  <w:tc>
          <w:tcPr>
            <w:tcW w:w="2552" w:type="dxa"/>
            <w:vAlign w:val="center"/>
          </w:tcPr>
          <w:p w14:paraId="06C1C717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  <w:tc>
          <w:tcPr>
            <w:tcW w:w="1842" w:type="dxa"/>
            <w:vAlign w:val="center"/>
          </w:tcPr>
          <w:p w14:paraId="52FF6AD6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  <w:tc>
          <w:tcPr>
            <w:tcW w:w="2209" w:type="dxa"/>
            <w:vAlign w:val="center"/>
          </w:tcPr>
          <w:p w14:paraId="2BB27766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…</w:t>
            </w:r>
          </w:p>
        </w:tc>
      </w:tr>
      <w:tr w:rsidR="002A7FAC" w:rsidRPr="00931B70" w14:paraId="1421D213" w14:textId="77777777" w:rsidTr="00F627AB">
        <w:trPr>
          <w:cantSplit/>
        </w:trPr>
        <w:tc>
          <w:tcPr>
            <w:tcW w:w="10714" w:type="dxa"/>
            <w:gridSpan w:val="5"/>
            <w:vAlign w:val="center"/>
          </w:tcPr>
          <w:p w14:paraId="7906C789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  <w:r w:rsidRPr="00931B70">
              <w:rPr>
                <w:szCs w:val="28"/>
              </w:rPr>
              <w:t>Всього:</w:t>
            </w:r>
          </w:p>
        </w:tc>
      </w:tr>
      <w:tr w:rsidR="002A7FAC" w:rsidRPr="00931B70" w14:paraId="2FF393C3" w14:textId="77777777" w:rsidTr="00F627AB">
        <w:trPr>
          <w:cantSplit/>
        </w:trPr>
        <w:tc>
          <w:tcPr>
            <w:tcW w:w="1985" w:type="dxa"/>
            <w:vAlign w:val="center"/>
          </w:tcPr>
          <w:p w14:paraId="7084EDC1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6A1F090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D968A11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33BB281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2209" w:type="dxa"/>
            <w:vAlign w:val="center"/>
          </w:tcPr>
          <w:p w14:paraId="743BA9F2" w14:textId="77777777" w:rsidR="002A7FAC" w:rsidRPr="00931B70" w:rsidRDefault="002A7FAC" w:rsidP="00F627AB">
            <w:pPr>
              <w:pStyle w:val="a7"/>
              <w:widowControl w:val="0"/>
              <w:tabs>
                <w:tab w:val="clear" w:pos="4536"/>
                <w:tab w:val="clear" w:pos="9072"/>
              </w:tabs>
              <w:spacing w:line="240" w:lineRule="auto"/>
              <w:jc w:val="center"/>
              <w:rPr>
                <w:szCs w:val="28"/>
              </w:rPr>
            </w:pPr>
          </w:p>
        </w:tc>
      </w:tr>
    </w:tbl>
    <w:p w14:paraId="2E787A94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чистий дохід – 31 тис. грн.;</w:t>
      </w:r>
      <w:r w:rsidRPr="00931B70">
        <w:rPr>
          <w:szCs w:val="28"/>
          <w:lang w:val="en-US"/>
        </w:rPr>
        <w:t xml:space="preserve"> </w:t>
      </w:r>
    </w:p>
    <w:p w14:paraId="5F035854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кредитні інвестиції – 10 тис. грн.;</w:t>
      </w:r>
    </w:p>
    <w:p w14:paraId="1E60832E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цільові внески трудового колективу – 5 тис. грн.;</w:t>
      </w:r>
    </w:p>
    <w:p w14:paraId="77954E6E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надходження коштів від акцій, облігацій та інших видів цінних паперів – 4 тис. грн.;</w:t>
      </w:r>
    </w:p>
    <w:p w14:paraId="35EEC02E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дивіденди на цінні папери інших емітентів – 2 тис. грн.;</w:t>
      </w:r>
    </w:p>
    <w:p w14:paraId="234F860B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прибуток від основної діяльності – 25 тис. грн.;</w:t>
      </w:r>
    </w:p>
    <w:p w14:paraId="3CD62BF6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внески засновників у статутні фонди – 11 тис. грн.;</w:t>
      </w:r>
    </w:p>
    <w:p w14:paraId="7F615FA5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страхові відшкодування – 30 тис. грн.;</w:t>
      </w:r>
    </w:p>
    <w:p w14:paraId="559F30A1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4536"/>
          <w:tab w:val="clear" w:pos="9072"/>
        </w:tabs>
        <w:rPr>
          <w:szCs w:val="28"/>
        </w:rPr>
      </w:pPr>
      <w:r w:rsidRPr="00931B70">
        <w:rPr>
          <w:szCs w:val="28"/>
        </w:rPr>
        <w:t>стійкі пасиви – 3 тис. грн.;</w:t>
      </w:r>
    </w:p>
    <w:p w14:paraId="57197BB6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szCs w:val="28"/>
        </w:rPr>
      </w:pPr>
      <w:r w:rsidRPr="00931B70">
        <w:rPr>
          <w:szCs w:val="28"/>
        </w:rPr>
        <w:t>бюджетні субсидії – 2 тис. грн.;</w:t>
      </w:r>
    </w:p>
    <w:p w14:paraId="07ABCC30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szCs w:val="28"/>
        </w:rPr>
      </w:pPr>
      <w:r w:rsidRPr="00931B70">
        <w:rPr>
          <w:szCs w:val="28"/>
        </w:rPr>
        <w:t>амортизаційні відрахування – 4 тис. грн.;</w:t>
      </w:r>
    </w:p>
    <w:p w14:paraId="64C50375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szCs w:val="28"/>
        </w:rPr>
      </w:pPr>
      <w:r w:rsidRPr="00931B70">
        <w:rPr>
          <w:szCs w:val="28"/>
        </w:rPr>
        <w:t>цільове фінансування – 3 тис. грн.;</w:t>
      </w:r>
    </w:p>
    <w:p w14:paraId="75229E48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szCs w:val="28"/>
        </w:rPr>
      </w:pPr>
      <w:r w:rsidRPr="00931B70">
        <w:rPr>
          <w:szCs w:val="28"/>
        </w:rPr>
        <w:t>фінансові ресурси утворенні з пайових внесків засновників – 50 тис. грн.;</w:t>
      </w:r>
    </w:p>
    <w:p w14:paraId="4C1F16E2" w14:textId="77777777" w:rsidR="002A7FAC" w:rsidRPr="00931B70" w:rsidRDefault="002A7FAC" w:rsidP="002A7FAC">
      <w:pPr>
        <w:pStyle w:val="a7"/>
        <w:widowControl w:val="0"/>
        <w:numPr>
          <w:ilvl w:val="0"/>
          <w:numId w:val="3"/>
        </w:numPr>
        <w:tabs>
          <w:tab w:val="clear" w:pos="851"/>
          <w:tab w:val="clear" w:pos="4536"/>
          <w:tab w:val="clear" w:pos="9072"/>
          <w:tab w:val="num" w:pos="993"/>
        </w:tabs>
        <w:rPr>
          <w:i/>
          <w:szCs w:val="28"/>
        </w:rPr>
      </w:pPr>
      <w:r w:rsidRPr="00931B70">
        <w:rPr>
          <w:szCs w:val="28"/>
        </w:rPr>
        <w:t>валовий дохід – 42 тис. грн.</w:t>
      </w:r>
    </w:p>
    <w:p w14:paraId="5FBDB723" w14:textId="77777777" w:rsidR="0004614B" w:rsidRPr="00931B70" w:rsidRDefault="0004614B" w:rsidP="00046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50F258" w14:textId="77777777" w:rsidR="00207519" w:rsidRPr="00931B70" w:rsidRDefault="00207519" w:rsidP="00207519">
      <w:pPr>
        <w:pStyle w:val="6"/>
        <w:spacing w:line="240" w:lineRule="auto"/>
        <w:rPr>
          <w:rFonts w:ascii="Times New Roman" w:hAnsi="Times New Roman" w:cs="Times New Roman"/>
          <w:szCs w:val="28"/>
        </w:rPr>
      </w:pPr>
    </w:p>
    <w:p w14:paraId="616E148D" w14:textId="77777777" w:rsidR="00207519" w:rsidRPr="00931B70" w:rsidRDefault="00207519" w:rsidP="00207519">
      <w:pPr>
        <w:pStyle w:val="6"/>
        <w:spacing w:line="240" w:lineRule="auto"/>
        <w:rPr>
          <w:rFonts w:ascii="Times New Roman" w:hAnsi="Times New Roman" w:cs="Times New Roman"/>
          <w:szCs w:val="28"/>
        </w:rPr>
      </w:pPr>
      <w:r w:rsidRPr="00931B70">
        <w:rPr>
          <w:rFonts w:ascii="Times New Roman" w:hAnsi="Times New Roman" w:cs="Times New Roman"/>
          <w:szCs w:val="28"/>
        </w:rPr>
        <w:t>Тести</w:t>
      </w:r>
    </w:p>
    <w:p w14:paraId="5717455B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1. Наявність фінансових відносин у державі є:</w:t>
      </w:r>
    </w:p>
    <w:p w14:paraId="32CC8F9F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об’єктивною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необхідністю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CAE9F40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суб’єктивним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фактором;</w:t>
      </w:r>
    </w:p>
    <w:p w14:paraId="022047F3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2B74E5C2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3E9F0AF6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2. Коли підприємство вступило до сфери фінансових відносин?</w:t>
      </w:r>
    </w:p>
    <w:p w14:paraId="767454C8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перерахувавши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постачальникові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придбане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пальне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7E57F8E" w14:textId="77777777" w:rsidR="00207519" w:rsidRPr="00931B70" w:rsidRDefault="00207519" w:rsidP="00207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сплачуючи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фонду;</w:t>
      </w:r>
    </w:p>
    <w:p w14:paraId="6A5B5103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одержуючи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виручку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споживачам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4C3FC58B" w14:textId="77777777" w:rsidR="00207519" w:rsidRPr="00931B70" w:rsidRDefault="00207519" w:rsidP="00207519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14:paraId="458A3D16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3. Взаємозв’язок між грошовими та фінансовими відносинами полягає у наступному:</w:t>
      </w:r>
    </w:p>
    <w:p w14:paraId="63565BC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ідентичні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030C5CAE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0C4C4233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передумова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649460D7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2B53FF6C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lastRenderedPageBreak/>
        <w:t>4. Діяльність держави пов’язана із фінансовими відносинами наступним чином:</w:t>
      </w:r>
    </w:p>
    <w:p w14:paraId="507AAF4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0DA3C104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держава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5E307817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існуванням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державного устрою.</w:t>
      </w:r>
    </w:p>
    <w:p w14:paraId="047BE8B2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209A9C14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5. Фінансові відносини виникають:</w:t>
      </w:r>
    </w:p>
    <w:p w14:paraId="66627392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на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9F88CBE" w14:textId="77777777" w:rsidR="00207519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на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39A3AF11" w14:textId="19CAF6A3" w:rsidR="0036750D" w:rsidRPr="0036750D" w:rsidRDefault="0036750D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на всіх стадіях відтворення</w:t>
      </w:r>
    </w:p>
    <w:p w14:paraId="7F3C33A8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</w:p>
    <w:p w14:paraId="43969DAE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6. За допомогою фінансів у суспільному виробництві здійснюється:</w:t>
      </w:r>
    </w:p>
    <w:p w14:paraId="042BFA8D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спожитих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26379AA3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3E342785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сировинних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71DCFE04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4609E473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7. Розподільча функція фінансів проявилась:</w:t>
      </w:r>
    </w:p>
    <w:p w14:paraId="048DF981" w14:textId="77777777" w:rsidR="00207519" w:rsidRPr="00931B70" w:rsidRDefault="00207519" w:rsidP="00207519">
      <w:pPr>
        <w:spacing w:after="0" w:line="240" w:lineRule="auto"/>
        <w:ind w:hanging="399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при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поданні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постраждав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лиха;</w:t>
      </w:r>
    </w:p>
    <w:p w14:paraId="55A988A7" w14:textId="77777777" w:rsidR="00207519" w:rsidRPr="00931B70" w:rsidRDefault="00207519" w:rsidP="00207519">
      <w:pPr>
        <w:spacing w:after="0" w:line="240" w:lineRule="auto"/>
        <w:ind w:hanging="399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при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поданні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благодійними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фондами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безпритульним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63EC50BF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7BE2A6AB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8. Районові Закарпатської області, що постраждав від повені, надано державну допомогу. Це приклад:</w:t>
      </w:r>
    </w:p>
    <w:p w14:paraId="4120F4E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1) міжгалузевого перерозподілу;</w:t>
      </w:r>
    </w:p>
    <w:p w14:paraId="2860AC85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2) внутрішньогалузевого перерозподілу;</w:t>
      </w:r>
    </w:p>
    <w:p w14:paraId="1FC7394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  <w:lang w:val="uk-UA"/>
        </w:rPr>
        <w:t>міжтериторіального</w:t>
      </w:r>
      <w:proofErr w:type="spellEnd"/>
      <w:r w:rsidRPr="00931B70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перерозподілу.</w:t>
      </w:r>
    </w:p>
    <w:p w14:paraId="38EDB6F5" w14:textId="77777777" w:rsidR="00207519" w:rsidRPr="00931B70" w:rsidRDefault="00207519" w:rsidP="00207519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909E23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9. Структура фінансового механізму – це:</w:t>
      </w:r>
    </w:p>
    <w:p w14:paraId="510F62F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56550ED9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важелі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1827889B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3FB059C2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нормативне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B702AD6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492838E5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271B8B6D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66C08D17" w14:textId="77777777" w:rsidR="00207519" w:rsidRPr="00931B70" w:rsidRDefault="00207519" w:rsidP="00207519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14:paraId="03F1A9EA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10. Фінанси підприємств – це:</w:t>
      </w:r>
    </w:p>
    <w:p w14:paraId="69102177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1) фонди грошових коштів підприємств;</w:t>
      </w:r>
    </w:p>
    <w:p w14:paraId="2AE0B98F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B70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Pr="00931B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1B70">
        <w:rPr>
          <w:rFonts w:ascii="Times New Roman" w:hAnsi="Times New Roman" w:cs="Times New Roman"/>
          <w:sz w:val="28"/>
          <w:szCs w:val="28"/>
          <w:lang w:val="uk-UA"/>
        </w:rPr>
        <w:t>система економічних відносин, які виникають в процесі формування, розподілу та використання фондів грошових ресурсів підприємств.</w:t>
      </w:r>
    </w:p>
    <w:p w14:paraId="0A3B68F0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24356554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931B70">
        <w:rPr>
          <w:rFonts w:ascii="Times New Roman" w:hAnsi="Times New Roman" w:cs="Times New Roman"/>
          <w:b w:val="0"/>
          <w:bCs w:val="0"/>
          <w:szCs w:val="28"/>
        </w:rPr>
        <w:t>11. Фінансові ресурси підприємств утворюються за рахунок:</w:t>
      </w:r>
    </w:p>
    <w:p w14:paraId="2F7D0C73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6B5375CF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1B70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перерозподілу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7BDB84D3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;</w:t>
      </w:r>
    </w:p>
    <w:p w14:paraId="2F8391F5" w14:textId="77777777" w:rsidR="00207519" w:rsidRPr="00931B70" w:rsidRDefault="00207519" w:rsidP="00207519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931B70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кредитних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B7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31B70">
        <w:rPr>
          <w:rFonts w:ascii="Times New Roman" w:hAnsi="Times New Roman" w:cs="Times New Roman"/>
          <w:sz w:val="28"/>
          <w:szCs w:val="28"/>
        </w:rPr>
        <w:t>.</w:t>
      </w:r>
    </w:p>
    <w:p w14:paraId="65832EDB" w14:textId="77777777" w:rsidR="00207519" w:rsidRPr="00931B70" w:rsidRDefault="00207519" w:rsidP="00207519">
      <w:pPr>
        <w:pStyle w:val="a3"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14:paraId="74A97301" w14:textId="77777777" w:rsidR="00492BCC" w:rsidRPr="00931B70" w:rsidRDefault="00492BCC">
      <w:pPr>
        <w:rPr>
          <w:sz w:val="28"/>
          <w:szCs w:val="28"/>
          <w:lang w:val="uk-UA"/>
        </w:rPr>
      </w:pPr>
    </w:p>
    <w:sectPr w:rsidR="00492BCC" w:rsidRPr="00931B70" w:rsidSect="005D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F97"/>
    <w:multiLevelType w:val="hybridMultilevel"/>
    <w:tmpl w:val="7990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6F8F"/>
    <w:multiLevelType w:val="hybridMultilevel"/>
    <w:tmpl w:val="00BEE102"/>
    <w:lvl w:ilvl="0" w:tplc="1AC8CBA6">
      <w:start w:val="1"/>
      <w:numFmt w:val="decimal"/>
      <w:lvlText w:val="%1)"/>
      <w:lvlJc w:val="left"/>
      <w:pPr>
        <w:tabs>
          <w:tab w:val="num" w:pos="851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6"/>
        <w:szCs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94762"/>
    <w:multiLevelType w:val="hybridMultilevel"/>
    <w:tmpl w:val="428414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156B2"/>
    <w:multiLevelType w:val="hybridMultilevel"/>
    <w:tmpl w:val="A028BDE4"/>
    <w:lvl w:ilvl="0" w:tplc="4E2EC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3349">
    <w:abstractNumId w:val="2"/>
  </w:num>
  <w:num w:numId="2" w16cid:durableId="1608467512">
    <w:abstractNumId w:val="0"/>
  </w:num>
  <w:num w:numId="3" w16cid:durableId="363480548">
    <w:abstractNumId w:val="1"/>
  </w:num>
  <w:num w:numId="4" w16cid:durableId="1730690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4B"/>
    <w:rsid w:val="0004614B"/>
    <w:rsid w:val="00207519"/>
    <w:rsid w:val="002A7FAC"/>
    <w:rsid w:val="0036750D"/>
    <w:rsid w:val="00492BCC"/>
    <w:rsid w:val="00931B70"/>
    <w:rsid w:val="00D73732"/>
    <w:rsid w:val="00F93A49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8857"/>
  <w15:docId w15:val="{81B20ED1-9C7F-49B8-AAAF-861593F4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49"/>
  </w:style>
  <w:style w:type="paragraph" w:styleId="6">
    <w:name w:val="heading 6"/>
    <w:basedOn w:val="a"/>
    <w:next w:val="a"/>
    <w:link w:val="60"/>
    <w:qFormat/>
    <w:rsid w:val="0004614B"/>
    <w:pPr>
      <w:keepNext/>
      <w:spacing w:after="0" w:line="288" w:lineRule="auto"/>
      <w:jc w:val="center"/>
      <w:outlineLvl w:val="5"/>
    </w:pPr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4614B"/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paragraph" w:styleId="a3">
    <w:name w:val="Title"/>
    <w:basedOn w:val="a"/>
    <w:link w:val="a4"/>
    <w:qFormat/>
    <w:rsid w:val="0004614B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04614B"/>
    <w:rPr>
      <w:rFonts w:ascii="Tahoma" w:eastAsia="Times New Roman" w:hAnsi="Tahoma" w:cs="Tahoma"/>
      <w:b/>
      <w:bCs/>
      <w:sz w:val="28"/>
      <w:szCs w:val="24"/>
      <w:lang w:val="uk-UA"/>
    </w:rPr>
  </w:style>
  <w:style w:type="paragraph" w:styleId="a5">
    <w:name w:val="List Paragraph"/>
    <w:basedOn w:val="a"/>
    <w:uiPriority w:val="34"/>
    <w:qFormat/>
    <w:rsid w:val="0004614B"/>
    <w:pPr>
      <w:ind w:left="720"/>
      <w:contextualSpacing/>
    </w:pPr>
  </w:style>
  <w:style w:type="table" w:styleId="a6">
    <w:name w:val="Table Grid"/>
    <w:basedOn w:val="a1"/>
    <w:rsid w:val="002A7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rsid w:val="002A7FAC"/>
    <w:pPr>
      <w:tabs>
        <w:tab w:val="center" w:pos="4536"/>
        <w:tab w:val="right" w:pos="9072"/>
      </w:tabs>
      <w:spacing w:after="0" w:line="312" w:lineRule="auto"/>
      <w:jc w:val="both"/>
    </w:pPr>
    <w:rPr>
      <w:rFonts w:ascii="Times New Roman CYR" w:eastAsia="Times New Roman" w:hAnsi="Times New Roman CYR" w:cs="Times New Roman"/>
      <w:sz w:val="28"/>
      <w:szCs w:val="20"/>
      <w:lang w:val="uk-UA"/>
    </w:rPr>
  </w:style>
  <w:style w:type="character" w:customStyle="1" w:styleId="a8">
    <w:name w:val="Верхний колонтитул Знак"/>
    <w:basedOn w:val="a0"/>
    <w:link w:val="a7"/>
    <w:rsid w:val="002A7FAC"/>
    <w:rPr>
      <w:rFonts w:ascii="Times New Roman CYR" w:eastAsia="Times New Roman" w:hAnsi="Times New Roman CYR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2884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2024-09-20T07:44:00Z</dcterms:created>
  <dcterms:modified xsi:type="dcterms:W3CDTF">2024-09-20T07:44:00Z</dcterms:modified>
</cp:coreProperties>
</file>