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AAC3" w14:textId="49CE3AEE" w:rsidR="00F92283" w:rsidRPr="00CE602A" w:rsidRDefault="00CF5576" w:rsidP="00CE602A">
      <w:pPr>
        <w:jc w:val="center"/>
        <w:rPr>
          <w:rFonts w:ascii="Times New Roman" w:hAnsi="Times New Roman" w:cs="Times New Roman"/>
          <w:b/>
          <w:bCs/>
          <w:sz w:val="28"/>
          <w:szCs w:val="28"/>
        </w:rPr>
      </w:pPr>
      <w:r w:rsidRPr="00CE602A">
        <w:rPr>
          <w:rFonts w:ascii="Times New Roman" w:hAnsi="Times New Roman" w:cs="Times New Roman"/>
          <w:b/>
          <w:bCs/>
          <w:sz w:val="28"/>
          <w:szCs w:val="28"/>
        </w:rPr>
        <w:t xml:space="preserve">Тема 1. Теоретичні та правові засади забезпечення гендерної </w:t>
      </w:r>
      <w:r w:rsidR="009E5187" w:rsidRPr="00CE602A">
        <w:rPr>
          <w:rFonts w:ascii="Times New Roman" w:hAnsi="Times New Roman" w:cs="Times New Roman"/>
          <w:b/>
          <w:bCs/>
          <w:sz w:val="28"/>
          <w:szCs w:val="28"/>
        </w:rPr>
        <w:t>рівності в секторі безпеки і оборони.</w:t>
      </w:r>
    </w:p>
    <w:p w14:paraId="2C0D571E" w14:textId="7D5114B7" w:rsidR="009E5187" w:rsidRPr="00CE602A" w:rsidRDefault="009E5187">
      <w:pPr>
        <w:rPr>
          <w:rFonts w:ascii="Times New Roman" w:hAnsi="Times New Roman" w:cs="Times New Roman"/>
          <w:sz w:val="28"/>
          <w:szCs w:val="28"/>
        </w:rPr>
      </w:pPr>
      <w:r w:rsidRPr="00CE602A">
        <w:rPr>
          <w:rFonts w:ascii="Times New Roman" w:hAnsi="Times New Roman" w:cs="Times New Roman"/>
          <w:sz w:val="28"/>
          <w:szCs w:val="28"/>
        </w:rPr>
        <w:t xml:space="preserve">1. Поняття </w:t>
      </w:r>
      <w:proofErr w:type="spellStart"/>
      <w:r w:rsidRPr="00CE602A">
        <w:rPr>
          <w:rFonts w:ascii="Times New Roman" w:hAnsi="Times New Roman" w:cs="Times New Roman"/>
          <w:sz w:val="28"/>
          <w:szCs w:val="28"/>
        </w:rPr>
        <w:t>гендер</w:t>
      </w:r>
      <w:proofErr w:type="spellEnd"/>
      <w:r w:rsidRPr="00CE602A">
        <w:rPr>
          <w:rFonts w:ascii="Times New Roman" w:hAnsi="Times New Roman" w:cs="Times New Roman"/>
          <w:sz w:val="28"/>
          <w:szCs w:val="28"/>
        </w:rPr>
        <w:t>, гендерна рівність у суспільно-політичному та науковому дискурсах.</w:t>
      </w:r>
    </w:p>
    <w:p w14:paraId="249BA349" w14:textId="70A8E8C0" w:rsidR="009E5187" w:rsidRPr="00CE602A" w:rsidRDefault="009E5187">
      <w:pPr>
        <w:rPr>
          <w:rFonts w:ascii="Times New Roman" w:hAnsi="Times New Roman" w:cs="Times New Roman"/>
          <w:sz w:val="28"/>
          <w:szCs w:val="28"/>
        </w:rPr>
      </w:pPr>
      <w:r w:rsidRPr="00CE602A">
        <w:rPr>
          <w:rFonts w:ascii="Times New Roman" w:hAnsi="Times New Roman" w:cs="Times New Roman"/>
          <w:sz w:val="28"/>
          <w:szCs w:val="28"/>
        </w:rPr>
        <w:t xml:space="preserve">2. </w:t>
      </w:r>
      <w:r w:rsidR="00857239" w:rsidRPr="00CE602A">
        <w:rPr>
          <w:rFonts w:ascii="Times New Roman" w:hAnsi="Times New Roman" w:cs="Times New Roman"/>
          <w:sz w:val="28"/>
          <w:szCs w:val="28"/>
        </w:rPr>
        <w:t>Міжнародно-правове забезпечення гендерної рівності</w:t>
      </w:r>
      <w:r w:rsidR="00CE602A">
        <w:rPr>
          <w:rFonts w:ascii="Times New Roman" w:hAnsi="Times New Roman" w:cs="Times New Roman"/>
          <w:sz w:val="28"/>
          <w:szCs w:val="28"/>
        </w:rPr>
        <w:t>.</w:t>
      </w:r>
    </w:p>
    <w:p w14:paraId="79428FB0" w14:textId="5E08F72E" w:rsidR="00857239" w:rsidRDefault="00857239">
      <w:pPr>
        <w:rPr>
          <w:rFonts w:ascii="Times New Roman" w:hAnsi="Times New Roman" w:cs="Times New Roman"/>
          <w:sz w:val="28"/>
          <w:szCs w:val="28"/>
        </w:rPr>
      </w:pPr>
      <w:r w:rsidRPr="00CE602A">
        <w:rPr>
          <w:rFonts w:ascii="Times New Roman" w:hAnsi="Times New Roman" w:cs="Times New Roman"/>
          <w:sz w:val="28"/>
          <w:szCs w:val="28"/>
        </w:rPr>
        <w:t>3. Законодавство України з питань забезпечення рівних прав та можливостей жінок і чоловіків.</w:t>
      </w:r>
    </w:p>
    <w:p w14:paraId="307BE991" w14:textId="77777777" w:rsidR="00CE602A" w:rsidRDefault="00CE602A">
      <w:pPr>
        <w:rPr>
          <w:rFonts w:ascii="Times New Roman" w:hAnsi="Times New Roman" w:cs="Times New Roman"/>
          <w:sz w:val="28"/>
          <w:szCs w:val="28"/>
        </w:rPr>
      </w:pPr>
    </w:p>
    <w:p w14:paraId="1B000FFA" w14:textId="243850B4" w:rsidR="00CE602A" w:rsidRPr="00CE602A" w:rsidRDefault="00CE602A" w:rsidP="00CE602A">
      <w:pPr>
        <w:pStyle w:val="a9"/>
        <w:numPr>
          <w:ilvl w:val="0"/>
          <w:numId w:val="1"/>
        </w:numPr>
        <w:jc w:val="center"/>
        <w:rPr>
          <w:rFonts w:ascii="Times New Roman" w:hAnsi="Times New Roman" w:cs="Times New Roman"/>
          <w:b/>
          <w:bCs/>
          <w:sz w:val="28"/>
          <w:szCs w:val="28"/>
        </w:rPr>
      </w:pPr>
      <w:r w:rsidRPr="00CE602A">
        <w:rPr>
          <w:rFonts w:ascii="Times New Roman" w:hAnsi="Times New Roman" w:cs="Times New Roman"/>
          <w:b/>
          <w:bCs/>
          <w:sz w:val="28"/>
          <w:szCs w:val="28"/>
        </w:rPr>
        <w:t xml:space="preserve">Поняття </w:t>
      </w:r>
      <w:proofErr w:type="spellStart"/>
      <w:r w:rsidRPr="00CE602A">
        <w:rPr>
          <w:rFonts w:ascii="Times New Roman" w:hAnsi="Times New Roman" w:cs="Times New Roman"/>
          <w:b/>
          <w:bCs/>
          <w:sz w:val="28"/>
          <w:szCs w:val="28"/>
        </w:rPr>
        <w:t>гендер</w:t>
      </w:r>
      <w:proofErr w:type="spellEnd"/>
      <w:r w:rsidRPr="00CE602A">
        <w:rPr>
          <w:rFonts w:ascii="Times New Roman" w:hAnsi="Times New Roman" w:cs="Times New Roman"/>
          <w:b/>
          <w:bCs/>
          <w:sz w:val="28"/>
          <w:szCs w:val="28"/>
        </w:rPr>
        <w:t>, гендерна рівність у суспільно-політичному та науковому дискурсах.</w:t>
      </w:r>
    </w:p>
    <w:p w14:paraId="1F7DAAD5" w14:textId="77777777" w:rsidR="00934553" w:rsidRDefault="00934553" w:rsidP="00934553">
      <w:pPr>
        <w:spacing w:line="360" w:lineRule="auto"/>
        <w:ind w:firstLine="709"/>
        <w:jc w:val="both"/>
        <w:rPr>
          <w:rFonts w:ascii="Times New Roman" w:hAnsi="Times New Roman" w:cs="Times New Roman"/>
          <w:sz w:val="28"/>
          <w:szCs w:val="28"/>
        </w:rPr>
      </w:pPr>
      <w:r w:rsidRPr="00934553">
        <w:rPr>
          <w:rFonts w:ascii="Times New Roman" w:hAnsi="Times New Roman" w:cs="Times New Roman"/>
          <w:sz w:val="28"/>
          <w:szCs w:val="28"/>
        </w:rPr>
        <w:t>Знання суті та історії становлення понять «</w:t>
      </w:r>
      <w:proofErr w:type="spellStart"/>
      <w:r w:rsidRPr="00934553">
        <w:rPr>
          <w:rFonts w:ascii="Times New Roman" w:hAnsi="Times New Roman" w:cs="Times New Roman"/>
          <w:sz w:val="28"/>
          <w:szCs w:val="28"/>
        </w:rPr>
        <w:t>ґендер</w:t>
      </w:r>
      <w:proofErr w:type="spellEnd"/>
      <w:r w:rsidRPr="00934553">
        <w:rPr>
          <w:rFonts w:ascii="Times New Roman" w:hAnsi="Times New Roman" w:cs="Times New Roman"/>
          <w:sz w:val="28"/>
          <w:szCs w:val="28"/>
        </w:rPr>
        <w:t xml:space="preserve">», «ґендерна рівність», «ґендерна дискримінація», «ґендерна інтеграція» дає змогу показати їх нерозривний зв’язок з прогресивними тенденціями сучасного розвитку людства, якісно новий рівень суспільного розвитку, який розпочинається зі зникненням біполярного світового порядку, що зумовлює потребу більш повного залучення до прийняття рішень ширшого кола суспільних груп. </w:t>
      </w:r>
    </w:p>
    <w:p w14:paraId="71E0ADC2" w14:textId="77777777" w:rsidR="00934553" w:rsidRDefault="00934553" w:rsidP="00934553">
      <w:pPr>
        <w:spacing w:line="360" w:lineRule="auto"/>
        <w:ind w:firstLine="709"/>
        <w:jc w:val="both"/>
        <w:rPr>
          <w:rFonts w:ascii="Times New Roman" w:hAnsi="Times New Roman" w:cs="Times New Roman"/>
          <w:sz w:val="28"/>
          <w:szCs w:val="28"/>
        </w:rPr>
      </w:pPr>
      <w:r w:rsidRPr="00934553">
        <w:rPr>
          <w:rFonts w:ascii="Times New Roman" w:hAnsi="Times New Roman" w:cs="Times New Roman"/>
          <w:sz w:val="28"/>
          <w:szCs w:val="28"/>
        </w:rPr>
        <w:t xml:space="preserve">Погляди на роль чоловіка і жінки у суспільстві формуються в процесі соціалізації індивіда під впливом сім'ї, школи, засобів масової інформації, соціального оточення, а також політичних, громадських та державних структур. Актуальним на сьогоднішній день є формування позитивного ставлення до жінок-лідерок, які значною мірою впливають на формування масової свідомості населення. </w:t>
      </w:r>
    </w:p>
    <w:p w14:paraId="1522399D" w14:textId="24DB2129" w:rsidR="00934553" w:rsidRPr="009135D3" w:rsidRDefault="00934553" w:rsidP="00B162FA">
      <w:pPr>
        <w:spacing w:line="360" w:lineRule="auto"/>
        <w:ind w:firstLine="709"/>
        <w:jc w:val="both"/>
        <w:rPr>
          <w:rFonts w:ascii="Times New Roman" w:hAnsi="Times New Roman" w:cs="Times New Roman"/>
          <w:sz w:val="28"/>
          <w:szCs w:val="28"/>
          <w:lang w:val="ru-RU"/>
        </w:rPr>
      </w:pPr>
      <w:r w:rsidRPr="00934553">
        <w:rPr>
          <w:rFonts w:ascii="Times New Roman" w:hAnsi="Times New Roman" w:cs="Times New Roman"/>
          <w:sz w:val="28"/>
          <w:szCs w:val="28"/>
        </w:rPr>
        <w:t>Ширше залучення жінок до виробництва сталося у зв’язку з вдосконаленням технологій ведення господарства, розширенням мережі послуг, що зменшили потреби в залученні жінок до домашньої праці. Після 60</w:t>
      </w:r>
      <w:r w:rsidR="00B162FA" w:rsidRPr="00B162FA">
        <w:rPr>
          <w:rFonts w:ascii="Times New Roman" w:hAnsi="Times New Roman" w:cs="Times New Roman"/>
          <w:sz w:val="28"/>
          <w:szCs w:val="28"/>
          <w:lang w:val="ru-RU"/>
        </w:rPr>
        <w:t>-</w:t>
      </w:r>
      <w:r w:rsidRPr="00934553">
        <w:rPr>
          <w:rFonts w:ascii="Times New Roman" w:hAnsi="Times New Roman" w:cs="Times New Roman"/>
          <w:sz w:val="28"/>
          <w:szCs w:val="28"/>
        </w:rPr>
        <w:t xml:space="preserve">х років минулого століття формується новий погляд на соціальну роль жінки у країнах Заходу. Більша тривалість життя і зменшення народжуваності скоротили частку часу, що витрачається на виховання дітей. Все більше й більше жінок почали працювати поза домом зі змінами функцій сім'ї. На бажання жінок просуватися кар’єрними сходами вгору вплинуло їх масове </w:t>
      </w:r>
      <w:r w:rsidRPr="00934553">
        <w:rPr>
          <w:rFonts w:ascii="Times New Roman" w:hAnsi="Times New Roman" w:cs="Times New Roman"/>
          <w:sz w:val="28"/>
          <w:szCs w:val="28"/>
        </w:rPr>
        <w:lastRenderedPageBreak/>
        <w:t xml:space="preserve">залучення до виробництва. Жінки перестають ідентифікувати себе лише з традиційною роллю матері й дружини. </w:t>
      </w:r>
    </w:p>
    <w:p w14:paraId="5C957226" w14:textId="77777777" w:rsidR="00056818" w:rsidRDefault="00934553" w:rsidP="00056818">
      <w:pPr>
        <w:spacing w:line="360" w:lineRule="auto"/>
        <w:ind w:firstLine="709"/>
        <w:jc w:val="both"/>
        <w:rPr>
          <w:rFonts w:ascii="Times New Roman" w:hAnsi="Times New Roman" w:cs="Times New Roman"/>
          <w:sz w:val="28"/>
          <w:szCs w:val="28"/>
        </w:rPr>
      </w:pPr>
      <w:r w:rsidRPr="00934553">
        <w:rPr>
          <w:rFonts w:ascii="Times New Roman" w:hAnsi="Times New Roman" w:cs="Times New Roman"/>
          <w:sz w:val="28"/>
          <w:szCs w:val="28"/>
        </w:rPr>
        <w:t>У період соціальних трансформацій стає дедалі більш актуальною проблема ґендерної ідентифікації. Зміна традиційних уявлень і стереотипів має включати переосмислення усталених ролей чоловіка і жінки, усвідомлення того, що не існує «суто» чоловічих чи жіночих особистостей. Всім людям притаманні сила та слабкість, самостійність і залежність, активність та пасивність, залежно від певних умов та ситуацій.</w:t>
      </w:r>
    </w:p>
    <w:p w14:paraId="3E29401C" w14:textId="4A73F987" w:rsidR="00934553" w:rsidRDefault="00056818" w:rsidP="0005681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056818">
        <w:rPr>
          <w:rFonts w:ascii="Times New Roman" w:hAnsi="Times New Roman" w:cs="Times New Roman"/>
          <w:sz w:val="28"/>
          <w:szCs w:val="28"/>
        </w:rPr>
        <w:t xml:space="preserve">ротягом останніх </w:t>
      </w:r>
      <w:proofErr w:type="spellStart"/>
      <w:r w:rsidRPr="00056818">
        <w:rPr>
          <w:rFonts w:ascii="Times New Roman" w:hAnsi="Times New Roman" w:cs="Times New Roman"/>
          <w:sz w:val="28"/>
          <w:szCs w:val="28"/>
        </w:rPr>
        <w:t>десятиріч</w:t>
      </w:r>
      <w:proofErr w:type="spellEnd"/>
      <w:r w:rsidRPr="00056818">
        <w:rPr>
          <w:rFonts w:ascii="Times New Roman" w:hAnsi="Times New Roman" w:cs="Times New Roman"/>
          <w:sz w:val="28"/>
          <w:szCs w:val="28"/>
        </w:rPr>
        <w:t xml:space="preserve"> (від 1970-х років на Заході й 1990-х в Україні) у світовій та українській лінгвістиці стрімкого розвитку набули ґендерні дослідження, унаслідок чого з’явився новий мовознавчий напрям – ґендерна лінгвістика . Термін «</w:t>
      </w:r>
      <w:proofErr w:type="spellStart"/>
      <w:r w:rsidRPr="00056818">
        <w:rPr>
          <w:rFonts w:ascii="Times New Roman" w:hAnsi="Times New Roman" w:cs="Times New Roman"/>
          <w:sz w:val="28"/>
          <w:szCs w:val="28"/>
        </w:rPr>
        <w:t>ґендер</w:t>
      </w:r>
      <w:proofErr w:type="spellEnd"/>
      <w:r w:rsidRPr="00056818">
        <w:rPr>
          <w:rFonts w:ascii="Times New Roman" w:hAnsi="Times New Roman" w:cs="Times New Roman"/>
          <w:sz w:val="28"/>
          <w:szCs w:val="28"/>
        </w:rPr>
        <w:t xml:space="preserve">» виник у суспільних науках для позначання нових стратегій регулювання </w:t>
      </w:r>
      <w:proofErr w:type="spellStart"/>
      <w:r w:rsidRPr="00056818">
        <w:rPr>
          <w:rFonts w:ascii="Times New Roman" w:hAnsi="Times New Roman" w:cs="Times New Roman"/>
          <w:sz w:val="28"/>
          <w:szCs w:val="28"/>
        </w:rPr>
        <w:t>cоціостатевих</w:t>
      </w:r>
      <w:proofErr w:type="spellEnd"/>
      <w:r w:rsidRPr="00056818">
        <w:rPr>
          <w:rFonts w:ascii="Times New Roman" w:hAnsi="Times New Roman" w:cs="Times New Roman"/>
          <w:sz w:val="28"/>
          <w:szCs w:val="28"/>
        </w:rPr>
        <w:t xml:space="preserve"> стосунків. Із часом ґендерні підходи розвинулись майже в усіх гуманітарних і соціальних галузях вітчизняних наук: від соціології, психології, педагогіки, історії, філософії, релігієзнавства, літературознавства й мистецтвознавства до політичних наук, права, наук про державне управління, економіки та статистики .</w:t>
      </w:r>
    </w:p>
    <w:p w14:paraId="694AE5BC" w14:textId="35F6714E" w:rsidR="00D00AF8" w:rsidRDefault="0022448A" w:rsidP="00056818">
      <w:pPr>
        <w:spacing w:line="360" w:lineRule="auto"/>
        <w:ind w:firstLine="709"/>
        <w:jc w:val="both"/>
        <w:rPr>
          <w:rFonts w:ascii="Times New Roman" w:hAnsi="Times New Roman" w:cs="Times New Roman"/>
          <w:sz w:val="28"/>
          <w:szCs w:val="28"/>
        </w:rPr>
      </w:pPr>
      <w:r w:rsidRPr="0022448A">
        <w:rPr>
          <w:rFonts w:ascii="Times New Roman" w:hAnsi="Times New Roman" w:cs="Times New Roman"/>
          <w:sz w:val="28"/>
          <w:szCs w:val="28"/>
        </w:rPr>
        <w:t xml:space="preserve">Сучасні ґендерні дослідження головну увагу зосереджують на механізмах відтворення ґендерної нерівності, на стосунках жінок і чоловіків у суспільстві. Ґендерну систему слід розглядати не лише як ідеї та інститути, але й як поведінку індивідів й усі види комунікативної </w:t>
      </w:r>
      <w:proofErr w:type="spellStart"/>
      <w:r w:rsidRPr="0022448A">
        <w:rPr>
          <w:rFonts w:ascii="Times New Roman" w:hAnsi="Times New Roman" w:cs="Times New Roman"/>
          <w:sz w:val="28"/>
          <w:szCs w:val="28"/>
        </w:rPr>
        <w:t>інтеракції</w:t>
      </w:r>
      <w:proofErr w:type="spellEnd"/>
      <w:r w:rsidRPr="0022448A">
        <w:rPr>
          <w:rFonts w:ascii="Times New Roman" w:hAnsi="Times New Roman" w:cs="Times New Roman"/>
          <w:sz w:val="28"/>
          <w:szCs w:val="28"/>
        </w:rPr>
        <w:t>, сукупність соціальних ролей, приписуваних індивідові. Ґендерні студії стали тим відгалуженням феміністичної теорії, що наголошувала на неможливості адекватного розуміння становища жінки в суспільстві без розуміння і ґендерного аналізу відносин.</w:t>
      </w:r>
    </w:p>
    <w:p w14:paraId="341545A9" w14:textId="5E756AE1" w:rsidR="0022448A" w:rsidRDefault="00747960" w:rsidP="00056818">
      <w:pPr>
        <w:spacing w:line="360" w:lineRule="auto"/>
        <w:ind w:firstLine="709"/>
        <w:jc w:val="both"/>
        <w:rPr>
          <w:rFonts w:ascii="Times New Roman" w:hAnsi="Times New Roman" w:cs="Times New Roman"/>
          <w:b/>
          <w:bCs/>
          <w:sz w:val="28"/>
          <w:szCs w:val="28"/>
        </w:rPr>
      </w:pPr>
      <w:r w:rsidRPr="00747960">
        <w:rPr>
          <w:rFonts w:ascii="Times New Roman" w:hAnsi="Times New Roman" w:cs="Times New Roman"/>
          <w:sz w:val="28"/>
          <w:szCs w:val="28"/>
        </w:rPr>
        <w:t>Слід розрізняти поняття «стать» і «</w:t>
      </w:r>
      <w:proofErr w:type="spellStart"/>
      <w:r w:rsidRPr="00747960">
        <w:rPr>
          <w:rFonts w:ascii="Times New Roman" w:hAnsi="Times New Roman" w:cs="Times New Roman"/>
          <w:sz w:val="28"/>
          <w:szCs w:val="28"/>
        </w:rPr>
        <w:t>ґендер</w:t>
      </w:r>
      <w:proofErr w:type="spellEnd"/>
      <w:r w:rsidRPr="00747960">
        <w:rPr>
          <w:rFonts w:ascii="Times New Roman" w:hAnsi="Times New Roman" w:cs="Times New Roman"/>
          <w:sz w:val="28"/>
          <w:szCs w:val="28"/>
        </w:rPr>
        <w:t xml:space="preserve">». </w:t>
      </w:r>
      <w:r w:rsidRPr="00747960">
        <w:rPr>
          <w:rFonts w:ascii="Times New Roman" w:hAnsi="Times New Roman" w:cs="Times New Roman"/>
          <w:b/>
          <w:bCs/>
          <w:sz w:val="28"/>
          <w:szCs w:val="28"/>
        </w:rPr>
        <w:t xml:space="preserve">Термін «стать» вживається для позначення біологічних, анатомічних, фізіологічних відмінностей між жіночим та чоловічим організмами, що виражаються різною участю чоловіка та жінки у репродуктивному процесі, відмінними </w:t>
      </w:r>
      <w:proofErr w:type="spellStart"/>
      <w:r w:rsidRPr="00747960">
        <w:rPr>
          <w:rFonts w:ascii="Times New Roman" w:hAnsi="Times New Roman" w:cs="Times New Roman"/>
          <w:b/>
          <w:bCs/>
          <w:sz w:val="28"/>
          <w:szCs w:val="28"/>
        </w:rPr>
        <w:t>геніталіями</w:t>
      </w:r>
      <w:proofErr w:type="spellEnd"/>
      <w:r w:rsidRPr="00747960">
        <w:rPr>
          <w:rFonts w:ascii="Times New Roman" w:hAnsi="Times New Roman" w:cs="Times New Roman"/>
          <w:b/>
          <w:bCs/>
          <w:sz w:val="28"/>
          <w:szCs w:val="28"/>
        </w:rPr>
        <w:t xml:space="preserve">, </w:t>
      </w:r>
      <w:r w:rsidRPr="00747960">
        <w:rPr>
          <w:rFonts w:ascii="Times New Roman" w:hAnsi="Times New Roman" w:cs="Times New Roman"/>
          <w:b/>
          <w:bCs/>
          <w:sz w:val="28"/>
          <w:szCs w:val="28"/>
        </w:rPr>
        <w:lastRenderedPageBreak/>
        <w:t>набором хромосом.</w:t>
      </w:r>
      <w:r w:rsidRPr="00747960">
        <w:rPr>
          <w:rFonts w:ascii="Times New Roman" w:hAnsi="Times New Roman" w:cs="Times New Roman"/>
          <w:sz w:val="28"/>
          <w:szCs w:val="28"/>
        </w:rPr>
        <w:t xml:space="preserve"> Якщо біологічна стать дається людині від народження, то </w:t>
      </w:r>
      <w:proofErr w:type="spellStart"/>
      <w:r w:rsidRPr="00747960">
        <w:rPr>
          <w:rFonts w:ascii="Times New Roman" w:hAnsi="Times New Roman" w:cs="Times New Roman"/>
          <w:sz w:val="28"/>
          <w:szCs w:val="28"/>
        </w:rPr>
        <w:t>ґендер</w:t>
      </w:r>
      <w:proofErr w:type="spellEnd"/>
      <w:r w:rsidRPr="00747960">
        <w:rPr>
          <w:rFonts w:ascii="Times New Roman" w:hAnsi="Times New Roman" w:cs="Times New Roman"/>
          <w:sz w:val="28"/>
          <w:szCs w:val="28"/>
        </w:rPr>
        <w:t xml:space="preserve"> конструюється соціально та зумовлюється культурою суспільства в конкретний історичний період. </w:t>
      </w:r>
      <w:proofErr w:type="spellStart"/>
      <w:r w:rsidRPr="00747960">
        <w:rPr>
          <w:rFonts w:ascii="Times New Roman" w:hAnsi="Times New Roman" w:cs="Times New Roman"/>
          <w:b/>
          <w:bCs/>
          <w:sz w:val="28"/>
          <w:szCs w:val="28"/>
        </w:rPr>
        <w:t>Ґендер</w:t>
      </w:r>
      <w:proofErr w:type="spellEnd"/>
      <w:r w:rsidRPr="00747960">
        <w:rPr>
          <w:rFonts w:ascii="Times New Roman" w:hAnsi="Times New Roman" w:cs="Times New Roman"/>
          <w:b/>
          <w:bCs/>
          <w:sz w:val="28"/>
          <w:szCs w:val="28"/>
        </w:rPr>
        <w:t xml:space="preserve"> – це соціальна стать, що формує поведінкові, культурні, психологічні, візуальні та інші соціально</w:t>
      </w:r>
      <w:r>
        <w:rPr>
          <w:rFonts w:ascii="Times New Roman" w:hAnsi="Times New Roman" w:cs="Times New Roman"/>
          <w:b/>
          <w:bCs/>
          <w:sz w:val="28"/>
          <w:szCs w:val="28"/>
        </w:rPr>
        <w:t xml:space="preserve"> </w:t>
      </w:r>
      <w:r w:rsidRPr="00747960">
        <w:rPr>
          <w:rFonts w:ascii="Times New Roman" w:hAnsi="Times New Roman" w:cs="Times New Roman"/>
          <w:b/>
          <w:bCs/>
          <w:sz w:val="28"/>
          <w:szCs w:val="28"/>
        </w:rPr>
        <w:t>і</w:t>
      </w:r>
      <w:r>
        <w:rPr>
          <w:rFonts w:ascii="Times New Roman" w:hAnsi="Times New Roman" w:cs="Times New Roman"/>
          <w:b/>
          <w:bCs/>
          <w:sz w:val="28"/>
          <w:szCs w:val="28"/>
        </w:rPr>
        <w:t xml:space="preserve"> </w:t>
      </w:r>
      <w:r w:rsidRPr="00747960">
        <w:rPr>
          <w:rFonts w:ascii="Times New Roman" w:hAnsi="Times New Roman" w:cs="Times New Roman"/>
          <w:b/>
          <w:bCs/>
          <w:sz w:val="28"/>
          <w:szCs w:val="28"/>
        </w:rPr>
        <w:t>культурно зумовлені відмінності між чоловіками та жінками.</w:t>
      </w:r>
    </w:p>
    <w:p w14:paraId="7230EA46" w14:textId="1B041C45" w:rsidR="00947E81" w:rsidRDefault="00EF3B3C" w:rsidP="00056818">
      <w:pPr>
        <w:spacing w:line="360" w:lineRule="auto"/>
        <w:ind w:firstLine="709"/>
        <w:jc w:val="both"/>
        <w:rPr>
          <w:rFonts w:ascii="Times New Roman" w:hAnsi="Times New Roman" w:cs="Times New Roman"/>
          <w:sz w:val="28"/>
          <w:szCs w:val="28"/>
        </w:rPr>
      </w:pPr>
      <w:r w:rsidRPr="00EF3B3C">
        <w:rPr>
          <w:rFonts w:ascii="Times New Roman" w:hAnsi="Times New Roman" w:cs="Times New Roman"/>
          <w:sz w:val="28"/>
          <w:szCs w:val="28"/>
        </w:rPr>
        <w:t>На сьогодні термін «</w:t>
      </w:r>
      <w:proofErr w:type="spellStart"/>
      <w:r w:rsidRPr="00EF3B3C">
        <w:rPr>
          <w:rFonts w:ascii="Times New Roman" w:hAnsi="Times New Roman" w:cs="Times New Roman"/>
          <w:sz w:val="28"/>
          <w:szCs w:val="28"/>
        </w:rPr>
        <w:t>ґендер</w:t>
      </w:r>
      <w:proofErr w:type="spellEnd"/>
      <w:r w:rsidRPr="00EF3B3C">
        <w:rPr>
          <w:rFonts w:ascii="Times New Roman" w:hAnsi="Times New Roman" w:cs="Times New Roman"/>
          <w:sz w:val="28"/>
          <w:szCs w:val="28"/>
        </w:rPr>
        <w:t xml:space="preserve">» має багато дефініцій (це зумовлено міждисциплінарним характером ґендерних досліджень), проте в більшості з них наголошується на соціальній категорії поняття: </w:t>
      </w:r>
      <w:proofErr w:type="spellStart"/>
      <w:r w:rsidRPr="00EF3B3C">
        <w:rPr>
          <w:rFonts w:ascii="Times New Roman" w:hAnsi="Times New Roman" w:cs="Times New Roman"/>
          <w:sz w:val="28"/>
          <w:szCs w:val="28"/>
        </w:rPr>
        <w:t>ґендер</w:t>
      </w:r>
      <w:proofErr w:type="spellEnd"/>
      <w:r w:rsidRPr="00EF3B3C">
        <w:rPr>
          <w:rFonts w:ascii="Times New Roman" w:hAnsi="Times New Roman" w:cs="Times New Roman"/>
          <w:sz w:val="28"/>
          <w:szCs w:val="28"/>
        </w:rPr>
        <w:t xml:space="preserve"> – </w:t>
      </w:r>
      <w:r w:rsidR="00947E81">
        <w:rPr>
          <w:rFonts w:ascii="Times New Roman" w:hAnsi="Times New Roman" w:cs="Times New Roman"/>
          <w:sz w:val="28"/>
          <w:szCs w:val="28"/>
        </w:rPr>
        <w:t>це:</w:t>
      </w:r>
    </w:p>
    <w:p w14:paraId="07EFE49A" w14:textId="07BD44B5" w:rsidR="00947E81" w:rsidRPr="00947E81" w:rsidRDefault="00947E81" w:rsidP="00056818">
      <w:pPr>
        <w:spacing w:line="360" w:lineRule="auto"/>
        <w:ind w:firstLine="709"/>
        <w:jc w:val="both"/>
        <w:rPr>
          <w:rFonts w:ascii="Times New Roman" w:hAnsi="Times New Roman" w:cs="Times New Roman"/>
          <w:b/>
          <w:bCs/>
          <w:sz w:val="28"/>
          <w:szCs w:val="28"/>
        </w:rPr>
      </w:pPr>
      <w:r w:rsidRPr="00947E81">
        <w:rPr>
          <w:rFonts w:ascii="Times New Roman" w:hAnsi="Times New Roman" w:cs="Times New Roman"/>
          <w:b/>
          <w:bCs/>
          <w:sz w:val="28"/>
          <w:szCs w:val="28"/>
        </w:rPr>
        <w:t xml:space="preserve">- </w:t>
      </w:r>
      <w:r w:rsidR="00EF3B3C" w:rsidRPr="00947E81">
        <w:rPr>
          <w:rFonts w:ascii="Times New Roman" w:hAnsi="Times New Roman" w:cs="Times New Roman"/>
          <w:b/>
          <w:bCs/>
          <w:sz w:val="28"/>
          <w:szCs w:val="28"/>
        </w:rPr>
        <w:t xml:space="preserve">«соціокультурна, символічна конструкція статі, що покликана визначати конкретний асоціативний зв'язок, забезпечувати повноцінну комунікацію та  підтримувати соціальний порядок» ; </w:t>
      </w:r>
    </w:p>
    <w:p w14:paraId="165EDAED" w14:textId="77777777" w:rsidR="00947E81" w:rsidRPr="00947E81" w:rsidRDefault="00947E81" w:rsidP="00056818">
      <w:pPr>
        <w:spacing w:line="360" w:lineRule="auto"/>
        <w:ind w:firstLine="709"/>
        <w:jc w:val="both"/>
        <w:rPr>
          <w:rFonts w:ascii="Times New Roman" w:hAnsi="Times New Roman" w:cs="Times New Roman"/>
          <w:b/>
          <w:bCs/>
          <w:sz w:val="28"/>
          <w:szCs w:val="28"/>
        </w:rPr>
      </w:pPr>
      <w:r w:rsidRPr="00947E81">
        <w:rPr>
          <w:rFonts w:ascii="Times New Roman" w:hAnsi="Times New Roman" w:cs="Times New Roman"/>
          <w:b/>
          <w:bCs/>
          <w:sz w:val="28"/>
          <w:szCs w:val="28"/>
        </w:rPr>
        <w:t xml:space="preserve">- </w:t>
      </w:r>
      <w:r w:rsidR="00EF3B3C" w:rsidRPr="00947E81">
        <w:rPr>
          <w:rFonts w:ascii="Times New Roman" w:hAnsi="Times New Roman" w:cs="Times New Roman"/>
          <w:b/>
          <w:bCs/>
          <w:sz w:val="28"/>
          <w:szCs w:val="28"/>
        </w:rPr>
        <w:t xml:space="preserve">«змодельована суспільством та підтримувана соціальними інститутами система цінностей, норм і характеристик чоловічої і жіночої поведінки, стилю життя та способу мислення, ролей та відносин жінок і чоловіків, набутих ними як особистостями в процесі соціалізації, що насамперед визначається соціальним, політичним, економічним і культурним контекстами буття і фіксує уявлення про жінку та чоловіка залежно від їх статі»; </w:t>
      </w:r>
    </w:p>
    <w:p w14:paraId="6E57C06D" w14:textId="77777777" w:rsidR="00947E81" w:rsidRPr="00947E81" w:rsidRDefault="00947E81" w:rsidP="00056818">
      <w:pPr>
        <w:spacing w:line="360" w:lineRule="auto"/>
        <w:ind w:firstLine="709"/>
        <w:jc w:val="both"/>
        <w:rPr>
          <w:rFonts w:ascii="Times New Roman" w:hAnsi="Times New Roman" w:cs="Times New Roman"/>
          <w:b/>
          <w:bCs/>
          <w:sz w:val="28"/>
          <w:szCs w:val="28"/>
        </w:rPr>
      </w:pPr>
      <w:r w:rsidRPr="00947E81">
        <w:rPr>
          <w:rFonts w:ascii="Times New Roman" w:hAnsi="Times New Roman" w:cs="Times New Roman"/>
          <w:b/>
          <w:bCs/>
          <w:sz w:val="28"/>
          <w:szCs w:val="28"/>
        </w:rPr>
        <w:t xml:space="preserve">- </w:t>
      </w:r>
      <w:r w:rsidR="00EF3B3C" w:rsidRPr="00947E81">
        <w:rPr>
          <w:rFonts w:ascii="Times New Roman" w:hAnsi="Times New Roman" w:cs="Times New Roman"/>
          <w:b/>
          <w:bCs/>
          <w:sz w:val="28"/>
          <w:szCs w:val="28"/>
        </w:rPr>
        <w:t xml:space="preserve">«комплекс соціокультурних характеристик, що охоплює всі сфери діяльності людини; </w:t>
      </w:r>
    </w:p>
    <w:p w14:paraId="5436C43D" w14:textId="26403398" w:rsidR="00747960" w:rsidRDefault="00947E81" w:rsidP="00056818">
      <w:pPr>
        <w:spacing w:line="360" w:lineRule="auto"/>
        <w:ind w:firstLine="709"/>
        <w:jc w:val="both"/>
        <w:rPr>
          <w:rFonts w:ascii="Times New Roman" w:hAnsi="Times New Roman" w:cs="Times New Roman"/>
          <w:b/>
          <w:bCs/>
          <w:sz w:val="28"/>
          <w:szCs w:val="28"/>
        </w:rPr>
      </w:pPr>
      <w:r w:rsidRPr="00F77764">
        <w:rPr>
          <w:rFonts w:ascii="Times New Roman" w:hAnsi="Times New Roman" w:cs="Times New Roman"/>
          <w:b/>
          <w:bCs/>
          <w:sz w:val="28"/>
          <w:szCs w:val="28"/>
        </w:rPr>
        <w:t xml:space="preserve">- </w:t>
      </w:r>
      <w:r w:rsidR="00EF3B3C" w:rsidRPr="00F77764">
        <w:rPr>
          <w:rFonts w:ascii="Times New Roman" w:hAnsi="Times New Roman" w:cs="Times New Roman"/>
          <w:b/>
          <w:bCs/>
          <w:sz w:val="28"/>
          <w:szCs w:val="28"/>
        </w:rPr>
        <w:t>самостійна, не зумовлена біологічною статтю, конструйована культурою та суспільством характеристика людини, щось, чого люди не мають як даність, а (</w:t>
      </w:r>
      <w:proofErr w:type="spellStart"/>
      <w:r w:rsidR="00EF3B3C" w:rsidRPr="00F77764">
        <w:rPr>
          <w:rFonts w:ascii="Times New Roman" w:hAnsi="Times New Roman" w:cs="Times New Roman"/>
          <w:b/>
          <w:bCs/>
          <w:sz w:val="28"/>
          <w:szCs w:val="28"/>
        </w:rPr>
        <w:t>осмислено</w:t>
      </w:r>
      <w:proofErr w:type="spellEnd"/>
      <w:r w:rsidR="00EF3B3C" w:rsidRPr="00F77764">
        <w:rPr>
          <w:rFonts w:ascii="Times New Roman" w:hAnsi="Times New Roman" w:cs="Times New Roman"/>
          <w:b/>
          <w:bCs/>
          <w:sz w:val="28"/>
          <w:szCs w:val="28"/>
        </w:rPr>
        <w:t xml:space="preserve"> чи неосмислено) показують/транслюють/демонструють, </w:t>
      </w:r>
      <w:proofErr w:type="spellStart"/>
      <w:r w:rsidR="00EF3B3C" w:rsidRPr="00F77764">
        <w:rPr>
          <w:rFonts w:ascii="Times New Roman" w:hAnsi="Times New Roman" w:cs="Times New Roman"/>
          <w:b/>
          <w:bCs/>
          <w:sz w:val="28"/>
          <w:szCs w:val="28"/>
        </w:rPr>
        <w:t>взаємодіючи</w:t>
      </w:r>
      <w:proofErr w:type="spellEnd"/>
      <w:r w:rsidR="00EF3B3C" w:rsidRPr="00F77764">
        <w:rPr>
          <w:rFonts w:ascii="Times New Roman" w:hAnsi="Times New Roman" w:cs="Times New Roman"/>
          <w:b/>
          <w:bCs/>
          <w:sz w:val="28"/>
          <w:szCs w:val="28"/>
        </w:rPr>
        <w:t xml:space="preserve"> з різними людьми у різноманітних інституціональних ситуаціях».</w:t>
      </w:r>
    </w:p>
    <w:p w14:paraId="2F150DB5" w14:textId="77777777" w:rsidR="00736351" w:rsidRDefault="00430F05" w:rsidP="00736351">
      <w:pPr>
        <w:spacing w:line="360" w:lineRule="auto"/>
        <w:ind w:firstLine="709"/>
        <w:jc w:val="both"/>
        <w:rPr>
          <w:rFonts w:ascii="Times New Roman" w:hAnsi="Times New Roman" w:cs="Times New Roman"/>
          <w:sz w:val="28"/>
          <w:szCs w:val="28"/>
        </w:rPr>
      </w:pPr>
      <w:proofErr w:type="spellStart"/>
      <w:r w:rsidRPr="00430F05">
        <w:rPr>
          <w:rFonts w:ascii="Times New Roman" w:hAnsi="Times New Roman" w:cs="Times New Roman"/>
          <w:sz w:val="28"/>
          <w:szCs w:val="28"/>
        </w:rPr>
        <w:t>Ґендер</w:t>
      </w:r>
      <w:proofErr w:type="spellEnd"/>
      <w:r w:rsidRPr="00430F05">
        <w:rPr>
          <w:rFonts w:ascii="Times New Roman" w:hAnsi="Times New Roman" w:cs="Times New Roman"/>
          <w:sz w:val="28"/>
          <w:szCs w:val="28"/>
        </w:rPr>
        <w:t xml:space="preserve"> – складний соціальний конструкт. Зокрема, </w:t>
      </w:r>
      <w:r w:rsidRPr="00430F05">
        <w:rPr>
          <w:rFonts w:ascii="Times New Roman" w:hAnsi="Times New Roman" w:cs="Times New Roman"/>
          <w:b/>
          <w:bCs/>
          <w:sz w:val="28"/>
          <w:szCs w:val="28"/>
        </w:rPr>
        <w:t xml:space="preserve">концепція </w:t>
      </w:r>
      <w:proofErr w:type="spellStart"/>
      <w:r w:rsidRPr="00430F05">
        <w:rPr>
          <w:rFonts w:ascii="Times New Roman" w:hAnsi="Times New Roman" w:cs="Times New Roman"/>
          <w:b/>
          <w:bCs/>
          <w:sz w:val="28"/>
          <w:szCs w:val="28"/>
        </w:rPr>
        <w:t>ґендеру</w:t>
      </w:r>
      <w:proofErr w:type="spellEnd"/>
      <w:r w:rsidRPr="00430F05">
        <w:rPr>
          <w:rFonts w:ascii="Times New Roman" w:hAnsi="Times New Roman" w:cs="Times New Roman"/>
          <w:b/>
          <w:bCs/>
          <w:sz w:val="28"/>
          <w:szCs w:val="28"/>
        </w:rPr>
        <w:t xml:space="preserve"> Майкла </w:t>
      </w:r>
      <w:proofErr w:type="spellStart"/>
      <w:r w:rsidRPr="00430F05">
        <w:rPr>
          <w:rFonts w:ascii="Times New Roman" w:hAnsi="Times New Roman" w:cs="Times New Roman"/>
          <w:b/>
          <w:bCs/>
          <w:sz w:val="28"/>
          <w:szCs w:val="28"/>
        </w:rPr>
        <w:t>Кіммеля</w:t>
      </w:r>
      <w:proofErr w:type="spellEnd"/>
      <w:r w:rsidRPr="00430F05">
        <w:rPr>
          <w:rFonts w:ascii="Times New Roman" w:hAnsi="Times New Roman" w:cs="Times New Roman"/>
          <w:b/>
          <w:bCs/>
          <w:sz w:val="28"/>
          <w:szCs w:val="28"/>
        </w:rPr>
        <w:t xml:space="preserve"> у його відомій праці «</w:t>
      </w:r>
      <w:proofErr w:type="spellStart"/>
      <w:r w:rsidRPr="00430F05">
        <w:rPr>
          <w:rFonts w:ascii="Times New Roman" w:hAnsi="Times New Roman" w:cs="Times New Roman"/>
          <w:b/>
          <w:bCs/>
          <w:sz w:val="28"/>
          <w:szCs w:val="28"/>
        </w:rPr>
        <w:t>Ґендероване</w:t>
      </w:r>
      <w:proofErr w:type="spellEnd"/>
      <w:r w:rsidRPr="00430F05">
        <w:rPr>
          <w:rFonts w:ascii="Times New Roman" w:hAnsi="Times New Roman" w:cs="Times New Roman"/>
          <w:b/>
          <w:bCs/>
          <w:sz w:val="28"/>
          <w:szCs w:val="28"/>
        </w:rPr>
        <w:t xml:space="preserve"> суспільство» полягає у тому, що </w:t>
      </w:r>
      <w:proofErr w:type="spellStart"/>
      <w:r w:rsidRPr="00430F05">
        <w:rPr>
          <w:rFonts w:ascii="Times New Roman" w:hAnsi="Times New Roman" w:cs="Times New Roman"/>
          <w:b/>
          <w:bCs/>
          <w:sz w:val="28"/>
          <w:szCs w:val="28"/>
        </w:rPr>
        <w:t>ґендер</w:t>
      </w:r>
      <w:proofErr w:type="spellEnd"/>
      <w:r w:rsidRPr="00430F05">
        <w:rPr>
          <w:rFonts w:ascii="Times New Roman" w:hAnsi="Times New Roman" w:cs="Times New Roman"/>
          <w:b/>
          <w:bCs/>
          <w:sz w:val="28"/>
          <w:szCs w:val="28"/>
        </w:rPr>
        <w:t xml:space="preserve"> –це соціальний конструкт, який структурно містить три </w:t>
      </w:r>
      <w:r w:rsidRPr="00430F05">
        <w:rPr>
          <w:rFonts w:ascii="Times New Roman" w:hAnsi="Times New Roman" w:cs="Times New Roman"/>
          <w:b/>
          <w:bCs/>
          <w:sz w:val="28"/>
          <w:szCs w:val="28"/>
        </w:rPr>
        <w:lastRenderedPageBreak/>
        <w:t xml:space="preserve">елементи - ідентичність, </w:t>
      </w:r>
      <w:proofErr w:type="spellStart"/>
      <w:r w:rsidRPr="00430F05">
        <w:rPr>
          <w:rFonts w:ascii="Times New Roman" w:hAnsi="Times New Roman" w:cs="Times New Roman"/>
          <w:b/>
          <w:bCs/>
          <w:sz w:val="28"/>
          <w:szCs w:val="28"/>
        </w:rPr>
        <w:t>інтеракції</w:t>
      </w:r>
      <w:proofErr w:type="spellEnd"/>
      <w:r w:rsidRPr="00430F05">
        <w:rPr>
          <w:rFonts w:ascii="Times New Roman" w:hAnsi="Times New Roman" w:cs="Times New Roman"/>
          <w:b/>
          <w:bCs/>
          <w:sz w:val="28"/>
          <w:szCs w:val="28"/>
        </w:rPr>
        <w:t>, інституції, а також взаємозв’язки між ними, для того, аби пояснити два споріднені явища: ґендерну відмінність і ґендерну нерівність.</w:t>
      </w:r>
      <w:r w:rsidRPr="00430F05">
        <w:rPr>
          <w:rFonts w:ascii="Times New Roman" w:hAnsi="Times New Roman" w:cs="Times New Roman"/>
          <w:sz w:val="28"/>
          <w:szCs w:val="28"/>
        </w:rPr>
        <w:t xml:space="preserve"> У науковій літературі поняття </w:t>
      </w:r>
      <w:proofErr w:type="spellStart"/>
      <w:r w:rsidRPr="00430F05">
        <w:rPr>
          <w:rFonts w:ascii="Times New Roman" w:hAnsi="Times New Roman" w:cs="Times New Roman"/>
          <w:sz w:val="28"/>
          <w:szCs w:val="28"/>
        </w:rPr>
        <w:t>ґендеру</w:t>
      </w:r>
      <w:proofErr w:type="spellEnd"/>
      <w:r>
        <w:rPr>
          <w:rFonts w:ascii="Times New Roman" w:hAnsi="Times New Roman" w:cs="Times New Roman"/>
          <w:sz w:val="28"/>
          <w:szCs w:val="28"/>
        </w:rPr>
        <w:t xml:space="preserve"> </w:t>
      </w:r>
      <w:r w:rsidRPr="00430F05">
        <w:rPr>
          <w:rFonts w:ascii="Times New Roman" w:hAnsi="Times New Roman" w:cs="Times New Roman"/>
          <w:sz w:val="28"/>
          <w:szCs w:val="28"/>
        </w:rPr>
        <w:t xml:space="preserve">також вживається в кількох значеннях: </w:t>
      </w:r>
      <w:proofErr w:type="spellStart"/>
      <w:r w:rsidRPr="00430F05">
        <w:rPr>
          <w:rFonts w:ascii="Times New Roman" w:hAnsi="Times New Roman" w:cs="Times New Roman"/>
          <w:sz w:val="28"/>
          <w:szCs w:val="28"/>
        </w:rPr>
        <w:t>ґендер</w:t>
      </w:r>
      <w:proofErr w:type="spellEnd"/>
      <w:r w:rsidRPr="00430F05">
        <w:rPr>
          <w:rFonts w:ascii="Times New Roman" w:hAnsi="Times New Roman" w:cs="Times New Roman"/>
          <w:sz w:val="28"/>
          <w:szCs w:val="28"/>
        </w:rPr>
        <w:t xml:space="preserve"> як соціально-рольова й культурна інтерпретація рис особистості та моделей поведінки чоловіка і жінки, на відміну від біологічної; </w:t>
      </w:r>
      <w:proofErr w:type="spellStart"/>
      <w:r w:rsidRPr="00430F05">
        <w:rPr>
          <w:rFonts w:ascii="Times New Roman" w:hAnsi="Times New Roman" w:cs="Times New Roman"/>
          <w:sz w:val="28"/>
          <w:szCs w:val="28"/>
        </w:rPr>
        <w:t>ґендер</w:t>
      </w:r>
      <w:proofErr w:type="spellEnd"/>
      <w:r w:rsidRPr="00430F05">
        <w:rPr>
          <w:rFonts w:ascii="Times New Roman" w:hAnsi="Times New Roman" w:cs="Times New Roman"/>
          <w:sz w:val="28"/>
          <w:szCs w:val="28"/>
        </w:rPr>
        <w:t xml:space="preserve"> як набуття соціальності індивідами, що народилися в біологічних категоріях жіночої або чоловічої статей .</w:t>
      </w:r>
    </w:p>
    <w:p w14:paraId="793FADEB" w14:textId="7EFD5DBB" w:rsidR="00CE602A" w:rsidRDefault="00736351" w:rsidP="00736351">
      <w:pPr>
        <w:spacing w:line="360" w:lineRule="auto"/>
        <w:ind w:firstLine="709"/>
        <w:jc w:val="both"/>
        <w:rPr>
          <w:rFonts w:ascii="Times New Roman" w:hAnsi="Times New Roman" w:cs="Times New Roman"/>
          <w:sz w:val="28"/>
          <w:szCs w:val="28"/>
        </w:rPr>
      </w:pPr>
      <w:r w:rsidRPr="00736351">
        <w:rPr>
          <w:rFonts w:ascii="Times New Roman" w:hAnsi="Times New Roman" w:cs="Times New Roman"/>
          <w:sz w:val="28"/>
          <w:szCs w:val="28"/>
        </w:rPr>
        <w:t xml:space="preserve">Сучасний філософський словник визначає </w:t>
      </w:r>
      <w:proofErr w:type="spellStart"/>
      <w:r w:rsidRPr="00736351">
        <w:rPr>
          <w:rFonts w:ascii="Times New Roman" w:hAnsi="Times New Roman" w:cs="Times New Roman"/>
          <w:b/>
          <w:bCs/>
          <w:sz w:val="28"/>
          <w:szCs w:val="28"/>
        </w:rPr>
        <w:t>ґендер</w:t>
      </w:r>
      <w:proofErr w:type="spellEnd"/>
      <w:r w:rsidRPr="00736351">
        <w:rPr>
          <w:rFonts w:ascii="Times New Roman" w:hAnsi="Times New Roman" w:cs="Times New Roman"/>
          <w:b/>
          <w:bCs/>
          <w:sz w:val="28"/>
          <w:szCs w:val="28"/>
        </w:rPr>
        <w:t xml:space="preserve"> у двох значеннях:</w:t>
      </w:r>
      <w:r w:rsidRPr="00736351">
        <w:rPr>
          <w:rFonts w:ascii="Times New Roman" w:hAnsi="Times New Roman" w:cs="Times New Roman"/>
          <w:sz w:val="28"/>
          <w:szCs w:val="28"/>
        </w:rPr>
        <w:t xml:space="preserve"> </w:t>
      </w:r>
      <w:r w:rsidRPr="00736351">
        <w:rPr>
          <w:rFonts w:ascii="Times New Roman" w:hAnsi="Times New Roman" w:cs="Times New Roman"/>
          <w:b/>
          <w:bCs/>
          <w:sz w:val="28"/>
          <w:szCs w:val="28"/>
        </w:rPr>
        <w:t>загальному – різниця між чоловіками і жінками за анатомічною статтю; соціологічному – соціальний поділ, який часто ґрунтується на анатомічній статі, але не обов’язково з ним співпадає</w:t>
      </w:r>
      <w:r w:rsidRPr="00736351">
        <w:rPr>
          <w:rFonts w:ascii="Times New Roman" w:hAnsi="Times New Roman" w:cs="Times New Roman"/>
          <w:sz w:val="28"/>
          <w:szCs w:val="28"/>
        </w:rPr>
        <w:t xml:space="preserve"> .Енциклопедичний словник з соціології визначає </w:t>
      </w:r>
      <w:proofErr w:type="spellStart"/>
      <w:r w:rsidRPr="00736351">
        <w:rPr>
          <w:rFonts w:ascii="Times New Roman" w:hAnsi="Times New Roman" w:cs="Times New Roman"/>
          <w:sz w:val="28"/>
          <w:szCs w:val="28"/>
        </w:rPr>
        <w:t>ґендер</w:t>
      </w:r>
      <w:proofErr w:type="spellEnd"/>
      <w:r w:rsidRPr="00736351">
        <w:rPr>
          <w:rFonts w:ascii="Times New Roman" w:hAnsi="Times New Roman" w:cs="Times New Roman"/>
          <w:sz w:val="28"/>
          <w:szCs w:val="28"/>
        </w:rPr>
        <w:t xml:space="preserve"> як поняття, яке позначає соціальні очікування представників різної статі одна від одної. Соціолог </w:t>
      </w:r>
      <w:r w:rsidRPr="00B4594C">
        <w:rPr>
          <w:rFonts w:ascii="Times New Roman" w:hAnsi="Times New Roman" w:cs="Times New Roman"/>
          <w:b/>
          <w:bCs/>
          <w:sz w:val="28"/>
          <w:szCs w:val="28"/>
        </w:rPr>
        <w:t>Ентоні </w:t>
      </w:r>
      <w:proofErr w:type="spellStart"/>
      <w:r w:rsidRPr="00B4594C">
        <w:rPr>
          <w:rFonts w:ascii="Times New Roman" w:hAnsi="Times New Roman" w:cs="Times New Roman"/>
          <w:b/>
          <w:bCs/>
          <w:sz w:val="28"/>
          <w:szCs w:val="28"/>
        </w:rPr>
        <w:t>Ґіденс</w:t>
      </w:r>
      <w:proofErr w:type="spellEnd"/>
      <w:r w:rsidRPr="00736351">
        <w:rPr>
          <w:rFonts w:ascii="Times New Roman" w:hAnsi="Times New Roman" w:cs="Times New Roman"/>
          <w:sz w:val="28"/>
          <w:szCs w:val="28"/>
        </w:rPr>
        <w:t xml:space="preserve">, наприклад, так трактує </w:t>
      </w:r>
      <w:proofErr w:type="spellStart"/>
      <w:r w:rsidRPr="00B4594C">
        <w:rPr>
          <w:rFonts w:ascii="Times New Roman" w:hAnsi="Times New Roman" w:cs="Times New Roman"/>
          <w:b/>
          <w:bCs/>
          <w:sz w:val="28"/>
          <w:szCs w:val="28"/>
        </w:rPr>
        <w:t>ґендер</w:t>
      </w:r>
      <w:proofErr w:type="spellEnd"/>
      <w:r w:rsidRPr="00B4594C">
        <w:rPr>
          <w:rFonts w:ascii="Times New Roman" w:hAnsi="Times New Roman" w:cs="Times New Roman"/>
          <w:b/>
          <w:bCs/>
          <w:sz w:val="28"/>
          <w:szCs w:val="28"/>
        </w:rPr>
        <w:t xml:space="preserve">: «Ми вживаємо термін стать, коли йдеться про прикметні фізичні ознаки людського тіла, і термін </w:t>
      </w:r>
      <w:proofErr w:type="spellStart"/>
      <w:r w:rsidRPr="00B4594C">
        <w:rPr>
          <w:rFonts w:ascii="Times New Roman" w:hAnsi="Times New Roman" w:cs="Times New Roman"/>
          <w:b/>
          <w:bCs/>
          <w:sz w:val="28"/>
          <w:szCs w:val="28"/>
        </w:rPr>
        <w:t>ґендер</w:t>
      </w:r>
      <w:proofErr w:type="spellEnd"/>
      <w:r w:rsidRPr="00B4594C">
        <w:rPr>
          <w:rFonts w:ascii="Times New Roman" w:hAnsi="Times New Roman" w:cs="Times New Roman"/>
          <w:b/>
          <w:bCs/>
          <w:sz w:val="28"/>
          <w:szCs w:val="28"/>
        </w:rPr>
        <w:t xml:space="preserve"> у випадку психологічних, соціальних та культурних відмінностей між чоловіками й жінками. Різниця між статтю і </w:t>
      </w:r>
      <w:proofErr w:type="spellStart"/>
      <w:r w:rsidRPr="00B4594C">
        <w:rPr>
          <w:rFonts w:ascii="Times New Roman" w:hAnsi="Times New Roman" w:cs="Times New Roman"/>
          <w:b/>
          <w:bCs/>
          <w:sz w:val="28"/>
          <w:szCs w:val="28"/>
        </w:rPr>
        <w:t>ґендером</w:t>
      </w:r>
      <w:proofErr w:type="spellEnd"/>
      <w:r w:rsidRPr="00B4594C">
        <w:rPr>
          <w:rFonts w:ascii="Times New Roman" w:hAnsi="Times New Roman" w:cs="Times New Roman"/>
          <w:b/>
          <w:bCs/>
          <w:sz w:val="28"/>
          <w:szCs w:val="28"/>
        </w:rPr>
        <w:t xml:space="preserve"> має фундаментальний характер, бо багато відмінностей між чоловіками й жінками мають небіологічне походження</w:t>
      </w:r>
      <w:r w:rsidRPr="00736351">
        <w:rPr>
          <w:rFonts w:ascii="Times New Roman" w:hAnsi="Times New Roman" w:cs="Times New Roman"/>
          <w:sz w:val="28"/>
          <w:szCs w:val="28"/>
        </w:rPr>
        <w:t>»</w:t>
      </w:r>
      <w:r>
        <w:rPr>
          <w:rFonts w:ascii="Times New Roman" w:hAnsi="Times New Roman" w:cs="Times New Roman"/>
          <w:sz w:val="28"/>
          <w:szCs w:val="28"/>
        </w:rPr>
        <w:t>.</w:t>
      </w:r>
    </w:p>
    <w:p w14:paraId="2E9EAED1" w14:textId="7204E225" w:rsidR="00B9415C" w:rsidRDefault="00B9415C" w:rsidP="00736351">
      <w:pPr>
        <w:spacing w:line="360" w:lineRule="auto"/>
        <w:ind w:firstLine="709"/>
        <w:jc w:val="both"/>
        <w:rPr>
          <w:rFonts w:ascii="Times New Roman" w:hAnsi="Times New Roman" w:cs="Times New Roman"/>
          <w:sz w:val="28"/>
          <w:szCs w:val="28"/>
        </w:rPr>
      </w:pPr>
      <w:r w:rsidRPr="00B9415C">
        <w:rPr>
          <w:rFonts w:ascii="Times New Roman" w:hAnsi="Times New Roman" w:cs="Times New Roman"/>
          <w:sz w:val="28"/>
          <w:szCs w:val="28"/>
        </w:rPr>
        <w:t xml:space="preserve">Поняття </w:t>
      </w:r>
      <w:proofErr w:type="spellStart"/>
      <w:r w:rsidRPr="00B9415C">
        <w:rPr>
          <w:rFonts w:ascii="Times New Roman" w:hAnsi="Times New Roman" w:cs="Times New Roman"/>
          <w:sz w:val="28"/>
          <w:szCs w:val="28"/>
        </w:rPr>
        <w:t>ґендеру</w:t>
      </w:r>
      <w:proofErr w:type="spellEnd"/>
      <w:r w:rsidRPr="00B9415C">
        <w:rPr>
          <w:rFonts w:ascii="Times New Roman" w:hAnsi="Times New Roman" w:cs="Times New Roman"/>
          <w:sz w:val="28"/>
          <w:szCs w:val="28"/>
        </w:rPr>
        <w:t xml:space="preserve"> з’явилося не так давно – в науковий ужиток воно потрапило лише в 1960-х роках. Є дві найпоширеніші версії походження терміну «</w:t>
      </w:r>
      <w:proofErr w:type="spellStart"/>
      <w:r w:rsidRPr="00B9415C">
        <w:rPr>
          <w:rFonts w:ascii="Times New Roman" w:hAnsi="Times New Roman" w:cs="Times New Roman"/>
          <w:sz w:val="28"/>
          <w:szCs w:val="28"/>
        </w:rPr>
        <w:t>ґендер</w:t>
      </w:r>
      <w:proofErr w:type="spellEnd"/>
      <w:r w:rsidRPr="00B9415C">
        <w:rPr>
          <w:rFonts w:ascii="Times New Roman" w:hAnsi="Times New Roman" w:cs="Times New Roman"/>
          <w:sz w:val="28"/>
          <w:szCs w:val="28"/>
        </w:rPr>
        <w:t>». За однією з версій, дослідник Джон Мані (</w:t>
      </w:r>
      <w:proofErr w:type="spellStart"/>
      <w:r w:rsidRPr="00B9415C">
        <w:rPr>
          <w:rFonts w:ascii="Times New Roman" w:hAnsi="Times New Roman" w:cs="Times New Roman"/>
          <w:sz w:val="28"/>
          <w:szCs w:val="28"/>
        </w:rPr>
        <w:t>John</w:t>
      </w:r>
      <w:proofErr w:type="spellEnd"/>
      <w:r w:rsidRPr="00B9415C">
        <w:rPr>
          <w:rFonts w:ascii="Times New Roman" w:hAnsi="Times New Roman" w:cs="Times New Roman"/>
          <w:sz w:val="28"/>
          <w:szCs w:val="28"/>
        </w:rPr>
        <w:t xml:space="preserve"> Money) використав його 1955 року в «Британському журналі з медичної сексології» (</w:t>
      </w:r>
      <w:proofErr w:type="spellStart"/>
      <w:r w:rsidRPr="00B9415C">
        <w:rPr>
          <w:rFonts w:ascii="Times New Roman" w:hAnsi="Times New Roman" w:cs="Times New Roman"/>
          <w:sz w:val="28"/>
          <w:szCs w:val="28"/>
        </w:rPr>
        <w:t>British</w:t>
      </w:r>
      <w:proofErr w:type="spellEnd"/>
      <w:r w:rsidRPr="00B9415C">
        <w:rPr>
          <w:rFonts w:ascii="Times New Roman" w:hAnsi="Times New Roman" w:cs="Times New Roman"/>
          <w:sz w:val="28"/>
          <w:szCs w:val="28"/>
        </w:rPr>
        <w:t xml:space="preserve"> </w:t>
      </w:r>
      <w:proofErr w:type="spellStart"/>
      <w:r w:rsidRPr="00B9415C">
        <w:rPr>
          <w:rFonts w:ascii="Times New Roman" w:hAnsi="Times New Roman" w:cs="Times New Roman"/>
          <w:sz w:val="28"/>
          <w:szCs w:val="28"/>
        </w:rPr>
        <w:t>Journal</w:t>
      </w:r>
      <w:proofErr w:type="spellEnd"/>
      <w:r w:rsidRPr="00B9415C">
        <w:rPr>
          <w:rFonts w:ascii="Times New Roman" w:hAnsi="Times New Roman" w:cs="Times New Roman"/>
          <w:sz w:val="28"/>
          <w:szCs w:val="28"/>
        </w:rPr>
        <w:t xml:space="preserve"> of </w:t>
      </w:r>
      <w:proofErr w:type="spellStart"/>
      <w:r w:rsidRPr="00B9415C">
        <w:rPr>
          <w:rFonts w:ascii="Times New Roman" w:hAnsi="Times New Roman" w:cs="Times New Roman"/>
          <w:sz w:val="28"/>
          <w:szCs w:val="28"/>
        </w:rPr>
        <w:t>Medical</w:t>
      </w:r>
      <w:proofErr w:type="spellEnd"/>
      <w:r w:rsidRPr="00B9415C">
        <w:rPr>
          <w:rFonts w:ascii="Times New Roman" w:hAnsi="Times New Roman" w:cs="Times New Roman"/>
          <w:sz w:val="28"/>
          <w:szCs w:val="28"/>
        </w:rPr>
        <w:t xml:space="preserve"> </w:t>
      </w:r>
      <w:proofErr w:type="spellStart"/>
      <w:r w:rsidRPr="00B9415C">
        <w:rPr>
          <w:rFonts w:ascii="Times New Roman" w:hAnsi="Times New Roman" w:cs="Times New Roman"/>
          <w:sz w:val="28"/>
          <w:szCs w:val="28"/>
        </w:rPr>
        <w:t>Sexology</w:t>
      </w:r>
      <w:proofErr w:type="spellEnd"/>
      <w:r w:rsidRPr="00B9415C">
        <w:rPr>
          <w:rFonts w:ascii="Times New Roman" w:hAnsi="Times New Roman" w:cs="Times New Roman"/>
          <w:sz w:val="28"/>
          <w:szCs w:val="28"/>
        </w:rPr>
        <w:t xml:space="preserve">). Популярніша версія приписує авторство </w:t>
      </w:r>
      <w:proofErr w:type="spellStart"/>
      <w:r w:rsidRPr="00B9415C">
        <w:rPr>
          <w:rFonts w:ascii="Times New Roman" w:hAnsi="Times New Roman" w:cs="Times New Roman"/>
          <w:sz w:val="28"/>
          <w:szCs w:val="28"/>
        </w:rPr>
        <w:t>терміна</w:t>
      </w:r>
      <w:proofErr w:type="spellEnd"/>
      <w:r w:rsidRPr="00B9415C">
        <w:rPr>
          <w:rFonts w:ascii="Times New Roman" w:hAnsi="Times New Roman" w:cs="Times New Roman"/>
          <w:sz w:val="28"/>
          <w:szCs w:val="28"/>
        </w:rPr>
        <w:t xml:space="preserve"> психоаналітику Роберту </w:t>
      </w:r>
      <w:proofErr w:type="spellStart"/>
      <w:r w:rsidRPr="00B9415C">
        <w:rPr>
          <w:rFonts w:ascii="Times New Roman" w:hAnsi="Times New Roman" w:cs="Times New Roman"/>
          <w:sz w:val="28"/>
          <w:szCs w:val="28"/>
        </w:rPr>
        <w:t>Столлеру</w:t>
      </w:r>
      <w:proofErr w:type="spellEnd"/>
      <w:r w:rsidRPr="00B9415C">
        <w:rPr>
          <w:rFonts w:ascii="Times New Roman" w:hAnsi="Times New Roman" w:cs="Times New Roman"/>
          <w:sz w:val="28"/>
          <w:szCs w:val="28"/>
        </w:rPr>
        <w:t xml:space="preserve"> (</w:t>
      </w:r>
      <w:proofErr w:type="spellStart"/>
      <w:r w:rsidRPr="00B9415C">
        <w:rPr>
          <w:rFonts w:ascii="Times New Roman" w:hAnsi="Times New Roman" w:cs="Times New Roman"/>
          <w:sz w:val="28"/>
          <w:szCs w:val="28"/>
        </w:rPr>
        <w:t>Robert</w:t>
      </w:r>
      <w:proofErr w:type="spellEnd"/>
      <w:r w:rsidRPr="00B9415C">
        <w:rPr>
          <w:rFonts w:ascii="Times New Roman" w:hAnsi="Times New Roman" w:cs="Times New Roman"/>
          <w:sz w:val="28"/>
          <w:szCs w:val="28"/>
        </w:rPr>
        <w:t xml:space="preserve"> </w:t>
      </w:r>
      <w:proofErr w:type="spellStart"/>
      <w:r w:rsidRPr="00B9415C">
        <w:rPr>
          <w:rFonts w:ascii="Times New Roman" w:hAnsi="Times New Roman" w:cs="Times New Roman"/>
          <w:sz w:val="28"/>
          <w:szCs w:val="28"/>
        </w:rPr>
        <w:t>Stoller</w:t>
      </w:r>
      <w:proofErr w:type="spellEnd"/>
      <w:r w:rsidRPr="00B9415C">
        <w:rPr>
          <w:rFonts w:ascii="Times New Roman" w:hAnsi="Times New Roman" w:cs="Times New Roman"/>
          <w:sz w:val="28"/>
          <w:szCs w:val="28"/>
        </w:rPr>
        <w:t>), який 1968 року вжив це слово у назві своєї статті «</w:t>
      </w:r>
      <w:proofErr w:type="spellStart"/>
      <w:r w:rsidRPr="00B9415C">
        <w:rPr>
          <w:rFonts w:ascii="Times New Roman" w:hAnsi="Times New Roman" w:cs="Times New Roman"/>
          <w:sz w:val="28"/>
          <w:szCs w:val="28"/>
        </w:rPr>
        <w:t>Sex</w:t>
      </w:r>
      <w:proofErr w:type="spellEnd"/>
      <w:r w:rsidRPr="00B9415C">
        <w:rPr>
          <w:rFonts w:ascii="Times New Roman" w:hAnsi="Times New Roman" w:cs="Times New Roman"/>
          <w:sz w:val="28"/>
          <w:szCs w:val="28"/>
        </w:rPr>
        <w:t xml:space="preserve"> and </w:t>
      </w:r>
      <w:proofErr w:type="spellStart"/>
      <w:r w:rsidRPr="00B9415C">
        <w:rPr>
          <w:rFonts w:ascii="Times New Roman" w:hAnsi="Times New Roman" w:cs="Times New Roman"/>
          <w:sz w:val="28"/>
          <w:szCs w:val="28"/>
        </w:rPr>
        <w:t>Gender</w:t>
      </w:r>
      <w:proofErr w:type="spellEnd"/>
      <w:r w:rsidRPr="00B9415C">
        <w:rPr>
          <w:rFonts w:ascii="Times New Roman" w:hAnsi="Times New Roman" w:cs="Times New Roman"/>
          <w:sz w:val="28"/>
          <w:szCs w:val="28"/>
        </w:rPr>
        <w:t xml:space="preserve">: on the </w:t>
      </w:r>
      <w:proofErr w:type="spellStart"/>
      <w:r w:rsidRPr="00B9415C">
        <w:rPr>
          <w:rFonts w:ascii="Times New Roman" w:hAnsi="Times New Roman" w:cs="Times New Roman"/>
          <w:sz w:val="28"/>
          <w:szCs w:val="28"/>
        </w:rPr>
        <w:t>Development</w:t>
      </w:r>
      <w:proofErr w:type="spellEnd"/>
      <w:r w:rsidRPr="00B9415C">
        <w:rPr>
          <w:rFonts w:ascii="Times New Roman" w:hAnsi="Times New Roman" w:cs="Times New Roman"/>
          <w:sz w:val="28"/>
          <w:szCs w:val="28"/>
        </w:rPr>
        <w:t xml:space="preserve"> of </w:t>
      </w:r>
      <w:proofErr w:type="spellStart"/>
      <w:r w:rsidRPr="00B9415C">
        <w:rPr>
          <w:rFonts w:ascii="Times New Roman" w:hAnsi="Times New Roman" w:cs="Times New Roman"/>
          <w:sz w:val="28"/>
          <w:szCs w:val="28"/>
        </w:rPr>
        <w:t>Masculinity</w:t>
      </w:r>
      <w:proofErr w:type="spellEnd"/>
      <w:r w:rsidRPr="00B9415C">
        <w:rPr>
          <w:rFonts w:ascii="Times New Roman" w:hAnsi="Times New Roman" w:cs="Times New Roman"/>
          <w:sz w:val="28"/>
          <w:szCs w:val="28"/>
        </w:rPr>
        <w:t xml:space="preserve"> and </w:t>
      </w:r>
      <w:proofErr w:type="spellStart"/>
      <w:r w:rsidRPr="00B9415C">
        <w:rPr>
          <w:rFonts w:ascii="Times New Roman" w:hAnsi="Times New Roman" w:cs="Times New Roman"/>
          <w:sz w:val="28"/>
          <w:szCs w:val="28"/>
        </w:rPr>
        <w:t>Femininity</w:t>
      </w:r>
      <w:proofErr w:type="spellEnd"/>
      <w:r w:rsidRPr="00B9415C">
        <w:rPr>
          <w:rFonts w:ascii="Times New Roman" w:hAnsi="Times New Roman" w:cs="Times New Roman"/>
          <w:sz w:val="28"/>
          <w:szCs w:val="28"/>
        </w:rPr>
        <w:t xml:space="preserve">» (Стать і </w:t>
      </w:r>
      <w:proofErr w:type="spellStart"/>
      <w:r w:rsidRPr="00B9415C">
        <w:rPr>
          <w:rFonts w:ascii="Times New Roman" w:hAnsi="Times New Roman" w:cs="Times New Roman"/>
          <w:sz w:val="28"/>
          <w:szCs w:val="28"/>
        </w:rPr>
        <w:t>ґендер</w:t>
      </w:r>
      <w:proofErr w:type="spellEnd"/>
      <w:r w:rsidRPr="00B9415C">
        <w:rPr>
          <w:rFonts w:ascii="Times New Roman" w:hAnsi="Times New Roman" w:cs="Times New Roman"/>
          <w:sz w:val="28"/>
          <w:szCs w:val="28"/>
        </w:rPr>
        <w:t xml:space="preserve">: про розвиток </w:t>
      </w:r>
      <w:proofErr w:type="spellStart"/>
      <w:r w:rsidRPr="00B9415C">
        <w:rPr>
          <w:rFonts w:ascii="Times New Roman" w:hAnsi="Times New Roman" w:cs="Times New Roman"/>
          <w:sz w:val="28"/>
          <w:szCs w:val="28"/>
        </w:rPr>
        <w:t>маскулінності</w:t>
      </w:r>
      <w:proofErr w:type="spellEnd"/>
      <w:r w:rsidRPr="00B9415C">
        <w:rPr>
          <w:rFonts w:ascii="Times New Roman" w:hAnsi="Times New Roman" w:cs="Times New Roman"/>
          <w:sz w:val="28"/>
          <w:szCs w:val="28"/>
        </w:rPr>
        <w:t xml:space="preserve"> і </w:t>
      </w:r>
      <w:proofErr w:type="spellStart"/>
      <w:r w:rsidRPr="00B9415C">
        <w:rPr>
          <w:rFonts w:ascii="Times New Roman" w:hAnsi="Times New Roman" w:cs="Times New Roman"/>
          <w:sz w:val="28"/>
          <w:szCs w:val="28"/>
        </w:rPr>
        <w:t>фемінності</w:t>
      </w:r>
      <w:proofErr w:type="spellEnd"/>
      <w:r w:rsidRPr="00B9415C">
        <w:rPr>
          <w:rFonts w:ascii="Times New Roman" w:hAnsi="Times New Roman" w:cs="Times New Roman"/>
          <w:sz w:val="28"/>
          <w:szCs w:val="28"/>
        </w:rPr>
        <w:t xml:space="preserve">). Витоки ґендерної теорії – це так звані теорії відносин мікрорівня, що розглядають радше індивідуальні, міжособистісні взаємодії. Наведемо три </w:t>
      </w:r>
      <w:r w:rsidRPr="00B9415C">
        <w:rPr>
          <w:rFonts w:ascii="Times New Roman" w:hAnsi="Times New Roman" w:cs="Times New Roman"/>
          <w:sz w:val="28"/>
          <w:szCs w:val="28"/>
        </w:rPr>
        <w:lastRenderedPageBreak/>
        <w:t xml:space="preserve">основні теорії: соціально-конструктивістський підхід Пітера </w:t>
      </w:r>
      <w:proofErr w:type="spellStart"/>
      <w:r w:rsidRPr="00B9415C">
        <w:rPr>
          <w:rFonts w:ascii="Times New Roman" w:hAnsi="Times New Roman" w:cs="Times New Roman"/>
          <w:sz w:val="28"/>
          <w:szCs w:val="28"/>
        </w:rPr>
        <w:t>Бергмана</w:t>
      </w:r>
      <w:proofErr w:type="spellEnd"/>
      <w:r w:rsidRPr="00B9415C">
        <w:rPr>
          <w:rFonts w:ascii="Times New Roman" w:hAnsi="Times New Roman" w:cs="Times New Roman"/>
          <w:sz w:val="28"/>
          <w:szCs w:val="28"/>
        </w:rPr>
        <w:t xml:space="preserve"> і Томаса </w:t>
      </w:r>
      <w:proofErr w:type="spellStart"/>
      <w:r w:rsidRPr="00B9415C">
        <w:rPr>
          <w:rFonts w:ascii="Times New Roman" w:hAnsi="Times New Roman" w:cs="Times New Roman"/>
          <w:sz w:val="28"/>
          <w:szCs w:val="28"/>
        </w:rPr>
        <w:t>Лукмана</w:t>
      </w:r>
      <w:proofErr w:type="spellEnd"/>
      <w:r w:rsidRPr="00B9415C">
        <w:rPr>
          <w:rFonts w:ascii="Times New Roman" w:hAnsi="Times New Roman" w:cs="Times New Roman"/>
          <w:sz w:val="28"/>
          <w:szCs w:val="28"/>
        </w:rPr>
        <w:t xml:space="preserve"> (праця «Соціальне конструювання реальності» (1966)); </w:t>
      </w:r>
      <w:proofErr w:type="spellStart"/>
      <w:r w:rsidRPr="00B9415C">
        <w:rPr>
          <w:rFonts w:ascii="Times New Roman" w:hAnsi="Times New Roman" w:cs="Times New Roman"/>
          <w:sz w:val="28"/>
          <w:szCs w:val="28"/>
        </w:rPr>
        <w:t>етнометодологічний</w:t>
      </w:r>
      <w:proofErr w:type="spellEnd"/>
      <w:r w:rsidRPr="00B9415C">
        <w:rPr>
          <w:rFonts w:ascii="Times New Roman" w:hAnsi="Times New Roman" w:cs="Times New Roman"/>
          <w:sz w:val="28"/>
          <w:szCs w:val="28"/>
        </w:rPr>
        <w:t xml:space="preserve"> підхід Гарольда </w:t>
      </w:r>
      <w:proofErr w:type="spellStart"/>
      <w:r w:rsidRPr="00B9415C">
        <w:rPr>
          <w:rFonts w:ascii="Times New Roman" w:hAnsi="Times New Roman" w:cs="Times New Roman"/>
          <w:sz w:val="28"/>
          <w:szCs w:val="28"/>
        </w:rPr>
        <w:t>Гарфінкеля</w:t>
      </w:r>
      <w:proofErr w:type="spellEnd"/>
      <w:r w:rsidRPr="00B9415C">
        <w:rPr>
          <w:rFonts w:ascii="Times New Roman" w:hAnsi="Times New Roman" w:cs="Times New Roman"/>
          <w:sz w:val="28"/>
          <w:szCs w:val="28"/>
        </w:rPr>
        <w:t xml:space="preserve"> (праця «</w:t>
      </w:r>
      <w:proofErr w:type="spellStart"/>
      <w:r w:rsidRPr="00B9415C">
        <w:rPr>
          <w:rFonts w:ascii="Times New Roman" w:hAnsi="Times New Roman" w:cs="Times New Roman"/>
          <w:sz w:val="28"/>
          <w:szCs w:val="28"/>
        </w:rPr>
        <w:t>Studies</w:t>
      </w:r>
      <w:proofErr w:type="spellEnd"/>
      <w:r w:rsidRPr="00B9415C">
        <w:rPr>
          <w:rFonts w:ascii="Times New Roman" w:hAnsi="Times New Roman" w:cs="Times New Roman"/>
          <w:sz w:val="28"/>
          <w:szCs w:val="28"/>
        </w:rPr>
        <w:t xml:space="preserve"> in </w:t>
      </w:r>
      <w:proofErr w:type="spellStart"/>
      <w:r w:rsidRPr="00B9415C">
        <w:rPr>
          <w:rFonts w:ascii="Times New Roman" w:hAnsi="Times New Roman" w:cs="Times New Roman"/>
          <w:sz w:val="28"/>
          <w:szCs w:val="28"/>
        </w:rPr>
        <w:t>Ethnomethodology</w:t>
      </w:r>
      <w:proofErr w:type="spellEnd"/>
      <w:r w:rsidRPr="00B9415C">
        <w:rPr>
          <w:rFonts w:ascii="Times New Roman" w:hAnsi="Times New Roman" w:cs="Times New Roman"/>
          <w:sz w:val="28"/>
          <w:szCs w:val="28"/>
        </w:rPr>
        <w:t xml:space="preserve">» (1967)); – драматургічний </w:t>
      </w:r>
      <w:proofErr w:type="spellStart"/>
      <w:r w:rsidRPr="00B9415C">
        <w:rPr>
          <w:rFonts w:ascii="Times New Roman" w:hAnsi="Times New Roman" w:cs="Times New Roman"/>
          <w:sz w:val="28"/>
          <w:szCs w:val="28"/>
        </w:rPr>
        <w:t>інтеракціонізм</w:t>
      </w:r>
      <w:proofErr w:type="spellEnd"/>
      <w:r w:rsidRPr="00B9415C">
        <w:rPr>
          <w:rFonts w:ascii="Times New Roman" w:hAnsi="Times New Roman" w:cs="Times New Roman"/>
          <w:sz w:val="28"/>
          <w:szCs w:val="28"/>
        </w:rPr>
        <w:t xml:space="preserve"> </w:t>
      </w:r>
      <w:proofErr w:type="spellStart"/>
      <w:r w:rsidRPr="00B9415C">
        <w:rPr>
          <w:rFonts w:ascii="Times New Roman" w:hAnsi="Times New Roman" w:cs="Times New Roman"/>
          <w:sz w:val="28"/>
          <w:szCs w:val="28"/>
        </w:rPr>
        <w:t>Ірвінга</w:t>
      </w:r>
      <w:proofErr w:type="spellEnd"/>
      <w:r w:rsidRPr="00B9415C">
        <w:rPr>
          <w:rFonts w:ascii="Times New Roman" w:hAnsi="Times New Roman" w:cs="Times New Roman"/>
          <w:sz w:val="28"/>
          <w:szCs w:val="28"/>
        </w:rPr>
        <w:t xml:space="preserve"> Гофмана (праця «The </w:t>
      </w:r>
      <w:proofErr w:type="spellStart"/>
      <w:r w:rsidRPr="00B9415C">
        <w:rPr>
          <w:rFonts w:ascii="Times New Roman" w:hAnsi="Times New Roman" w:cs="Times New Roman"/>
          <w:sz w:val="28"/>
          <w:szCs w:val="28"/>
        </w:rPr>
        <w:t>Presentation</w:t>
      </w:r>
      <w:proofErr w:type="spellEnd"/>
      <w:r w:rsidRPr="00B9415C">
        <w:rPr>
          <w:rFonts w:ascii="Times New Roman" w:hAnsi="Times New Roman" w:cs="Times New Roman"/>
          <w:sz w:val="28"/>
          <w:szCs w:val="28"/>
        </w:rPr>
        <w:t xml:space="preserve"> of </w:t>
      </w:r>
      <w:proofErr w:type="spellStart"/>
      <w:r w:rsidRPr="00B9415C">
        <w:rPr>
          <w:rFonts w:ascii="Times New Roman" w:hAnsi="Times New Roman" w:cs="Times New Roman"/>
          <w:sz w:val="28"/>
          <w:szCs w:val="28"/>
        </w:rPr>
        <w:t>Self</w:t>
      </w:r>
      <w:proofErr w:type="spellEnd"/>
      <w:r w:rsidRPr="00B9415C">
        <w:rPr>
          <w:rFonts w:ascii="Times New Roman" w:hAnsi="Times New Roman" w:cs="Times New Roman"/>
          <w:sz w:val="28"/>
          <w:szCs w:val="28"/>
        </w:rPr>
        <w:t xml:space="preserve"> in </w:t>
      </w:r>
      <w:proofErr w:type="spellStart"/>
      <w:r w:rsidRPr="00B9415C">
        <w:rPr>
          <w:rFonts w:ascii="Times New Roman" w:hAnsi="Times New Roman" w:cs="Times New Roman"/>
          <w:sz w:val="28"/>
          <w:szCs w:val="28"/>
        </w:rPr>
        <w:t>Everyday</w:t>
      </w:r>
      <w:proofErr w:type="spellEnd"/>
      <w:r w:rsidRPr="00B9415C">
        <w:rPr>
          <w:rFonts w:ascii="Times New Roman" w:hAnsi="Times New Roman" w:cs="Times New Roman"/>
          <w:sz w:val="28"/>
          <w:szCs w:val="28"/>
        </w:rPr>
        <w:t xml:space="preserve"> </w:t>
      </w:r>
      <w:proofErr w:type="spellStart"/>
      <w:r w:rsidRPr="00B9415C">
        <w:rPr>
          <w:rFonts w:ascii="Times New Roman" w:hAnsi="Times New Roman" w:cs="Times New Roman"/>
          <w:sz w:val="28"/>
          <w:szCs w:val="28"/>
        </w:rPr>
        <w:t>Life</w:t>
      </w:r>
      <w:proofErr w:type="spellEnd"/>
      <w:r w:rsidRPr="00B9415C">
        <w:rPr>
          <w:rFonts w:ascii="Times New Roman" w:hAnsi="Times New Roman" w:cs="Times New Roman"/>
          <w:sz w:val="28"/>
          <w:szCs w:val="28"/>
        </w:rPr>
        <w:t>» (1959))1 .</w:t>
      </w:r>
    </w:p>
    <w:p w14:paraId="35301F4F" w14:textId="77777777" w:rsidR="007045CD" w:rsidRDefault="00004D5D" w:rsidP="00736351">
      <w:pPr>
        <w:spacing w:line="360" w:lineRule="auto"/>
        <w:ind w:firstLine="709"/>
        <w:jc w:val="both"/>
        <w:rPr>
          <w:rFonts w:ascii="Times New Roman" w:hAnsi="Times New Roman" w:cs="Times New Roman"/>
          <w:sz w:val="28"/>
          <w:szCs w:val="28"/>
        </w:rPr>
      </w:pPr>
      <w:r w:rsidRPr="00004D5D">
        <w:rPr>
          <w:rFonts w:ascii="Times New Roman" w:hAnsi="Times New Roman" w:cs="Times New Roman"/>
          <w:b/>
          <w:bCs/>
          <w:sz w:val="28"/>
          <w:szCs w:val="28"/>
        </w:rPr>
        <w:t>Конвенція Ради Європи щодо запобігання насильству стосовно жінок і домашньому насильству та боротьбу</w:t>
      </w:r>
      <w:r w:rsidRPr="00004D5D">
        <w:rPr>
          <w:rFonts w:ascii="Times New Roman" w:hAnsi="Times New Roman" w:cs="Times New Roman"/>
          <w:sz w:val="28"/>
          <w:szCs w:val="28"/>
        </w:rPr>
        <w:t xml:space="preserve"> із цими явищами (Стамбульська конвенція) є одним із ключових міжнародних документів, що регулюють питання захисту прав жінок і в якому міститься визначення поняття «</w:t>
      </w:r>
      <w:proofErr w:type="spellStart"/>
      <w:r w:rsidRPr="00004D5D">
        <w:rPr>
          <w:rFonts w:ascii="Times New Roman" w:hAnsi="Times New Roman" w:cs="Times New Roman"/>
          <w:sz w:val="28"/>
          <w:szCs w:val="28"/>
        </w:rPr>
        <w:t>ґендер</w:t>
      </w:r>
      <w:proofErr w:type="spellEnd"/>
      <w:r w:rsidRPr="00004D5D">
        <w:rPr>
          <w:rFonts w:ascii="Times New Roman" w:hAnsi="Times New Roman" w:cs="Times New Roman"/>
          <w:sz w:val="28"/>
          <w:szCs w:val="28"/>
        </w:rPr>
        <w:t xml:space="preserve">» . </w:t>
      </w:r>
    </w:p>
    <w:p w14:paraId="4ED9584D" w14:textId="5CE0BFEF" w:rsidR="00004D5D" w:rsidRDefault="00004D5D" w:rsidP="00736351">
      <w:pPr>
        <w:spacing w:line="360" w:lineRule="auto"/>
        <w:ind w:firstLine="709"/>
        <w:jc w:val="both"/>
        <w:rPr>
          <w:rFonts w:ascii="Times New Roman" w:hAnsi="Times New Roman" w:cs="Times New Roman"/>
          <w:b/>
          <w:bCs/>
          <w:sz w:val="28"/>
          <w:szCs w:val="28"/>
        </w:rPr>
      </w:pPr>
      <w:r w:rsidRPr="00004D5D">
        <w:rPr>
          <w:rFonts w:ascii="Times New Roman" w:hAnsi="Times New Roman" w:cs="Times New Roman"/>
          <w:b/>
          <w:bCs/>
          <w:sz w:val="28"/>
          <w:szCs w:val="28"/>
        </w:rPr>
        <w:t>«</w:t>
      </w:r>
      <w:proofErr w:type="spellStart"/>
      <w:r w:rsidRPr="00004D5D">
        <w:rPr>
          <w:rFonts w:ascii="Times New Roman" w:hAnsi="Times New Roman" w:cs="Times New Roman"/>
          <w:b/>
          <w:bCs/>
          <w:sz w:val="28"/>
          <w:szCs w:val="28"/>
        </w:rPr>
        <w:t>Ґендер</w:t>
      </w:r>
      <w:proofErr w:type="spellEnd"/>
      <w:r w:rsidRPr="00004D5D">
        <w:rPr>
          <w:rFonts w:ascii="Times New Roman" w:hAnsi="Times New Roman" w:cs="Times New Roman"/>
          <w:b/>
          <w:bCs/>
          <w:sz w:val="28"/>
          <w:szCs w:val="28"/>
        </w:rPr>
        <w:t>» означає соціально закріплені ролі, поведінку, діяльність і характерні ознаки, які певне суспільство вважає належними для жінок та чоловіків.</w:t>
      </w:r>
    </w:p>
    <w:p w14:paraId="4F1BA011" w14:textId="7014597B" w:rsidR="00004D5D" w:rsidRDefault="00C50711" w:rsidP="00736351">
      <w:pPr>
        <w:spacing w:line="360" w:lineRule="auto"/>
        <w:ind w:firstLine="709"/>
        <w:jc w:val="both"/>
        <w:rPr>
          <w:rFonts w:ascii="Times New Roman" w:hAnsi="Times New Roman" w:cs="Times New Roman"/>
          <w:sz w:val="28"/>
          <w:szCs w:val="28"/>
        </w:rPr>
      </w:pPr>
      <w:r w:rsidRPr="009E0CEB">
        <w:rPr>
          <w:rFonts w:ascii="Times New Roman" w:hAnsi="Times New Roman" w:cs="Times New Roman"/>
          <w:b/>
          <w:bCs/>
          <w:sz w:val="28"/>
          <w:szCs w:val="28"/>
        </w:rPr>
        <w:t xml:space="preserve">Проте </w:t>
      </w:r>
      <w:proofErr w:type="spellStart"/>
      <w:r w:rsidRPr="009E0CEB">
        <w:rPr>
          <w:rFonts w:ascii="Times New Roman" w:hAnsi="Times New Roman" w:cs="Times New Roman"/>
          <w:b/>
          <w:bCs/>
          <w:sz w:val="28"/>
          <w:szCs w:val="28"/>
        </w:rPr>
        <w:t>ґендер</w:t>
      </w:r>
      <w:proofErr w:type="spellEnd"/>
      <w:r w:rsidRPr="009E0CEB">
        <w:rPr>
          <w:rFonts w:ascii="Times New Roman" w:hAnsi="Times New Roman" w:cs="Times New Roman"/>
          <w:b/>
          <w:bCs/>
          <w:sz w:val="28"/>
          <w:szCs w:val="28"/>
        </w:rPr>
        <w:t xml:space="preserve"> – це не просто описова ознака, це критика доволі вузького сценарію поведінки для жінок і чоловіків</w:t>
      </w:r>
      <w:r w:rsidRPr="009E0CEB">
        <w:rPr>
          <w:rFonts w:ascii="Times New Roman" w:hAnsi="Times New Roman" w:cs="Times New Roman"/>
          <w:sz w:val="28"/>
          <w:szCs w:val="28"/>
        </w:rPr>
        <w:t xml:space="preserve">. Ґендерні студії критикують явище ґендерної поляризації (намагання вбачати в жінках і чоловіках лише відмінності), адже жінки – гетерогенна група, різнорідна всередині, так само як чоловіки. Критикують також </w:t>
      </w:r>
      <w:r w:rsidRPr="009E0CEB">
        <w:rPr>
          <w:rFonts w:ascii="Times New Roman" w:hAnsi="Times New Roman" w:cs="Times New Roman"/>
          <w:b/>
          <w:bCs/>
          <w:sz w:val="28"/>
          <w:szCs w:val="28"/>
        </w:rPr>
        <w:t xml:space="preserve">андроцентризм </w:t>
      </w:r>
      <w:r w:rsidRPr="009E0CEB">
        <w:rPr>
          <w:rFonts w:ascii="Times New Roman" w:hAnsi="Times New Roman" w:cs="Times New Roman"/>
          <w:sz w:val="28"/>
          <w:szCs w:val="28"/>
        </w:rPr>
        <w:t xml:space="preserve">(культурна традиція, яка зводить людську суб’єктність до єдиної чоловічої норми, що репрезентується як універсальна об’єктивність) і </w:t>
      </w:r>
      <w:r w:rsidRPr="009E0CEB">
        <w:rPr>
          <w:rFonts w:ascii="Times New Roman" w:hAnsi="Times New Roman" w:cs="Times New Roman"/>
          <w:b/>
          <w:bCs/>
          <w:sz w:val="28"/>
          <w:szCs w:val="28"/>
        </w:rPr>
        <w:t>патріархат</w:t>
      </w:r>
      <w:r w:rsidRPr="009E0CEB">
        <w:rPr>
          <w:rFonts w:ascii="Times New Roman" w:hAnsi="Times New Roman" w:cs="Times New Roman"/>
          <w:sz w:val="28"/>
          <w:szCs w:val="28"/>
        </w:rPr>
        <w:t xml:space="preserve"> як норму суспільного життя. Коли говорять </w:t>
      </w:r>
      <w:r w:rsidRPr="009E0CEB">
        <w:rPr>
          <w:rFonts w:ascii="Times New Roman" w:hAnsi="Times New Roman" w:cs="Times New Roman"/>
          <w:b/>
          <w:bCs/>
          <w:sz w:val="28"/>
          <w:szCs w:val="28"/>
        </w:rPr>
        <w:t xml:space="preserve">про </w:t>
      </w:r>
      <w:proofErr w:type="spellStart"/>
      <w:r w:rsidRPr="009E0CEB">
        <w:rPr>
          <w:rFonts w:ascii="Times New Roman" w:hAnsi="Times New Roman" w:cs="Times New Roman"/>
          <w:b/>
          <w:bCs/>
          <w:sz w:val="28"/>
          <w:szCs w:val="28"/>
        </w:rPr>
        <w:t>ґендер</w:t>
      </w:r>
      <w:proofErr w:type="spellEnd"/>
      <w:r w:rsidRPr="009E0CEB">
        <w:rPr>
          <w:rFonts w:ascii="Times New Roman" w:hAnsi="Times New Roman" w:cs="Times New Roman"/>
          <w:sz w:val="28"/>
          <w:szCs w:val="28"/>
        </w:rPr>
        <w:t xml:space="preserve">, то мають на увазі насамперед </w:t>
      </w:r>
      <w:r w:rsidRPr="009E0CEB">
        <w:rPr>
          <w:rFonts w:ascii="Times New Roman" w:hAnsi="Times New Roman" w:cs="Times New Roman"/>
          <w:b/>
          <w:bCs/>
          <w:sz w:val="28"/>
          <w:szCs w:val="28"/>
        </w:rPr>
        <w:t>нерівність,</w:t>
      </w:r>
      <w:r w:rsidRPr="009E0CEB">
        <w:rPr>
          <w:rFonts w:ascii="Times New Roman" w:hAnsi="Times New Roman" w:cs="Times New Roman"/>
          <w:sz w:val="28"/>
          <w:szCs w:val="28"/>
        </w:rPr>
        <w:t xml:space="preserve"> а не лише відмінність між чоловіками і жінками. Разом із нерівністю йдеться про ієрархію, стратифікацію і владу, вбудовану в ґендерні відносини. Влада – це нерівномірний розподіл різних ресурсів (економічних, часових, статусних). </w:t>
      </w:r>
      <w:r w:rsidRPr="009E0CEB">
        <w:rPr>
          <w:rFonts w:ascii="Times New Roman" w:hAnsi="Times New Roman" w:cs="Times New Roman"/>
          <w:b/>
          <w:bCs/>
          <w:sz w:val="28"/>
          <w:szCs w:val="28"/>
        </w:rPr>
        <w:t>Ґендерна теорія передбачає зміну соціальної реальності, мета якої – забезпечити ґендерну рівність</w:t>
      </w:r>
      <w:r w:rsidRPr="009E0CEB">
        <w:rPr>
          <w:rFonts w:ascii="Times New Roman" w:hAnsi="Times New Roman" w:cs="Times New Roman"/>
          <w:sz w:val="28"/>
          <w:szCs w:val="28"/>
        </w:rPr>
        <w:t>.</w:t>
      </w:r>
    </w:p>
    <w:p w14:paraId="50693D9A" w14:textId="684BDB0E" w:rsidR="009E0CEB" w:rsidRDefault="007045CD" w:rsidP="00736351">
      <w:pPr>
        <w:spacing w:line="360" w:lineRule="auto"/>
        <w:ind w:firstLine="709"/>
        <w:jc w:val="both"/>
        <w:rPr>
          <w:rFonts w:ascii="Times New Roman" w:hAnsi="Times New Roman" w:cs="Times New Roman"/>
          <w:sz w:val="28"/>
          <w:szCs w:val="28"/>
        </w:rPr>
      </w:pPr>
      <w:r w:rsidRPr="007045CD">
        <w:rPr>
          <w:rFonts w:ascii="Times New Roman" w:hAnsi="Times New Roman" w:cs="Times New Roman"/>
          <w:b/>
          <w:bCs/>
          <w:sz w:val="28"/>
          <w:szCs w:val="28"/>
        </w:rPr>
        <w:t>Появу поняття «ґендерна рівність» можна пов’язувати з IV Всесвітньою конференцією зі становища жінок (Пекін, 1995 р.).</w:t>
      </w:r>
      <w:r w:rsidRPr="007045CD">
        <w:rPr>
          <w:rFonts w:ascii="Times New Roman" w:hAnsi="Times New Roman" w:cs="Times New Roman"/>
          <w:sz w:val="28"/>
          <w:szCs w:val="28"/>
        </w:rPr>
        <w:t xml:space="preserve"> Підставою для такого твердження є заява Голови конференції стосовно </w:t>
      </w:r>
      <w:r w:rsidRPr="007045CD">
        <w:rPr>
          <w:rFonts w:ascii="Times New Roman" w:hAnsi="Times New Roman" w:cs="Times New Roman"/>
          <w:sz w:val="28"/>
          <w:szCs w:val="28"/>
        </w:rPr>
        <w:lastRenderedPageBreak/>
        <w:t xml:space="preserve">загальноприйнятого тлумачення </w:t>
      </w:r>
      <w:proofErr w:type="spellStart"/>
      <w:r w:rsidRPr="007045CD">
        <w:rPr>
          <w:rFonts w:ascii="Times New Roman" w:hAnsi="Times New Roman" w:cs="Times New Roman"/>
          <w:sz w:val="28"/>
          <w:szCs w:val="28"/>
        </w:rPr>
        <w:t>терміна</w:t>
      </w:r>
      <w:proofErr w:type="spellEnd"/>
      <w:r w:rsidRPr="007045CD">
        <w:rPr>
          <w:rFonts w:ascii="Times New Roman" w:hAnsi="Times New Roman" w:cs="Times New Roman"/>
          <w:sz w:val="28"/>
          <w:szCs w:val="28"/>
        </w:rPr>
        <w:t xml:space="preserve"> «</w:t>
      </w:r>
      <w:proofErr w:type="spellStart"/>
      <w:r w:rsidRPr="007045CD">
        <w:rPr>
          <w:rFonts w:ascii="Times New Roman" w:hAnsi="Times New Roman" w:cs="Times New Roman"/>
          <w:sz w:val="28"/>
          <w:szCs w:val="28"/>
        </w:rPr>
        <w:t>ґендер</w:t>
      </w:r>
      <w:proofErr w:type="spellEnd"/>
      <w:r w:rsidRPr="007045CD">
        <w:rPr>
          <w:rFonts w:ascii="Times New Roman" w:hAnsi="Times New Roman" w:cs="Times New Roman"/>
          <w:sz w:val="28"/>
          <w:szCs w:val="28"/>
        </w:rPr>
        <w:t xml:space="preserve">». У ній ідеться, що в процесі 19-го засідання Комісії зі становища жінок, яка діяла як підготовчий орган Конференції, виникли питання щодо значення терміну «ґендерний» у контексті Платформи дій Конференції. Завершуючи розгляд історії формування понять </w:t>
      </w:r>
      <w:proofErr w:type="spellStart"/>
      <w:r w:rsidRPr="007045CD">
        <w:rPr>
          <w:rFonts w:ascii="Times New Roman" w:hAnsi="Times New Roman" w:cs="Times New Roman"/>
          <w:sz w:val="28"/>
          <w:szCs w:val="28"/>
        </w:rPr>
        <w:t>ґендер</w:t>
      </w:r>
      <w:proofErr w:type="spellEnd"/>
      <w:r w:rsidRPr="0095492C">
        <w:rPr>
          <w:rFonts w:ascii="Times New Roman" w:hAnsi="Times New Roman" w:cs="Times New Roman"/>
          <w:b/>
          <w:bCs/>
          <w:i/>
          <w:iCs/>
          <w:sz w:val="28"/>
          <w:szCs w:val="28"/>
        </w:rPr>
        <w:t>, ґендерна рівність</w:t>
      </w:r>
      <w:r w:rsidRPr="007045CD">
        <w:rPr>
          <w:rFonts w:ascii="Times New Roman" w:hAnsi="Times New Roman" w:cs="Times New Roman"/>
          <w:sz w:val="28"/>
          <w:szCs w:val="28"/>
        </w:rPr>
        <w:t>, можна дійти таких висновків:</w:t>
      </w:r>
    </w:p>
    <w:p w14:paraId="25E11836" w14:textId="77777777" w:rsidR="0095492C" w:rsidRPr="0095492C" w:rsidRDefault="0095492C" w:rsidP="00736351">
      <w:pPr>
        <w:spacing w:line="360" w:lineRule="auto"/>
        <w:ind w:firstLine="709"/>
        <w:jc w:val="both"/>
        <w:rPr>
          <w:rFonts w:ascii="Times New Roman" w:hAnsi="Times New Roman" w:cs="Times New Roman"/>
          <w:b/>
          <w:bCs/>
          <w:sz w:val="28"/>
          <w:szCs w:val="28"/>
        </w:rPr>
      </w:pPr>
      <w:r w:rsidRPr="0095492C">
        <w:rPr>
          <w:rFonts w:ascii="Times New Roman" w:hAnsi="Times New Roman" w:cs="Times New Roman"/>
          <w:b/>
          <w:bCs/>
          <w:sz w:val="28"/>
          <w:szCs w:val="28"/>
        </w:rPr>
        <w:t xml:space="preserve">– точне і вичерпне визначення цих понять є науковою проблемою з огляду на динамічність сучасних процесів розвитку суспільних відносин, які вони окреслюють; </w:t>
      </w:r>
    </w:p>
    <w:p w14:paraId="5DC94F27" w14:textId="0EEE854E" w:rsidR="0095492C" w:rsidRPr="0095492C" w:rsidRDefault="0095492C" w:rsidP="00736351">
      <w:pPr>
        <w:spacing w:line="360" w:lineRule="auto"/>
        <w:ind w:firstLine="709"/>
        <w:jc w:val="both"/>
        <w:rPr>
          <w:rFonts w:ascii="Times New Roman" w:hAnsi="Times New Roman" w:cs="Times New Roman"/>
          <w:b/>
          <w:bCs/>
          <w:sz w:val="28"/>
          <w:szCs w:val="28"/>
        </w:rPr>
      </w:pPr>
      <w:r w:rsidRPr="0095492C">
        <w:rPr>
          <w:rFonts w:ascii="Times New Roman" w:hAnsi="Times New Roman" w:cs="Times New Roman"/>
          <w:b/>
          <w:bCs/>
          <w:sz w:val="28"/>
          <w:szCs w:val="28"/>
        </w:rPr>
        <w:t xml:space="preserve">– ці поняття окреслюють певний ідеал, у напрямі досягнення якого повинен відбуватися прогресивний та ефективний розвиток як окремих країн, так і людства загалом; </w:t>
      </w:r>
    </w:p>
    <w:p w14:paraId="1E9E9C53" w14:textId="77777777" w:rsidR="0095492C" w:rsidRPr="0095492C" w:rsidRDefault="0095492C" w:rsidP="00736351">
      <w:pPr>
        <w:spacing w:line="360" w:lineRule="auto"/>
        <w:ind w:firstLine="709"/>
        <w:jc w:val="both"/>
        <w:rPr>
          <w:rFonts w:ascii="Times New Roman" w:hAnsi="Times New Roman" w:cs="Times New Roman"/>
          <w:b/>
          <w:bCs/>
          <w:sz w:val="28"/>
          <w:szCs w:val="28"/>
        </w:rPr>
      </w:pPr>
      <w:r w:rsidRPr="0095492C">
        <w:rPr>
          <w:rFonts w:ascii="Times New Roman" w:hAnsi="Times New Roman" w:cs="Times New Roman"/>
          <w:b/>
          <w:bCs/>
          <w:sz w:val="28"/>
          <w:szCs w:val="28"/>
        </w:rPr>
        <w:t xml:space="preserve">– визначальна роль у формуванні розуміння </w:t>
      </w:r>
      <w:proofErr w:type="spellStart"/>
      <w:r w:rsidRPr="0095492C">
        <w:rPr>
          <w:rFonts w:ascii="Times New Roman" w:hAnsi="Times New Roman" w:cs="Times New Roman"/>
          <w:b/>
          <w:bCs/>
          <w:sz w:val="28"/>
          <w:szCs w:val="28"/>
        </w:rPr>
        <w:t>ґендер</w:t>
      </w:r>
      <w:proofErr w:type="spellEnd"/>
      <w:r w:rsidRPr="0095492C">
        <w:rPr>
          <w:rFonts w:ascii="Times New Roman" w:hAnsi="Times New Roman" w:cs="Times New Roman"/>
          <w:b/>
          <w:bCs/>
          <w:sz w:val="28"/>
          <w:szCs w:val="28"/>
        </w:rPr>
        <w:t xml:space="preserve">, ґендерної рівності та визначенні шляхів і механізмів її законодавчого закріплення і втілення в реалії буття суспільства належить міжнародним інституціям та міжнародним правовим актам, які є результатом осмислення загальнолюдського досвіду в цій сфері; </w:t>
      </w:r>
    </w:p>
    <w:p w14:paraId="35A32B5E" w14:textId="77777777" w:rsidR="0095492C" w:rsidRPr="0095492C" w:rsidRDefault="0095492C" w:rsidP="00736351">
      <w:pPr>
        <w:spacing w:line="360" w:lineRule="auto"/>
        <w:ind w:firstLine="709"/>
        <w:jc w:val="both"/>
        <w:rPr>
          <w:rFonts w:ascii="Times New Roman" w:hAnsi="Times New Roman" w:cs="Times New Roman"/>
          <w:b/>
          <w:bCs/>
          <w:sz w:val="28"/>
          <w:szCs w:val="28"/>
        </w:rPr>
      </w:pPr>
      <w:r w:rsidRPr="0095492C">
        <w:rPr>
          <w:rFonts w:ascii="Times New Roman" w:hAnsi="Times New Roman" w:cs="Times New Roman"/>
          <w:b/>
          <w:bCs/>
          <w:sz w:val="28"/>
          <w:szCs w:val="28"/>
        </w:rPr>
        <w:t xml:space="preserve">– забезпечення ґендерної рівності на національному рівні повинно ґрунтуватися на врахуванні ґендерних відносин, які складалися в цьому суспільстві протягом його попередньої історії, з метою вироблення найефективніших механізмів усунення ґендерних стереотипів та </w:t>
      </w:r>
      <w:proofErr w:type="spellStart"/>
      <w:r w:rsidRPr="0095492C">
        <w:rPr>
          <w:rFonts w:ascii="Times New Roman" w:hAnsi="Times New Roman" w:cs="Times New Roman"/>
          <w:b/>
          <w:bCs/>
          <w:sz w:val="28"/>
          <w:szCs w:val="28"/>
        </w:rPr>
        <w:t>упередженостей</w:t>
      </w:r>
      <w:proofErr w:type="spellEnd"/>
      <w:r w:rsidRPr="0095492C">
        <w:rPr>
          <w:rFonts w:ascii="Times New Roman" w:hAnsi="Times New Roman" w:cs="Times New Roman"/>
          <w:b/>
          <w:bCs/>
          <w:sz w:val="28"/>
          <w:szCs w:val="28"/>
        </w:rPr>
        <w:t xml:space="preserve">; </w:t>
      </w:r>
    </w:p>
    <w:p w14:paraId="0AABC087" w14:textId="4FC39488" w:rsidR="007045CD" w:rsidRDefault="0095492C" w:rsidP="00736351">
      <w:pPr>
        <w:spacing w:line="360" w:lineRule="auto"/>
        <w:ind w:firstLine="709"/>
        <w:jc w:val="both"/>
        <w:rPr>
          <w:rFonts w:ascii="Times New Roman" w:hAnsi="Times New Roman" w:cs="Times New Roman"/>
          <w:b/>
          <w:bCs/>
          <w:sz w:val="28"/>
          <w:szCs w:val="28"/>
        </w:rPr>
      </w:pPr>
      <w:r w:rsidRPr="0095492C">
        <w:rPr>
          <w:rFonts w:ascii="Times New Roman" w:hAnsi="Times New Roman" w:cs="Times New Roman"/>
          <w:b/>
          <w:bCs/>
          <w:sz w:val="28"/>
          <w:szCs w:val="28"/>
        </w:rPr>
        <w:t>– забезпечення й утвердження ґендерної рівності, будучи показником успішного розвитку сучасного суспільства, повинно бути одним із пріоритетів у діяльності органів державної влади, політичних партій, громадянського суспільства .</w:t>
      </w:r>
    </w:p>
    <w:p w14:paraId="570E366D" w14:textId="68FE1CC0" w:rsidR="0095492C" w:rsidRPr="00BA0DBC" w:rsidRDefault="00BA0DBC" w:rsidP="00736351">
      <w:pPr>
        <w:spacing w:line="360" w:lineRule="auto"/>
        <w:ind w:firstLine="709"/>
        <w:jc w:val="both"/>
        <w:rPr>
          <w:rFonts w:ascii="Times New Roman" w:hAnsi="Times New Roman" w:cs="Times New Roman"/>
          <w:sz w:val="28"/>
          <w:szCs w:val="28"/>
        </w:rPr>
      </w:pPr>
      <w:r w:rsidRPr="00BA0DBC">
        <w:rPr>
          <w:rFonts w:ascii="Times New Roman" w:hAnsi="Times New Roman" w:cs="Times New Roman"/>
          <w:sz w:val="28"/>
          <w:szCs w:val="28"/>
        </w:rPr>
        <w:t xml:space="preserve">В </w:t>
      </w:r>
      <w:r w:rsidRPr="00BA0DBC">
        <w:rPr>
          <w:rFonts w:ascii="Times New Roman" w:hAnsi="Times New Roman" w:cs="Times New Roman"/>
          <w:b/>
          <w:bCs/>
          <w:sz w:val="28"/>
          <w:szCs w:val="28"/>
        </w:rPr>
        <w:t>законодавстві України термін «ґендерна рівність» вперше</w:t>
      </w:r>
      <w:r w:rsidRPr="00BA0DBC">
        <w:rPr>
          <w:rFonts w:ascii="Times New Roman" w:hAnsi="Times New Roman" w:cs="Times New Roman"/>
          <w:sz w:val="28"/>
          <w:szCs w:val="28"/>
        </w:rPr>
        <w:t xml:space="preserve"> з’явився в </w:t>
      </w:r>
      <w:r w:rsidRPr="00BA0DBC">
        <w:rPr>
          <w:rFonts w:ascii="Times New Roman" w:hAnsi="Times New Roman" w:cs="Times New Roman"/>
          <w:b/>
          <w:bCs/>
          <w:sz w:val="28"/>
          <w:szCs w:val="28"/>
        </w:rPr>
        <w:t xml:space="preserve">постанові Кабінету Міністрів України від 6 травня 2001 р. «Про Національний план дій щодо поліпшення становища жінок та сприяння </w:t>
      </w:r>
      <w:r w:rsidRPr="00BA0DBC">
        <w:rPr>
          <w:rFonts w:ascii="Times New Roman" w:hAnsi="Times New Roman" w:cs="Times New Roman"/>
          <w:b/>
          <w:bCs/>
          <w:sz w:val="28"/>
          <w:szCs w:val="28"/>
        </w:rPr>
        <w:lastRenderedPageBreak/>
        <w:t>впровадженню ґендерної рівності у суспільстві на 2001–2005 роки»</w:t>
      </w:r>
      <w:r w:rsidRPr="00BA0DBC">
        <w:rPr>
          <w:rFonts w:ascii="Times New Roman" w:hAnsi="Times New Roman" w:cs="Times New Roman"/>
          <w:sz w:val="28"/>
          <w:szCs w:val="28"/>
        </w:rPr>
        <w:t>. Ключове значення в законодавчому закріпленні ідеї ґендерної рівності має уже згадуваний закон України «Про забезпечення рівних прав та можливостей жінок і чоловіків», прийнятий Верховною Радою України 8 вересня 2005 року.</w:t>
      </w:r>
      <w:r>
        <w:rPr>
          <w:rFonts w:ascii="Times New Roman" w:hAnsi="Times New Roman" w:cs="Times New Roman"/>
          <w:sz w:val="28"/>
          <w:szCs w:val="28"/>
        </w:rPr>
        <w:t xml:space="preserve"> </w:t>
      </w:r>
      <w:r w:rsidRPr="00BA0DBC">
        <w:rPr>
          <w:rFonts w:ascii="Times New Roman" w:hAnsi="Times New Roman" w:cs="Times New Roman"/>
          <w:sz w:val="28"/>
          <w:szCs w:val="28"/>
        </w:rPr>
        <w:t>Цей закон разом з наведеним Указом, відповідно до Рекомендацій парламентських слухань на тему: «Рівні права та рівні можливості в Україні: реалії та перспективи», які відбулися 27 червня 2007 р. «визначили інституційно-правові засади ґендерних взаємовідносин у суспільстві».</w:t>
      </w:r>
    </w:p>
    <w:p w14:paraId="2C36AC86" w14:textId="1B7C923D" w:rsidR="00B4594C" w:rsidRDefault="006817B6" w:rsidP="00736351">
      <w:pPr>
        <w:spacing w:line="360" w:lineRule="auto"/>
        <w:ind w:firstLine="709"/>
        <w:jc w:val="both"/>
        <w:rPr>
          <w:rFonts w:ascii="Times New Roman" w:hAnsi="Times New Roman" w:cs="Times New Roman"/>
          <w:sz w:val="28"/>
          <w:szCs w:val="28"/>
        </w:rPr>
      </w:pPr>
      <w:r w:rsidRPr="006817B6">
        <w:rPr>
          <w:rFonts w:ascii="Times New Roman" w:hAnsi="Times New Roman" w:cs="Times New Roman"/>
          <w:sz w:val="28"/>
          <w:szCs w:val="28"/>
        </w:rPr>
        <w:t>Варто сказати про здобутки в даному напрямі попередніх етапів розвитку української правової думки, в якій ідея ґендерної рівності має давню історію. Усвідомлення необхідності рівних прав та можливостей для кожної людини, без огляду на її статеву належність, є складовою загального поступу українського народу до здобуття свободи і незалежності, побудови справедливого та ефективного суспільства. Нині, коли утвердження та забезпечення ґендерної рівності є однією з передумов успішності євроінтеграційних процесів України, вивчення, переосмислення та актуалізація досвіду в цій сфері, здобутого українським народом на попередніх історичних етапах, є нагальною вимогою часу. Це особливо важливо передусім, з огляду на те, що в силу відомих причин погляд на історичне минуле українців протягом останнього століття формувався або під впливом соціально-економічної, або національно-державницької парадигми. Жінка, її становище, правовий статус у суспільстві, боротьба за рівноправність або зовсім залишалися поза увагою дослідників, або її розглядали в контексті двох наведених підходів. Натомість можна констатувати, що, починаючи із середини ХІХ ст., сформувалася плеяда українських</w:t>
      </w:r>
      <w:r>
        <w:rPr>
          <w:rFonts w:ascii="Times New Roman" w:hAnsi="Times New Roman" w:cs="Times New Roman"/>
          <w:sz w:val="28"/>
          <w:szCs w:val="28"/>
        </w:rPr>
        <w:t xml:space="preserve"> </w:t>
      </w:r>
      <w:r w:rsidR="000F0F96" w:rsidRPr="000F0F96">
        <w:rPr>
          <w:rFonts w:ascii="Times New Roman" w:hAnsi="Times New Roman" w:cs="Times New Roman"/>
          <w:sz w:val="28"/>
          <w:szCs w:val="28"/>
        </w:rPr>
        <w:t>громадських діячів, які усвідомлювали потребу боротьби за рівноправність жінок як самостійну умову прогресивного розвитку суспільства.</w:t>
      </w:r>
    </w:p>
    <w:p w14:paraId="769A120C" w14:textId="614253F6" w:rsidR="001B64D8" w:rsidRDefault="000F0F96" w:rsidP="00736351">
      <w:pPr>
        <w:spacing w:line="360" w:lineRule="auto"/>
        <w:ind w:firstLine="709"/>
        <w:jc w:val="both"/>
        <w:rPr>
          <w:rFonts w:ascii="Times New Roman" w:hAnsi="Times New Roman" w:cs="Times New Roman"/>
          <w:sz w:val="28"/>
          <w:szCs w:val="28"/>
        </w:rPr>
      </w:pPr>
      <w:r w:rsidRPr="001B64D8">
        <w:rPr>
          <w:rFonts w:ascii="Times New Roman" w:hAnsi="Times New Roman" w:cs="Times New Roman"/>
          <w:b/>
          <w:bCs/>
          <w:sz w:val="28"/>
          <w:szCs w:val="28"/>
        </w:rPr>
        <w:t xml:space="preserve">Ідея несприйняття поневолення жінки, її безправного пригнобленого становища завжди була невід’ємним елементом </w:t>
      </w:r>
      <w:r w:rsidRPr="001B64D8">
        <w:rPr>
          <w:rFonts w:ascii="Times New Roman" w:hAnsi="Times New Roman" w:cs="Times New Roman"/>
          <w:b/>
          <w:bCs/>
          <w:sz w:val="28"/>
          <w:szCs w:val="28"/>
        </w:rPr>
        <w:lastRenderedPageBreak/>
        <w:t>української національної ідеї</w:t>
      </w:r>
      <w:r w:rsidRPr="000F0F96">
        <w:rPr>
          <w:rFonts w:ascii="Times New Roman" w:hAnsi="Times New Roman" w:cs="Times New Roman"/>
          <w:sz w:val="28"/>
          <w:szCs w:val="28"/>
        </w:rPr>
        <w:t xml:space="preserve">, духовні основи якої заклав </w:t>
      </w:r>
      <w:r w:rsidRPr="001B64D8">
        <w:rPr>
          <w:rFonts w:ascii="Times New Roman" w:hAnsi="Times New Roman" w:cs="Times New Roman"/>
          <w:b/>
          <w:bCs/>
          <w:sz w:val="28"/>
          <w:szCs w:val="28"/>
        </w:rPr>
        <w:t>Тарас Шевченко</w:t>
      </w:r>
      <w:r w:rsidRPr="000F0F96">
        <w:rPr>
          <w:rFonts w:ascii="Times New Roman" w:hAnsi="Times New Roman" w:cs="Times New Roman"/>
          <w:sz w:val="28"/>
          <w:szCs w:val="28"/>
        </w:rPr>
        <w:t>, що</w:t>
      </w:r>
      <w:r w:rsidR="001B64D8">
        <w:rPr>
          <w:rFonts w:ascii="Times New Roman" w:hAnsi="Times New Roman" w:cs="Times New Roman"/>
          <w:sz w:val="28"/>
          <w:szCs w:val="28"/>
        </w:rPr>
        <w:t xml:space="preserve"> </w:t>
      </w:r>
      <w:r w:rsidRPr="000F0F96">
        <w:rPr>
          <w:rFonts w:ascii="Times New Roman" w:hAnsi="Times New Roman" w:cs="Times New Roman"/>
          <w:sz w:val="28"/>
          <w:szCs w:val="28"/>
        </w:rPr>
        <w:t xml:space="preserve">також відображено у громадській і політичній діяльності провідних ідеологів та лідерів українського національного руху, таких як </w:t>
      </w:r>
      <w:r w:rsidRPr="001B64D8">
        <w:rPr>
          <w:rFonts w:ascii="Times New Roman" w:hAnsi="Times New Roman" w:cs="Times New Roman"/>
          <w:b/>
          <w:bCs/>
          <w:sz w:val="28"/>
          <w:szCs w:val="28"/>
        </w:rPr>
        <w:t>Микола Костомаров, Пантелеймон Куліш, Михайло Драгоманов, Іван Франко, Михайло Павлик, Володимир Барвінський</w:t>
      </w:r>
      <w:r w:rsidRPr="000F0F96">
        <w:rPr>
          <w:rFonts w:ascii="Times New Roman" w:hAnsi="Times New Roman" w:cs="Times New Roman"/>
          <w:sz w:val="28"/>
          <w:szCs w:val="28"/>
        </w:rPr>
        <w:t>. У їх творчості знаходимо ідеї необхідності здобуття та забезпечення рівності прав жінок і чоловіків, утвердження права доступу до освіти, до участі в громадському і політичному житті кожної людини, без огляду на її статеву належність. Тобто спостерігаємо їх внесок у становлення і розвиток ідеї ґендерної рівності в українській правовій думці. Важливим аспектом наукової спадщини М. Костомарова є дослідження ролі та місця жінки в історії, його цікавив «феномен відомих в історії жінок, їхній вплив, як на чоловіків при прийнятті доленосних рішень, так і на історію в цілому», а його історико</w:t>
      </w:r>
      <w:r>
        <w:rPr>
          <w:rFonts w:ascii="Times New Roman" w:hAnsi="Times New Roman" w:cs="Times New Roman"/>
          <w:sz w:val="28"/>
          <w:szCs w:val="28"/>
        </w:rPr>
        <w:t>-</w:t>
      </w:r>
      <w:proofErr w:type="spellStart"/>
      <w:r w:rsidRPr="000F0F96">
        <w:rPr>
          <w:rFonts w:ascii="Times New Roman" w:hAnsi="Times New Roman" w:cs="Times New Roman"/>
          <w:sz w:val="28"/>
          <w:szCs w:val="28"/>
        </w:rPr>
        <w:t>фемінологічні</w:t>
      </w:r>
      <w:proofErr w:type="spellEnd"/>
      <w:r w:rsidRPr="000F0F96">
        <w:rPr>
          <w:rFonts w:ascii="Times New Roman" w:hAnsi="Times New Roman" w:cs="Times New Roman"/>
          <w:sz w:val="28"/>
          <w:szCs w:val="28"/>
        </w:rPr>
        <w:t xml:space="preserve"> дослідження «демонстрували актуальність тематики у контексті соціальних, культурних, психологічних трансформацій суспільства», що відбувалися в другій половині ХІХ ст. </w:t>
      </w:r>
    </w:p>
    <w:p w14:paraId="2BA1E4DE" w14:textId="77777777" w:rsidR="001B64D8" w:rsidRDefault="000F0F96" w:rsidP="00736351">
      <w:pPr>
        <w:spacing w:line="360" w:lineRule="auto"/>
        <w:ind w:firstLine="709"/>
        <w:jc w:val="both"/>
        <w:rPr>
          <w:rFonts w:ascii="Times New Roman" w:hAnsi="Times New Roman" w:cs="Times New Roman"/>
          <w:sz w:val="28"/>
          <w:szCs w:val="28"/>
        </w:rPr>
      </w:pPr>
      <w:r w:rsidRPr="000F0F96">
        <w:rPr>
          <w:rFonts w:ascii="Times New Roman" w:hAnsi="Times New Roman" w:cs="Times New Roman"/>
          <w:sz w:val="28"/>
          <w:szCs w:val="28"/>
        </w:rPr>
        <w:t>Ще одним з членів Кирило-Мефодіївського братства, постать якого неможливо оминути, коли йде мова про появу та розвиток ідеї ґендерної рівності в українській правовій думці середини другої половини ХІХ ст., є Пантелеймон Куліш. Його вплив в цьому аспекті двоякий: по-перше, він здійснювався письменником через власну творчість, а</w:t>
      </w:r>
      <w:r w:rsidR="001B64D8">
        <w:rPr>
          <w:rFonts w:ascii="Times New Roman" w:hAnsi="Times New Roman" w:cs="Times New Roman"/>
          <w:sz w:val="28"/>
          <w:szCs w:val="28"/>
        </w:rPr>
        <w:t xml:space="preserve"> </w:t>
      </w:r>
      <w:r w:rsidRPr="000F0F96">
        <w:rPr>
          <w:rFonts w:ascii="Times New Roman" w:hAnsi="Times New Roman" w:cs="Times New Roman"/>
          <w:sz w:val="28"/>
          <w:szCs w:val="28"/>
        </w:rPr>
        <w:t>по-друге – через підтримку та сприяння приходу в українську літературу жінок. Можна з певністю стверджувати, що, насамперед, саме завдяки Кулішу</w:t>
      </w:r>
      <w:r w:rsidR="001B64D8">
        <w:rPr>
          <w:rFonts w:ascii="Times New Roman" w:hAnsi="Times New Roman" w:cs="Times New Roman"/>
          <w:sz w:val="28"/>
          <w:szCs w:val="28"/>
        </w:rPr>
        <w:t xml:space="preserve"> </w:t>
      </w:r>
      <w:r w:rsidRPr="000F0F96">
        <w:rPr>
          <w:rFonts w:ascii="Times New Roman" w:hAnsi="Times New Roman" w:cs="Times New Roman"/>
          <w:sz w:val="28"/>
          <w:szCs w:val="28"/>
        </w:rPr>
        <w:t xml:space="preserve">літературною творчістю почали займатися і Марія Олександрівна Вілінська (Марко Вовчок), і Олександра Михайлівна Білозерська (Ганна Барвінок). </w:t>
      </w:r>
    </w:p>
    <w:p w14:paraId="21D63226" w14:textId="3EE5F9AB" w:rsidR="000F0F96" w:rsidRDefault="000F0F96" w:rsidP="00736351">
      <w:pPr>
        <w:spacing w:line="360" w:lineRule="auto"/>
        <w:ind w:firstLine="709"/>
        <w:jc w:val="both"/>
        <w:rPr>
          <w:rFonts w:ascii="Times New Roman" w:hAnsi="Times New Roman" w:cs="Times New Roman"/>
          <w:b/>
          <w:bCs/>
          <w:sz w:val="28"/>
          <w:szCs w:val="28"/>
        </w:rPr>
      </w:pPr>
      <w:r w:rsidRPr="000F0F96">
        <w:rPr>
          <w:rFonts w:ascii="Times New Roman" w:hAnsi="Times New Roman" w:cs="Times New Roman"/>
          <w:sz w:val="28"/>
          <w:szCs w:val="28"/>
        </w:rPr>
        <w:t xml:space="preserve">Питанню становища і статусу жінки велику увагу приділяв найбільший український мислитель другої половини ХІХ ст. Михайло Драгоманов, активно і рішуче виступаючи за ґендерну рівність як за повну і безумовну рівність людей у їхніх політичних, громадянських, економічних та інших правах без </w:t>
      </w:r>
      <w:r w:rsidRPr="000F0F96">
        <w:rPr>
          <w:rFonts w:ascii="Times New Roman" w:hAnsi="Times New Roman" w:cs="Times New Roman"/>
          <w:sz w:val="28"/>
          <w:szCs w:val="28"/>
        </w:rPr>
        <w:lastRenderedPageBreak/>
        <w:t xml:space="preserve">огляду на статеву належність. Визначення й окреслення поняття ґендерної рівності в сучасному його розумінні в українській правовій думці вперше простежується </w:t>
      </w:r>
      <w:r w:rsidRPr="00CE7809">
        <w:rPr>
          <w:rFonts w:ascii="Times New Roman" w:hAnsi="Times New Roman" w:cs="Times New Roman"/>
          <w:b/>
          <w:bCs/>
          <w:sz w:val="28"/>
          <w:szCs w:val="28"/>
        </w:rPr>
        <w:t>у «Програмі» до «Громади»</w:t>
      </w:r>
      <w:r w:rsidRPr="000F0F96">
        <w:rPr>
          <w:rFonts w:ascii="Times New Roman" w:hAnsi="Times New Roman" w:cs="Times New Roman"/>
          <w:sz w:val="28"/>
          <w:szCs w:val="28"/>
        </w:rPr>
        <w:t xml:space="preserve"> – періодичному виданні, яке Михайло Драгоманов, спільно з Михайлом Павликом та Сергієм Подолинським, започаткували у 1880 р. у Женеві. Саме тут чітко зазначено, що умовою всіх прогресивних політичних, соціальних та економічних змін у суспільстві є вимога «</w:t>
      </w:r>
      <w:r w:rsidRPr="00CE7809">
        <w:rPr>
          <w:rFonts w:ascii="Times New Roman" w:hAnsi="Times New Roman" w:cs="Times New Roman"/>
          <w:b/>
          <w:bCs/>
          <w:sz w:val="28"/>
          <w:szCs w:val="28"/>
        </w:rPr>
        <w:t>рівного права для всякої особи, як чоловіків і парубків, так і жінок і дівчат».</w:t>
      </w:r>
    </w:p>
    <w:p w14:paraId="1F92D009" w14:textId="49981D5D" w:rsidR="00CE7809" w:rsidRDefault="00B00538" w:rsidP="00736351">
      <w:pPr>
        <w:spacing w:line="360" w:lineRule="auto"/>
        <w:ind w:firstLine="709"/>
        <w:jc w:val="both"/>
        <w:rPr>
          <w:rFonts w:ascii="Times New Roman" w:hAnsi="Times New Roman" w:cs="Times New Roman"/>
          <w:sz w:val="28"/>
          <w:szCs w:val="28"/>
        </w:rPr>
      </w:pPr>
      <w:r w:rsidRPr="00B00538">
        <w:rPr>
          <w:rFonts w:ascii="Times New Roman" w:hAnsi="Times New Roman" w:cs="Times New Roman"/>
          <w:sz w:val="28"/>
          <w:szCs w:val="28"/>
        </w:rPr>
        <w:t xml:space="preserve">Початки організованого українського жіночого руху традиційно й обґрунтовано пов’язують зі створенням за ініціативою </w:t>
      </w:r>
      <w:r w:rsidRPr="00B00538">
        <w:rPr>
          <w:rFonts w:ascii="Times New Roman" w:hAnsi="Times New Roman" w:cs="Times New Roman"/>
          <w:b/>
          <w:bCs/>
          <w:sz w:val="28"/>
          <w:szCs w:val="28"/>
        </w:rPr>
        <w:t>Наталії Кобринської в1884 р. Товариства українських жінок.</w:t>
      </w:r>
      <w:r w:rsidRPr="00B00538">
        <w:rPr>
          <w:rFonts w:ascii="Times New Roman" w:hAnsi="Times New Roman" w:cs="Times New Roman"/>
          <w:sz w:val="28"/>
          <w:szCs w:val="28"/>
        </w:rPr>
        <w:t xml:space="preserve"> Проте було б хибним вважати, що це була ініціатива окремих жінок, а не органічна складова та закономірний етап становлення засад ідеї ґендерної рівності, усвідомлення суспільством необхідності, поруч з питаннями національного та соціального визволення, ставити питання й усунення дискримінації людей за ознакою статі. Тому, в той самий час, перша жіноча організація виникає на українських землях під владою Російської імперії. Почалося зі «студентського гуртка, який постав з ініціативи Олени </w:t>
      </w:r>
      <w:proofErr w:type="spellStart"/>
      <w:r w:rsidRPr="00B00538">
        <w:rPr>
          <w:rFonts w:ascii="Times New Roman" w:hAnsi="Times New Roman" w:cs="Times New Roman"/>
          <w:sz w:val="28"/>
          <w:szCs w:val="28"/>
        </w:rPr>
        <w:t>Доброграєвої</w:t>
      </w:r>
      <w:proofErr w:type="spellEnd"/>
      <w:r w:rsidRPr="00B00538">
        <w:rPr>
          <w:rFonts w:ascii="Times New Roman" w:hAnsi="Times New Roman" w:cs="Times New Roman"/>
          <w:sz w:val="28"/>
          <w:szCs w:val="28"/>
        </w:rPr>
        <w:t xml:space="preserve"> 1883 р., а роком пізніше став жіночою організацією. Як і загалом український жіночий рух, так і всі його яскраві представниці ставили перед собою завдання, які виходили далеко поза межі боротьби за права жінок.</w:t>
      </w:r>
    </w:p>
    <w:p w14:paraId="359ACC06" w14:textId="77777777" w:rsidR="00917591" w:rsidRPr="00917591" w:rsidRDefault="00917591" w:rsidP="00917591">
      <w:pPr>
        <w:jc w:val="center"/>
        <w:rPr>
          <w:rFonts w:ascii="Times New Roman" w:hAnsi="Times New Roman" w:cs="Times New Roman"/>
          <w:b/>
          <w:bCs/>
          <w:sz w:val="28"/>
          <w:szCs w:val="28"/>
        </w:rPr>
      </w:pPr>
      <w:r w:rsidRPr="00917591">
        <w:rPr>
          <w:rFonts w:ascii="Times New Roman" w:hAnsi="Times New Roman" w:cs="Times New Roman"/>
          <w:b/>
          <w:bCs/>
          <w:sz w:val="28"/>
          <w:szCs w:val="28"/>
        </w:rPr>
        <w:t>2. Міжнародно-правове забезпечення гендерної рівності.</w:t>
      </w:r>
    </w:p>
    <w:p w14:paraId="4B48D8D5" w14:textId="77777777" w:rsidR="00737E5A" w:rsidRDefault="00737E5A" w:rsidP="00737E5A">
      <w:pPr>
        <w:spacing w:line="360" w:lineRule="auto"/>
        <w:ind w:firstLine="709"/>
        <w:jc w:val="both"/>
        <w:rPr>
          <w:rFonts w:ascii="Times New Roman" w:hAnsi="Times New Roman" w:cs="Times New Roman"/>
          <w:sz w:val="28"/>
          <w:szCs w:val="28"/>
        </w:rPr>
      </w:pPr>
      <w:r w:rsidRPr="00737E5A">
        <w:rPr>
          <w:rFonts w:ascii="Times New Roman" w:hAnsi="Times New Roman" w:cs="Times New Roman"/>
          <w:sz w:val="28"/>
          <w:szCs w:val="28"/>
        </w:rPr>
        <w:t xml:space="preserve">Ґендерна рівність є одним з найважливіших принципів забезпечення прав людини, основою громадянського суспільства і правової держави, демократичного розвитку окремих держав та світового співтовариства. Розширення прав і можливостей жінок та чоловіків є необхідним для подолання проявів дискримінації, ґендерної сегрегації ринку праці, нерівної оплати праці, </w:t>
      </w:r>
      <w:proofErr w:type="spellStart"/>
      <w:r w:rsidRPr="00737E5A">
        <w:rPr>
          <w:rFonts w:ascii="Times New Roman" w:hAnsi="Times New Roman" w:cs="Times New Roman"/>
          <w:sz w:val="28"/>
          <w:szCs w:val="28"/>
        </w:rPr>
        <w:t>ґендерно</w:t>
      </w:r>
      <w:proofErr w:type="spellEnd"/>
      <w:r w:rsidRPr="00737E5A">
        <w:rPr>
          <w:rFonts w:ascii="Times New Roman" w:hAnsi="Times New Roman" w:cs="Times New Roman"/>
          <w:sz w:val="28"/>
          <w:szCs w:val="28"/>
        </w:rPr>
        <w:t>-зумовленого насильства тощо. Тому важливим є вивчення чинних</w:t>
      </w:r>
      <w:r>
        <w:rPr>
          <w:rFonts w:ascii="Times New Roman" w:hAnsi="Times New Roman" w:cs="Times New Roman"/>
          <w:sz w:val="28"/>
          <w:szCs w:val="28"/>
        </w:rPr>
        <w:t xml:space="preserve"> </w:t>
      </w:r>
      <w:r w:rsidRPr="00737E5A">
        <w:rPr>
          <w:rFonts w:ascii="Times New Roman" w:hAnsi="Times New Roman" w:cs="Times New Roman"/>
          <w:sz w:val="28"/>
          <w:szCs w:val="28"/>
        </w:rPr>
        <w:t xml:space="preserve">міжнародно-правових стандартів у цій сфері з метою аналізу </w:t>
      </w:r>
      <w:r w:rsidRPr="00737E5A">
        <w:rPr>
          <w:rFonts w:ascii="Times New Roman" w:hAnsi="Times New Roman" w:cs="Times New Roman"/>
          <w:sz w:val="28"/>
          <w:szCs w:val="28"/>
        </w:rPr>
        <w:lastRenderedPageBreak/>
        <w:t xml:space="preserve">відповідності національного законодавства України взятим міжнародним зобов’язанням, розвитку нових можливостей національних, регіональних і міжнародних інститутів і механізмів забезпечення ґендерної рівності, запобігання та врегулювання конфліктів, залучення до заходів щодо підтримки миру у секторі безпеки і оборони. </w:t>
      </w:r>
    </w:p>
    <w:p w14:paraId="08295B28" w14:textId="6A11E346" w:rsidR="00917591" w:rsidRDefault="00737E5A" w:rsidP="00737E5A">
      <w:pPr>
        <w:spacing w:line="360" w:lineRule="auto"/>
        <w:ind w:firstLine="709"/>
        <w:jc w:val="both"/>
        <w:rPr>
          <w:rFonts w:ascii="Times New Roman" w:hAnsi="Times New Roman" w:cs="Times New Roman"/>
          <w:sz w:val="28"/>
          <w:szCs w:val="28"/>
        </w:rPr>
      </w:pPr>
      <w:r w:rsidRPr="00737E5A">
        <w:rPr>
          <w:rFonts w:ascii="Times New Roman" w:hAnsi="Times New Roman" w:cs="Times New Roman"/>
          <w:sz w:val="28"/>
          <w:szCs w:val="28"/>
        </w:rPr>
        <w:t>На різних рівнях міжнародного співробітництва активно функціонують міжнародні організації, завданням яких є забезпечення захисту прав людини, створення установчих, контрольних та інших засобів такого захисту, а також взаємодії з національними органами влади у цій сфері.</w:t>
      </w:r>
    </w:p>
    <w:p w14:paraId="2B77F08D" w14:textId="77777777" w:rsidR="00C50412" w:rsidRPr="00C50412" w:rsidRDefault="00C50412" w:rsidP="00737E5A">
      <w:pPr>
        <w:spacing w:line="360" w:lineRule="auto"/>
        <w:ind w:firstLine="709"/>
        <w:jc w:val="both"/>
        <w:rPr>
          <w:rFonts w:ascii="Times New Roman" w:hAnsi="Times New Roman" w:cs="Times New Roman"/>
          <w:b/>
          <w:bCs/>
          <w:sz w:val="28"/>
          <w:szCs w:val="28"/>
        </w:rPr>
      </w:pPr>
      <w:r w:rsidRPr="00C50412">
        <w:rPr>
          <w:rFonts w:ascii="Times New Roman" w:hAnsi="Times New Roman" w:cs="Times New Roman"/>
          <w:b/>
          <w:bCs/>
          <w:sz w:val="28"/>
          <w:szCs w:val="28"/>
        </w:rPr>
        <w:t xml:space="preserve">Організація Об'єднаних Націй Організація </w:t>
      </w:r>
    </w:p>
    <w:p w14:paraId="2D8AC4A2" w14:textId="745DED5E" w:rsidR="00737E5A" w:rsidRDefault="00C50412" w:rsidP="00737E5A">
      <w:pPr>
        <w:spacing w:line="360" w:lineRule="auto"/>
        <w:ind w:firstLine="709"/>
        <w:jc w:val="both"/>
        <w:rPr>
          <w:rFonts w:ascii="Times New Roman" w:hAnsi="Times New Roman" w:cs="Times New Roman"/>
          <w:sz w:val="28"/>
          <w:szCs w:val="28"/>
        </w:rPr>
      </w:pPr>
      <w:r w:rsidRPr="00C50412">
        <w:rPr>
          <w:rFonts w:ascii="Times New Roman" w:hAnsi="Times New Roman" w:cs="Times New Roman"/>
          <w:b/>
          <w:bCs/>
          <w:sz w:val="28"/>
          <w:szCs w:val="28"/>
        </w:rPr>
        <w:t xml:space="preserve">Об'єднаних Націй (ООН), яка об’єднує 193 держави-члени, свою діяльність засновує на цілях, визначених у її Статуті 1945 р. і може приймати рішення щодо таких питань як мир та безпека, зміна клімату, сталий розвиток, права людини, роззброєння, тероризм, рівність між чоловіками й жінками тощо. </w:t>
      </w:r>
      <w:r w:rsidRPr="00C50412">
        <w:rPr>
          <w:rFonts w:ascii="Times New Roman" w:hAnsi="Times New Roman" w:cs="Times New Roman"/>
          <w:sz w:val="28"/>
          <w:szCs w:val="28"/>
        </w:rPr>
        <w:t xml:space="preserve">Першими актами, спрямованими на їх досягнення, є </w:t>
      </w:r>
      <w:r w:rsidRPr="00C50412">
        <w:rPr>
          <w:rFonts w:ascii="Times New Roman" w:hAnsi="Times New Roman" w:cs="Times New Roman"/>
          <w:b/>
          <w:bCs/>
          <w:sz w:val="28"/>
          <w:szCs w:val="28"/>
        </w:rPr>
        <w:t>Загальна декларація прав людини 1948 р., Конвенція про політичні права жінок 1952 р., Конвенція про громадянство заміжньої жінки 1957 р., Конвенція про боротьбу з дискримінацією у галузі освіти 1960 р., Декларація про захист жінок і дітей в надзвичайних обставинах та в період збройних конфліктів6 1974 р.</w:t>
      </w:r>
      <w:r w:rsidRPr="00C50412">
        <w:rPr>
          <w:rFonts w:ascii="Times New Roman" w:hAnsi="Times New Roman" w:cs="Times New Roman"/>
          <w:sz w:val="28"/>
          <w:szCs w:val="28"/>
        </w:rPr>
        <w:t xml:space="preserve"> тощо.</w:t>
      </w:r>
    </w:p>
    <w:p w14:paraId="095C1DDB" w14:textId="77777777" w:rsidR="004C0828" w:rsidRDefault="004C0828" w:rsidP="00737E5A">
      <w:pPr>
        <w:spacing w:line="360" w:lineRule="auto"/>
        <w:ind w:firstLine="709"/>
        <w:jc w:val="both"/>
        <w:rPr>
          <w:rFonts w:ascii="Times New Roman" w:hAnsi="Times New Roman" w:cs="Times New Roman"/>
          <w:sz w:val="28"/>
          <w:szCs w:val="28"/>
        </w:rPr>
      </w:pPr>
      <w:r w:rsidRPr="004C0828">
        <w:rPr>
          <w:rFonts w:ascii="Times New Roman" w:hAnsi="Times New Roman" w:cs="Times New Roman"/>
          <w:sz w:val="28"/>
          <w:szCs w:val="28"/>
        </w:rPr>
        <w:t xml:space="preserve">Розглядаючи питання ґендерної рівності, потрібно розмежовувати появу ідеї правової рівності людей незалежно від їхньої статевої належності і появу самого терміну «ґендерна рівність». Очевидно, що ідея рівності виникла значно раніше, ніж термін. </w:t>
      </w:r>
    </w:p>
    <w:p w14:paraId="36C192A7" w14:textId="77777777" w:rsidR="004C0828" w:rsidRDefault="004C0828" w:rsidP="00737E5A">
      <w:pPr>
        <w:spacing w:line="360" w:lineRule="auto"/>
        <w:ind w:firstLine="709"/>
        <w:jc w:val="both"/>
        <w:rPr>
          <w:rFonts w:ascii="Times New Roman" w:hAnsi="Times New Roman" w:cs="Times New Roman"/>
          <w:sz w:val="28"/>
          <w:szCs w:val="28"/>
        </w:rPr>
      </w:pPr>
      <w:r w:rsidRPr="004C0828">
        <w:rPr>
          <w:rFonts w:ascii="Times New Roman" w:hAnsi="Times New Roman" w:cs="Times New Roman"/>
          <w:sz w:val="28"/>
          <w:szCs w:val="28"/>
        </w:rPr>
        <w:t xml:space="preserve">Першим міжнародним актом, який чітко й однозначно закріпив принцип рівноправності чоловіків і жінок як необхідну умову соціального прогресу і поліпшення умов життя людства, є Статут Організації Об’єднаних Націй. Попередній проект Статуту ООН розробили на Конференції представників </w:t>
      </w:r>
      <w:r w:rsidRPr="004C0828">
        <w:rPr>
          <w:rFonts w:ascii="Times New Roman" w:hAnsi="Times New Roman" w:cs="Times New Roman"/>
          <w:sz w:val="28"/>
          <w:szCs w:val="28"/>
        </w:rPr>
        <w:lastRenderedPageBreak/>
        <w:t>СРСР, США, Великої Британії і Китаю, яка відбулася в серпні-жовтні 1944 р. у Думбартон-Оксі (США). Кінцевий текст був підписаний у Сан-Франциско (США) 26 червня 1945 р. на Конференції Об’єднаних Націй з питання про створення міжнародної організації і набув чинності 24 жовтня 1945 р., після його ратифікації СРСР, США, Великою Британією, Францією, Китаєм, Україною (УРСР) і більшістю інших держав, що підписали Статут ООН. Одним зі своїх завдань, відповідно до Статуту, Організація Об’єднаних Націй проголосила утвердження віри «в основні права людини, в гідність та цінність людської особистості, в рівноправність чоловіків і жінок і в рівність прав великих і малих націй», а також «ніяких обмежень по відношенню прав чоловіків і жінок брати участь в будь-якій якості та на рівних умовах в її (ООН) головних та допоміжних органах».</w:t>
      </w:r>
      <w:r>
        <w:rPr>
          <w:rFonts w:ascii="Times New Roman" w:hAnsi="Times New Roman" w:cs="Times New Roman"/>
          <w:sz w:val="28"/>
          <w:szCs w:val="28"/>
        </w:rPr>
        <w:t xml:space="preserve"> </w:t>
      </w:r>
    </w:p>
    <w:p w14:paraId="02533B49" w14:textId="3B23DF7E" w:rsidR="00F42080" w:rsidRDefault="004C0828" w:rsidP="00737E5A">
      <w:pPr>
        <w:spacing w:line="360" w:lineRule="auto"/>
        <w:ind w:firstLine="709"/>
        <w:jc w:val="both"/>
        <w:rPr>
          <w:rFonts w:ascii="Times New Roman" w:hAnsi="Times New Roman" w:cs="Times New Roman"/>
          <w:sz w:val="28"/>
          <w:szCs w:val="28"/>
        </w:rPr>
      </w:pPr>
      <w:r w:rsidRPr="004C0828">
        <w:rPr>
          <w:rFonts w:ascii="Times New Roman" w:hAnsi="Times New Roman" w:cs="Times New Roman"/>
          <w:sz w:val="28"/>
          <w:szCs w:val="28"/>
        </w:rPr>
        <w:t>Прийняття цієї норми є чітким підтвердженням розуміння тогочасними лідерами держав-членів ООН нероздільного зв’язку між прогресивним розвитком людства і забезпеченням рівноправності жінок</w:t>
      </w:r>
      <w:r>
        <w:rPr>
          <w:rFonts w:ascii="Times New Roman" w:hAnsi="Times New Roman" w:cs="Times New Roman"/>
          <w:sz w:val="28"/>
          <w:szCs w:val="28"/>
        </w:rPr>
        <w:t xml:space="preserve"> </w:t>
      </w:r>
      <w:r w:rsidRPr="004C0828">
        <w:rPr>
          <w:rFonts w:ascii="Times New Roman" w:hAnsi="Times New Roman" w:cs="Times New Roman"/>
          <w:sz w:val="28"/>
          <w:szCs w:val="28"/>
        </w:rPr>
        <w:t>і чоловіків. Нормативне закріплення ідеї рівноправності чоловіків і жінок супроводжувалося створенням інституційного механізму її втілення в міжнародно-правову практику. У системі ЕКОСОР (Економічна і Соціальна Рада – один з головних органів ООН, який поряд з Генеральною Асамблеєю і під її керівництвом несе відповідальність за виконання функцій Організації) 16 лютого 1946 р. у складі Комісії з прав людини була створена підкомісія зі становища жінок. Проте вже 21 червня 1946 р. цій Підкомісії було надано статус комісії і названо Комісією зі становища жінок.</w:t>
      </w:r>
    </w:p>
    <w:p w14:paraId="41F25B84" w14:textId="77777777" w:rsidR="00911F69" w:rsidRDefault="008C3BF9" w:rsidP="00737E5A">
      <w:pPr>
        <w:spacing w:line="360" w:lineRule="auto"/>
        <w:ind w:firstLine="709"/>
        <w:jc w:val="both"/>
        <w:rPr>
          <w:rFonts w:ascii="Times New Roman" w:hAnsi="Times New Roman" w:cs="Times New Roman"/>
          <w:sz w:val="28"/>
          <w:szCs w:val="28"/>
        </w:rPr>
      </w:pPr>
      <w:r w:rsidRPr="008C3BF9">
        <w:rPr>
          <w:rFonts w:ascii="Times New Roman" w:hAnsi="Times New Roman" w:cs="Times New Roman"/>
          <w:sz w:val="28"/>
          <w:szCs w:val="28"/>
        </w:rPr>
        <w:t xml:space="preserve">У </w:t>
      </w:r>
      <w:r w:rsidRPr="008C3BF9">
        <w:rPr>
          <w:rFonts w:ascii="Times New Roman" w:hAnsi="Times New Roman" w:cs="Times New Roman"/>
          <w:b/>
          <w:bCs/>
          <w:sz w:val="28"/>
          <w:szCs w:val="28"/>
        </w:rPr>
        <w:t xml:space="preserve">Загальній декларації прав людини 1948 р. </w:t>
      </w:r>
      <w:r w:rsidRPr="008C3BF9">
        <w:rPr>
          <w:rFonts w:ascii="Times New Roman" w:hAnsi="Times New Roman" w:cs="Times New Roman"/>
          <w:sz w:val="28"/>
          <w:szCs w:val="28"/>
        </w:rPr>
        <w:t xml:space="preserve">у ст. 1 закріплено, що всі люди народжуються вільними і рівними у своїй гідності та правах. У ст. 2 Загальної декларації прав людини, прийнятій 10 грудня 1948 р. ООН, вперше на міжнародному рівні було закріплено норму, яка передбачала рівність усіх людей: «Кожній людині надаються всі права і всі свободи, проголошені цією Декларацією, незалежно від раси, кольору шкіри, статі, мови, релігії, </w:t>
      </w:r>
      <w:r w:rsidRPr="008C3BF9">
        <w:rPr>
          <w:rFonts w:ascii="Times New Roman" w:hAnsi="Times New Roman" w:cs="Times New Roman"/>
          <w:sz w:val="28"/>
          <w:szCs w:val="28"/>
        </w:rPr>
        <w:lastRenderedPageBreak/>
        <w:t>політичних або інших переконань, національного, соціального чи станового походження, майнового або іншого стану». Цією нормою автори Декларації, представники країн, які підписали її, переживши жахи Першої і Другої світових війн, прагнули визначити магістральний напрям подальшого розвитку людства</w:t>
      </w:r>
      <w:r>
        <w:rPr>
          <w:rFonts w:ascii="Times New Roman" w:hAnsi="Times New Roman" w:cs="Times New Roman"/>
          <w:sz w:val="28"/>
          <w:szCs w:val="28"/>
        </w:rPr>
        <w:t xml:space="preserve"> </w:t>
      </w:r>
      <w:r w:rsidRPr="008C3BF9">
        <w:rPr>
          <w:rFonts w:ascii="Times New Roman" w:hAnsi="Times New Roman" w:cs="Times New Roman"/>
          <w:sz w:val="28"/>
          <w:szCs w:val="28"/>
        </w:rPr>
        <w:t xml:space="preserve">як спільноти людських індивідів, які, попри всі свої відмінності, є рівними у своїй гідності і правах. Далі за ст. 16 передбачено, що чоловіки і жінки, які досягли повноліття, мають право без будь-яких обмежень за ознакою раси, національності або релігії одружуватися і засновувати сім'ю. Вони користуються однаковими правами щодо одруження під час шлюбу та під час його розірвання. </w:t>
      </w:r>
    </w:p>
    <w:p w14:paraId="59C08468" w14:textId="1495628C" w:rsidR="008C3BF9" w:rsidRDefault="008C3BF9" w:rsidP="00737E5A">
      <w:pPr>
        <w:spacing w:line="360" w:lineRule="auto"/>
        <w:ind w:firstLine="709"/>
        <w:jc w:val="both"/>
        <w:rPr>
          <w:rFonts w:ascii="Times New Roman" w:hAnsi="Times New Roman" w:cs="Times New Roman"/>
          <w:sz w:val="28"/>
          <w:szCs w:val="28"/>
        </w:rPr>
      </w:pPr>
      <w:r w:rsidRPr="008C3BF9">
        <w:rPr>
          <w:rFonts w:ascii="Times New Roman" w:hAnsi="Times New Roman" w:cs="Times New Roman"/>
          <w:sz w:val="28"/>
          <w:szCs w:val="28"/>
        </w:rPr>
        <w:t>Проте Декларація не була першим міжнародним актом, який закріплював рівність прав і свобод усіх людей, у тім числі незалежно від статі.</w:t>
      </w:r>
    </w:p>
    <w:p w14:paraId="0664770E" w14:textId="77777777" w:rsidR="00911F69" w:rsidRDefault="00911F69" w:rsidP="00737E5A">
      <w:pPr>
        <w:spacing w:line="360" w:lineRule="auto"/>
        <w:ind w:firstLine="709"/>
        <w:jc w:val="both"/>
        <w:rPr>
          <w:rFonts w:ascii="Times New Roman" w:hAnsi="Times New Roman" w:cs="Times New Roman"/>
          <w:b/>
          <w:bCs/>
          <w:sz w:val="28"/>
          <w:szCs w:val="28"/>
        </w:rPr>
      </w:pPr>
      <w:r w:rsidRPr="00911F69">
        <w:rPr>
          <w:rFonts w:ascii="Times New Roman" w:hAnsi="Times New Roman" w:cs="Times New Roman"/>
          <w:sz w:val="28"/>
          <w:szCs w:val="28"/>
        </w:rPr>
        <w:t xml:space="preserve">У </w:t>
      </w:r>
      <w:r w:rsidRPr="00911F69">
        <w:rPr>
          <w:rFonts w:ascii="Times New Roman" w:hAnsi="Times New Roman" w:cs="Times New Roman"/>
          <w:b/>
          <w:bCs/>
          <w:sz w:val="28"/>
          <w:szCs w:val="28"/>
        </w:rPr>
        <w:t>Конвенції ООН про політичні права жінок 1952</w:t>
      </w:r>
      <w:r w:rsidRPr="00911F69">
        <w:rPr>
          <w:rFonts w:ascii="Times New Roman" w:hAnsi="Times New Roman" w:cs="Times New Roman"/>
          <w:sz w:val="28"/>
          <w:szCs w:val="28"/>
        </w:rPr>
        <w:t xml:space="preserve"> р. у прагненні здійснити принцип рівноправності чоловіків і жінок, зазначений у Статуті ООН, </w:t>
      </w:r>
      <w:r w:rsidRPr="00911F69">
        <w:rPr>
          <w:rFonts w:ascii="Times New Roman" w:hAnsi="Times New Roman" w:cs="Times New Roman"/>
          <w:b/>
          <w:bCs/>
          <w:sz w:val="28"/>
          <w:szCs w:val="28"/>
        </w:rPr>
        <w:t xml:space="preserve">гарантуються політичні права, а саме: </w:t>
      </w:r>
    </w:p>
    <w:p w14:paraId="1DD71658" w14:textId="77777777" w:rsidR="00911F69" w:rsidRDefault="00911F69" w:rsidP="00737E5A">
      <w:pPr>
        <w:spacing w:line="360" w:lineRule="auto"/>
        <w:ind w:firstLine="709"/>
        <w:jc w:val="both"/>
        <w:rPr>
          <w:rFonts w:ascii="Times New Roman" w:hAnsi="Times New Roman" w:cs="Times New Roman"/>
          <w:b/>
          <w:bCs/>
          <w:sz w:val="28"/>
          <w:szCs w:val="28"/>
        </w:rPr>
      </w:pPr>
      <w:r w:rsidRPr="00911F69">
        <w:rPr>
          <w:rFonts w:ascii="Times New Roman" w:hAnsi="Times New Roman" w:cs="Times New Roman"/>
          <w:b/>
          <w:bCs/>
          <w:sz w:val="28"/>
          <w:szCs w:val="28"/>
        </w:rPr>
        <w:t xml:space="preserve">жінкам належить право голосувати на всіх виборах, у рівних з чоловіками умовах, без будь-якої дискримінації (ст.1); </w:t>
      </w:r>
    </w:p>
    <w:p w14:paraId="73466B2E" w14:textId="77777777" w:rsidR="00911F69" w:rsidRDefault="00911F69" w:rsidP="00737E5A">
      <w:pPr>
        <w:spacing w:line="360" w:lineRule="auto"/>
        <w:ind w:firstLine="709"/>
        <w:jc w:val="both"/>
        <w:rPr>
          <w:rFonts w:ascii="Times New Roman" w:hAnsi="Times New Roman" w:cs="Times New Roman"/>
          <w:b/>
          <w:bCs/>
          <w:sz w:val="28"/>
          <w:szCs w:val="28"/>
        </w:rPr>
      </w:pPr>
      <w:r w:rsidRPr="00911F69">
        <w:rPr>
          <w:rFonts w:ascii="Times New Roman" w:hAnsi="Times New Roman" w:cs="Times New Roman"/>
          <w:b/>
          <w:bCs/>
          <w:sz w:val="28"/>
          <w:szCs w:val="28"/>
        </w:rPr>
        <w:t xml:space="preserve">жінки можуть бути обрані, на рівних з чоловіками умовах, без будь-якої дискримінації, у всі визначені національним законом інституції, де передбачено публічні вибори (ст.2); </w:t>
      </w:r>
    </w:p>
    <w:p w14:paraId="37F28C1F" w14:textId="77777777" w:rsidR="00911F69" w:rsidRDefault="00911F69" w:rsidP="00737E5A">
      <w:pPr>
        <w:spacing w:line="360" w:lineRule="auto"/>
        <w:ind w:firstLine="709"/>
        <w:jc w:val="both"/>
        <w:rPr>
          <w:rFonts w:ascii="Times New Roman" w:hAnsi="Times New Roman" w:cs="Times New Roman"/>
          <w:sz w:val="28"/>
          <w:szCs w:val="28"/>
        </w:rPr>
      </w:pPr>
      <w:r w:rsidRPr="00911F69">
        <w:rPr>
          <w:rFonts w:ascii="Times New Roman" w:hAnsi="Times New Roman" w:cs="Times New Roman"/>
          <w:b/>
          <w:bCs/>
          <w:sz w:val="28"/>
          <w:szCs w:val="28"/>
        </w:rPr>
        <w:t>жінкам належить, на рівних з чоловіками умовах, без будь-якої дискримінації, право займати посади на публічній державній службі і виконувати всі суспільно-державні функції, встановлені національним законом</w:t>
      </w:r>
      <w:r w:rsidRPr="00911F69">
        <w:rPr>
          <w:rFonts w:ascii="Times New Roman" w:hAnsi="Times New Roman" w:cs="Times New Roman"/>
          <w:sz w:val="28"/>
          <w:szCs w:val="28"/>
        </w:rPr>
        <w:t xml:space="preserve">. </w:t>
      </w:r>
    </w:p>
    <w:p w14:paraId="690ABA68" w14:textId="3C7C516E" w:rsidR="00911F69" w:rsidRDefault="00911F69" w:rsidP="00737E5A">
      <w:pPr>
        <w:spacing w:line="360" w:lineRule="auto"/>
        <w:ind w:firstLine="709"/>
        <w:jc w:val="both"/>
        <w:rPr>
          <w:rFonts w:ascii="Times New Roman" w:hAnsi="Times New Roman" w:cs="Times New Roman"/>
          <w:sz w:val="28"/>
          <w:szCs w:val="28"/>
        </w:rPr>
      </w:pPr>
      <w:r w:rsidRPr="00911F69">
        <w:rPr>
          <w:rFonts w:ascii="Times New Roman" w:hAnsi="Times New Roman" w:cs="Times New Roman"/>
          <w:sz w:val="28"/>
          <w:szCs w:val="28"/>
        </w:rPr>
        <w:t xml:space="preserve">Етапним явищем утвердження ідеї ґендерної рівності стало прийняття Декларації про ліквідацію дискримінації щодо жінок, яка була схвалена Генеральною Асамблеєю 7 листопада 1967 р., в якій зазначено, «що повноцінний розвиток країни, добробут усього світу і справи миру вимагають </w:t>
      </w:r>
      <w:r w:rsidRPr="00911F69">
        <w:rPr>
          <w:rFonts w:ascii="Times New Roman" w:hAnsi="Times New Roman" w:cs="Times New Roman"/>
          <w:sz w:val="28"/>
          <w:szCs w:val="28"/>
        </w:rPr>
        <w:lastRenderedPageBreak/>
        <w:t>максимальної участі жінок нарівні з чоловіками у всіх сферах», тому потрібно «забезпечити в законодавстві і на практиці загальне визнання принципу рівноправності чоловіків і жінок», а «дискримінація щодо жінок, яка призводить до заперечення або обмеження їх рівноправності з чоловіками, є несправедливою в своїй основі і являє собою злочин проти людської гідності». На основі Декларації було підготовлено і в 1979 р. укладено Конвенцію про ліквідацію всіх форм дискримінації щодо жінок, у якій були закріплені конкретні зобов’язання держав щодо практичної реалізації норм та вимог, які вона закріпила.</w:t>
      </w:r>
    </w:p>
    <w:p w14:paraId="47BF904B" w14:textId="77777777" w:rsidR="00CF3543" w:rsidRDefault="00CF3543" w:rsidP="00737E5A">
      <w:pPr>
        <w:spacing w:line="360" w:lineRule="auto"/>
        <w:ind w:firstLine="709"/>
        <w:jc w:val="both"/>
        <w:rPr>
          <w:rFonts w:ascii="Times New Roman" w:hAnsi="Times New Roman" w:cs="Times New Roman"/>
          <w:sz w:val="28"/>
          <w:szCs w:val="28"/>
        </w:rPr>
      </w:pPr>
      <w:r w:rsidRPr="00CF3543">
        <w:rPr>
          <w:rFonts w:ascii="Times New Roman" w:hAnsi="Times New Roman" w:cs="Times New Roman"/>
          <w:b/>
          <w:bCs/>
          <w:sz w:val="28"/>
          <w:szCs w:val="28"/>
        </w:rPr>
        <w:t>Конвенція ООН про ліквідацію всіх форм дискримінації щодо жінок</w:t>
      </w:r>
      <w:r w:rsidRPr="00CF3543">
        <w:rPr>
          <w:rFonts w:ascii="Times New Roman" w:hAnsi="Times New Roman" w:cs="Times New Roman"/>
          <w:sz w:val="28"/>
          <w:szCs w:val="28"/>
        </w:rPr>
        <w:t xml:space="preserve"> є базовим договором в області прав людини та принципу рівних прав і можливостей жінок і чоловіків. Конвенція була затверджена Генеральною Асамблеєю ООН 19 грудня 1979 р., а набула чинності 3 вересня 1981 р. Україна ратифікувала Конвенцію 19 грудня 1980 року. </w:t>
      </w:r>
    </w:p>
    <w:p w14:paraId="04C40C2E" w14:textId="7013EEDD" w:rsidR="00CF3543" w:rsidRDefault="00CF3543" w:rsidP="00737E5A">
      <w:pPr>
        <w:spacing w:line="360" w:lineRule="auto"/>
        <w:ind w:firstLine="709"/>
        <w:jc w:val="both"/>
        <w:rPr>
          <w:rFonts w:ascii="Times New Roman" w:hAnsi="Times New Roman" w:cs="Times New Roman"/>
          <w:sz w:val="28"/>
          <w:szCs w:val="28"/>
        </w:rPr>
      </w:pPr>
      <w:r w:rsidRPr="00CF3543">
        <w:rPr>
          <w:rFonts w:ascii="Times New Roman" w:hAnsi="Times New Roman" w:cs="Times New Roman"/>
          <w:sz w:val="28"/>
          <w:szCs w:val="28"/>
        </w:rPr>
        <w:t xml:space="preserve">У Конвенції врегульовано політику держав-членів, що зобов’язуються: </w:t>
      </w:r>
    </w:p>
    <w:p w14:paraId="05ABAF33" w14:textId="2A972DC8" w:rsidR="00E5606E" w:rsidRPr="00CF3543" w:rsidRDefault="00CF3543" w:rsidP="00737E5A">
      <w:pPr>
        <w:spacing w:line="360" w:lineRule="auto"/>
        <w:ind w:firstLine="709"/>
        <w:jc w:val="both"/>
        <w:rPr>
          <w:rFonts w:ascii="Times New Roman" w:hAnsi="Times New Roman" w:cs="Times New Roman"/>
          <w:b/>
          <w:bCs/>
          <w:sz w:val="28"/>
          <w:szCs w:val="28"/>
        </w:rPr>
      </w:pPr>
      <w:r w:rsidRPr="00CF3543">
        <w:rPr>
          <w:rFonts w:ascii="Times New Roman" w:hAnsi="Times New Roman" w:cs="Times New Roman"/>
          <w:b/>
          <w:bCs/>
          <w:sz w:val="28"/>
          <w:szCs w:val="28"/>
        </w:rPr>
        <w:t>1) включити принцип рівноправності чоловіків і жінок у свої національні конституції або інше відповідне законодавство, якщо цього ще не було зроблено, та забезпечити за допомогою закону й інших відповідних заходів практичне здійснення цього принципу;</w:t>
      </w:r>
    </w:p>
    <w:p w14:paraId="30921E4E" w14:textId="77777777" w:rsidR="00A06C02" w:rsidRPr="00A06C02" w:rsidRDefault="00A06C02" w:rsidP="00737E5A">
      <w:pPr>
        <w:spacing w:line="360" w:lineRule="auto"/>
        <w:ind w:firstLine="709"/>
        <w:jc w:val="both"/>
        <w:rPr>
          <w:rFonts w:ascii="Times New Roman" w:hAnsi="Times New Roman" w:cs="Times New Roman"/>
          <w:b/>
          <w:bCs/>
          <w:sz w:val="28"/>
          <w:szCs w:val="28"/>
        </w:rPr>
      </w:pPr>
      <w:r w:rsidRPr="00A06C02">
        <w:rPr>
          <w:rFonts w:ascii="Times New Roman" w:hAnsi="Times New Roman" w:cs="Times New Roman"/>
          <w:b/>
          <w:bCs/>
          <w:sz w:val="28"/>
          <w:szCs w:val="28"/>
        </w:rPr>
        <w:t xml:space="preserve">2) вживати відповідних законодавчих та інших заходів, включаючи санкції там, де це необхідно, що забороняють будь-яку дискримінацію щодо жінок; </w:t>
      </w:r>
    </w:p>
    <w:p w14:paraId="0ACCFA91" w14:textId="77777777" w:rsidR="00A06C02" w:rsidRPr="00A06C02" w:rsidRDefault="00A06C02" w:rsidP="00737E5A">
      <w:pPr>
        <w:spacing w:line="360" w:lineRule="auto"/>
        <w:ind w:firstLine="709"/>
        <w:jc w:val="both"/>
        <w:rPr>
          <w:rFonts w:ascii="Times New Roman" w:hAnsi="Times New Roman" w:cs="Times New Roman"/>
          <w:b/>
          <w:bCs/>
          <w:sz w:val="28"/>
          <w:szCs w:val="28"/>
        </w:rPr>
      </w:pPr>
      <w:r w:rsidRPr="00A06C02">
        <w:rPr>
          <w:rFonts w:ascii="Times New Roman" w:hAnsi="Times New Roman" w:cs="Times New Roman"/>
          <w:b/>
          <w:bCs/>
          <w:sz w:val="28"/>
          <w:szCs w:val="28"/>
        </w:rPr>
        <w:t xml:space="preserve">3) встановити юридичний захист прав жінок на рівній основі з чоловіками та забезпечити за допомогою компетентних національних судів та інших державних установ ефективний захист жінок проти будь-якого акту дискримінації тощо. </w:t>
      </w:r>
    </w:p>
    <w:p w14:paraId="68CF8550" w14:textId="77777777" w:rsidR="00A06C02" w:rsidRPr="00A06C02" w:rsidRDefault="00A06C02" w:rsidP="00737E5A">
      <w:pPr>
        <w:spacing w:line="360" w:lineRule="auto"/>
        <w:ind w:firstLine="709"/>
        <w:jc w:val="both"/>
        <w:rPr>
          <w:rFonts w:ascii="Times New Roman" w:hAnsi="Times New Roman" w:cs="Times New Roman"/>
          <w:b/>
          <w:bCs/>
          <w:sz w:val="28"/>
          <w:szCs w:val="28"/>
        </w:rPr>
      </w:pPr>
      <w:r w:rsidRPr="00A06C02">
        <w:rPr>
          <w:rFonts w:ascii="Times New Roman" w:hAnsi="Times New Roman" w:cs="Times New Roman"/>
          <w:b/>
          <w:bCs/>
          <w:sz w:val="28"/>
          <w:szCs w:val="28"/>
        </w:rPr>
        <w:t xml:space="preserve">Конвенція визначає модель «дійсної рівності», що складається з: </w:t>
      </w:r>
    </w:p>
    <w:p w14:paraId="5F6CCB54" w14:textId="77777777" w:rsidR="00A06C02" w:rsidRPr="00A06C02" w:rsidRDefault="00A06C02" w:rsidP="00737E5A">
      <w:pPr>
        <w:spacing w:line="360" w:lineRule="auto"/>
        <w:ind w:firstLine="709"/>
        <w:jc w:val="both"/>
        <w:rPr>
          <w:rFonts w:ascii="Times New Roman" w:hAnsi="Times New Roman" w:cs="Times New Roman"/>
          <w:b/>
          <w:bCs/>
          <w:sz w:val="28"/>
          <w:szCs w:val="28"/>
        </w:rPr>
      </w:pPr>
      <w:r w:rsidRPr="00A06C02">
        <w:rPr>
          <w:rFonts w:ascii="Times New Roman" w:hAnsi="Times New Roman" w:cs="Times New Roman"/>
          <w:b/>
          <w:bCs/>
          <w:sz w:val="28"/>
          <w:szCs w:val="28"/>
        </w:rPr>
        <w:t xml:space="preserve">- рівності можливостей, </w:t>
      </w:r>
    </w:p>
    <w:p w14:paraId="6F0E7309" w14:textId="77777777" w:rsidR="00A06C02" w:rsidRPr="00A06C02" w:rsidRDefault="00A06C02" w:rsidP="00737E5A">
      <w:pPr>
        <w:spacing w:line="360" w:lineRule="auto"/>
        <w:ind w:firstLine="709"/>
        <w:jc w:val="both"/>
        <w:rPr>
          <w:rFonts w:ascii="Times New Roman" w:hAnsi="Times New Roman" w:cs="Times New Roman"/>
          <w:b/>
          <w:bCs/>
          <w:sz w:val="28"/>
          <w:szCs w:val="28"/>
        </w:rPr>
      </w:pPr>
      <w:r w:rsidRPr="00A06C02">
        <w:rPr>
          <w:rFonts w:ascii="Times New Roman" w:hAnsi="Times New Roman" w:cs="Times New Roman"/>
          <w:b/>
          <w:bCs/>
          <w:sz w:val="28"/>
          <w:szCs w:val="28"/>
        </w:rPr>
        <w:lastRenderedPageBreak/>
        <w:t xml:space="preserve">- рівності в доступі до можливостей, </w:t>
      </w:r>
    </w:p>
    <w:p w14:paraId="52AEBCFF" w14:textId="186018FB" w:rsidR="00911F69" w:rsidRDefault="00A06C02" w:rsidP="00737E5A">
      <w:pPr>
        <w:spacing w:line="360" w:lineRule="auto"/>
        <w:ind w:firstLine="709"/>
        <w:jc w:val="both"/>
        <w:rPr>
          <w:rFonts w:ascii="Times New Roman" w:hAnsi="Times New Roman" w:cs="Times New Roman"/>
          <w:b/>
          <w:bCs/>
          <w:sz w:val="28"/>
          <w:szCs w:val="28"/>
        </w:rPr>
      </w:pPr>
      <w:r w:rsidRPr="00A06C02">
        <w:rPr>
          <w:rFonts w:ascii="Times New Roman" w:hAnsi="Times New Roman" w:cs="Times New Roman"/>
          <w:b/>
          <w:bCs/>
          <w:sz w:val="28"/>
          <w:szCs w:val="28"/>
        </w:rPr>
        <w:t>- рівноцінності результатів.</w:t>
      </w:r>
    </w:p>
    <w:p w14:paraId="5FC001D2" w14:textId="77777777" w:rsidR="00CB7F71" w:rsidRDefault="00CB7F71" w:rsidP="00737E5A">
      <w:pPr>
        <w:spacing w:line="360" w:lineRule="auto"/>
        <w:ind w:firstLine="709"/>
        <w:jc w:val="both"/>
        <w:rPr>
          <w:rFonts w:ascii="Times New Roman" w:hAnsi="Times New Roman" w:cs="Times New Roman"/>
          <w:sz w:val="28"/>
          <w:szCs w:val="28"/>
        </w:rPr>
      </w:pPr>
      <w:r w:rsidRPr="00CB7F71">
        <w:rPr>
          <w:rFonts w:ascii="Times New Roman" w:hAnsi="Times New Roman" w:cs="Times New Roman"/>
          <w:sz w:val="28"/>
          <w:szCs w:val="28"/>
        </w:rPr>
        <w:t xml:space="preserve">Дана модель побудована на концепції, відповідно до якої формальна рівність, про яку часто згадується в </w:t>
      </w:r>
      <w:proofErr w:type="spellStart"/>
      <w:r w:rsidRPr="00CB7F71">
        <w:rPr>
          <w:rFonts w:ascii="Times New Roman" w:hAnsi="Times New Roman" w:cs="Times New Roman"/>
          <w:sz w:val="28"/>
          <w:szCs w:val="28"/>
        </w:rPr>
        <w:t>ґендерно</w:t>
      </w:r>
      <w:proofErr w:type="spellEnd"/>
      <w:r w:rsidRPr="00CB7F71">
        <w:rPr>
          <w:rFonts w:ascii="Times New Roman" w:hAnsi="Times New Roman" w:cs="Times New Roman"/>
          <w:sz w:val="28"/>
          <w:szCs w:val="28"/>
        </w:rPr>
        <w:t xml:space="preserve"> нейтральних програмах дій, політиці або законодавстві, водночас не цілком здатна ефективно гарантувати жінкам і чоловікам однакові права. </w:t>
      </w:r>
    </w:p>
    <w:p w14:paraId="3E87379F" w14:textId="77777777" w:rsidR="00CB7F71" w:rsidRDefault="00CB7F71" w:rsidP="00737E5A">
      <w:pPr>
        <w:spacing w:line="360" w:lineRule="auto"/>
        <w:ind w:firstLine="709"/>
        <w:jc w:val="both"/>
        <w:rPr>
          <w:rFonts w:ascii="Times New Roman" w:hAnsi="Times New Roman" w:cs="Times New Roman"/>
          <w:sz w:val="28"/>
          <w:szCs w:val="28"/>
        </w:rPr>
      </w:pPr>
      <w:r w:rsidRPr="00CB7F71">
        <w:rPr>
          <w:rFonts w:ascii="Times New Roman" w:hAnsi="Times New Roman" w:cs="Times New Roman"/>
          <w:sz w:val="28"/>
          <w:szCs w:val="28"/>
        </w:rPr>
        <w:t xml:space="preserve">Права людини, що гарантуються Конвенцією, відзначаються всеосяжним характером, але залишається певний розрив між зобов’язаннями згідно Конвенції і реальністю, в якій живуть жінки. Факультативний протокол, прийнятий Генеральною Асамблеєю ООН 1999 р., намагається скоротити цей розрив. Це окремий договір, якій не містить нових матеріальних прав, але створює механізм захисту і гарантує ті права, які передбачені Конвенцією. Він посилює ступінь імплементації Конвенції, розвиток судової практики у справах жінок шляхом кращого розуміння стандартів і створення прецедентів, які забезпечать покращення становища жінок у довгостроковій перспективі. </w:t>
      </w:r>
    </w:p>
    <w:p w14:paraId="750FE3AE" w14:textId="646DB08B" w:rsidR="00A06C02" w:rsidRDefault="00CB7F71" w:rsidP="00737E5A">
      <w:pPr>
        <w:spacing w:line="360" w:lineRule="auto"/>
        <w:ind w:firstLine="709"/>
        <w:jc w:val="both"/>
        <w:rPr>
          <w:rFonts w:ascii="Times New Roman" w:hAnsi="Times New Roman" w:cs="Times New Roman"/>
          <w:sz w:val="28"/>
          <w:szCs w:val="28"/>
        </w:rPr>
      </w:pPr>
      <w:r w:rsidRPr="00CB7F71">
        <w:rPr>
          <w:rFonts w:ascii="Times New Roman" w:hAnsi="Times New Roman" w:cs="Times New Roman"/>
          <w:sz w:val="28"/>
          <w:szCs w:val="28"/>
        </w:rPr>
        <w:t>Протокол також закликає держави виявити і змінити чинні</w:t>
      </w:r>
      <w:r>
        <w:rPr>
          <w:rFonts w:ascii="Times New Roman" w:hAnsi="Times New Roman" w:cs="Times New Roman"/>
          <w:sz w:val="28"/>
          <w:szCs w:val="28"/>
        </w:rPr>
        <w:t xml:space="preserve"> </w:t>
      </w:r>
      <w:r w:rsidRPr="00CB7F71">
        <w:rPr>
          <w:rFonts w:ascii="Times New Roman" w:hAnsi="Times New Roman" w:cs="Times New Roman"/>
          <w:sz w:val="28"/>
          <w:szCs w:val="28"/>
        </w:rPr>
        <w:t xml:space="preserve">дискримінаційні закони і практику, </w:t>
      </w:r>
      <w:proofErr w:type="spellStart"/>
      <w:r w:rsidRPr="00CB7F71">
        <w:rPr>
          <w:rFonts w:ascii="Times New Roman" w:hAnsi="Times New Roman" w:cs="Times New Roman"/>
          <w:sz w:val="28"/>
          <w:szCs w:val="28"/>
        </w:rPr>
        <w:t>імплементувати</w:t>
      </w:r>
      <w:proofErr w:type="spellEnd"/>
      <w:r w:rsidRPr="00CB7F71">
        <w:rPr>
          <w:rFonts w:ascii="Times New Roman" w:hAnsi="Times New Roman" w:cs="Times New Roman"/>
          <w:sz w:val="28"/>
          <w:szCs w:val="28"/>
        </w:rPr>
        <w:t xml:space="preserve"> положення Конвенції, а також підвищує обізнаність суспільства про стандарти захисту прав людини, пов’язаних з проблемою дискримінації жінок.</w:t>
      </w:r>
    </w:p>
    <w:p w14:paraId="2B242330" w14:textId="77777777" w:rsidR="000A5444" w:rsidRDefault="000A5444" w:rsidP="00737E5A">
      <w:pPr>
        <w:spacing w:line="360" w:lineRule="auto"/>
        <w:ind w:firstLine="709"/>
        <w:jc w:val="both"/>
        <w:rPr>
          <w:rFonts w:ascii="Times New Roman" w:hAnsi="Times New Roman" w:cs="Times New Roman"/>
          <w:sz w:val="28"/>
          <w:szCs w:val="28"/>
        </w:rPr>
      </w:pPr>
      <w:r w:rsidRPr="000A5444">
        <w:rPr>
          <w:rFonts w:ascii="Times New Roman" w:hAnsi="Times New Roman" w:cs="Times New Roman"/>
          <w:b/>
          <w:bCs/>
          <w:sz w:val="28"/>
          <w:szCs w:val="28"/>
        </w:rPr>
        <w:t>Україна ратифікувала Факультативний протокол 5 червня 2003 р.</w:t>
      </w:r>
      <w:r w:rsidRPr="000A5444">
        <w:rPr>
          <w:rFonts w:ascii="Times New Roman" w:hAnsi="Times New Roman" w:cs="Times New Roman"/>
          <w:sz w:val="28"/>
          <w:szCs w:val="28"/>
        </w:rPr>
        <w:t xml:space="preserve"> Відповідно до нього передбачено дві процедури: </w:t>
      </w:r>
    </w:p>
    <w:p w14:paraId="11863A04" w14:textId="77777777" w:rsidR="000A5444" w:rsidRPr="000A5444" w:rsidRDefault="000A5444" w:rsidP="00737E5A">
      <w:pPr>
        <w:spacing w:line="360" w:lineRule="auto"/>
        <w:ind w:firstLine="709"/>
        <w:jc w:val="both"/>
        <w:rPr>
          <w:rFonts w:ascii="Times New Roman" w:hAnsi="Times New Roman" w:cs="Times New Roman"/>
          <w:b/>
          <w:bCs/>
          <w:sz w:val="28"/>
          <w:szCs w:val="28"/>
        </w:rPr>
      </w:pPr>
      <w:r w:rsidRPr="000A5444">
        <w:rPr>
          <w:rFonts w:ascii="Times New Roman" w:hAnsi="Times New Roman" w:cs="Times New Roman"/>
          <w:b/>
          <w:bCs/>
          <w:sz w:val="28"/>
          <w:szCs w:val="28"/>
        </w:rPr>
        <w:t xml:space="preserve">- процедуру подання скарг, за допомогою якої Комітет може розглядати подання і вирішувати, чи були порушені права, викладені в Конвенції, визначаючи засоби захисту постраждалих; </w:t>
      </w:r>
    </w:p>
    <w:p w14:paraId="115D5A9A" w14:textId="2466A9A1" w:rsidR="00737743" w:rsidRDefault="000A5444" w:rsidP="00737E5A">
      <w:pPr>
        <w:spacing w:line="360" w:lineRule="auto"/>
        <w:ind w:firstLine="709"/>
        <w:jc w:val="both"/>
        <w:rPr>
          <w:rFonts w:ascii="Times New Roman" w:hAnsi="Times New Roman" w:cs="Times New Roman"/>
          <w:b/>
          <w:bCs/>
          <w:sz w:val="28"/>
          <w:szCs w:val="28"/>
        </w:rPr>
      </w:pPr>
      <w:r w:rsidRPr="000A5444">
        <w:rPr>
          <w:rFonts w:ascii="Times New Roman" w:hAnsi="Times New Roman" w:cs="Times New Roman"/>
          <w:b/>
          <w:bCs/>
          <w:sz w:val="28"/>
          <w:szCs w:val="28"/>
        </w:rPr>
        <w:t>- процедуру проведення розслідування, відповідно до якої Комітет може ініціювати розслідування ситуацій серйозного чи систематичного порушення прав, викладених в Конвенції.</w:t>
      </w:r>
    </w:p>
    <w:p w14:paraId="0B686C48" w14:textId="3D62760B" w:rsidR="000A5444" w:rsidRDefault="000A5444" w:rsidP="00737E5A">
      <w:pPr>
        <w:spacing w:line="360" w:lineRule="auto"/>
        <w:ind w:firstLine="709"/>
        <w:jc w:val="both"/>
        <w:rPr>
          <w:rFonts w:ascii="Times New Roman" w:hAnsi="Times New Roman" w:cs="Times New Roman"/>
          <w:b/>
          <w:bCs/>
          <w:sz w:val="28"/>
          <w:szCs w:val="28"/>
        </w:rPr>
      </w:pPr>
      <w:r w:rsidRPr="000A5444">
        <w:rPr>
          <w:rFonts w:ascii="Times New Roman" w:hAnsi="Times New Roman" w:cs="Times New Roman"/>
          <w:sz w:val="28"/>
          <w:szCs w:val="28"/>
        </w:rPr>
        <w:lastRenderedPageBreak/>
        <w:t xml:space="preserve">Протягом багатьох десятиліть діяльності ООН домоглася значного прогресу щодо забезпечення ґендерної рівності, в тому числі за допомогою знакових угод, зокрема: </w:t>
      </w:r>
      <w:r w:rsidRPr="000A5444">
        <w:rPr>
          <w:rFonts w:ascii="Times New Roman" w:hAnsi="Times New Roman" w:cs="Times New Roman"/>
          <w:b/>
          <w:bCs/>
          <w:sz w:val="28"/>
          <w:szCs w:val="28"/>
        </w:rPr>
        <w:t>Конвенції ООН про ліквідацію всіх форм дискримінації  щодо жінок від 18 грудня 1979 р. та Пекінської декларації</w:t>
      </w:r>
      <w:r w:rsidR="007766AE">
        <w:rPr>
          <w:rFonts w:ascii="Times New Roman" w:hAnsi="Times New Roman" w:cs="Times New Roman"/>
          <w:b/>
          <w:bCs/>
          <w:sz w:val="28"/>
          <w:szCs w:val="28"/>
        </w:rPr>
        <w:t xml:space="preserve"> </w:t>
      </w:r>
      <w:r w:rsidRPr="000A5444">
        <w:rPr>
          <w:rFonts w:ascii="Times New Roman" w:hAnsi="Times New Roman" w:cs="Times New Roman"/>
          <w:b/>
          <w:bCs/>
          <w:sz w:val="28"/>
          <w:szCs w:val="28"/>
        </w:rPr>
        <w:t>та Платформи дій, ухвалених</w:t>
      </w:r>
      <w:r w:rsidR="007766AE">
        <w:rPr>
          <w:rFonts w:ascii="Times New Roman" w:hAnsi="Times New Roman" w:cs="Times New Roman"/>
          <w:b/>
          <w:bCs/>
          <w:sz w:val="28"/>
          <w:szCs w:val="28"/>
        </w:rPr>
        <w:t xml:space="preserve"> </w:t>
      </w:r>
      <w:r w:rsidRPr="000A5444">
        <w:rPr>
          <w:rFonts w:ascii="Times New Roman" w:hAnsi="Times New Roman" w:cs="Times New Roman"/>
          <w:b/>
          <w:bCs/>
          <w:sz w:val="28"/>
          <w:szCs w:val="28"/>
        </w:rPr>
        <w:t>15 вересня 1995 р.</w:t>
      </w:r>
    </w:p>
    <w:p w14:paraId="6B8F69CB" w14:textId="77777777" w:rsidR="00B10963" w:rsidRDefault="00B10963" w:rsidP="00737E5A">
      <w:pPr>
        <w:spacing w:line="360" w:lineRule="auto"/>
        <w:ind w:firstLine="709"/>
        <w:jc w:val="both"/>
        <w:rPr>
          <w:rFonts w:ascii="Times New Roman" w:hAnsi="Times New Roman" w:cs="Times New Roman"/>
          <w:sz w:val="28"/>
          <w:szCs w:val="28"/>
        </w:rPr>
      </w:pPr>
      <w:r w:rsidRPr="00B10963">
        <w:rPr>
          <w:rFonts w:ascii="Times New Roman" w:hAnsi="Times New Roman" w:cs="Times New Roman"/>
          <w:b/>
          <w:bCs/>
          <w:sz w:val="28"/>
          <w:szCs w:val="28"/>
        </w:rPr>
        <w:t>Пекінська декларація та Платформа дій</w:t>
      </w:r>
      <w:r w:rsidRPr="00B10963">
        <w:rPr>
          <w:rFonts w:ascii="Times New Roman" w:hAnsi="Times New Roman" w:cs="Times New Roman"/>
          <w:sz w:val="28"/>
          <w:szCs w:val="28"/>
        </w:rPr>
        <w:t xml:space="preserve"> визначають</w:t>
      </w:r>
      <w:r>
        <w:rPr>
          <w:rFonts w:ascii="Times New Roman" w:hAnsi="Times New Roman" w:cs="Times New Roman"/>
          <w:sz w:val="28"/>
          <w:szCs w:val="28"/>
        </w:rPr>
        <w:t>:</w:t>
      </w:r>
      <w:r w:rsidRPr="00B10963">
        <w:rPr>
          <w:rFonts w:ascii="Times New Roman" w:hAnsi="Times New Roman" w:cs="Times New Roman"/>
          <w:sz w:val="28"/>
          <w:szCs w:val="28"/>
        </w:rPr>
        <w:t xml:space="preserve"> </w:t>
      </w:r>
    </w:p>
    <w:p w14:paraId="145CAA08" w14:textId="581A11A5" w:rsidR="00B10963" w:rsidRPr="00B10963" w:rsidRDefault="00B10963" w:rsidP="00737E5A">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10963">
        <w:rPr>
          <w:rFonts w:ascii="Times New Roman" w:hAnsi="Times New Roman" w:cs="Times New Roman"/>
          <w:b/>
          <w:bCs/>
          <w:sz w:val="28"/>
          <w:szCs w:val="28"/>
        </w:rPr>
        <w:t xml:space="preserve">рівноправність та природну людську гідність жінок і чоловіків; </w:t>
      </w:r>
    </w:p>
    <w:p w14:paraId="3C198311" w14:textId="6DBFF753" w:rsidR="00B10963" w:rsidRPr="00B10963" w:rsidRDefault="00B10963" w:rsidP="00737E5A">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10963">
        <w:rPr>
          <w:rFonts w:ascii="Times New Roman" w:hAnsi="Times New Roman" w:cs="Times New Roman"/>
          <w:b/>
          <w:bCs/>
          <w:sz w:val="28"/>
          <w:szCs w:val="28"/>
        </w:rPr>
        <w:t xml:space="preserve">забезпечення повної реалізації прав людини щодо жінок і дівчат як невід'ємної частини загальних прав людини й основоположних свобод; </w:t>
      </w:r>
    </w:p>
    <w:p w14:paraId="7A911F3E" w14:textId="63BF2543" w:rsidR="00B10963" w:rsidRPr="00B10963" w:rsidRDefault="00B10963" w:rsidP="00737E5A">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10963">
        <w:rPr>
          <w:rFonts w:ascii="Times New Roman" w:hAnsi="Times New Roman" w:cs="Times New Roman"/>
          <w:b/>
          <w:bCs/>
          <w:sz w:val="28"/>
          <w:szCs w:val="28"/>
        </w:rPr>
        <w:t xml:space="preserve">розширення можливостей і поліпшення становища жінок; </w:t>
      </w:r>
    </w:p>
    <w:p w14:paraId="0410C869" w14:textId="63650E96" w:rsidR="007766AE" w:rsidRPr="00B10963" w:rsidRDefault="00B10963" w:rsidP="00737E5A">
      <w:pPr>
        <w:spacing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B10963">
        <w:rPr>
          <w:rFonts w:ascii="Times New Roman" w:hAnsi="Times New Roman" w:cs="Times New Roman"/>
          <w:b/>
          <w:bCs/>
          <w:sz w:val="28"/>
          <w:szCs w:val="28"/>
        </w:rPr>
        <w:t>їхню всебічну участь на основі рівності в усіх сферах життя суспільства, включаючи участь у процесі прийняття рішень і доступ до влади, що мають основне значення для досягнення цілей рівності, розвитку і миру тощо.</w:t>
      </w:r>
    </w:p>
    <w:p w14:paraId="5677677E" w14:textId="77777777" w:rsidR="00F079BF" w:rsidRDefault="00F079BF" w:rsidP="00737E5A">
      <w:pPr>
        <w:spacing w:line="360" w:lineRule="auto"/>
        <w:ind w:firstLine="709"/>
        <w:jc w:val="both"/>
        <w:rPr>
          <w:rFonts w:ascii="Times New Roman" w:hAnsi="Times New Roman" w:cs="Times New Roman"/>
          <w:sz w:val="28"/>
          <w:szCs w:val="28"/>
        </w:rPr>
      </w:pPr>
      <w:r w:rsidRPr="00F079BF">
        <w:rPr>
          <w:rFonts w:ascii="Times New Roman" w:hAnsi="Times New Roman" w:cs="Times New Roman"/>
          <w:b/>
          <w:bCs/>
          <w:sz w:val="28"/>
          <w:szCs w:val="28"/>
        </w:rPr>
        <w:t>Україна ратифікувала основні Конвенції Міжнародної організації праці (МОП),</w:t>
      </w:r>
      <w:r w:rsidRPr="00F079BF">
        <w:rPr>
          <w:rFonts w:ascii="Times New Roman" w:hAnsi="Times New Roman" w:cs="Times New Roman"/>
          <w:sz w:val="28"/>
          <w:szCs w:val="28"/>
        </w:rPr>
        <w:t xml:space="preserve"> такі як: </w:t>
      </w:r>
    </w:p>
    <w:p w14:paraId="1EA3295E" w14:textId="77777777" w:rsidR="00F079BF" w:rsidRPr="00F079BF" w:rsidRDefault="00F079BF" w:rsidP="00737E5A">
      <w:pPr>
        <w:spacing w:line="360" w:lineRule="auto"/>
        <w:ind w:firstLine="709"/>
        <w:jc w:val="both"/>
        <w:rPr>
          <w:rFonts w:ascii="Times New Roman" w:hAnsi="Times New Roman" w:cs="Times New Roman"/>
          <w:b/>
          <w:bCs/>
          <w:sz w:val="28"/>
          <w:szCs w:val="28"/>
        </w:rPr>
      </w:pPr>
      <w:r w:rsidRPr="00F079BF">
        <w:rPr>
          <w:rFonts w:ascii="Times New Roman" w:hAnsi="Times New Roman" w:cs="Times New Roman"/>
          <w:b/>
          <w:bCs/>
          <w:sz w:val="28"/>
          <w:szCs w:val="28"/>
        </w:rPr>
        <w:t>- Конвенція № 100 про рівне винагородження чоловіків та жінок за рівноцінну працю 1951 р.,</w:t>
      </w:r>
    </w:p>
    <w:p w14:paraId="4BEC875A" w14:textId="77777777" w:rsidR="00F079BF" w:rsidRPr="00F079BF" w:rsidRDefault="00F079BF" w:rsidP="00737E5A">
      <w:pPr>
        <w:spacing w:line="360" w:lineRule="auto"/>
        <w:ind w:firstLine="709"/>
        <w:jc w:val="both"/>
        <w:rPr>
          <w:rFonts w:ascii="Times New Roman" w:hAnsi="Times New Roman" w:cs="Times New Roman"/>
          <w:b/>
          <w:bCs/>
          <w:sz w:val="28"/>
          <w:szCs w:val="28"/>
        </w:rPr>
      </w:pPr>
      <w:r w:rsidRPr="00F079BF">
        <w:rPr>
          <w:rFonts w:ascii="Times New Roman" w:hAnsi="Times New Roman" w:cs="Times New Roman"/>
          <w:b/>
          <w:bCs/>
          <w:sz w:val="28"/>
          <w:szCs w:val="28"/>
        </w:rPr>
        <w:t xml:space="preserve">- Конвенція № 103 про охорону материнства (переглянута) 1953 р., </w:t>
      </w:r>
    </w:p>
    <w:p w14:paraId="54DCD3A7" w14:textId="6F3C1080" w:rsidR="00F079BF" w:rsidRPr="00F079BF" w:rsidRDefault="00F079BF" w:rsidP="00737E5A">
      <w:pPr>
        <w:spacing w:line="360" w:lineRule="auto"/>
        <w:ind w:firstLine="709"/>
        <w:jc w:val="both"/>
        <w:rPr>
          <w:rFonts w:ascii="Times New Roman" w:hAnsi="Times New Roman" w:cs="Times New Roman"/>
          <w:b/>
          <w:bCs/>
          <w:sz w:val="28"/>
          <w:szCs w:val="28"/>
        </w:rPr>
      </w:pPr>
      <w:r w:rsidRPr="00F079BF">
        <w:rPr>
          <w:rFonts w:ascii="Times New Roman" w:hAnsi="Times New Roman" w:cs="Times New Roman"/>
          <w:b/>
          <w:bCs/>
          <w:sz w:val="28"/>
          <w:szCs w:val="28"/>
        </w:rPr>
        <w:t xml:space="preserve">- Конвенція № 111 про дискримінацію в галузі праці та занять1958 р., </w:t>
      </w:r>
    </w:p>
    <w:p w14:paraId="2DD271D2" w14:textId="097208D5" w:rsidR="00F079BF" w:rsidRPr="00F079BF" w:rsidRDefault="00F079BF" w:rsidP="00737E5A">
      <w:pPr>
        <w:spacing w:line="360" w:lineRule="auto"/>
        <w:ind w:firstLine="709"/>
        <w:jc w:val="both"/>
        <w:rPr>
          <w:rFonts w:ascii="Times New Roman" w:hAnsi="Times New Roman" w:cs="Times New Roman"/>
          <w:b/>
          <w:bCs/>
          <w:sz w:val="28"/>
          <w:szCs w:val="28"/>
        </w:rPr>
      </w:pPr>
      <w:r w:rsidRPr="00F079BF">
        <w:rPr>
          <w:rFonts w:ascii="Times New Roman" w:hAnsi="Times New Roman" w:cs="Times New Roman"/>
          <w:b/>
          <w:bCs/>
          <w:sz w:val="28"/>
          <w:szCs w:val="28"/>
        </w:rPr>
        <w:t xml:space="preserve">- Конвенція про рівне ставлення й рівні можливості для трудящих чоловіків і жінок: трудящі із сімейними обов’язками № 1565 1981 р., </w:t>
      </w:r>
    </w:p>
    <w:p w14:paraId="769C7C66" w14:textId="0C181173" w:rsidR="00F079BF" w:rsidRPr="00F079BF" w:rsidRDefault="00F079BF" w:rsidP="00737E5A">
      <w:pPr>
        <w:spacing w:line="360" w:lineRule="auto"/>
        <w:ind w:firstLine="709"/>
        <w:jc w:val="both"/>
        <w:rPr>
          <w:rFonts w:ascii="Times New Roman" w:hAnsi="Times New Roman" w:cs="Times New Roman"/>
          <w:b/>
          <w:bCs/>
          <w:sz w:val="28"/>
          <w:szCs w:val="28"/>
        </w:rPr>
      </w:pPr>
      <w:r w:rsidRPr="00F079BF">
        <w:rPr>
          <w:rFonts w:ascii="Times New Roman" w:hAnsi="Times New Roman" w:cs="Times New Roman"/>
          <w:b/>
          <w:bCs/>
          <w:sz w:val="28"/>
          <w:szCs w:val="28"/>
        </w:rPr>
        <w:t xml:space="preserve">- Декларація МОП основних принципів та прав у світі праці1998 р. тощо. </w:t>
      </w:r>
    </w:p>
    <w:p w14:paraId="435F5B51" w14:textId="54B64A0C" w:rsidR="00B10963" w:rsidRDefault="00F079BF" w:rsidP="00737E5A">
      <w:pPr>
        <w:spacing w:line="360" w:lineRule="auto"/>
        <w:ind w:firstLine="709"/>
        <w:jc w:val="both"/>
        <w:rPr>
          <w:rFonts w:ascii="Times New Roman" w:hAnsi="Times New Roman" w:cs="Times New Roman"/>
          <w:sz w:val="28"/>
          <w:szCs w:val="28"/>
        </w:rPr>
      </w:pPr>
      <w:r w:rsidRPr="00F079BF">
        <w:rPr>
          <w:rFonts w:ascii="Times New Roman" w:hAnsi="Times New Roman" w:cs="Times New Roman"/>
          <w:sz w:val="28"/>
          <w:szCs w:val="28"/>
        </w:rPr>
        <w:lastRenderedPageBreak/>
        <w:t>Водночас Україна досі не денонсувала Конвенцію 1935 р. № 45 про використання праці жінок на підземних роботах у шахтах будь-якого роду. Ця Конвенція суперечить принципу рівних можливостей і рівноправного ставлення до чоловіків та жінок у питаннях працевлаштування і зайнятості.</w:t>
      </w:r>
    </w:p>
    <w:p w14:paraId="2C175BBC" w14:textId="1727161D" w:rsidR="00AE63F2" w:rsidRDefault="009F6019" w:rsidP="00737E5A">
      <w:pPr>
        <w:spacing w:line="360" w:lineRule="auto"/>
        <w:ind w:firstLine="709"/>
        <w:jc w:val="both"/>
        <w:rPr>
          <w:rFonts w:ascii="Times New Roman" w:hAnsi="Times New Roman" w:cs="Times New Roman"/>
          <w:sz w:val="28"/>
          <w:szCs w:val="28"/>
        </w:rPr>
      </w:pPr>
      <w:r w:rsidRPr="009F6019">
        <w:rPr>
          <w:rFonts w:ascii="Times New Roman" w:hAnsi="Times New Roman" w:cs="Times New Roman"/>
          <w:sz w:val="28"/>
          <w:szCs w:val="28"/>
        </w:rPr>
        <w:t xml:space="preserve">Особливе місце серед резолюцій </w:t>
      </w:r>
      <w:r w:rsidRPr="009F6019">
        <w:rPr>
          <w:rFonts w:ascii="Times New Roman" w:hAnsi="Times New Roman" w:cs="Times New Roman"/>
          <w:b/>
          <w:bCs/>
          <w:sz w:val="28"/>
          <w:szCs w:val="28"/>
        </w:rPr>
        <w:t>Ради Безпеки ООН займає Резолюція 1325 (2000) від 31 жовтня 2000 р</w:t>
      </w:r>
      <w:r w:rsidRPr="009F6019">
        <w:rPr>
          <w:rFonts w:ascii="Times New Roman" w:hAnsi="Times New Roman" w:cs="Times New Roman"/>
          <w:sz w:val="28"/>
          <w:szCs w:val="28"/>
        </w:rPr>
        <w:t xml:space="preserve">. Вона закликає всі сторони забезпечити більш широке представництво жінок на всіх рівнях прийняття рішень в національних, регіональних та міжнародних установах та створення механізмів запобігання, управління та вирішення конфліктів, а також на рівні прийняття рішень у врегулюванні конфліктів та мирних процесах призначати більше жінок як особливих представниць та посланниць доброї волі від імені Генерального секретаря ООН. Резолюція передбачає, що в мирних угодах будуть враховані особливі потреби жінок і дівчат, які постраждали від конфлікту, в усіх ситуаціях і всіма структурами. </w:t>
      </w:r>
    </w:p>
    <w:p w14:paraId="3498EF18" w14:textId="77777777" w:rsidR="002A0E63" w:rsidRDefault="009F6019" w:rsidP="00737E5A">
      <w:pPr>
        <w:spacing w:line="360" w:lineRule="auto"/>
        <w:ind w:firstLine="709"/>
        <w:jc w:val="both"/>
        <w:rPr>
          <w:rFonts w:ascii="Times New Roman" w:hAnsi="Times New Roman" w:cs="Times New Roman"/>
          <w:sz w:val="28"/>
          <w:szCs w:val="28"/>
        </w:rPr>
      </w:pPr>
      <w:r w:rsidRPr="007F7AA6">
        <w:rPr>
          <w:rFonts w:ascii="Times New Roman" w:hAnsi="Times New Roman" w:cs="Times New Roman"/>
          <w:b/>
          <w:bCs/>
          <w:sz w:val="28"/>
          <w:szCs w:val="28"/>
        </w:rPr>
        <w:t>Резолюція РБ ООН 1325</w:t>
      </w:r>
      <w:r w:rsidRPr="009F6019">
        <w:rPr>
          <w:rFonts w:ascii="Times New Roman" w:hAnsi="Times New Roman" w:cs="Times New Roman"/>
          <w:sz w:val="28"/>
          <w:szCs w:val="28"/>
        </w:rPr>
        <w:t xml:space="preserve"> пов’язана з декількома іншими резолюціями, які разом складають комплексний порядок денний «Жінки, мир, безпека» і стосуються різних аспектів конфлікту і миру. Вона постійно доповнюється новими резолюціями і розширює розуміння дій і перспектив. </w:t>
      </w:r>
      <w:r w:rsidRPr="007F7AA6">
        <w:rPr>
          <w:rFonts w:ascii="Times New Roman" w:hAnsi="Times New Roman" w:cs="Times New Roman"/>
          <w:b/>
          <w:bCs/>
          <w:sz w:val="28"/>
          <w:szCs w:val="28"/>
        </w:rPr>
        <w:t>Резолюція 1820 (2008 рік)</w:t>
      </w:r>
      <w:r w:rsidRPr="009F6019">
        <w:rPr>
          <w:rFonts w:ascii="Times New Roman" w:hAnsi="Times New Roman" w:cs="Times New Roman"/>
          <w:sz w:val="28"/>
          <w:szCs w:val="28"/>
        </w:rPr>
        <w:t xml:space="preserve"> засуджує сексуальне насильство як знаряддя війни і оголошує зґвалтування та інші форми сексуального насильства воєнними злочинами. Вона зобов’язує Генерального Секретаря ООН презентувати щорічні звіти про імплементацію Резолюції 1325. </w:t>
      </w:r>
      <w:r w:rsidRPr="007F7AA6">
        <w:rPr>
          <w:rFonts w:ascii="Times New Roman" w:hAnsi="Times New Roman" w:cs="Times New Roman"/>
          <w:b/>
          <w:bCs/>
          <w:sz w:val="28"/>
          <w:szCs w:val="28"/>
        </w:rPr>
        <w:t>Резолюція 1888 (2009 рік)</w:t>
      </w:r>
      <w:r w:rsidRPr="009F6019">
        <w:rPr>
          <w:rFonts w:ascii="Times New Roman" w:hAnsi="Times New Roman" w:cs="Times New Roman"/>
          <w:sz w:val="28"/>
          <w:szCs w:val="28"/>
        </w:rPr>
        <w:t xml:space="preserve"> спонукала до запровадження посади Спеціального представника з питань сексуального насильства в умовах збройного конфлікту та створення експертної групи, яка працювала над зменшенням </w:t>
      </w:r>
      <w:proofErr w:type="spellStart"/>
      <w:r w:rsidRPr="009F6019">
        <w:rPr>
          <w:rFonts w:ascii="Times New Roman" w:hAnsi="Times New Roman" w:cs="Times New Roman"/>
          <w:sz w:val="28"/>
          <w:szCs w:val="28"/>
        </w:rPr>
        <w:t>ґендерно</w:t>
      </w:r>
      <w:proofErr w:type="spellEnd"/>
      <w:r w:rsidRPr="009F6019">
        <w:rPr>
          <w:rFonts w:ascii="Times New Roman" w:hAnsi="Times New Roman" w:cs="Times New Roman"/>
          <w:sz w:val="28"/>
          <w:szCs w:val="28"/>
        </w:rPr>
        <w:t>-зумовленого насильства. Щорічні звіти</w:t>
      </w:r>
      <w:r w:rsidR="00AE63F2">
        <w:rPr>
          <w:rFonts w:ascii="Times New Roman" w:hAnsi="Times New Roman" w:cs="Times New Roman"/>
          <w:sz w:val="28"/>
          <w:szCs w:val="28"/>
        </w:rPr>
        <w:t xml:space="preserve"> </w:t>
      </w:r>
      <w:r w:rsidRPr="009F6019">
        <w:rPr>
          <w:rFonts w:ascii="Times New Roman" w:hAnsi="Times New Roman" w:cs="Times New Roman"/>
          <w:sz w:val="28"/>
          <w:szCs w:val="28"/>
        </w:rPr>
        <w:t xml:space="preserve">визнано обов’язковими. </w:t>
      </w:r>
      <w:r w:rsidRPr="00DD1DD5">
        <w:rPr>
          <w:rFonts w:ascii="Times New Roman" w:hAnsi="Times New Roman" w:cs="Times New Roman"/>
          <w:b/>
          <w:bCs/>
          <w:sz w:val="28"/>
          <w:szCs w:val="28"/>
        </w:rPr>
        <w:t>Резолюція 1889 (2009 рік)</w:t>
      </w:r>
      <w:r w:rsidRPr="009F6019">
        <w:rPr>
          <w:rFonts w:ascii="Times New Roman" w:hAnsi="Times New Roman" w:cs="Times New Roman"/>
          <w:sz w:val="28"/>
          <w:szCs w:val="28"/>
        </w:rPr>
        <w:t xml:space="preserve"> наголошує на вимогах до Генерального Секретаря розробити Стратегію щодо імплементації положень Резолюції 1325 та глобальні індикатори для відстеження її реалізації. </w:t>
      </w:r>
      <w:r w:rsidRPr="00DD1DD5">
        <w:rPr>
          <w:rFonts w:ascii="Times New Roman" w:hAnsi="Times New Roman" w:cs="Times New Roman"/>
          <w:b/>
          <w:bCs/>
          <w:sz w:val="28"/>
          <w:szCs w:val="28"/>
        </w:rPr>
        <w:t>Резолюції 1960 (2010 рік) та 2106 (2013 рік)</w:t>
      </w:r>
      <w:r w:rsidRPr="009F6019">
        <w:rPr>
          <w:rFonts w:ascii="Times New Roman" w:hAnsi="Times New Roman" w:cs="Times New Roman"/>
          <w:sz w:val="28"/>
          <w:szCs w:val="28"/>
        </w:rPr>
        <w:t xml:space="preserve"> спрямовані на припинення </w:t>
      </w:r>
      <w:r w:rsidRPr="009F6019">
        <w:rPr>
          <w:rFonts w:ascii="Times New Roman" w:hAnsi="Times New Roman" w:cs="Times New Roman"/>
          <w:sz w:val="28"/>
          <w:szCs w:val="28"/>
        </w:rPr>
        <w:lastRenderedPageBreak/>
        <w:t xml:space="preserve">безкарності за сексуальне насильство у збройних конфліктах. </w:t>
      </w:r>
      <w:r w:rsidRPr="00DD1DD5">
        <w:rPr>
          <w:rFonts w:ascii="Times New Roman" w:hAnsi="Times New Roman" w:cs="Times New Roman"/>
          <w:b/>
          <w:bCs/>
          <w:sz w:val="28"/>
          <w:szCs w:val="28"/>
        </w:rPr>
        <w:t>Резолюція 2122 (2013 рік)</w:t>
      </w:r>
      <w:r w:rsidRPr="009F6019">
        <w:rPr>
          <w:rFonts w:ascii="Times New Roman" w:hAnsi="Times New Roman" w:cs="Times New Roman"/>
          <w:sz w:val="28"/>
          <w:szCs w:val="28"/>
        </w:rPr>
        <w:t xml:space="preserve"> наголошує на важливості проведення регулярних консультацій із жіночими організаціями, спеціальної фінансової підтримки жіночих ініціатив, активної та рівної участі жінок у процесах виборів. </w:t>
      </w:r>
      <w:r w:rsidRPr="00214421">
        <w:rPr>
          <w:rFonts w:ascii="Times New Roman" w:hAnsi="Times New Roman" w:cs="Times New Roman"/>
          <w:b/>
          <w:bCs/>
          <w:sz w:val="28"/>
          <w:szCs w:val="28"/>
        </w:rPr>
        <w:t>Резолюція 2242 (2015 рік)</w:t>
      </w:r>
      <w:r w:rsidRPr="009F6019">
        <w:rPr>
          <w:rFonts w:ascii="Times New Roman" w:hAnsi="Times New Roman" w:cs="Times New Roman"/>
          <w:sz w:val="28"/>
          <w:szCs w:val="28"/>
        </w:rPr>
        <w:t xml:space="preserve"> присвячена питанням відповідальності та участі чоловіків і хлопців у залученні жінок до вирішення питань встановлення миру та безпеки, партнерства з жіночими організаціями. </w:t>
      </w:r>
      <w:r w:rsidRPr="00214421">
        <w:rPr>
          <w:rFonts w:ascii="Times New Roman" w:hAnsi="Times New Roman" w:cs="Times New Roman"/>
          <w:b/>
          <w:bCs/>
          <w:sz w:val="28"/>
          <w:szCs w:val="28"/>
        </w:rPr>
        <w:t>Резолюція 2467 (2019 рік)</w:t>
      </w:r>
      <w:r w:rsidRPr="009F6019">
        <w:rPr>
          <w:rFonts w:ascii="Times New Roman" w:hAnsi="Times New Roman" w:cs="Times New Roman"/>
          <w:sz w:val="28"/>
          <w:szCs w:val="28"/>
        </w:rPr>
        <w:t xml:space="preserve"> ще раз закликала держави до боротьби з сексуальним насильством під час збройних конфліктів. </w:t>
      </w:r>
      <w:r w:rsidRPr="00214421">
        <w:rPr>
          <w:rFonts w:ascii="Times New Roman" w:hAnsi="Times New Roman" w:cs="Times New Roman"/>
          <w:b/>
          <w:bCs/>
          <w:sz w:val="28"/>
          <w:szCs w:val="28"/>
        </w:rPr>
        <w:t>Резолюція Ради Безпеки ООН 2493 (2019)</w:t>
      </w:r>
      <w:r w:rsidRPr="009F6019">
        <w:rPr>
          <w:rFonts w:ascii="Times New Roman" w:hAnsi="Times New Roman" w:cs="Times New Roman"/>
          <w:sz w:val="28"/>
          <w:szCs w:val="28"/>
        </w:rPr>
        <w:t>, прийнята у жовтні 2019 року, закликає держави</w:t>
      </w:r>
      <w:r w:rsidR="00214421">
        <w:rPr>
          <w:rFonts w:ascii="Times New Roman" w:hAnsi="Times New Roman" w:cs="Times New Roman"/>
          <w:sz w:val="28"/>
          <w:szCs w:val="28"/>
        </w:rPr>
        <w:t>-</w:t>
      </w:r>
      <w:r w:rsidRPr="009F6019">
        <w:rPr>
          <w:rFonts w:ascii="Times New Roman" w:hAnsi="Times New Roman" w:cs="Times New Roman"/>
          <w:sz w:val="28"/>
          <w:szCs w:val="28"/>
        </w:rPr>
        <w:t>члени сприяти забезпеченню прав жінок та заохочує створення безпечного середовища для тих, хто працює над просуванням прав жінок.</w:t>
      </w:r>
      <w:r w:rsidR="00214421">
        <w:rPr>
          <w:rFonts w:ascii="Times New Roman" w:hAnsi="Times New Roman" w:cs="Times New Roman"/>
          <w:sz w:val="28"/>
          <w:szCs w:val="28"/>
        </w:rPr>
        <w:t xml:space="preserve"> </w:t>
      </w:r>
      <w:r w:rsidRPr="009F6019">
        <w:rPr>
          <w:rFonts w:ascii="Times New Roman" w:hAnsi="Times New Roman" w:cs="Times New Roman"/>
          <w:sz w:val="28"/>
          <w:szCs w:val="28"/>
        </w:rPr>
        <w:t xml:space="preserve">Ці документи мають важливе значення для сектору безпеки і оборони, бо визначають шляхи реформування на засадах рівності і недискримінації. </w:t>
      </w:r>
    </w:p>
    <w:p w14:paraId="657D3CE8" w14:textId="768E8C21" w:rsidR="002A0E63" w:rsidRDefault="009F6019" w:rsidP="00737E5A">
      <w:pPr>
        <w:spacing w:line="360" w:lineRule="auto"/>
        <w:ind w:firstLine="709"/>
        <w:jc w:val="both"/>
        <w:rPr>
          <w:rFonts w:ascii="Times New Roman" w:hAnsi="Times New Roman" w:cs="Times New Roman"/>
          <w:sz w:val="28"/>
          <w:szCs w:val="28"/>
        </w:rPr>
      </w:pPr>
      <w:r w:rsidRPr="009F6019">
        <w:rPr>
          <w:rFonts w:ascii="Times New Roman" w:hAnsi="Times New Roman" w:cs="Times New Roman"/>
          <w:sz w:val="28"/>
          <w:szCs w:val="28"/>
        </w:rPr>
        <w:t xml:space="preserve">У 2015 р. Генеральна Асамблея ООН прийняла </w:t>
      </w:r>
      <w:r w:rsidRPr="002A0E63">
        <w:rPr>
          <w:rFonts w:ascii="Times New Roman" w:hAnsi="Times New Roman" w:cs="Times New Roman"/>
          <w:b/>
          <w:bCs/>
          <w:sz w:val="28"/>
          <w:szCs w:val="28"/>
        </w:rPr>
        <w:t>Резолюцію «Перетворення нашого світу: «Порядок денний в галузі сталого розвитку на період до 2030 року» та 17 Цілей сталого розвитку(ЦСР).</w:t>
      </w:r>
      <w:r w:rsidRPr="009F6019">
        <w:rPr>
          <w:rFonts w:ascii="Times New Roman" w:hAnsi="Times New Roman" w:cs="Times New Roman"/>
          <w:sz w:val="28"/>
          <w:szCs w:val="28"/>
        </w:rPr>
        <w:t xml:space="preserve"> Згідно з Резолюцією Порядок денний - це план дій для людей, планети і процвітання. Він також спрямований на зміцнення загального миру в умовах більшої свободи. ООН буде керуватися ЦСР при прийнятті рішень на регіональному і глобальному рівнях, враховуючи при цьому різні національні реалії, можливості та рівні розвитку і дотримуючись національних стратегій і пріоритетів. </w:t>
      </w:r>
    </w:p>
    <w:p w14:paraId="7E19FC25" w14:textId="5B6E61A6" w:rsidR="00270573" w:rsidRDefault="009F6019" w:rsidP="00737E5A">
      <w:pPr>
        <w:spacing w:line="360" w:lineRule="auto"/>
        <w:ind w:firstLine="709"/>
        <w:jc w:val="both"/>
        <w:rPr>
          <w:rFonts w:ascii="Times New Roman" w:hAnsi="Times New Roman" w:cs="Times New Roman"/>
          <w:sz w:val="28"/>
          <w:szCs w:val="28"/>
        </w:rPr>
      </w:pPr>
      <w:r w:rsidRPr="002A0E63">
        <w:rPr>
          <w:rFonts w:ascii="Times New Roman" w:hAnsi="Times New Roman" w:cs="Times New Roman"/>
          <w:b/>
          <w:bCs/>
          <w:sz w:val="28"/>
          <w:szCs w:val="28"/>
        </w:rPr>
        <w:t>Досягнення ґендерної рівності та розширення прав та можливостей всіх жінок та дівчат</w:t>
      </w:r>
      <w:r w:rsidR="002A0E63">
        <w:rPr>
          <w:rFonts w:ascii="Times New Roman" w:hAnsi="Times New Roman" w:cs="Times New Roman"/>
          <w:sz w:val="28"/>
          <w:szCs w:val="28"/>
        </w:rPr>
        <w:t xml:space="preserve"> </w:t>
      </w:r>
      <w:r w:rsidRPr="009F6019">
        <w:rPr>
          <w:rFonts w:ascii="Times New Roman" w:hAnsi="Times New Roman" w:cs="Times New Roman"/>
          <w:sz w:val="28"/>
          <w:szCs w:val="28"/>
        </w:rPr>
        <w:t xml:space="preserve">є однією з Цілей сталого розвитку – Ціль номер 5. Водночас ґендерна рівність є принципом, який пронизує і інші цілі, бо їхнє досягнення є неможливим без забезпечення рівних прав та можливостей жінок і чоловіків. Розкрити в повній мірі людський потенціал і забезпечити стійкий розвиток неможливо, якщо половина людства буде як і раніше позбавлена </w:t>
      </w:r>
      <w:r w:rsidRPr="009F6019">
        <w:rPr>
          <w:rFonts w:ascii="Times New Roman" w:hAnsi="Times New Roman" w:cs="Times New Roman"/>
          <w:sz w:val="28"/>
          <w:szCs w:val="28"/>
        </w:rPr>
        <w:lastRenderedPageBreak/>
        <w:t>змоги використання всіх своїх можливостей</w:t>
      </w:r>
      <w:r w:rsidR="00270573">
        <w:rPr>
          <w:rFonts w:ascii="Times New Roman" w:hAnsi="Times New Roman" w:cs="Times New Roman"/>
          <w:sz w:val="28"/>
          <w:szCs w:val="28"/>
        </w:rPr>
        <w:t xml:space="preserve"> </w:t>
      </w:r>
      <w:r w:rsidRPr="009F6019">
        <w:rPr>
          <w:rFonts w:ascii="Times New Roman" w:hAnsi="Times New Roman" w:cs="Times New Roman"/>
          <w:sz w:val="28"/>
          <w:szCs w:val="28"/>
        </w:rPr>
        <w:t xml:space="preserve">і прав людини. Жінки і дівчата повинні користуватися рівним доступом до якісної освіти, економічних ресурсів і можливостей участі в політичному житті, а також мати рівні з чоловіками і хлопчиками можливості в плані зайнятості, прояву лідерських якостей, прийняття рішень на всіх рівнях. </w:t>
      </w:r>
    </w:p>
    <w:p w14:paraId="6D817385" w14:textId="5402F172" w:rsidR="00F079BF" w:rsidRDefault="009F6019" w:rsidP="00737E5A">
      <w:pPr>
        <w:spacing w:line="360" w:lineRule="auto"/>
        <w:ind w:firstLine="709"/>
        <w:jc w:val="both"/>
        <w:rPr>
          <w:rFonts w:ascii="Times New Roman" w:hAnsi="Times New Roman" w:cs="Times New Roman"/>
          <w:sz w:val="28"/>
          <w:szCs w:val="28"/>
        </w:rPr>
      </w:pPr>
      <w:r w:rsidRPr="00270573">
        <w:rPr>
          <w:rFonts w:ascii="Times New Roman" w:hAnsi="Times New Roman" w:cs="Times New Roman"/>
          <w:b/>
          <w:bCs/>
          <w:sz w:val="28"/>
          <w:szCs w:val="28"/>
        </w:rPr>
        <w:t>ООН</w:t>
      </w:r>
      <w:r w:rsidR="00270573" w:rsidRPr="00270573">
        <w:rPr>
          <w:rFonts w:ascii="Times New Roman" w:hAnsi="Times New Roman" w:cs="Times New Roman"/>
          <w:b/>
          <w:bCs/>
          <w:sz w:val="28"/>
          <w:szCs w:val="28"/>
        </w:rPr>
        <w:t xml:space="preserve"> </w:t>
      </w:r>
      <w:r w:rsidRPr="00270573">
        <w:rPr>
          <w:rFonts w:ascii="Times New Roman" w:hAnsi="Times New Roman" w:cs="Times New Roman"/>
          <w:b/>
          <w:bCs/>
          <w:sz w:val="28"/>
          <w:szCs w:val="28"/>
        </w:rPr>
        <w:t xml:space="preserve">Жінки (UN </w:t>
      </w:r>
      <w:proofErr w:type="spellStart"/>
      <w:r w:rsidRPr="00270573">
        <w:rPr>
          <w:rFonts w:ascii="Times New Roman" w:hAnsi="Times New Roman" w:cs="Times New Roman"/>
          <w:b/>
          <w:bCs/>
          <w:sz w:val="28"/>
          <w:szCs w:val="28"/>
        </w:rPr>
        <w:t>Women</w:t>
      </w:r>
      <w:proofErr w:type="spellEnd"/>
      <w:r w:rsidRPr="00270573">
        <w:rPr>
          <w:rFonts w:ascii="Times New Roman" w:hAnsi="Times New Roman" w:cs="Times New Roman"/>
          <w:b/>
          <w:bCs/>
          <w:sz w:val="28"/>
          <w:szCs w:val="28"/>
        </w:rPr>
        <w:t>) —</w:t>
      </w:r>
      <w:r w:rsidRPr="009F6019">
        <w:rPr>
          <w:rFonts w:ascii="Times New Roman" w:hAnsi="Times New Roman" w:cs="Times New Roman"/>
          <w:sz w:val="28"/>
          <w:szCs w:val="28"/>
        </w:rPr>
        <w:t xml:space="preserve"> структура Організації Об’єднаних Націй з питань ґендерної рівності та розширення прав і можливостей жінок, провідний орган, що координує роботу системи ООН у питанні ґендерної рівності. Він створений рішенням Генеральної Асамблеї у 2010 році з метою прискорення прогресу у справі задоволення потреб жінок у всьому світі, підвищення</w:t>
      </w:r>
      <w:r w:rsidR="00270573">
        <w:rPr>
          <w:rFonts w:ascii="Times New Roman" w:hAnsi="Times New Roman" w:cs="Times New Roman"/>
          <w:sz w:val="28"/>
          <w:szCs w:val="28"/>
        </w:rPr>
        <w:t xml:space="preserve"> </w:t>
      </w:r>
      <w:r w:rsidRPr="009F6019">
        <w:rPr>
          <w:rFonts w:ascii="Times New Roman" w:hAnsi="Times New Roman" w:cs="Times New Roman"/>
          <w:sz w:val="28"/>
          <w:szCs w:val="28"/>
        </w:rPr>
        <w:t>ефективності використання наявних ресурсів і об’єднання мандатів і функцій окремих підрозділів системи ООН. ООН</w:t>
      </w:r>
      <w:r w:rsidR="00270573">
        <w:rPr>
          <w:rFonts w:ascii="Times New Roman" w:hAnsi="Times New Roman" w:cs="Times New Roman"/>
          <w:sz w:val="28"/>
          <w:szCs w:val="28"/>
        </w:rPr>
        <w:t xml:space="preserve"> </w:t>
      </w:r>
      <w:r w:rsidRPr="009F6019">
        <w:rPr>
          <w:rFonts w:ascii="Times New Roman" w:hAnsi="Times New Roman" w:cs="Times New Roman"/>
          <w:sz w:val="28"/>
          <w:szCs w:val="28"/>
        </w:rPr>
        <w:t>Жінки мають представництво в Україні та реалізують у співпраці з українським Урядом численні програми, спрямовані на інтеграцію ґендерної рівності в усіх галузях та секторах, особливо, в секторі безпеки і оборони.</w:t>
      </w:r>
    </w:p>
    <w:p w14:paraId="39AA4A16" w14:textId="77777777" w:rsidR="003509D8" w:rsidRDefault="003509D8" w:rsidP="00737E5A">
      <w:pPr>
        <w:spacing w:line="360" w:lineRule="auto"/>
        <w:ind w:firstLine="709"/>
        <w:jc w:val="both"/>
        <w:rPr>
          <w:rFonts w:ascii="Times New Roman" w:hAnsi="Times New Roman" w:cs="Times New Roman"/>
          <w:b/>
          <w:bCs/>
          <w:sz w:val="28"/>
          <w:szCs w:val="28"/>
        </w:rPr>
      </w:pPr>
      <w:r w:rsidRPr="003509D8">
        <w:rPr>
          <w:rFonts w:ascii="Times New Roman" w:hAnsi="Times New Roman" w:cs="Times New Roman"/>
          <w:b/>
          <w:bCs/>
          <w:sz w:val="28"/>
          <w:szCs w:val="28"/>
        </w:rPr>
        <w:t xml:space="preserve">Рада Європи </w:t>
      </w:r>
    </w:p>
    <w:p w14:paraId="162EA568" w14:textId="507528C7" w:rsidR="003509D8" w:rsidRDefault="003509D8" w:rsidP="00737E5A">
      <w:pPr>
        <w:spacing w:line="360" w:lineRule="auto"/>
        <w:ind w:firstLine="709"/>
        <w:jc w:val="both"/>
        <w:rPr>
          <w:rFonts w:ascii="Times New Roman" w:hAnsi="Times New Roman" w:cs="Times New Roman"/>
          <w:b/>
          <w:bCs/>
          <w:sz w:val="28"/>
          <w:szCs w:val="28"/>
        </w:rPr>
      </w:pPr>
      <w:r w:rsidRPr="003509D8">
        <w:rPr>
          <w:rFonts w:ascii="Times New Roman" w:hAnsi="Times New Roman" w:cs="Times New Roman"/>
          <w:b/>
          <w:bCs/>
          <w:sz w:val="28"/>
          <w:szCs w:val="28"/>
        </w:rPr>
        <w:t>Рада Європи об’єднує 47 держав-членів. Членство відкрите для всіх європейських держав, які визнають принцип верховенства права і гарантують основні права людини і свободи для своїх громадян.</w:t>
      </w:r>
      <w:r w:rsidRPr="003509D8">
        <w:rPr>
          <w:rFonts w:ascii="Times New Roman" w:hAnsi="Times New Roman" w:cs="Times New Roman"/>
          <w:sz w:val="28"/>
          <w:szCs w:val="28"/>
        </w:rPr>
        <w:t xml:space="preserve"> До документів Ради Європи – Конвенцій та рекомендацій – приєднуються і інші держави, які не розташовані на європейському континенті, але які поділяють цілі та принципи організації. </w:t>
      </w:r>
      <w:r w:rsidRPr="00ED6E36">
        <w:rPr>
          <w:rFonts w:ascii="Times New Roman" w:hAnsi="Times New Roman" w:cs="Times New Roman"/>
          <w:b/>
          <w:bCs/>
          <w:sz w:val="28"/>
          <w:szCs w:val="28"/>
        </w:rPr>
        <w:t>Рада Європи розглядає питання, що мають важливе значення для її членів, у тому числі питання попередження злочинності, зловживання наркотиками, охорони довкілля, біоетики та міграції. Важлива її роль і на шляху забезпечення ґендерної рівності та недискримінації.</w:t>
      </w:r>
    </w:p>
    <w:p w14:paraId="7E610C11" w14:textId="77777777" w:rsidR="0007052F" w:rsidRDefault="006F6966" w:rsidP="00737E5A">
      <w:pPr>
        <w:spacing w:line="360" w:lineRule="auto"/>
        <w:ind w:firstLine="709"/>
        <w:jc w:val="both"/>
        <w:rPr>
          <w:rFonts w:ascii="Times New Roman" w:hAnsi="Times New Roman" w:cs="Times New Roman"/>
          <w:sz w:val="28"/>
          <w:szCs w:val="28"/>
        </w:rPr>
      </w:pPr>
      <w:r w:rsidRPr="006F6966">
        <w:rPr>
          <w:rFonts w:ascii="Times New Roman" w:hAnsi="Times New Roman" w:cs="Times New Roman"/>
          <w:b/>
          <w:bCs/>
          <w:sz w:val="28"/>
          <w:szCs w:val="28"/>
        </w:rPr>
        <w:t>Конвенція про захист прав людини і основоположних свобод 1950 р</w:t>
      </w:r>
      <w:r w:rsidRPr="006F6966">
        <w:rPr>
          <w:rFonts w:ascii="Times New Roman" w:hAnsi="Times New Roman" w:cs="Times New Roman"/>
          <w:sz w:val="28"/>
          <w:szCs w:val="28"/>
        </w:rPr>
        <w:t xml:space="preserve">. у ст. 14 закріплює заборону дискримінації: </w:t>
      </w:r>
      <w:r w:rsidRPr="0007052F">
        <w:rPr>
          <w:rFonts w:ascii="Times New Roman" w:hAnsi="Times New Roman" w:cs="Times New Roman"/>
          <w:b/>
          <w:bCs/>
          <w:sz w:val="28"/>
          <w:szCs w:val="28"/>
        </w:rPr>
        <w:t xml:space="preserve">«користування правами та свободами, визнаними в цій Конвенції, має бути забезпечене без </w:t>
      </w:r>
      <w:r w:rsidRPr="0007052F">
        <w:rPr>
          <w:rFonts w:ascii="Times New Roman" w:hAnsi="Times New Roman" w:cs="Times New Roman"/>
          <w:b/>
          <w:bCs/>
          <w:sz w:val="28"/>
          <w:szCs w:val="28"/>
        </w:rPr>
        <w:lastRenderedPageBreak/>
        <w:t>дискримінації за будь-якою ознакою – статі, раси, кольору шкіри, мови, релігії, політичних чи інших переконань, національного чи соціального походження, належності до національних меншин, майнового стану, народження або за іншою ознакою».</w:t>
      </w:r>
      <w:r w:rsidRPr="006F6966">
        <w:rPr>
          <w:rFonts w:ascii="Times New Roman" w:hAnsi="Times New Roman" w:cs="Times New Roman"/>
          <w:sz w:val="28"/>
          <w:szCs w:val="28"/>
        </w:rPr>
        <w:t xml:space="preserve"> Важливою складовою Конвенції є протоколи, які доповнюють її. </w:t>
      </w:r>
    </w:p>
    <w:p w14:paraId="113612D2" w14:textId="082A7D85" w:rsidR="0007052F" w:rsidRDefault="006F6966" w:rsidP="00737E5A">
      <w:pPr>
        <w:spacing w:line="360" w:lineRule="auto"/>
        <w:ind w:firstLine="709"/>
        <w:jc w:val="both"/>
        <w:rPr>
          <w:rFonts w:ascii="Times New Roman" w:hAnsi="Times New Roman" w:cs="Times New Roman"/>
          <w:sz w:val="28"/>
          <w:szCs w:val="28"/>
        </w:rPr>
      </w:pPr>
      <w:r w:rsidRPr="006F6966">
        <w:rPr>
          <w:rFonts w:ascii="Times New Roman" w:hAnsi="Times New Roman" w:cs="Times New Roman"/>
          <w:sz w:val="28"/>
          <w:szCs w:val="28"/>
        </w:rPr>
        <w:t xml:space="preserve">Рекомендація </w:t>
      </w:r>
      <w:proofErr w:type="spellStart"/>
      <w:r w:rsidRPr="006F6966">
        <w:rPr>
          <w:rFonts w:ascii="Times New Roman" w:hAnsi="Times New Roman" w:cs="Times New Roman"/>
          <w:sz w:val="28"/>
          <w:szCs w:val="28"/>
        </w:rPr>
        <w:t>Rec</w:t>
      </w:r>
      <w:proofErr w:type="spellEnd"/>
      <w:r w:rsidR="0007052F">
        <w:rPr>
          <w:rFonts w:ascii="Times New Roman" w:hAnsi="Times New Roman" w:cs="Times New Roman"/>
          <w:sz w:val="28"/>
          <w:szCs w:val="28"/>
        </w:rPr>
        <w:t xml:space="preserve"> </w:t>
      </w:r>
      <w:r w:rsidRPr="006F6966">
        <w:rPr>
          <w:rFonts w:ascii="Times New Roman" w:hAnsi="Times New Roman" w:cs="Times New Roman"/>
          <w:sz w:val="28"/>
          <w:szCs w:val="28"/>
        </w:rPr>
        <w:t>(2003)</w:t>
      </w:r>
      <w:r w:rsidR="0007052F">
        <w:rPr>
          <w:rFonts w:ascii="Times New Roman" w:hAnsi="Times New Roman" w:cs="Times New Roman"/>
          <w:sz w:val="28"/>
          <w:szCs w:val="28"/>
        </w:rPr>
        <w:t xml:space="preserve"> </w:t>
      </w:r>
      <w:r w:rsidRPr="006F6966">
        <w:rPr>
          <w:rFonts w:ascii="Times New Roman" w:hAnsi="Times New Roman" w:cs="Times New Roman"/>
          <w:sz w:val="28"/>
          <w:szCs w:val="28"/>
        </w:rPr>
        <w:t xml:space="preserve">Комітету міністрів Ради Європи державам-членам щодо збалансованої участі жінок та чоловіків у прийнятті політичних та громадських рішень заснована на Конвенції про захист прав людини і основоположних свобод від 1950 року та її Протоколах, а також Європейській соціальній хартії. Вона перелічує кроки, які держави-члени повинні вжити для досягнення </w:t>
      </w:r>
      <w:proofErr w:type="spellStart"/>
      <w:r w:rsidRPr="006F6966">
        <w:rPr>
          <w:rFonts w:ascii="Times New Roman" w:hAnsi="Times New Roman" w:cs="Times New Roman"/>
          <w:sz w:val="28"/>
          <w:szCs w:val="28"/>
        </w:rPr>
        <w:t>ґендерно</w:t>
      </w:r>
      <w:proofErr w:type="spellEnd"/>
      <w:r w:rsidRPr="006F6966">
        <w:rPr>
          <w:rFonts w:ascii="Times New Roman" w:hAnsi="Times New Roman" w:cs="Times New Roman"/>
          <w:sz w:val="28"/>
          <w:szCs w:val="28"/>
        </w:rPr>
        <w:t xml:space="preserve"> збалансованої участі та репрезентативності в процесах прийняття суспільних та політичних рішень. Протокол № 12 до Конвенції про захист прав людини і основоположних свобод визначає загальну заборону дискримінації. </w:t>
      </w:r>
    </w:p>
    <w:p w14:paraId="32E3D1A8" w14:textId="788FB55E" w:rsidR="00ED6E36" w:rsidRDefault="006F6966" w:rsidP="00737E5A">
      <w:pPr>
        <w:spacing w:line="360" w:lineRule="auto"/>
        <w:ind w:firstLine="709"/>
        <w:jc w:val="both"/>
        <w:rPr>
          <w:rFonts w:ascii="Times New Roman" w:hAnsi="Times New Roman" w:cs="Times New Roman"/>
          <w:sz w:val="28"/>
          <w:szCs w:val="28"/>
        </w:rPr>
      </w:pPr>
      <w:r w:rsidRPr="006F6966">
        <w:rPr>
          <w:rFonts w:ascii="Times New Roman" w:hAnsi="Times New Roman" w:cs="Times New Roman"/>
          <w:sz w:val="28"/>
          <w:szCs w:val="28"/>
        </w:rPr>
        <w:t>У дев'ятьох резолюціях Парламентської асамблеї Ради Європи також обговорюються питання участі жінок у політиці. Зокрема, Резолюція 2111(2016)48 і Резолюція 1898(2012)49 оцінюють вплив заходів на покращення представництва жінок у політиці та роль політичних партій в контексті представництва жінок у політиці відповідно.</w:t>
      </w:r>
    </w:p>
    <w:p w14:paraId="146AFF31" w14:textId="0B6081EA" w:rsidR="00197C39" w:rsidRDefault="00197C39" w:rsidP="00737E5A">
      <w:pPr>
        <w:spacing w:line="360" w:lineRule="auto"/>
        <w:ind w:firstLine="709"/>
        <w:jc w:val="both"/>
        <w:rPr>
          <w:rFonts w:ascii="Times New Roman" w:hAnsi="Times New Roman" w:cs="Times New Roman"/>
          <w:sz w:val="28"/>
          <w:szCs w:val="28"/>
        </w:rPr>
      </w:pPr>
      <w:r w:rsidRPr="00197C39">
        <w:rPr>
          <w:rFonts w:ascii="Times New Roman" w:hAnsi="Times New Roman" w:cs="Times New Roman"/>
          <w:sz w:val="28"/>
          <w:szCs w:val="28"/>
        </w:rPr>
        <w:t xml:space="preserve">Започаткована у 2012 році </w:t>
      </w:r>
      <w:proofErr w:type="spellStart"/>
      <w:r w:rsidRPr="00197C39">
        <w:rPr>
          <w:rFonts w:ascii="Times New Roman" w:hAnsi="Times New Roman" w:cs="Times New Roman"/>
          <w:b/>
          <w:bCs/>
          <w:sz w:val="28"/>
          <w:szCs w:val="28"/>
        </w:rPr>
        <w:t>Трансверсальна</w:t>
      </w:r>
      <w:proofErr w:type="spellEnd"/>
      <w:r w:rsidRPr="00197C39">
        <w:rPr>
          <w:rFonts w:ascii="Times New Roman" w:hAnsi="Times New Roman" w:cs="Times New Roman"/>
          <w:b/>
          <w:bCs/>
          <w:sz w:val="28"/>
          <w:szCs w:val="28"/>
        </w:rPr>
        <w:t xml:space="preserve"> (наскрізна) програма Ради Європи з питань ґендерної рівності</w:t>
      </w:r>
      <w:r w:rsidRPr="00197C39">
        <w:rPr>
          <w:rFonts w:ascii="Times New Roman" w:hAnsi="Times New Roman" w:cs="Times New Roman"/>
          <w:sz w:val="28"/>
          <w:szCs w:val="28"/>
        </w:rPr>
        <w:t xml:space="preserve"> спрямована на посилення впливу та ефективності документів у сфері ґендерної рівності через підтримку їх імплементації у державах-членах та в межах самої організації. Програма</w:t>
      </w:r>
      <w:r>
        <w:rPr>
          <w:rFonts w:ascii="Times New Roman" w:hAnsi="Times New Roman" w:cs="Times New Roman"/>
          <w:sz w:val="28"/>
          <w:szCs w:val="28"/>
        </w:rPr>
        <w:t xml:space="preserve"> </w:t>
      </w:r>
      <w:r w:rsidRPr="00197C39">
        <w:rPr>
          <w:rFonts w:ascii="Times New Roman" w:hAnsi="Times New Roman" w:cs="Times New Roman"/>
          <w:sz w:val="28"/>
          <w:szCs w:val="28"/>
        </w:rPr>
        <w:t>мобілізує всі інституції, сектори, міжурядові структури Ради Європи, механізми моніторингу та часткові угоди, а також зовнішніх партнерів організації і таким чином об’єднує ресурси для потужного впливу, більшої цілеспрямованості. Комісія з питань ґендерної рівності Ради Європи (GEC) посідає центральне місце в таких зусиллях.</w:t>
      </w:r>
    </w:p>
    <w:p w14:paraId="013503DA" w14:textId="77777777" w:rsidR="00895A69" w:rsidRDefault="00A15731" w:rsidP="00737E5A">
      <w:pPr>
        <w:spacing w:line="360" w:lineRule="auto"/>
        <w:ind w:firstLine="709"/>
        <w:jc w:val="both"/>
        <w:rPr>
          <w:rFonts w:ascii="Times New Roman" w:hAnsi="Times New Roman" w:cs="Times New Roman"/>
          <w:sz w:val="28"/>
          <w:szCs w:val="28"/>
        </w:rPr>
      </w:pPr>
      <w:r w:rsidRPr="00895A69">
        <w:rPr>
          <w:rFonts w:ascii="Times New Roman" w:hAnsi="Times New Roman" w:cs="Times New Roman"/>
          <w:b/>
          <w:bCs/>
          <w:sz w:val="28"/>
          <w:szCs w:val="28"/>
        </w:rPr>
        <w:lastRenderedPageBreak/>
        <w:t>У стратегії Ради Європи</w:t>
      </w:r>
      <w:r w:rsidRPr="00A15731">
        <w:rPr>
          <w:rFonts w:ascii="Times New Roman" w:hAnsi="Times New Roman" w:cs="Times New Roman"/>
          <w:sz w:val="28"/>
          <w:szCs w:val="28"/>
        </w:rPr>
        <w:t xml:space="preserve"> </w:t>
      </w:r>
      <w:r w:rsidRPr="00895A69">
        <w:rPr>
          <w:rFonts w:ascii="Times New Roman" w:hAnsi="Times New Roman" w:cs="Times New Roman"/>
          <w:b/>
          <w:bCs/>
          <w:sz w:val="28"/>
          <w:szCs w:val="28"/>
        </w:rPr>
        <w:t>з питань ґендерної рівності</w:t>
      </w:r>
      <w:r w:rsidR="00895A69" w:rsidRPr="00895A69">
        <w:rPr>
          <w:rFonts w:ascii="Times New Roman" w:hAnsi="Times New Roman" w:cs="Times New Roman"/>
          <w:b/>
          <w:bCs/>
          <w:sz w:val="28"/>
          <w:szCs w:val="28"/>
        </w:rPr>
        <w:t xml:space="preserve"> </w:t>
      </w:r>
      <w:r w:rsidRPr="00895A69">
        <w:rPr>
          <w:rFonts w:ascii="Times New Roman" w:hAnsi="Times New Roman" w:cs="Times New Roman"/>
          <w:b/>
          <w:bCs/>
          <w:sz w:val="28"/>
          <w:szCs w:val="28"/>
        </w:rPr>
        <w:t>на 2018-2023 роки</w:t>
      </w:r>
      <w:r w:rsidRPr="00A15731">
        <w:rPr>
          <w:rFonts w:ascii="Times New Roman" w:hAnsi="Times New Roman" w:cs="Times New Roman"/>
          <w:sz w:val="28"/>
          <w:szCs w:val="28"/>
        </w:rPr>
        <w:t xml:space="preserve"> наголошено на цілях та пріоритетах, визначено методи роботи та головних партнерів, а також заходи, необхідні для досягнення кращих результатів. Визнано важливість подолання постійних ґендерних прогалин у сфері зайнятості, оплати праці, бідності, пенсій і незбалансованої частки домашніх обов’язків і обов’язків, пов’язаних із доглядом, між жінками та чоловіками, оскільки такі питання становлять ключові фактори економічної незалежності жінок. Остання, поряд з розширенням прав і можливостей жінок, є передумовою для забезпечення ґендерної рівності та рівноправних, стійких суспільств. </w:t>
      </w:r>
    </w:p>
    <w:p w14:paraId="082A27A5" w14:textId="77777777" w:rsidR="00895A69" w:rsidRDefault="00A15731" w:rsidP="00737E5A">
      <w:pPr>
        <w:spacing w:line="360" w:lineRule="auto"/>
        <w:ind w:firstLine="709"/>
        <w:jc w:val="both"/>
        <w:rPr>
          <w:rFonts w:ascii="Times New Roman" w:hAnsi="Times New Roman" w:cs="Times New Roman"/>
          <w:sz w:val="28"/>
          <w:szCs w:val="28"/>
        </w:rPr>
      </w:pPr>
      <w:r w:rsidRPr="00A15731">
        <w:rPr>
          <w:rFonts w:ascii="Times New Roman" w:hAnsi="Times New Roman" w:cs="Times New Roman"/>
          <w:sz w:val="28"/>
          <w:szCs w:val="28"/>
        </w:rPr>
        <w:t xml:space="preserve">Важливим є досягнення ефективної реалізації політики ґендерної рівності та розширення можливостей для жінок і чоловіків у державах-членах Ради Європи шляхом підтримки імплементації наявних документів та зміцнення нормативно-правового доробку Ради Європи в галузі ґендерної рівності під керівництвом Комісії з ґендерної рівності (GEC). </w:t>
      </w:r>
    </w:p>
    <w:p w14:paraId="289B9D77" w14:textId="77777777" w:rsidR="00895A69" w:rsidRDefault="00A15731" w:rsidP="00737E5A">
      <w:pPr>
        <w:spacing w:line="360" w:lineRule="auto"/>
        <w:ind w:firstLine="709"/>
        <w:jc w:val="both"/>
        <w:rPr>
          <w:rFonts w:ascii="Times New Roman" w:hAnsi="Times New Roman" w:cs="Times New Roman"/>
          <w:sz w:val="28"/>
          <w:szCs w:val="28"/>
        </w:rPr>
      </w:pPr>
      <w:r w:rsidRPr="00A15731">
        <w:rPr>
          <w:rFonts w:ascii="Times New Roman" w:hAnsi="Times New Roman" w:cs="Times New Roman"/>
          <w:sz w:val="28"/>
          <w:szCs w:val="28"/>
        </w:rPr>
        <w:t xml:space="preserve">Основну увагу впродовж 2018- 2023 років буде зосереджено на </w:t>
      </w:r>
      <w:r w:rsidRPr="00895A69">
        <w:rPr>
          <w:rFonts w:ascii="Times New Roman" w:hAnsi="Times New Roman" w:cs="Times New Roman"/>
          <w:b/>
          <w:bCs/>
          <w:sz w:val="28"/>
          <w:szCs w:val="28"/>
        </w:rPr>
        <w:t>шести стратегічних напрямках</w:t>
      </w:r>
      <w:r w:rsidRPr="00A15731">
        <w:rPr>
          <w:rFonts w:ascii="Times New Roman" w:hAnsi="Times New Roman" w:cs="Times New Roman"/>
          <w:sz w:val="28"/>
          <w:szCs w:val="28"/>
        </w:rPr>
        <w:t xml:space="preserve">: </w:t>
      </w:r>
    </w:p>
    <w:p w14:paraId="6846DEBD" w14:textId="77777777" w:rsidR="00895A69" w:rsidRPr="00895A69" w:rsidRDefault="00A15731" w:rsidP="00737E5A">
      <w:pPr>
        <w:spacing w:line="360" w:lineRule="auto"/>
        <w:ind w:firstLine="709"/>
        <w:jc w:val="both"/>
        <w:rPr>
          <w:rFonts w:ascii="Times New Roman" w:hAnsi="Times New Roman" w:cs="Times New Roman"/>
          <w:b/>
          <w:bCs/>
          <w:sz w:val="28"/>
          <w:szCs w:val="28"/>
        </w:rPr>
      </w:pPr>
      <w:r w:rsidRPr="00895A69">
        <w:rPr>
          <w:rFonts w:ascii="Times New Roman" w:hAnsi="Times New Roman" w:cs="Times New Roman"/>
          <w:b/>
          <w:bCs/>
          <w:sz w:val="28"/>
          <w:szCs w:val="28"/>
        </w:rPr>
        <w:t xml:space="preserve">1) Запобігання ґендерним стереотипам та </w:t>
      </w:r>
      <w:proofErr w:type="spellStart"/>
      <w:r w:rsidRPr="00895A69">
        <w:rPr>
          <w:rFonts w:ascii="Times New Roman" w:hAnsi="Times New Roman" w:cs="Times New Roman"/>
          <w:b/>
          <w:bCs/>
          <w:sz w:val="28"/>
          <w:szCs w:val="28"/>
        </w:rPr>
        <w:t>сексизму</w:t>
      </w:r>
      <w:proofErr w:type="spellEnd"/>
      <w:r w:rsidRPr="00895A69">
        <w:rPr>
          <w:rFonts w:ascii="Times New Roman" w:hAnsi="Times New Roman" w:cs="Times New Roman"/>
          <w:b/>
          <w:bCs/>
          <w:sz w:val="28"/>
          <w:szCs w:val="28"/>
        </w:rPr>
        <w:t xml:space="preserve"> й боротьба з такими явищами. </w:t>
      </w:r>
    </w:p>
    <w:p w14:paraId="6D041DAE" w14:textId="77777777" w:rsidR="00895A69" w:rsidRPr="00895A69" w:rsidRDefault="00A15731" w:rsidP="00737E5A">
      <w:pPr>
        <w:spacing w:line="360" w:lineRule="auto"/>
        <w:ind w:firstLine="709"/>
        <w:jc w:val="both"/>
        <w:rPr>
          <w:rFonts w:ascii="Times New Roman" w:hAnsi="Times New Roman" w:cs="Times New Roman"/>
          <w:b/>
          <w:bCs/>
          <w:sz w:val="28"/>
          <w:szCs w:val="28"/>
        </w:rPr>
      </w:pPr>
      <w:r w:rsidRPr="00895A69">
        <w:rPr>
          <w:rFonts w:ascii="Times New Roman" w:hAnsi="Times New Roman" w:cs="Times New Roman"/>
          <w:b/>
          <w:bCs/>
          <w:sz w:val="28"/>
          <w:szCs w:val="28"/>
        </w:rPr>
        <w:t xml:space="preserve">2) Запобігання та боротьба з насильством щодо жінок і домашнім насильством. </w:t>
      </w:r>
    </w:p>
    <w:p w14:paraId="09F834DC" w14:textId="77777777" w:rsidR="00895A69" w:rsidRPr="00895A69" w:rsidRDefault="00A15731" w:rsidP="00737E5A">
      <w:pPr>
        <w:spacing w:line="360" w:lineRule="auto"/>
        <w:ind w:firstLine="709"/>
        <w:jc w:val="both"/>
        <w:rPr>
          <w:rFonts w:ascii="Times New Roman" w:hAnsi="Times New Roman" w:cs="Times New Roman"/>
          <w:b/>
          <w:bCs/>
          <w:sz w:val="28"/>
          <w:szCs w:val="28"/>
        </w:rPr>
      </w:pPr>
      <w:r w:rsidRPr="00895A69">
        <w:rPr>
          <w:rFonts w:ascii="Times New Roman" w:hAnsi="Times New Roman" w:cs="Times New Roman"/>
          <w:b/>
          <w:bCs/>
          <w:sz w:val="28"/>
          <w:szCs w:val="28"/>
        </w:rPr>
        <w:t xml:space="preserve">3) Забезпечення рівного доступу жінок до правосуддя. </w:t>
      </w:r>
    </w:p>
    <w:p w14:paraId="1F4EB9C2" w14:textId="77777777" w:rsidR="00895A69" w:rsidRPr="00895A69" w:rsidRDefault="00A15731" w:rsidP="00737E5A">
      <w:pPr>
        <w:spacing w:line="360" w:lineRule="auto"/>
        <w:ind w:firstLine="709"/>
        <w:jc w:val="both"/>
        <w:rPr>
          <w:rFonts w:ascii="Times New Roman" w:hAnsi="Times New Roman" w:cs="Times New Roman"/>
          <w:b/>
          <w:bCs/>
          <w:sz w:val="28"/>
          <w:szCs w:val="28"/>
        </w:rPr>
      </w:pPr>
      <w:r w:rsidRPr="00895A69">
        <w:rPr>
          <w:rFonts w:ascii="Times New Roman" w:hAnsi="Times New Roman" w:cs="Times New Roman"/>
          <w:b/>
          <w:bCs/>
          <w:sz w:val="28"/>
          <w:szCs w:val="28"/>
        </w:rPr>
        <w:t xml:space="preserve">4) Досягнення збалансованої участі жінок і чоловіків у процесі прийняття політичних та суспільних рішень. </w:t>
      </w:r>
    </w:p>
    <w:p w14:paraId="66E095BC" w14:textId="77777777" w:rsidR="00895A69" w:rsidRPr="00895A69" w:rsidRDefault="00A15731" w:rsidP="00737E5A">
      <w:pPr>
        <w:spacing w:line="360" w:lineRule="auto"/>
        <w:ind w:firstLine="709"/>
        <w:jc w:val="both"/>
        <w:rPr>
          <w:rFonts w:ascii="Times New Roman" w:hAnsi="Times New Roman" w:cs="Times New Roman"/>
          <w:b/>
          <w:bCs/>
          <w:sz w:val="28"/>
          <w:szCs w:val="28"/>
        </w:rPr>
      </w:pPr>
      <w:r w:rsidRPr="00895A69">
        <w:rPr>
          <w:rFonts w:ascii="Times New Roman" w:hAnsi="Times New Roman" w:cs="Times New Roman"/>
          <w:b/>
          <w:bCs/>
          <w:sz w:val="28"/>
          <w:szCs w:val="28"/>
        </w:rPr>
        <w:t xml:space="preserve">5) Захист прав </w:t>
      </w:r>
      <w:proofErr w:type="spellStart"/>
      <w:r w:rsidRPr="00895A69">
        <w:rPr>
          <w:rFonts w:ascii="Times New Roman" w:hAnsi="Times New Roman" w:cs="Times New Roman"/>
          <w:b/>
          <w:bCs/>
          <w:sz w:val="28"/>
          <w:szCs w:val="28"/>
        </w:rPr>
        <w:t>мігранток</w:t>
      </w:r>
      <w:proofErr w:type="spellEnd"/>
      <w:r w:rsidRPr="00895A69">
        <w:rPr>
          <w:rFonts w:ascii="Times New Roman" w:hAnsi="Times New Roman" w:cs="Times New Roman"/>
          <w:b/>
          <w:bCs/>
          <w:sz w:val="28"/>
          <w:szCs w:val="28"/>
        </w:rPr>
        <w:t>, біженок та жінок, які шукають притулку.</w:t>
      </w:r>
    </w:p>
    <w:p w14:paraId="502D5022" w14:textId="35DA98ED" w:rsidR="00895A69" w:rsidRPr="00895A69" w:rsidRDefault="00A15731" w:rsidP="00737E5A">
      <w:pPr>
        <w:spacing w:line="360" w:lineRule="auto"/>
        <w:ind w:firstLine="709"/>
        <w:jc w:val="both"/>
        <w:rPr>
          <w:rFonts w:ascii="Times New Roman" w:hAnsi="Times New Roman" w:cs="Times New Roman"/>
          <w:b/>
          <w:bCs/>
          <w:sz w:val="28"/>
          <w:szCs w:val="28"/>
        </w:rPr>
      </w:pPr>
      <w:r w:rsidRPr="00895A69">
        <w:rPr>
          <w:rFonts w:ascii="Times New Roman" w:hAnsi="Times New Roman" w:cs="Times New Roman"/>
          <w:b/>
          <w:bCs/>
          <w:sz w:val="28"/>
          <w:szCs w:val="28"/>
        </w:rPr>
        <w:t xml:space="preserve"> 6) Реалізація стратегії досягнення ґендерної рівності в усіх політиках та заходах. </w:t>
      </w:r>
    </w:p>
    <w:p w14:paraId="5B95E175" w14:textId="77777777" w:rsidR="00DA3596" w:rsidRDefault="00A15731" w:rsidP="00737E5A">
      <w:pPr>
        <w:spacing w:line="360" w:lineRule="auto"/>
        <w:ind w:firstLine="709"/>
        <w:jc w:val="both"/>
        <w:rPr>
          <w:rFonts w:ascii="Times New Roman" w:hAnsi="Times New Roman" w:cs="Times New Roman"/>
          <w:sz w:val="28"/>
          <w:szCs w:val="28"/>
        </w:rPr>
      </w:pPr>
      <w:r w:rsidRPr="00A15731">
        <w:rPr>
          <w:rFonts w:ascii="Times New Roman" w:hAnsi="Times New Roman" w:cs="Times New Roman"/>
          <w:sz w:val="28"/>
          <w:szCs w:val="28"/>
        </w:rPr>
        <w:lastRenderedPageBreak/>
        <w:t xml:space="preserve">Інший ключовий міжнародний акт, який є засадою протидії насильству, – </w:t>
      </w:r>
      <w:r w:rsidRPr="00895A69">
        <w:rPr>
          <w:rFonts w:ascii="Times New Roman" w:hAnsi="Times New Roman" w:cs="Times New Roman"/>
          <w:b/>
          <w:bCs/>
          <w:sz w:val="28"/>
          <w:szCs w:val="28"/>
        </w:rPr>
        <w:t>Конвенція Ради Європи про запобігання насильству стосовно жінок і домашньому насильству та боротьбу з цими явищами (Стамбульська конвенція), підписана 11 травня 2011 року</w:t>
      </w:r>
      <w:r w:rsidRPr="00A15731">
        <w:rPr>
          <w:rFonts w:ascii="Times New Roman" w:hAnsi="Times New Roman" w:cs="Times New Roman"/>
          <w:sz w:val="28"/>
          <w:szCs w:val="28"/>
        </w:rPr>
        <w:t xml:space="preserve">. Конвенція набрала чинності </w:t>
      </w:r>
      <w:r w:rsidRPr="00895A69">
        <w:rPr>
          <w:rFonts w:ascii="Times New Roman" w:hAnsi="Times New Roman" w:cs="Times New Roman"/>
          <w:b/>
          <w:bCs/>
          <w:sz w:val="28"/>
          <w:szCs w:val="28"/>
        </w:rPr>
        <w:t>1 серпня 2014 року</w:t>
      </w:r>
      <w:r w:rsidRPr="00A15731">
        <w:rPr>
          <w:rFonts w:ascii="Times New Roman" w:hAnsi="Times New Roman" w:cs="Times New Roman"/>
          <w:sz w:val="28"/>
          <w:szCs w:val="28"/>
        </w:rPr>
        <w:t xml:space="preserve"> і є комплексним міжнародним актом, спрямованим на захист, запобігання, судову відповідальність і вироблення стратегії в сфері протидії насильству стосовно жінок та домашньому насильству. Україна підписала Конвенцію в 2011 р., але не ратифікувала її. </w:t>
      </w:r>
    </w:p>
    <w:p w14:paraId="3A3CB32C" w14:textId="0B0861A0" w:rsidR="00A15731" w:rsidRDefault="00A15731" w:rsidP="00737E5A">
      <w:pPr>
        <w:spacing w:line="360" w:lineRule="auto"/>
        <w:ind w:firstLine="709"/>
        <w:jc w:val="both"/>
        <w:rPr>
          <w:rFonts w:ascii="Times New Roman" w:hAnsi="Times New Roman" w:cs="Times New Roman"/>
          <w:b/>
          <w:bCs/>
          <w:sz w:val="28"/>
          <w:szCs w:val="28"/>
        </w:rPr>
      </w:pPr>
      <w:r w:rsidRPr="00DA3596">
        <w:rPr>
          <w:rFonts w:ascii="Times New Roman" w:hAnsi="Times New Roman" w:cs="Times New Roman"/>
          <w:b/>
          <w:bCs/>
          <w:sz w:val="28"/>
          <w:szCs w:val="28"/>
        </w:rPr>
        <w:t>Основні цілі Конвенції:</w:t>
      </w:r>
    </w:p>
    <w:p w14:paraId="79F641ED" w14:textId="77777777" w:rsidR="00DA3596" w:rsidRDefault="00DA3596" w:rsidP="00737E5A">
      <w:pPr>
        <w:spacing w:line="360" w:lineRule="auto"/>
        <w:ind w:firstLine="709"/>
        <w:jc w:val="both"/>
        <w:rPr>
          <w:rFonts w:ascii="Times New Roman" w:hAnsi="Times New Roman" w:cs="Times New Roman"/>
          <w:b/>
          <w:bCs/>
          <w:sz w:val="28"/>
          <w:szCs w:val="28"/>
        </w:rPr>
      </w:pPr>
      <w:r w:rsidRPr="00DA3596">
        <w:rPr>
          <w:rFonts w:ascii="Times New Roman" w:hAnsi="Times New Roman" w:cs="Times New Roman"/>
          <w:b/>
          <w:bCs/>
          <w:sz w:val="28"/>
          <w:szCs w:val="28"/>
        </w:rPr>
        <w:t xml:space="preserve">- захист жінок від усіх видів насильства та запобігання, переслідування і викорінення насильства над жінками та домашнього насильства; </w:t>
      </w:r>
    </w:p>
    <w:p w14:paraId="400DA87B" w14:textId="77777777" w:rsidR="00DA3596" w:rsidRDefault="00DA3596" w:rsidP="00737E5A">
      <w:pPr>
        <w:spacing w:line="360" w:lineRule="auto"/>
        <w:ind w:firstLine="709"/>
        <w:jc w:val="both"/>
        <w:rPr>
          <w:rFonts w:ascii="Times New Roman" w:hAnsi="Times New Roman" w:cs="Times New Roman"/>
          <w:b/>
          <w:bCs/>
          <w:sz w:val="28"/>
          <w:szCs w:val="28"/>
        </w:rPr>
      </w:pPr>
      <w:r w:rsidRPr="00DA3596">
        <w:rPr>
          <w:rFonts w:ascii="Times New Roman" w:hAnsi="Times New Roman" w:cs="Times New Roman"/>
          <w:b/>
          <w:bCs/>
          <w:sz w:val="28"/>
          <w:szCs w:val="28"/>
        </w:rPr>
        <w:t xml:space="preserve">- сприяння викоріненню всіх видів дискримінації щодо жінок, сприяння рівноправності між жінками та чоловіками та розширення прав жінок; </w:t>
      </w:r>
    </w:p>
    <w:p w14:paraId="4F6B1352" w14:textId="77777777" w:rsidR="00DA3596" w:rsidRDefault="00DA3596" w:rsidP="00737E5A">
      <w:pPr>
        <w:spacing w:line="360" w:lineRule="auto"/>
        <w:ind w:firstLine="709"/>
        <w:jc w:val="both"/>
        <w:rPr>
          <w:rFonts w:ascii="Times New Roman" w:hAnsi="Times New Roman" w:cs="Times New Roman"/>
          <w:b/>
          <w:bCs/>
          <w:sz w:val="28"/>
          <w:szCs w:val="28"/>
        </w:rPr>
      </w:pPr>
      <w:r w:rsidRPr="00DA3596">
        <w:rPr>
          <w:rFonts w:ascii="Times New Roman" w:hAnsi="Times New Roman" w:cs="Times New Roman"/>
          <w:b/>
          <w:bCs/>
          <w:sz w:val="28"/>
          <w:szCs w:val="28"/>
        </w:rPr>
        <w:t xml:space="preserve">- захист і допомога всім постраждалим від насильства над жінками та домашнього насильства; </w:t>
      </w:r>
    </w:p>
    <w:p w14:paraId="43DC50CC" w14:textId="77777777" w:rsidR="00DA3596" w:rsidRDefault="00DA3596" w:rsidP="00737E5A">
      <w:pPr>
        <w:spacing w:line="360" w:lineRule="auto"/>
        <w:ind w:firstLine="709"/>
        <w:jc w:val="both"/>
        <w:rPr>
          <w:rFonts w:ascii="Times New Roman" w:hAnsi="Times New Roman" w:cs="Times New Roman"/>
          <w:b/>
          <w:bCs/>
          <w:sz w:val="28"/>
          <w:szCs w:val="28"/>
        </w:rPr>
      </w:pPr>
      <w:r w:rsidRPr="00DA3596">
        <w:rPr>
          <w:rFonts w:ascii="Times New Roman" w:hAnsi="Times New Roman" w:cs="Times New Roman"/>
          <w:b/>
          <w:bCs/>
          <w:sz w:val="28"/>
          <w:szCs w:val="28"/>
        </w:rPr>
        <w:t xml:space="preserve">- сприяння міжнародній співпраці, спрямованій проти цих видів насильства; </w:t>
      </w:r>
    </w:p>
    <w:p w14:paraId="0C035E05" w14:textId="77777777" w:rsidR="00DA3596" w:rsidRDefault="00DA3596" w:rsidP="00737E5A">
      <w:pPr>
        <w:spacing w:line="360" w:lineRule="auto"/>
        <w:ind w:firstLine="709"/>
        <w:jc w:val="both"/>
        <w:rPr>
          <w:rFonts w:ascii="Times New Roman" w:hAnsi="Times New Roman" w:cs="Times New Roman"/>
          <w:b/>
          <w:bCs/>
          <w:sz w:val="28"/>
          <w:szCs w:val="28"/>
        </w:rPr>
      </w:pPr>
      <w:r w:rsidRPr="00DA3596">
        <w:rPr>
          <w:rFonts w:ascii="Times New Roman" w:hAnsi="Times New Roman" w:cs="Times New Roman"/>
          <w:b/>
          <w:bCs/>
          <w:sz w:val="28"/>
          <w:szCs w:val="28"/>
        </w:rPr>
        <w:t xml:space="preserve">- забезпечення підтримки та допомоги організаціям і правоохоронним органам у співпраці між собою з метою запровадження інтегрованого підходу до викорінення насильства стосовно жінок та домашнього насильства. </w:t>
      </w:r>
    </w:p>
    <w:p w14:paraId="6A14FB20" w14:textId="783AA2E1" w:rsidR="00DA3596" w:rsidRDefault="00DA3596" w:rsidP="00737E5A">
      <w:pPr>
        <w:spacing w:line="360" w:lineRule="auto"/>
        <w:ind w:firstLine="709"/>
        <w:jc w:val="both"/>
        <w:rPr>
          <w:rFonts w:ascii="Times New Roman" w:hAnsi="Times New Roman" w:cs="Times New Roman"/>
          <w:sz w:val="28"/>
          <w:szCs w:val="28"/>
        </w:rPr>
      </w:pPr>
      <w:r w:rsidRPr="00DA3596">
        <w:rPr>
          <w:rFonts w:ascii="Times New Roman" w:hAnsi="Times New Roman" w:cs="Times New Roman"/>
          <w:sz w:val="28"/>
          <w:szCs w:val="28"/>
        </w:rPr>
        <w:t>Офіс Ради Європи в Україні реалізує разом з Урядом України та громадянським суспільством числен</w:t>
      </w:r>
      <w:r>
        <w:rPr>
          <w:rFonts w:ascii="Times New Roman" w:hAnsi="Times New Roman" w:cs="Times New Roman"/>
          <w:sz w:val="28"/>
          <w:szCs w:val="28"/>
        </w:rPr>
        <w:t>н</w:t>
      </w:r>
      <w:r w:rsidRPr="00DA3596">
        <w:rPr>
          <w:rFonts w:ascii="Times New Roman" w:hAnsi="Times New Roman" w:cs="Times New Roman"/>
          <w:sz w:val="28"/>
          <w:szCs w:val="28"/>
        </w:rPr>
        <w:t>і проекти, спрямовані на забезпечення прав людини та ґендерної рівності, верховенства права та демократичних перетворень в Україні.</w:t>
      </w:r>
    </w:p>
    <w:p w14:paraId="65C759A3" w14:textId="77777777" w:rsidR="0063533E" w:rsidRPr="0063533E" w:rsidRDefault="0063533E" w:rsidP="00737E5A">
      <w:pPr>
        <w:spacing w:line="360" w:lineRule="auto"/>
        <w:ind w:firstLine="709"/>
        <w:jc w:val="both"/>
        <w:rPr>
          <w:rFonts w:ascii="Times New Roman" w:hAnsi="Times New Roman" w:cs="Times New Roman"/>
          <w:b/>
          <w:bCs/>
          <w:sz w:val="28"/>
          <w:szCs w:val="28"/>
        </w:rPr>
      </w:pPr>
      <w:r w:rsidRPr="0063533E">
        <w:rPr>
          <w:rFonts w:ascii="Times New Roman" w:hAnsi="Times New Roman" w:cs="Times New Roman"/>
          <w:b/>
          <w:bCs/>
          <w:sz w:val="28"/>
          <w:szCs w:val="28"/>
        </w:rPr>
        <w:lastRenderedPageBreak/>
        <w:t xml:space="preserve">Організація з безпеки і співробітництва в Європі </w:t>
      </w:r>
    </w:p>
    <w:p w14:paraId="5544E3E8" w14:textId="3C534BD6" w:rsidR="00AC1C06" w:rsidRDefault="0063533E" w:rsidP="00737E5A">
      <w:pPr>
        <w:spacing w:line="360" w:lineRule="auto"/>
        <w:ind w:firstLine="709"/>
        <w:jc w:val="both"/>
        <w:rPr>
          <w:rFonts w:ascii="Times New Roman" w:hAnsi="Times New Roman" w:cs="Times New Roman"/>
          <w:sz w:val="28"/>
          <w:szCs w:val="28"/>
        </w:rPr>
      </w:pPr>
      <w:r w:rsidRPr="0063533E">
        <w:rPr>
          <w:rFonts w:ascii="Times New Roman" w:hAnsi="Times New Roman" w:cs="Times New Roman"/>
          <w:b/>
          <w:bCs/>
          <w:sz w:val="28"/>
          <w:szCs w:val="28"/>
        </w:rPr>
        <w:t>ОБСЄ відзначається комплексним підходом до безпеки, який охоплює політико-військові, економічні, екологічні та людські аспекти</w:t>
      </w:r>
      <w:r w:rsidRPr="0063533E">
        <w:rPr>
          <w:rFonts w:ascii="Times New Roman" w:hAnsi="Times New Roman" w:cs="Times New Roman"/>
          <w:sz w:val="28"/>
          <w:szCs w:val="28"/>
        </w:rPr>
        <w:t xml:space="preserve">. У зв'язку з цим вона розглядає широке коло проблем, пов'язаних із безпекою, включаючи контроль над озброєннями, заходами щодо зміцнення довіри та безпеки, правами людини, національними меншинами, демократизацією, стратегією поліцейської діяльності, боротьбою з тероризмом, економічними та екологічними заходами. Усі 57 держав-учасниць мають однаковий статус, а рішення приймаються консенсусом на політичній, але не юридично обов'язковій основі. </w:t>
      </w:r>
    </w:p>
    <w:p w14:paraId="34EDC1DB" w14:textId="11653CF2" w:rsidR="0063533E" w:rsidRDefault="0063533E" w:rsidP="00737E5A">
      <w:pPr>
        <w:spacing w:line="360" w:lineRule="auto"/>
        <w:ind w:firstLine="709"/>
        <w:jc w:val="both"/>
        <w:rPr>
          <w:rFonts w:ascii="Times New Roman" w:hAnsi="Times New Roman" w:cs="Times New Roman"/>
          <w:sz w:val="28"/>
          <w:szCs w:val="28"/>
        </w:rPr>
      </w:pPr>
      <w:r w:rsidRPr="00AC1C06">
        <w:rPr>
          <w:rFonts w:ascii="Times New Roman" w:hAnsi="Times New Roman" w:cs="Times New Roman"/>
          <w:b/>
          <w:bCs/>
          <w:sz w:val="28"/>
          <w:szCs w:val="28"/>
        </w:rPr>
        <w:t>ОБСЄ визнає, що рівні права жінок і чоловіків є важливими для сприяння миру, стабільної демократії та економічного розвитку</w:t>
      </w:r>
      <w:r w:rsidRPr="0063533E">
        <w:rPr>
          <w:rFonts w:ascii="Times New Roman" w:hAnsi="Times New Roman" w:cs="Times New Roman"/>
          <w:sz w:val="28"/>
          <w:szCs w:val="28"/>
        </w:rPr>
        <w:t>. Хартія європейської безпеки, прийнята на Стамбульській зустрічі ОБСЄ на вищому рівні, декларує: «</w:t>
      </w:r>
      <w:r w:rsidRPr="00AC1C06">
        <w:rPr>
          <w:rFonts w:ascii="Times New Roman" w:hAnsi="Times New Roman" w:cs="Times New Roman"/>
          <w:b/>
          <w:bCs/>
          <w:sz w:val="28"/>
          <w:szCs w:val="28"/>
        </w:rPr>
        <w:t>Повне і рівноправне здійснення жінками своїх прав людини має найважливіше значення для зміцнення миру, процвітання і демократії в регіоні ОБСЄ. Ми зобов'язуємося зробити забезпечення рівності між чоловіками і жінками невід'ємною частиною своєї політики як на рівні наших держав, так і в рамках Організації</w:t>
      </w:r>
      <w:r w:rsidR="00AC1C06" w:rsidRPr="00AC1C06">
        <w:rPr>
          <w:rFonts w:ascii="Times New Roman" w:hAnsi="Times New Roman" w:cs="Times New Roman"/>
          <w:b/>
          <w:bCs/>
          <w:sz w:val="28"/>
          <w:szCs w:val="28"/>
        </w:rPr>
        <w:t>»</w:t>
      </w:r>
      <w:r w:rsidRPr="0063533E">
        <w:rPr>
          <w:rFonts w:ascii="Times New Roman" w:hAnsi="Times New Roman" w:cs="Times New Roman"/>
          <w:sz w:val="28"/>
          <w:szCs w:val="28"/>
        </w:rPr>
        <w:t>.</w:t>
      </w:r>
    </w:p>
    <w:p w14:paraId="6755F88C" w14:textId="3A6C3C75" w:rsidR="005C0465" w:rsidRDefault="001A0938" w:rsidP="00737E5A">
      <w:pPr>
        <w:spacing w:line="360" w:lineRule="auto"/>
        <w:ind w:firstLine="709"/>
        <w:jc w:val="both"/>
        <w:rPr>
          <w:rFonts w:ascii="Times New Roman" w:hAnsi="Times New Roman" w:cs="Times New Roman"/>
          <w:b/>
          <w:bCs/>
          <w:sz w:val="28"/>
          <w:szCs w:val="28"/>
        </w:rPr>
      </w:pPr>
      <w:r w:rsidRPr="001A0938">
        <w:rPr>
          <w:rFonts w:ascii="Times New Roman" w:hAnsi="Times New Roman" w:cs="Times New Roman"/>
          <w:sz w:val="28"/>
          <w:szCs w:val="28"/>
        </w:rPr>
        <w:t xml:space="preserve">Держави-учасниці ОБСЄ прийняли декілька конкретних політик та заходів для підтримки ґендерної рівності. </w:t>
      </w:r>
      <w:r w:rsidRPr="00DD61C9">
        <w:rPr>
          <w:rFonts w:ascii="Times New Roman" w:hAnsi="Times New Roman" w:cs="Times New Roman"/>
          <w:b/>
          <w:bCs/>
          <w:sz w:val="28"/>
          <w:szCs w:val="28"/>
        </w:rPr>
        <w:t>План дій 2004 р. з підтримки ґендерної рівності,</w:t>
      </w:r>
      <w:r w:rsidRPr="001A0938">
        <w:rPr>
          <w:rFonts w:ascii="Times New Roman" w:hAnsi="Times New Roman" w:cs="Times New Roman"/>
          <w:sz w:val="28"/>
          <w:szCs w:val="28"/>
        </w:rPr>
        <w:t xml:space="preserve"> прийнятий Рішенням № 638 Постійної ради від 2 грудня 2004 р. та викладений в Додатку №14/04 до цього рішення встановлює, що повага до прав людини і основоположних свобод, демократії і верховенства закону є ключовим</w:t>
      </w:r>
      <w:r>
        <w:rPr>
          <w:rFonts w:ascii="Times New Roman" w:hAnsi="Times New Roman" w:cs="Times New Roman"/>
          <w:sz w:val="28"/>
          <w:szCs w:val="28"/>
        </w:rPr>
        <w:t xml:space="preserve"> </w:t>
      </w:r>
      <w:r w:rsidR="00DD61C9" w:rsidRPr="00DD61C9">
        <w:rPr>
          <w:rFonts w:ascii="Times New Roman" w:hAnsi="Times New Roman" w:cs="Times New Roman"/>
          <w:sz w:val="28"/>
          <w:szCs w:val="28"/>
        </w:rPr>
        <w:t xml:space="preserve">елементом прийнятої в ОБСЄ всеосяжної концепції безпеки. </w:t>
      </w:r>
      <w:r w:rsidR="00DD61C9" w:rsidRPr="00DD61C9">
        <w:rPr>
          <w:rFonts w:ascii="Times New Roman" w:hAnsi="Times New Roman" w:cs="Times New Roman"/>
          <w:b/>
          <w:bCs/>
          <w:sz w:val="28"/>
          <w:szCs w:val="28"/>
        </w:rPr>
        <w:t>План є основою для діяльності ОБСЄ з питань ґендерної рівності та визначає відповідальність та завдання Секретаріату Організації, установ та операцій на місцях, а також держав-учасниць, включно:</w:t>
      </w:r>
    </w:p>
    <w:p w14:paraId="0D6CE1A2"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1) забезпечення того, щоб усі політики, програми та заходи ОБСЄ включали ґендерний аспект; </w:t>
      </w:r>
    </w:p>
    <w:p w14:paraId="42A7E762"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lastRenderedPageBreak/>
        <w:t xml:space="preserve">2) забезпечення персоналу засобами та можливістю брати участь у тренінгах, що включають ґендерний аспект; </w:t>
      </w:r>
    </w:p>
    <w:p w14:paraId="60D9A69C"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3) розвиток професійної, </w:t>
      </w:r>
      <w:proofErr w:type="spellStart"/>
      <w:r w:rsidRPr="00D302C4">
        <w:rPr>
          <w:rFonts w:ascii="Times New Roman" w:hAnsi="Times New Roman" w:cs="Times New Roman"/>
          <w:b/>
          <w:bCs/>
          <w:sz w:val="28"/>
          <w:szCs w:val="28"/>
        </w:rPr>
        <w:t>ґендерно</w:t>
      </w:r>
      <w:proofErr w:type="spellEnd"/>
      <w:r>
        <w:rPr>
          <w:rFonts w:ascii="Times New Roman" w:hAnsi="Times New Roman" w:cs="Times New Roman"/>
          <w:b/>
          <w:bCs/>
          <w:sz w:val="28"/>
          <w:szCs w:val="28"/>
        </w:rPr>
        <w:t>-</w:t>
      </w:r>
      <w:r w:rsidRPr="00D302C4">
        <w:rPr>
          <w:rFonts w:ascii="Times New Roman" w:hAnsi="Times New Roman" w:cs="Times New Roman"/>
          <w:b/>
          <w:bCs/>
          <w:sz w:val="28"/>
          <w:szCs w:val="28"/>
        </w:rPr>
        <w:t xml:space="preserve">чутливої культури управління та робочого середовища; </w:t>
      </w:r>
    </w:p>
    <w:p w14:paraId="6D4290A8"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4) підвищення рівня представництва жінок на керівних посадах; </w:t>
      </w:r>
    </w:p>
    <w:p w14:paraId="7B7DEEDB"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5) підтримка зусиль держав-учасниць у досягненні ґендерної рівності; </w:t>
      </w:r>
    </w:p>
    <w:p w14:paraId="4A1162A6"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6) визначення конкретних пріоритетів для подальшого сприяння правам жінок; </w:t>
      </w:r>
    </w:p>
    <w:p w14:paraId="2F9BDC00" w14:textId="77777777" w:rsidR="00D302C4"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7) висвітлення та сприяння ролі жінок у запобіганні конфліктам та забезпеченні процесів відновлення миру; </w:t>
      </w:r>
    </w:p>
    <w:p w14:paraId="03AEAF5E" w14:textId="0953A58C" w:rsidR="00DD61C9" w:rsidRDefault="00D302C4" w:rsidP="00737E5A">
      <w:pPr>
        <w:spacing w:line="360" w:lineRule="auto"/>
        <w:ind w:firstLine="709"/>
        <w:jc w:val="both"/>
        <w:rPr>
          <w:rFonts w:ascii="Times New Roman" w:hAnsi="Times New Roman" w:cs="Times New Roman"/>
          <w:b/>
          <w:bCs/>
          <w:sz w:val="28"/>
          <w:szCs w:val="28"/>
        </w:rPr>
      </w:pPr>
      <w:r w:rsidRPr="00D302C4">
        <w:rPr>
          <w:rFonts w:ascii="Times New Roman" w:hAnsi="Times New Roman" w:cs="Times New Roman"/>
          <w:b/>
          <w:bCs/>
          <w:sz w:val="28"/>
          <w:szCs w:val="28"/>
        </w:rPr>
        <w:t xml:space="preserve">8) моніторинг та оцінка прогресу у реалізації Плану дій щодо сприяння ґендерній рівності. </w:t>
      </w:r>
    </w:p>
    <w:p w14:paraId="46A3F24E" w14:textId="77777777" w:rsidR="000D1BFC" w:rsidRDefault="000D1BFC" w:rsidP="00737E5A">
      <w:pPr>
        <w:spacing w:line="360" w:lineRule="auto"/>
        <w:ind w:firstLine="709"/>
        <w:jc w:val="both"/>
        <w:rPr>
          <w:rFonts w:ascii="Times New Roman" w:hAnsi="Times New Roman" w:cs="Times New Roman"/>
          <w:sz w:val="28"/>
          <w:szCs w:val="28"/>
        </w:rPr>
      </w:pPr>
      <w:r w:rsidRPr="000D1BFC">
        <w:rPr>
          <w:rFonts w:ascii="Times New Roman" w:hAnsi="Times New Roman" w:cs="Times New Roman"/>
          <w:sz w:val="28"/>
          <w:szCs w:val="28"/>
        </w:rPr>
        <w:t xml:space="preserve">Генеральний секретар ОБСЄ щорічно представляє Постійній раді звіт про виконання цього Плану дій. </w:t>
      </w:r>
    </w:p>
    <w:p w14:paraId="26301045" w14:textId="3B58B51F" w:rsidR="000D1BFC" w:rsidRDefault="000D1BFC" w:rsidP="00737E5A">
      <w:pPr>
        <w:spacing w:line="360" w:lineRule="auto"/>
        <w:ind w:firstLine="709"/>
        <w:jc w:val="both"/>
        <w:rPr>
          <w:rFonts w:ascii="Times New Roman" w:hAnsi="Times New Roman" w:cs="Times New Roman"/>
          <w:sz w:val="28"/>
          <w:szCs w:val="28"/>
        </w:rPr>
      </w:pPr>
      <w:r w:rsidRPr="000D1BFC">
        <w:rPr>
          <w:rFonts w:ascii="Times New Roman" w:hAnsi="Times New Roman" w:cs="Times New Roman"/>
          <w:sz w:val="28"/>
          <w:szCs w:val="28"/>
        </w:rPr>
        <w:t xml:space="preserve">Водночас неодноразові спроби країн-учасниць ініціювати розробку регіонального плану дій на виконання Резолюції 1325 Ради Безпеки ООН щодо жінок, миру та безпеки блокуються </w:t>
      </w:r>
      <w:proofErr w:type="spellStart"/>
      <w:r>
        <w:rPr>
          <w:rFonts w:ascii="Times New Roman" w:hAnsi="Times New Roman" w:cs="Times New Roman"/>
          <w:sz w:val="28"/>
          <w:szCs w:val="28"/>
        </w:rPr>
        <w:t>рф</w:t>
      </w:r>
      <w:proofErr w:type="spellEnd"/>
      <w:r w:rsidRPr="000D1BFC">
        <w:rPr>
          <w:rFonts w:ascii="Times New Roman" w:hAnsi="Times New Roman" w:cs="Times New Roman"/>
          <w:sz w:val="28"/>
          <w:szCs w:val="28"/>
        </w:rPr>
        <w:t xml:space="preserve">. </w:t>
      </w:r>
    </w:p>
    <w:p w14:paraId="278756CF" w14:textId="4A8DBE5C" w:rsidR="00D302C4" w:rsidRDefault="000D1BFC" w:rsidP="00737E5A">
      <w:pPr>
        <w:spacing w:line="360" w:lineRule="auto"/>
        <w:ind w:firstLine="709"/>
        <w:jc w:val="both"/>
        <w:rPr>
          <w:rFonts w:ascii="Times New Roman" w:hAnsi="Times New Roman" w:cs="Times New Roman"/>
          <w:sz w:val="28"/>
          <w:szCs w:val="28"/>
        </w:rPr>
      </w:pPr>
      <w:r w:rsidRPr="000D1BFC">
        <w:rPr>
          <w:rFonts w:ascii="Times New Roman" w:hAnsi="Times New Roman" w:cs="Times New Roman"/>
          <w:sz w:val="28"/>
          <w:szCs w:val="28"/>
        </w:rPr>
        <w:t>З місцевими партнерами ОБСЄ розробляє та реалізує проекти в регіоні ОБСЄ з метою розширення можливостей жінок та створення місцевої компетентності та спеціальних знань з ґендерних питань. Вона співпрацює з органами влади при перегляді законодавства та допомагає у створенні національних механізмів забезпечення рівності між жінками та чоловіками. В Україні працює Офіс Координатора проектів ОБСЄ (ОКП ОБСЄ)</w:t>
      </w:r>
      <w:r>
        <w:rPr>
          <w:rFonts w:ascii="Times New Roman" w:hAnsi="Times New Roman" w:cs="Times New Roman"/>
          <w:sz w:val="28"/>
          <w:szCs w:val="28"/>
        </w:rPr>
        <w:t>.</w:t>
      </w:r>
    </w:p>
    <w:p w14:paraId="03519866" w14:textId="77777777" w:rsidR="009B0ED4" w:rsidRDefault="009B0ED4" w:rsidP="00737E5A">
      <w:pPr>
        <w:spacing w:line="360" w:lineRule="auto"/>
        <w:ind w:firstLine="709"/>
        <w:jc w:val="both"/>
        <w:rPr>
          <w:rFonts w:ascii="Times New Roman" w:hAnsi="Times New Roman" w:cs="Times New Roman"/>
          <w:b/>
          <w:bCs/>
          <w:sz w:val="28"/>
          <w:szCs w:val="28"/>
        </w:rPr>
      </w:pPr>
    </w:p>
    <w:p w14:paraId="5B891C41" w14:textId="77777777" w:rsidR="009B0ED4" w:rsidRDefault="009B0ED4" w:rsidP="00737E5A">
      <w:pPr>
        <w:spacing w:line="360" w:lineRule="auto"/>
        <w:ind w:firstLine="709"/>
        <w:jc w:val="both"/>
        <w:rPr>
          <w:rFonts w:ascii="Times New Roman" w:hAnsi="Times New Roman" w:cs="Times New Roman"/>
          <w:b/>
          <w:bCs/>
          <w:sz w:val="28"/>
          <w:szCs w:val="28"/>
        </w:rPr>
      </w:pPr>
    </w:p>
    <w:p w14:paraId="48F4AD8C" w14:textId="6C503188" w:rsidR="00CB5804" w:rsidRPr="00CB5804" w:rsidRDefault="00CB5804" w:rsidP="00737E5A">
      <w:pPr>
        <w:spacing w:line="360" w:lineRule="auto"/>
        <w:ind w:firstLine="709"/>
        <w:jc w:val="both"/>
        <w:rPr>
          <w:rFonts w:ascii="Times New Roman" w:hAnsi="Times New Roman" w:cs="Times New Roman"/>
          <w:b/>
          <w:bCs/>
          <w:sz w:val="28"/>
          <w:szCs w:val="28"/>
        </w:rPr>
      </w:pPr>
      <w:r w:rsidRPr="00CB5804">
        <w:rPr>
          <w:rFonts w:ascii="Times New Roman" w:hAnsi="Times New Roman" w:cs="Times New Roman"/>
          <w:b/>
          <w:bCs/>
          <w:sz w:val="28"/>
          <w:szCs w:val="28"/>
        </w:rPr>
        <w:lastRenderedPageBreak/>
        <w:t xml:space="preserve">Організація Північноатлантичного договору </w:t>
      </w:r>
    </w:p>
    <w:p w14:paraId="287C1BC5" w14:textId="7BCCB18A" w:rsidR="00CB5804" w:rsidRDefault="00CB5804" w:rsidP="00737E5A">
      <w:pPr>
        <w:spacing w:line="360" w:lineRule="auto"/>
        <w:ind w:firstLine="709"/>
        <w:jc w:val="both"/>
        <w:rPr>
          <w:rFonts w:ascii="Times New Roman" w:hAnsi="Times New Roman" w:cs="Times New Roman"/>
          <w:sz w:val="28"/>
          <w:szCs w:val="28"/>
        </w:rPr>
      </w:pPr>
      <w:r w:rsidRPr="00CB5804">
        <w:rPr>
          <w:rFonts w:ascii="Times New Roman" w:hAnsi="Times New Roman" w:cs="Times New Roman"/>
          <w:sz w:val="28"/>
          <w:szCs w:val="28"/>
        </w:rPr>
        <w:t xml:space="preserve">Беззаперечними є значення і роль, які відіграє </w:t>
      </w:r>
      <w:r w:rsidRPr="00CB5804">
        <w:rPr>
          <w:rFonts w:ascii="Times New Roman" w:hAnsi="Times New Roman" w:cs="Times New Roman"/>
          <w:b/>
          <w:bCs/>
          <w:sz w:val="28"/>
          <w:szCs w:val="28"/>
        </w:rPr>
        <w:t>Організація Північноатлантичного договору (НАТО)</w:t>
      </w:r>
      <w:r w:rsidRPr="00CB5804">
        <w:rPr>
          <w:rFonts w:ascii="Times New Roman" w:hAnsi="Times New Roman" w:cs="Times New Roman"/>
          <w:sz w:val="28"/>
          <w:szCs w:val="28"/>
        </w:rPr>
        <w:t xml:space="preserve"> у забезпеченні ґендерної рівності. Дана організація створена 1949 р. для колективної оборони країн Західної Європи та Північної Америки згідно з принципами Статті 51 Статуту ООН. </w:t>
      </w:r>
      <w:r w:rsidRPr="00CB5804">
        <w:rPr>
          <w:rFonts w:ascii="Times New Roman" w:hAnsi="Times New Roman" w:cs="Times New Roman"/>
          <w:b/>
          <w:bCs/>
          <w:sz w:val="28"/>
          <w:szCs w:val="28"/>
        </w:rPr>
        <w:t>Місія НАТО полягає у сприянні стабільному і міцному миру, в рамках якого ґендерна рівність та розширення прав і можливостей жінок та дівчат є ключовим чинником.</w:t>
      </w:r>
      <w:r w:rsidRPr="00CB5804">
        <w:rPr>
          <w:rFonts w:ascii="Times New Roman" w:hAnsi="Times New Roman" w:cs="Times New Roman"/>
          <w:sz w:val="28"/>
          <w:szCs w:val="28"/>
        </w:rPr>
        <w:t xml:space="preserve"> Північноатлантичний альянс прагне включити ґендерний аспект на всіх етапах операційного процесу - при розробці, плануванні, впровадженні, моніторингу та оцінці політики та програм.</w:t>
      </w:r>
    </w:p>
    <w:p w14:paraId="1E76A518" w14:textId="48A85DB7" w:rsidR="00C077CC" w:rsidRDefault="00C077CC" w:rsidP="00737E5A">
      <w:pPr>
        <w:spacing w:line="360" w:lineRule="auto"/>
        <w:ind w:firstLine="709"/>
        <w:jc w:val="both"/>
        <w:rPr>
          <w:rFonts w:ascii="Times New Roman" w:hAnsi="Times New Roman" w:cs="Times New Roman"/>
          <w:sz w:val="28"/>
          <w:szCs w:val="28"/>
        </w:rPr>
      </w:pPr>
      <w:r w:rsidRPr="00C077CC">
        <w:rPr>
          <w:rFonts w:ascii="Times New Roman" w:hAnsi="Times New Roman" w:cs="Times New Roman"/>
          <w:sz w:val="28"/>
          <w:szCs w:val="28"/>
        </w:rPr>
        <w:t xml:space="preserve">Політика НАТО щодо ґендерної рівності має тривалу історію і є добре структурованою. </w:t>
      </w:r>
    </w:p>
    <w:p w14:paraId="2CC807AE" w14:textId="77777777" w:rsidR="00C077CC" w:rsidRDefault="00C077CC" w:rsidP="00737E5A">
      <w:pPr>
        <w:spacing w:line="360" w:lineRule="auto"/>
        <w:ind w:firstLine="709"/>
        <w:jc w:val="both"/>
        <w:rPr>
          <w:rFonts w:ascii="Times New Roman" w:hAnsi="Times New Roman" w:cs="Times New Roman"/>
          <w:sz w:val="28"/>
          <w:szCs w:val="28"/>
        </w:rPr>
      </w:pPr>
      <w:r w:rsidRPr="00C077CC">
        <w:rPr>
          <w:rFonts w:ascii="Times New Roman" w:hAnsi="Times New Roman" w:cs="Times New Roman"/>
          <w:sz w:val="28"/>
          <w:szCs w:val="28"/>
        </w:rPr>
        <w:t xml:space="preserve">Починаючи з 1961 року, жінки старші офіцери НАТО організовували конференції для обговорення статусу, організації, умов зайнятості та кар'єрних можливостей жінок в збройних силах Альянсу. У 1976 році Військовий комітет офіційно визнав Комітет у справах жінок у збройних силах НАТО (CWINF). </w:t>
      </w:r>
    </w:p>
    <w:p w14:paraId="4E3D6088" w14:textId="77777777" w:rsidR="00C077CC" w:rsidRDefault="00C077CC" w:rsidP="00737E5A">
      <w:pPr>
        <w:spacing w:line="360" w:lineRule="auto"/>
        <w:ind w:firstLine="709"/>
        <w:jc w:val="both"/>
        <w:rPr>
          <w:rFonts w:ascii="Times New Roman" w:hAnsi="Times New Roman" w:cs="Times New Roman"/>
          <w:sz w:val="28"/>
          <w:szCs w:val="28"/>
        </w:rPr>
      </w:pPr>
      <w:r w:rsidRPr="00C077CC">
        <w:rPr>
          <w:rFonts w:ascii="Times New Roman" w:hAnsi="Times New Roman" w:cs="Times New Roman"/>
          <w:sz w:val="28"/>
          <w:szCs w:val="28"/>
        </w:rPr>
        <w:t xml:space="preserve">У 1998 році був створений постійний офіс Управління у справах жінок у збройних силах НАТО для надання інформації з ґендерних питань і різноманітності для підтримки роботи CWINF. Він тепер називається Управлінням радника з ґендерних питань. </w:t>
      </w:r>
    </w:p>
    <w:p w14:paraId="16E051A7" w14:textId="12C842AF" w:rsidR="004642AD" w:rsidRDefault="00C077CC" w:rsidP="00737E5A">
      <w:pPr>
        <w:spacing w:line="360" w:lineRule="auto"/>
        <w:ind w:firstLine="709"/>
        <w:jc w:val="both"/>
        <w:rPr>
          <w:rFonts w:ascii="Times New Roman" w:hAnsi="Times New Roman" w:cs="Times New Roman"/>
          <w:sz w:val="28"/>
          <w:szCs w:val="28"/>
        </w:rPr>
      </w:pPr>
      <w:r w:rsidRPr="00C077CC">
        <w:rPr>
          <w:rFonts w:ascii="Times New Roman" w:hAnsi="Times New Roman" w:cs="Times New Roman"/>
          <w:sz w:val="28"/>
          <w:szCs w:val="28"/>
        </w:rPr>
        <w:t xml:space="preserve">У травні 2009 року мандат CWINF був розширений для підтримки інтеграції ґендерних аспектів у військових операціях НАТО, зокрема, для підтримки реалізації резолюцій РБ ООН 1325, а також пов'язаних з нею резолюцій. Він був перейменований в Комітет НАТО з ґендерних перспектив. </w:t>
      </w:r>
    </w:p>
    <w:p w14:paraId="1983B5E9" w14:textId="5C4C4066" w:rsidR="008E775F" w:rsidRDefault="00C077CC" w:rsidP="00737E5A">
      <w:pPr>
        <w:spacing w:line="360" w:lineRule="auto"/>
        <w:ind w:firstLine="709"/>
        <w:jc w:val="both"/>
        <w:rPr>
          <w:rFonts w:ascii="Times New Roman" w:hAnsi="Times New Roman" w:cs="Times New Roman"/>
          <w:sz w:val="28"/>
          <w:szCs w:val="28"/>
        </w:rPr>
      </w:pPr>
      <w:r w:rsidRPr="00C077CC">
        <w:rPr>
          <w:rFonts w:ascii="Times New Roman" w:hAnsi="Times New Roman" w:cs="Times New Roman"/>
          <w:sz w:val="28"/>
          <w:szCs w:val="28"/>
        </w:rPr>
        <w:t>НАТО у</w:t>
      </w:r>
      <w:r w:rsidR="004642AD">
        <w:rPr>
          <w:rFonts w:ascii="Times New Roman" w:hAnsi="Times New Roman" w:cs="Times New Roman"/>
          <w:sz w:val="28"/>
          <w:szCs w:val="28"/>
        </w:rPr>
        <w:t xml:space="preserve"> </w:t>
      </w:r>
      <w:r w:rsidRPr="00C077CC">
        <w:rPr>
          <w:rFonts w:ascii="Times New Roman" w:hAnsi="Times New Roman" w:cs="Times New Roman"/>
          <w:sz w:val="28"/>
          <w:szCs w:val="28"/>
        </w:rPr>
        <w:t xml:space="preserve">2009 р. схвалила </w:t>
      </w:r>
      <w:r w:rsidRPr="00386911">
        <w:rPr>
          <w:rFonts w:ascii="Times New Roman" w:hAnsi="Times New Roman" w:cs="Times New Roman"/>
          <w:b/>
          <w:bCs/>
          <w:sz w:val="28"/>
          <w:szCs w:val="28"/>
        </w:rPr>
        <w:t>Директиву 40-1 «</w:t>
      </w:r>
      <w:proofErr w:type="spellStart"/>
      <w:r w:rsidRPr="00386911">
        <w:rPr>
          <w:rFonts w:ascii="Times New Roman" w:hAnsi="Times New Roman" w:cs="Times New Roman"/>
          <w:b/>
          <w:bCs/>
          <w:sz w:val="28"/>
          <w:szCs w:val="28"/>
        </w:rPr>
        <w:t>Бі</w:t>
      </w:r>
      <w:proofErr w:type="spellEnd"/>
      <w:r w:rsidRPr="00386911">
        <w:rPr>
          <w:rFonts w:ascii="Times New Roman" w:hAnsi="Times New Roman" w:cs="Times New Roman"/>
          <w:b/>
          <w:bCs/>
          <w:sz w:val="28"/>
          <w:szCs w:val="28"/>
        </w:rPr>
        <w:t>-СК»</w:t>
      </w:r>
      <w:r w:rsidRPr="00C077CC">
        <w:rPr>
          <w:rFonts w:ascii="Times New Roman" w:hAnsi="Times New Roman" w:cs="Times New Roman"/>
          <w:sz w:val="28"/>
          <w:szCs w:val="28"/>
        </w:rPr>
        <w:t xml:space="preserve"> (</w:t>
      </w:r>
      <w:proofErr w:type="spellStart"/>
      <w:r w:rsidRPr="00C077CC">
        <w:rPr>
          <w:rFonts w:ascii="Times New Roman" w:hAnsi="Times New Roman" w:cs="Times New Roman"/>
          <w:sz w:val="28"/>
          <w:szCs w:val="28"/>
        </w:rPr>
        <w:t>Bi-Strategic</w:t>
      </w:r>
      <w:proofErr w:type="spellEnd"/>
      <w:r w:rsidRPr="00C077CC">
        <w:rPr>
          <w:rFonts w:ascii="Times New Roman" w:hAnsi="Times New Roman" w:cs="Times New Roman"/>
          <w:sz w:val="28"/>
          <w:szCs w:val="28"/>
        </w:rPr>
        <w:t xml:space="preserve"> </w:t>
      </w:r>
      <w:proofErr w:type="spellStart"/>
      <w:r w:rsidRPr="00C077CC">
        <w:rPr>
          <w:rFonts w:ascii="Times New Roman" w:hAnsi="Times New Roman" w:cs="Times New Roman"/>
          <w:sz w:val="28"/>
          <w:szCs w:val="28"/>
        </w:rPr>
        <w:t>Command</w:t>
      </w:r>
      <w:proofErr w:type="spellEnd"/>
      <w:r w:rsidRPr="00C077CC">
        <w:rPr>
          <w:rFonts w:ascii="Times New Roman" w:hAnsi="Times New Roman" w:cs="Times New Roman"/>
          <w:sz w:val="28"/>
          <w:szCs w:val="28"/>
        </w:rPr>
        <w:t xml:space="preserve">), яка запроваджує конкретні кроки щодо залучення військових структур НАТО в порядок денний «Жінки, мир, безпека». Директива була переглянута двічі – 2012 і 2017 рр. Версія 2017 р. </w:t>
      </w:r>
      <w:r w:rsidRPr="008E775F">
        <w:rPr>
          <w:rFonts w:ascii="Times New Roman" w:hAnsi="Times New Roman" w:cs="Times New Roman"/>
          <w:b/>
          <w:bCs/>
          <w:sz w:val="28"/>
          <w:szCs w:val="28"/>
        </w:rPr>
        <w:t xml:space="preserve">«Інтеграція РБ ООН 1325 </w:t>
      </w:r>
      <w:r w:rsidRPr="008E775F">
        <w:rPr>
          <w:rFonts w:ascii="Times New Roman" w:hAnsi="Times New Roman" w:cs="Times New Roman"/>
          <w:b/>
          <w:bCs/>
          <w:sz w:val="28"/>
          <w:szCs w:val="28"/>
        </w:rPr>
        <w:lastRenderedPageBreak/>
        <w:t xml:space="preserve">та ґендерні перспективи командних структур НАТО, включно із заходами щодо захисту під час збройних конфліктів» </w:t>
      </w:r>
      <w:r w:rsidRPr="00C077CC">
        <w:rPr>
          <w:rFonts w:ascii="Times New Roman" w:hAnsi="Times New Roman" w:cs="Times New Roman"/>
          <w:sz w:val="28"/>
          <w:szCs w:val="28"/>
        </w:rPr>
        <w:t xml:space="preserve">є значним кроком вперед в розумінні складної і комплексної природи ґендерного інтегрування. Вона передбачає чітку підзвітність, визначення відповідальних за впровадження осіб, підтримку ґендерних радниць і радників тощо. Директива визначає загальну політику в цій сфері і застосовується до всіх міжнародних військових штабів або будь-яких інших організацій, що співпрацюють з НАТО. Вона включає стандарти поведінки НАТО при здійсненні операцій та місій, визначає, що жінок слід розглядати як суб'єктів забезпечення сталого миру, вони повинні бути задіяні на всіх стадіях кризи або конфліктів, наполягає на розширенні ролі жінок в операціях та місіях на всіх рівнях. </w:t>
      </w:r>
    </w:p>
    <w:p w14:paraId="56ECEB3B" w14:textId="1A8E3E27" w:rsidR="00CB5804" w:rsidRDefault="00C077CC" w:rsidP="00737E5A">
      <w:pPr>
        <w:spacing w:line="360" w:lineRule="auto"/>
        <w:ind w:firstLine="709"/>
        <w:jc w:val="both"/>
        <w:rPr>
          <w:rFonts w:ascii="Times New Roman" w:hAnsi="Times New Roman" w:cs="Times New Roman"/>
          <w:sz w:val="28"/>
          <w:szCs w:val="28"/>
        </w:rPr>
      </w:pPr>
      <w:r w:rsidRPr="00386911">
        <w:rPr>
          <w:rFonts w:ascii="Times New Roman" w:hAnsi="Times New Roman" w:cs="Times New Roman"/>
          <w:b/>
          <w:bCs/>
          <w:sz w:val="28"/>
          <w:szCs w:val="28"/>
        </w:rPr>
        <w:t>Доктрина об’єднаних сил управління операціями</w:t>
      </w:r>
      <w:r w:rsidRPr="00C077CC">
        <w:rPr>
          <w:rFonts w:ascii="Times New Roman" w:hAnsi="Times New Roman" w:cs="Times New Roman"/>
          <w:sz w:val="28"/>
          <w:szCs w:val="28"/>
        </w:rPr>
        <w:t xml:space="preserve"> НАТО (NATO StandardAJP-01Allied </w:t>
      </w:r>
      <w:proofErr w:type="spellStart"/>
      <w:r w:rsidRPr="00C077CC">
        <w:rPr>
          <w:rFonts w:ascii="Times New Roman" w:hAnsi="Times New Roman" w:cs="Times New Roman"/>
          <w:sz w:val="28"/>
          <w:szCs w:val="28"/>
        </w:rPr>
        <w:t>Joint</w:t>
      </w:r>
      <w:proofErr w:type="spellEnd"/>
      <w:r w:rsidRPr="00C077CC">
        <w:rPr>
          <w:rFonts w:ascii="Times New Roman" w:hAnsi="Times New Roman" w:cs="Times New Roman"/>
          <w:sz w:val="28"/>
          <w:szCs w:val="28"/>
        </w:rPr>
        <w:t xml:space="preserve"> </w:t>
      </w:r>
      <w:proofErr w:type="spellStart"/>
      <w:r w:rsidRPr="00C077CC">
        <w:rPr>
          <w:rFonts w:ascii="Times New Roman" w:hAnsi="Times New Roman" w:cs="Times New Roman"/>
          <w:sz w:val="28"/>
          <w:szCs w:val="28"/>
        </w:rPr>
        <w:t>Doctrine</w:t>
      </w:r>
      <w:proofErr w:type="spellEnd"/>
      <w:r w:rsidRPr="00C077CC">
        <w:rPr>
          <w:rFonts w:ascii="Times New Roman" w:hAnsi="Times New Roman" w:cs="Times New Roman"/>
          <w:sz w:val="28"/>
          <w:szCs w:val="28"/>
        </w:rPr>
        <w:t>)</w:t>
      </w:r>
      <w:r w:rsidR="008E775F">
        <w:rPr>
          <w:rFonts w:ascii="Times New Roman" w:hAnsi="Times New Roman" w:cs="Times New Roman"/>
          <w:sz w:val="28"/>
          <w:szCs w:val="28"/>
        </w:rPr>
        <w:t xml:space="preserve"> </w:t>
      </w:r>
      <w:r w:rsidRPr="00C077CC">
        <w:rPr>
          <w:rFonts w:ascii="Times New Roman" w:hAnsi="Times New Roman" w:cs="Times New Roman"/>
          <w:sz w:val="28"/>
          <w:szCs w:val="28"/>
        </w:rPr>
        <w:t>вимагає врахування ґендерного фактору на всіх етапах операцій НАТО; чоловіки та жінки повинні на рівних брати участь у всебічному і тривалому</w:t>
      </w:r>
      <w:r w:rsidR="004B41F1">
        <w:rPr>
          <w:rFonts w:ascii="Times New Roman" w:hAnsi="Times New Roman" w:cs="Times New Roman"/>
          <w:sz w:val="28"/>
          <w:szCs w:val="28"/>
        </w:rPr>
        <w:t xml:space="preserve"> </w:t>
      </w:r>
      <w:r w:rsidRPr="00C077CC">
        <w:rPr>
          <w:rFonts w:ascii="Times New Roman" w:hAnsi="Times New Roman" w:cs="Times New Roman"/>
          <w:sz w:val="28"/>
          <w:szCs w:val="28"/>
        </w:rPr>
        <w:t>досягненні</w:t>
      </w:r>
      <w:r w:rsidR="00376685">
        <w:rPr>
          <w:rFonts w:ascii="Times New Roman" w:hAnsi="Times New Roman" w:cs="Times New Roman"/>
          <w:sz w:val="28"/>
          <w:szCs w:val="28"/>
        </w:rPr>
        <w:t xml:space="preserve"> </w:t>
      </w:r>
      <w:r w:rsidRPr="00C077CC">
        <w:rPr>
          <w:rFonts w:ascii="Times New Roman" w:hAnsi="Times New Roman" w:cs="Times New Roman"/>
          <w:sz w:val="28"/>
          <w:szCs w:val="28"/>
        </w:rPr>
        <w:t>резолюції.</w:t>
      </w:r>
      <w:r w:rsidR="004B41F1">
        <w:rPr>
          <w:rFonts w:ascii="Times New Roman" w:hAnsi="Times New Roman" w:cs="Times New Roman"/>
          <w:sz w:val="28"/>
          <w:szCs w:val="28"/>
        </w:rPr>
        <w:t xml:space="preserve"> </w:t>
      </w:r>
      <w:r w:rsidRPr="00C077CC">
        <w:rPr>
          <w:rFonts w:ascii="Times New Roman" w:hAnsi="Times New Roman" w:cs="Times New Roman"/>
          <w:sz w:val="28"/>
          <w:szCs w:val="28"/>
        </w:rPr>
        <w:t>НАТО зобов’язана повністю реалізовувати Резолюцію Ради Безпеки Організації Об'єднаних Націй (РБООН) «Жінки, мир, безпека» в усіх трьох основних її завданнях. Ґендерна нерівність часто загострюються в періоди криз та конфліктів і може продовжуватися і після закінчення конфлікту, якщо не займатись вирішенням цього питання.</w:t>
      </w:r>
    </w:p>
    <w:p w14:paraId="60B14F57" w14:textId="5E9C2C7D" w:rsidR="004914EB" w:rsidRDefault="004914EB" w:rsidP="00737E5A">
      <w:pPr>
        <w:spacing w:line="360" w:lineRule="auto"/>
        <w:ind w:firstLine="709"/>
        <w:jc w:val="both"/>
        <w:rPr>
          <w:rFonts w:ascii="Times New Roman" w:hAnsi="Times New Roman" w:cs="Times New Roman"/>
          <w:sz w:val="28"/>
          <w:szCs w:val="28"/>
        </w:rPr>
      </w:pPr>
      <w:r w:rsidRPr="004914EB">
        <w:rPr>
          <w:rFonts w:ascii="Times New Roman" w:hAnsi="Times New Roman" w:cs="Times New Roman"/>
          <w:sz w:val="28"/>
          <w:szCs w:val="28"/>
        </w:rPr>
        <w:t>Управління радника з ґендерних питань (IMS GENAD) підпорядковується безпосередньо Генеральному директору Міжнародного військового штабу (DGIMS) і надає інформацію і консультації з ґендерних питань, в тому числі з</w:t>
      </w:r>
      <w:r>
        <w:rPr>
          <w:rFonts w:ascii="Times New Roman" w:hAnsi="Times New Roman" w:cs="Times New Roman"/>
          <w:sz w:val="28"/>
          <w:szCs w:val="28"/>
        </w:rPr>
        <w:t xml:space="preserve"> </w:t>
      </w:r>
      <w:r w:rsidRPr="004914EB">
        <w:rPr>
          <w:rFonts w:ascii="Times New Roman" w:hAnsi="Times New Roman" w:cs="Times New Roman"/>
          <w:sz w:val="28"/>
          <w:szCs w:val="28"/>
        </w:rPr>
        <w:t>ефективного впровадження Резолюції Ради Безпеки</w:t>
      </w:r>
      <w:r>
        <w:rPr>
          <w:rFonts w:ascii="Times New Roman" w:hAnsi="Times New Roman" w:cs="Times New Roman"/>
          <w:sz w:val="28"/>
          <w:szCs w:val="28"/>
        </w:rPr>
        <w:t xml:space="preserve"> </w:t>
      </w:r>
      <w:r w:rsidRPr="004914EB">
        <w:rPr>
          <w:rFonts w:ascii="Times New Roman" w:hAnsi="Times New Roman" w:cs="Times New Roman"/>
          <w:sz w:val="28"/>
          <w:szCs w:val="28"/>
        </w:rPr>
        <w:t>ООН (РБ ООН) 1325 і пов'язаних з нею рішень. Воно також служить у ролі секретаріату Комітету НАТО з ґендерних перспектив (NCGP).</w:t>
      </w:r>
    </w:p>
    <w:p w14:paraId="1A6E5801" w14:textId="1C5154A0" w:rsidR="00F16B9D" w:rsidRDefault="00F16B9D" w:rsidP="00737E5A">
      <w:pPr>
        <w:spacing w:line="360" w:lineRule="auto"/>
        <w:ind w:firstLine="709"/>
        <w:jc w:val="both"/>
        <w:rPr>
          <w:rFonts w:ascii="Times New Roman" w:hAnsi="Times New Roman" w:cs="Times New Roman"/>
          <w:sz w:val="28"/>
          <w:szCs w:val="28"/>
        </w:rPr>
      </w:pPr>
      <w:r w:rsidRPr="00F16B9D">
        <w:rPr>
          <w:rFonts w:ascii="Times New Roman" w:hAnsi="Times New Roman" w:cs="Times New Roman"/>
          <w:sz w:val="28"/>
          <w:szCs w:val="28"/>
        </w:rPr>
        <w:t xml:space="preserve">В межах своїх обов'язків, радник з ґендерних питань збирає і поширює інформацію про національну ґендерну політику і впровадження резолюції Ради Безпеки ООН 1325 і пов'язаних з ними резолюцій у членів НАТО і у </w:t>
      </w:r>
      <w:r w:rsidRPr="00F16B9D">
        <w:rPr>
          <w:rFonts w:ascii="Times New Roman" w:hAnsi="Times New Roman" w:cs="Times New Roman"/>
          <w:sz w:val="28"/>
          <w:szCs w:val="28"/>
        </w:rPr>
        <w:lastRenderedPageBreak/>
        <w:t>збройних силах країн-партнерів. Крім того, управління</w:t>
      </w:r>
      <w:r w:rsidR="000D5657">
        <w:rPr>
          <w:rFonts w:ascii="Times New Roman" w:hAnsi="Times New Roman" w:cs="Times New Roman"/>
          <w:sz w:val="28"/>
          <w:szCs w:val="28"/>
        </w:rPr>
        <w:t xml:space="preserve"> </w:t>
      </w:r>
      <w:r w:rsidRPr="00F16B9D">
        <w:rPr>
          <w:rFonts w:ascii="Times New Roman" w:hAnsi="Times New Roman" w:cs="Times New Roman"/>
          <w:sz w:val="28"/>
          <w:szCs w:val="28"/>
        </w:rPr>
        <w:t>сприяє діалогу з країнами</w:t>
      </w:r>
      <w:r w:rsidR="000D5657">
        <w:rPr>
          <w:rFonts w:ascii="Times New Roman" w:hAnsi="Times New Roman" w:cs="Times New Roman"/>
          <w:sz w:val="28"/>
          <w:szCs w:val="28"/>
        </w:rPr>
        <w:t>-</w:t>
      </w:r>
      <w:r w:rsidRPr="00F16B9D">
        <w:rPr>
          <w:rFonts w:ascii="Times New Roman" w:hAnsi="Times New Roman" w:cs="Times New Roman"/>
          <w:sz w:val="28"/>
          <w:szCs w:val="28"/>
        </w:rPr>
        <w:t xml:space="preserve">партнерами з відповідних ґендерних питань і взаємодіє з міжнародними організаціями та установами, що займаються питаннями інтеграції ґендерних аспектів у військових операціях. </w:t>
      </w:r>
    </w:p>
    <w:p w14:paraId="5FE645DE" w14:textId="1FC8E9C4" w:rsidR="000D5657" w:rsidRDefault="00F16B9D" w:rsidP="00737E5A">
      <w:pPr>
        <w:spacing w:line="360" w:lineRule="auto"/>
        <w:ind w:firstLine="709"/>
        <w:jc w:val="both"/>
        <w:rPr>
          <w:rFonts w:ascii="Times New Roman" w:hAnsi="Times New Roman" w:cs="Times New Roman"/>
          <w:sz w:val="28"/>
          <w:szCs w:val="28"/>
        </w:rPr>
      </w:pPr>
      <w:r w:rsidRPr="00F16B9D">
        <w:rPr>
          <w:rFonts w:ascii="Times New Roman" w:hAnsi="Times New Roman" w:cs="Times New Roman"/>
          <w:sz w:val="28"/>
          <w:szCs w:val="28"/>
        </w:rPr>
        <w:t xml:space="preserve">Доктрина об’єднаних сил управління операціями НАТО (NATO Standard AJP-03 </w:t>
      </w:r>
      <w:proofErr w:type="spellStart"/>
      <w:r w:rsidRPr="00F16B9D">
        <w:rPr>
          <w:rFonts w:ascii="Times New Roman" w:hAnsi="Times New Roman" w:cs="Times New Roman"/>
          <w:sz w:val="28"/>
          <w:szCs w:val="28"/>
        </w:rPr>
        <w:t>Allied</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Joint</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Doctrine</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Edition</w:t>
      </w:r>
      <w:proofErr w:type="spellEnd"/>
      <w:r w:rsidRPr="00F16B9D">
        <w:rPr>
          <w:rFonts w:ascii="Times New Roman" w:hAnsi="Times New Roman" w:cs="Times New Roman"/>
          <w:sz w:val="28"/>
          <w:szCs w:val="28"/>
        </w:rPr>
        <w:t xml:space="preserve"> С </w:t>
      </w:r>
      <w:proofErr w:type="spellStart"/>
      <w:r w:rsidRPr="00F16B9D">
        <w:rPr>
          <w:rFonts w:ascii="Times New Roman" w:hAnsi="Times New Roman" w:cs="Times New Roman"/>
          <w:sz w:val="28"/>
          <w:szCs w:val="28"/>
        </w:rPr>
        <w:t>Version</w:t>
      </w:r>
      <w:proofErr w:type="spellEnd"/>
      <w:r w:rsidRPr="00F16B9D">
        <w:rPr>
          <w:rFonts w:ascii="Times New Roman" w:hAnsi="Times New Roman" w:cs="Times New Roman"/>
          <w:sz w:val="28"/>
          <w:szCs w:val="28"/>
        </w:rPr>
        <w:t xml:space="preserve"> 1 2019) визначає функції ґендерних радників і радниць. </w:t>
      </w:r>
    </w:p>
    <w:p w14:paraId="1B57C2E4" w14:textId="7A8928EF" w:rsidR="0061680D" w:rsidRDefault="00F16B9D" w:rsidP="00737E5A">
      <w:pPr>
        <w:spacing w:line="360" w:lineRule="auto"/>
        <w:ind w:firstLine="709"/>
        <w:jc w:val="both"/>
        <w:rPr>
          <w:rFonts w:ascii="Times New Roman" w:hAnsi="Times New Roman" w:cs="Times New Roman"/>
          <w:sz w:val="28"/>
          <w:szCs w:val="28"/>
        </w:rPr>
      </w:pPr>
      <w:r w:rsidRPr="000D5657">
        <w:rPr>
          <w:rFonts w:ascii="Times New Roman" w:hAnsi="Times New Roman" w:cs="Times New Roman"/>
          <w:b/>
          <w:bCs/>
          <w:sz w:val="28"/>
          <w:szCs w:val="28"/>
        </w:rPr>
        <w:t>Ґендерний радник.</w:t>
      </w:r>
      <w:r w:rsidRPr="00F16B9D">
        <w:rPr>
          <w:rFonts w:ascii="Times New Roman" w:hAnsi="Times New Roman" w:cs="Times New Roman"/>
          <w:sz w:val="28"/>
          <w:szCs w:val="28"/>
        </w:rPr>
        <w:t xml:space="preserve"> Ґендерні радники і радниці консультують, допомагають та підтримують впровадження</w:t>
      </w:r>
      <w:r w:rsidR="0061680D">
        <w:rPr>
          <w:rFonts w:ascii="Times New Roman" w:hAnsi="Times New Roman" w:cs="Times New Roman"/>
          <w:sz w:val="28"/>
          <w:szCs w:val="28"/>
        </w:rPr>
        <w:t xml:space="preserve"> </w:t>
      </w:r>
      <w:r w:rsidRPr="00F16B9D">
        <w:rPr>
          <w:rFonts w:ascii="Times New Roman" w:hAnsi="Times New Roman" w:cs="Times New Roman"/>
          <w:sz w:val="28"/>
          <w:szCs w:val="28"/>
        </w:rPr>
        <w:t>політики НАТО щодо ґендерних перспектив в межах функцій та процесів штаб-квартири. Ґендерний радник допомагає включати ґендерний аналіз та перспективи на різних рівнях для різних функцій у весь процес</w:t>
      </w:r>
      <w:r w:rsidR="0061680D">
        <w:rPr>
          <w:rFonts w:ascii="Times New Roman" w:hAnsi="Times New Roman" w:cs="Times New Roman"/>
          <w:sz w:val="28"/>
          <w:szCs w:val="28"/>
        </w:rPr>
        <w:t xml:space="preserve"> </w:t>
      </w:r>
      <w:r w:rsidRPr="00F16B9D">
        <w:rPr>
          <w:rFonts w:ascii="Times New Roman" w:hAnsi="Times New Roman" w:cs="Times New Roman"/>
          <w:sz w:val="28"/>
          <w:szCs w:val="28"/>
        </w:rPr>
        <w:t>планування операції</w:t>
      </w:r>
      <w:r w:rsidR="0061680D">
        <w:rPr>
          <w:rFonts w:ascii="Times New Roman" w:hAnsi="Times New Roman" w:cs="Times New Roman"/>
          <w:sz w:val="28"/>
          <w:szCs w:val="28"/>
        </w:rPr>
        <w:t xml:space="preserve"> </w:t>
      </w:r>
      <w:r w:rsidRPr="00F16B9D">
        <w:rPr>
          <w:rFonts w:ascii="Times New Roman" w:hAnsi="Times New Roman" w:cs="Times New Roman"/>
          <w:sz w:val="28"/>
          <w:szCs w:val="28"/>
        </w:rPr>
        <w:t xml:space="preserve">або місії, тим самим підвищуючи їх ефективність. </w:t>
      </w:r>
    </w:p>
    <w:p w14:paraId="09B5028E" w14:textId="77777777" w:rsidR="0061680D" w:rsidRDefault="00F16B9D" w:rsidP="00737E5A">
      <w:pPr>
        <w:spacing w:line="360" w:lineRule="auto"/>
        <w:ind w:firstLine="709"/>
        <w:jc w:val="both"/>
        <w:rPr>
          <w:rFonts w:ascii="Times New Roman" w:hAnsi="Times New Roman" w:cs="Times New Roman"/>
          <w:sz w:val="28"/>
          <w:szCs w:val="28"/>
        </w:rPr>
      </w:pPr>
      <w:r w:rsidRPr="00F16B9D">
        <w:rPr>
          <w:rFonts w:ascii="Times New Roman" w:hAnsi="Times New Roman" w:cs="Times New Roman"/>
          <w:sz w:val="28"/>
          <w:szCs w:val="28"/>
        </w:rPr>
        <w:t xml:space="preserve">Комітет НАТО з ґендерних перспектив (NCGP) сприяє врахуванню ґендерної проблематики для прийняття стратегічних рішень, щоби потреби і досвід як жінок, так і чоловіків стали невід'ємним елементом проектування, реалізації, моніторингу та оцінки політики, програм і військових операцій. </w:t>
      </w:r>
    </w:p>
    <w:p w14:paraId="4A08D45A" w14:textId="77777777" w:rsidR="00043F8B" w:rsidRDefault="00F16B9D" w:rsidP="00107BD3">
      <w:pPr>
        <w:spacing w:line="360" w:lineRule="auto"/>
        <w:ind w:firstLine="709"/>
        <w:jc w:val="both"/>
        <w:rPr>
          <w:rFonts w:ascii="Times New Roman" w:hAnsi="Times New Roman" w:cs="Times New Roman"/>
          <w:sz w:val="28"/>
          <w:szCs w:val="28"/>
        </w:rPr>
      </w:pPr>
      <w:r w:rsidRPr="00107BD3">
        <w:rPr>
          <w:rFonts w:ascii="Times New Roman" w:hAnsi="Times New Roman" w:cs="Times New Roman"/>
          <w:sz w:val="28"/>
          <w:szCs w:val="28"/>
        </w:rPr>
        <w:t>Консультуючи з ґендерних питань та реалізації Резолюції Ради Безпеки ООН 1325 і пов'язаних з ними резолюцій політичне і військове керівництво НАТО, а також країни-члени, NCGP сприяє оперативній ефективності відповідно до цілей і пріоритетів Альянсу.</w:t>
      </w:r>
      <w:r w:rsidRPr="00F16B9D">
        <w:rPr>
          <w:rFonts w:ascii="Times New Roman" w:hAnsi="Times New Roman" w:cs="Times New Roman"/>
          <w:sz w:val="28"/>
          <w:szCs w:val="28"/>
        </w:rPr>
        <w:t xml:space="preserve"> </w:t>
      </w:r>
    </w:p>
    <w:p w14:paraId="1FAE6F40" w14:textId="77777777" w:rsidR="006F2A97" w:rsidRDefault="00F16B9D" w:rsidP="00737E5A">
      <w:pPr>
        <w:spacing w:line="360" w:lineRule="auto"/>
        <w:ind w:firstLine="709"/>
        <w:jc w:val="both"/>
        <w:rPr>
          <w:rFonts w:ascii="Times New Roman" w:hAnsi="Times New Roman" w:cs="Times New Roman"/>
          <w:sz w:val="28"/>
          <w:szCs w:val="28"/>
        </w:rPr>
      </w:pPr>
      <w:r w:rsidRPr="00F16B9D">
        <w:rPr>
          <w:rFonts w:ascii="Times New Roman" w:hAnsi="Times New Roman" w:cs="Times New Roman"/>
          <w:sz w:val="28"/>
          <w:szCs w:val="28"/>
        </w:rPr>
        <w:t xml:space="preserve">Інші обов'язки NCGP включають сприяння обміну інформацією між членами НАТО з питань політики з ґендерних питань, забезпечення належної координації, а також співпрацю з міжнародними організаціями та установами, що займаються проблемами інтеграції ґендерних аспектів у військових операціях. </w:t>
      </w:r>
    </w:p>
    <w:p w14:paraId="106EB9EB" w14:textId="123894BA" w:rsidR="004914EB" w:rsidRDefault="00F16B9D" w:rsidP="00737E5A">
      <w:pPr>
        <w:spacing w:line="360" w:lineRule="auto"/>
        <w:ind w:firstLine="709"/>
        <w:jc w:val="both"/>
        <w:rPr>
          <w:rFonts w:ascii="Times New Roman" w:hAnsi="Times New Roman" w:cs="Times New Roman"/>
          <w:sz w:val="28"/>
          <w:szCs w:val="28"/>
        </w:rPr>
      </w:pPr>
      <w:r w:rsidRPr="00F16B9D">
        <w:rPr>
          <w:rFonts w:ascii="Times New Roman" w:hAnsi="Times New Roman" w:cs="Times New Roman"/>
          <w:sz w:val="28"/>
          <w:szCs w:val="28"/>
        </w:rPr>
        <w:t xml:space="preserve">Для посилення політики НАТО у сфері ґендерних перетворень у 2012 р. запроваджена посада Спеціальної представниці чи представника Генерального </w:t>
      </w:r>
      <w:r w:rsidRPr="00F16B9D">
        <w:rPr>
          <w:rFonts w:ascii="Times New Roman" w:hAnsi="Times New Roman" w:cs="Times New Roman"/>
          <w:sz w:val="28"/>
          <w:szCs w:val="28"/>
        </w:rPr>
        <w:lastRenderedPageBreak/>
        <w:t xml:space="preserve">секретаря НАТО з питань порядку денного «Жінки, мир, безпека». У 2012 – 2014 рр. на цій посаді була Марі </w:t>
      </w:r>
      <w:proofErr w:type="spellStart"/>
      <w:r w:rsidRPr="00F16B9D">
        <w:rPr>
          <w:rFonts w:ascii="Times New Roman" w:hAnsi="Times New Roman" w:cs="Times New Roman"/>
          <w:sz w:val="28"/>
          <w:szCs w:val="28"/>
        </w:rPr>
        <w:t>Скьоре</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Mari</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Skåre</w:t>
      </w:r>
      <w:proofErr w:type="spellEnd"/>
      <w:r w:rsidRPr="00F16B9D">
        <w:rPr>
          <w:rFonts w:ascii="Times New Roman" w:hAnsi="Times New Roman" w:cs="Times New Roman"/>
          <w:sz w:val="28"/>
          <w:szCs w:val="28"/>
        </w:rPr>
        <w:t xml:space="preserve">), 2014 – 2017 </w:t>
      </w:r>
      <w:proofErr w:type="spellStart"/>
      <w:r w:rsidRPr="00F16B9D">
        <w:rPr>
          <w:rFonts w:ascii="Times New Roman" w:hAnsi="Times New Roman" w:cs="Times New Roman"/>
          <w:sz w:val="28"/>
          <w:szCs w:val="28"/>
        </w:rPr>
        <w:t>Марріет</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Шуурман</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Marriët</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Schuurman</w:t>
      </w:r>
      <w:proofErr w:type="spellEnd"/>
      <w:r w:rsidRPr="00F16B9D">
        <w:rPr>
          <w:rFonts w:ascii="Times New Roman" w:hAnsi="Times New Roman" w:cs="Times New Roman"/>
          <w:sz w:val="28"/>
          <w:szCs w:val="28"/>
        </w:rPr>
        <w:t xml:space="preserve">), з 2018 цю посаду обіймає </w:t>
      </w:r>
      <w:proofErr w:type="spellStart"/>
      <w:r w:rsidRPr="00F16B9D">
        <w:rPr>
          <w:rFonts w:ascii="Times New Roman" w:hAnsi="Times New Roman" w:cs="Times New Roman"/>
          <w:sz w:val="28"/>
          <w:szCs w:val="28"/>
        </w:rPr>
        <w:t>Клер</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Гатчинсон</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Clare</w:t>
      </w:r>
      <w:proofErr w:type="spellEnd"/>
      <w:r w:rsidRPr="00F16B9D">
        <w:rPr>
          <w:rFonts w:ascii="Times New Roman" w:hAnsi="Times New Roman" w:cs="Times New Roman"/>
          <w:sz w:val="28"/>
          <w:szCs w:val="28"/>
        </w:rPr>
        <w:t xml:space="preserve"> </w:t>
      </w:r>
      <w:proofErr w:type="spellStart"/>
      <w:r w:rsidRPr="00F16B9D">
        <w:rPr>
          <w:rFonts w:ascii="Times New Roman" w:hAnsi="Times New Roman" w:cs="Times New Roman"/>
          <w:sz w:val="28"/>
          <w:szCs w:val="28"/>
        </w:rPr>
        <w:t>Hutchinson</w:t>
      </w:r>
      <w:proofErr w:type="spellEnd"/>
      <w:r w:rsidRPr="00F16B9D">
        <w:rPr>
          <w:rFonts w:ascii="Times New Roman" w:hAnsi="Times New Roman" w:cs="Times New Roman"/>
          <w:sz w:val="28"/>
          <w:szCs w:val="28"/>
        </w:rPr>
        <w:t>).</w:t>
      </w:r>
    </w:p>
    <w:p w14:paraId="3CC65BFB" w14:textId="1A826622" w:rsidR="006F2A97" w:rsidRDefault="006F2A97" w:rsidP="00737E5A">
      <w:pPr>
        <w:spacing w:line="360" w:lineRule="auto"/>
        <w:ind w:firstLine="709"/>
        <w:jc w:val="both"/>
        <w:rPr>
          <w:rFonts w:ascii="Times New Roman" w:hAnsi="Times New Roman" w:cs="Times New Roman"/>
          <w:b/>
          <w:bCs/>
          <w:sz w:val="28"/>
          <w:szCs w:val="28"/>
        </w:rPr>
      </w:pPr>
      <w:r w:rsidRPr="006F2A97">
        <w:rPr>
          <w:rFonts w:ascii="Times New Roman" w:hAnsi="Times New Roman" w:cs="Times New Roman"/>
          <w:b/>
          <w:bCs/>
          <w:sz w:val="28"/>
          <w:szCs w:val="28"/>
        </w:rPr>
        <w:t>У 2016 р. у 96,3% країн-членів НАТО жінки мають можливість обійняти вакантну посаду у збройних силах, що на 11,7% більше, ніж у попередньому році, і на 26% більше, ніж у 2014 році. Майже 67% країн-членів НАТО повідомили про використання спеціальних програм або заходів щодо підтримки батьків, коли їх обох було залучено, у порівнянні з 52% у 2015 році. Також зросла підтримка одиноких батьків у виконанні службових обов'язків майже до 67% з 65% у 2015 році.</w:t>
      </w:r>
    </w:p>
    <w:p w14:paraId="1A01F519" w14:textId="77777777" w:rsidR="001F123F" w:rsidRDefault="001F123F" w:rsidP="00737E5A">
      <w:pPr>
        <w:spacing w:line="360" w:lineRule="auto"/>
        <w:ind w:firstLine="709"/>
        <w:jc w:val="both"/>
        <w:rPr>
          <w:rFonts w:ascii="Times New Roman" w:hAnsi="Times New Roman" w:cs="Times New Roman"/>
          <w:sz w:val="28"/>
          <w:szCs w:val="28"/>
        </w:rPr>
      </w:pPr>
      <w:r w:rsidRPr="001F123F">
        <w:rPr>
          <w:rFonts w:ascii="Times New Roman" w:hAnsi="Times New Roman" w:cs="Times New Roman"/>
          <w:sz w:val="28"/>
          <w:szCs w:val="28"/>
        </w:rPr>
        <w:t xml:space="preserve">Перший план дій на виконання Резолюції Ради Безпеки ООН 1325 був прийнятий НАТО у 2007 р. </w:t>
      </w:r>
    </w:p>
    <w:p w14:paraId="0949C86F" w14:textId="77777777" w:rsidR="001F123F" w:rsidRPr="001F123F" w:rsidRDefault="001F123F" w:rsidP="00737E5A">
      <w:pPr>
        <w:spacing w:line="360" w:lineRule="auto"/>
        <w:ind w:firstLine="709"/>
        <w:jc w:val="both"/>
        <w:rPr>
          <w:rFonts w:ascii="Times New Roman" w:hAnsi="Times New Roman" w:cs="Times New Roman"/>
          <w:b/>
          <w:bCs/>
          <w:sz w:val="28"/>
          <w:szCs w:val="28"/>
        </w:rPr>
      </w:pPr>
      <w:r w:rsidRPr="001F123F">
        <w:rPr>
          <w:rFonts w:ascii="Times New Roman" w:hAnsi="Times New Roman" w:cs="Times New Roman"/>
          <w:b/>
          <w:bCs/>
          <w:sz w:val="28"/>
          <w:szCs w:val="28"/>
        </w:rPr>
        <w:t xml:space="preserve">Політика і План дій з проблем жінок, миру і безпеки, були оновлені і схвалені на саміті в Брюсселі в 2018 році. Нова політика спирається на структуру трьох «І»: </w:t>
      </w:r>
    </w:p>
    <w:p w14:paraId="4DDBD28E" w14:textId="77777777" w:rsidR="001F123F" w:rsidRDefault="001F123F" w:rsidP="00737E5A">
      <w:pPr>
        <w:spacing w:line="360" w:lineRule="auto"/>
        <w:ind w:firstLine="709"/>
        <w:jc w:val="both"/>
        <w:rPr>
          <w:rFonts w:ascii="Times New Roman" w:hAnsi="Times New Roman" w:cs="Times New Roman"/>
          <w:sz w:val="28"/>
          <w:szCs w:val="28"/>
        </w:rPr>
      </w:pPr>
      <w:r w:rsidRPr="001F123F">
        <w:rPr>
          <w:rFonts w:ascii="Times New Roman" w:hAnsi="Times New Roman" w:cs="Times New Roman"/>
          <w:b/>
          <w:bCs/>
          <w:sz w:val="28"/>
          <w:szCs w:val="28"/>
        </w:rPr>
        <w:t>інтеграція (</w:t>
      </w:r>
      <w:proofErr w:type="spellStart"/>
      <w:r w:rsidRPr="001F123F">
        <w:rPr>
          <w:rFonts w:ascii="Times New Roman" w:hAnsi="Times New Roman" w:cs="Times New Roman"/>
          <w:b/>
          <w:bCs/>
          <w:sz w:val="28"/>
          <w:szCs w:val="28"/>
        </w:rPr>
        <w:t>integration</w:t>
      </w:r>
      <w:proofErr w:type="spellEnd"/>
      <w:r w:rsidRPr="001F123F">
        <w:rPr>
          <w:rFonts w:ascii="Times New Roman" w:hAnsi="Times New Roman" w:cs="Times New Roman"/>
          <w:b/>
          <w:bCs/>
          <w:sz w:val="28"/>
          <w:szCs w:val="28"/>
        </w:rPr>
        <w:t>)</w:t>
      </w:r>
      <w:r w:rsidRPr="001F123F">
        <w:rPr>
          <w:rFonts w:ascii="Times New Roman" w:hAnsi="Times New Roman" w:cs="Times New Roman"/>
          <w:sz w:val="28"/>
          <w:szCs w:val="28"/>
        </w:rPr>
        <w:t xml:space="preserve"> - переконання, що ґендерна рівність розглядається як невід'ємна частина політики, програм та проектів НАТО, що ґрунтуються на ефективній ґендерній інтеграційній практиці; </w:t>
      </w:r>
    </w:p>
    <w:p w14:paraId="20980B72" w14:textId="77777777" w:rsidR="001F123F" w:rsidRDefault="001F123F" w:rsidP="00737E5A">
      <w:pPr>
        <w:spacing w:line="360" w:lineRule="auto"/>
        <w:ind w:firstLine="709"/>
        <w:jc w:val="both"/>
        <w:rPr>
          <w:rFonts w:ascii="Times New Roman" w:hAnsi="Times New Roman" w:cs="Times New Roman"/>
          <w:sz w:val="28"/>
          <w:szCs w:val="28"/>
        </w:rPr>
      </w:pPr>
      <w:r w:rsidRPr="001F123F">
        <w:rPr>
          <w:rFonts w:ascii="Times New Roman" w:hAnsi="Times New Roman" w:cs="Times New Roman"/>
          <w:b/>
          <w:bCs/>
          <w:sz w:val="28"/>
          <w:szCs w:val="28"/>
        </w:rPr>
        <w:t>включення (</w:t>
      </w:r>
      <w:proofErr w:type="spellStart"/>
      <w:r w:rsidRPr="001F123F">
        <w:rPr>
          <w:rFonts w:ascii="Times New Roman" w:hAnsi="Times New Roman" w:cs="Times New Roman"/>
          <w:b/>
          <w:bCs/>
          <w:sz w:val="28"/>
          <w:szCs w:val="28"/>
        </w:rPr>
        <w:t>inclusiveness</w:t>
      </w:r>
      <w:proofErr w:type="spellEnd"/>
      <w:r w:rsidRPr="001F123F">
        <w:rPr>
          <w:rFonts w:ascii="Times New Roman" w:hAnsi="Times New Roman" w:cs="Times New Roman"/>
          <w:b/>
          <w:bCs/>
          <w:sz w:val="28"/>
          <w:szCs w:val="28"/>
        </w:rPr>
        <w:t>)</w:t>
      </w:r>
      <w:r w:rsidRPr="001F123F">
        <w:rPr>
          <w:rFonts w:ascii="Times New Roman" w:hAnsi="Times New Roman" w:cs="Times New Roman"/>
          <w:sz w:val="28"/>
          <w:szCs w:val="28"/>
        </w:rPr>
        <w:t xml:space="preserve"> - сприяння збільшенню представництва жінок в НАТО та національних силах для покращення ефективності та успіху в операціях; </w:t>
      </w:r>
    </w:p>
    <w:p w14:paraId="6ED3F49E" w14:textId="70B400BB" w:rsidR="001F123F" w:rsidRDefault="001F123F" w:rsidP="00737E5A">
      <w:pPr>
        <w:spacing w:line="360" w:lineRule="auto"/>
        <w:ind w:firstLine="709"/>
        <w:jc w:val="both"/>
        <w:rPr>
          <w:rFonts w:ascii="Times New Roman" w:hAnsi="Times New Roman" w:cs="Times New Roman"/>
          <w:sz w:val="28"/>
          <w:szCs w:val="28"/>
        </w:rPr>
      </w:pPr>
      <w:r w:rsidRPr="001F123F">
        <w:rPr>
          <w:rFonts w:ascii="Times New Roman" w:hAnsi="Times New Roman" w:cs="Times New Roman"/>
          <w:b/>
          <w:bCs/>
          <w:sz w:val="28"/>
          <w:szCs w:val="28"/>
        </w:rPr>
        <w:t>цілісність (</w:t>
      </w:r>
      <w:proofErr w:type="spellStart"/>
      <w:r w:rsidRPr="001F123F">
        <w:rPr>
          <w:rFonts w:ascii="Times New Roman" w:hAnsi="Times New Roman" w:cs="Times New Roman"/>
          <w:b/>
          <w:bCs/>
          <w:sz w:val="28"/>
          <w:szCs w:val="28"/>
        </w:rPr>
        <w:t>integrity</w:t>
      </w:r>
      <w:proofErr w:type="spellEnd"/>
      <w:r w:rsidRPr="001F123F">
        <w:rPr>
          <w:rFonts w:ascii="Times New Roman" w:hAnsi="Times New Roman" w:cs="Times New Roman"/>
          <w:b/>
          <w:bCs/>
          <w:sz w:val="28"/>
          <w:szCs w:val="28"/>
        </w:rPr>
        <w:t>)-</w:t>
      </w:r>
      <w:r w:rsidRPr="001F123F">
        <w:rPr>
          <w:rFonts w:ascii="Times New Roman" w:hAnsi="Times New Roman" w:cs="Times New Roman"/>
          <w:sz w:val="28"/>
          <w:szCs w:val="28"/>
        </w:rPr>
        <w:t xml:space="preserve"> посилення підзвітності з метою підвищити рівень обізнаності і імплементації Порядку денного відповідно до міжнародних стандартів. </w:t>
      </w:r>
    </w:p>
    <w:p w14:paraId="5D3C2796" w14:textId="77777777" w:rsidR="00C26CE2" w:rsidRDefault="001F123F" w:rsidP="00737E5A">
      <w:pPr>
        <w:spacing w:line="360" w:lineRule="auto"/>
        <w:ind w:firstLine="709"/>
        <w:jc w:val="both"/>
        <w:rPr>
          <w:rFonts w:ascii="Times New Roman" w:hAnsi="Times New Roman" w:cs="Times New Roman"/>
          <w:sz w:val="28"/>
          <w:szCs w:val="28"/>
        </w:rPr>
      </w:pPr>
      <w:r w:rsidRPr="001F123F">
        <w:rPr>
          <w:rFonts w:ascii="Times New Roman" w:hAnsi="Times New Roman" w:cs="Times New Roman"/>
          <w:sz w:val="28"/>
          <w:szCs w:val="28"/>
        </w:rPr>
        <w:t xml:space="preserve">Забезпечення ґендерної рівності, розширення прав і можливостей всіх жінок та дівчат, чоловіків і хлопців у сфері безпеки і оборони – це завдання не лише держав, а й міжнародних організацій, залучених до формування та </w:t>
      </w:r>
      <w:r w:rsidRPr="001F123F">
        <w:rPr>
          <w:rFonts w:ascii="Times New Roman" w:hAnsi="Times New Roman" w:cs="Times New Roman"/>
          <w:sz w:val="28"/>
          <w:szCs w:val="28"/>
        </w:rPr>
        <w:lastRenderedPageBreak/>
        <w:t xml:space="preserve">вдосконалення національних законодавчих механізмів забезпечення прав людини, незалежно від статі, раси, кольору шкіри, політичних, релігійних та інших переконань, етнічного та соціального походження, майнового стану, місця проживання, за </w:t>
      </w:r>
      <w:proofErr w:type="spellStart"/>
      <w:r w:rsidRPr="001F123F">
        <w:rPr>
          <w:rFonts w:ascii="Times New Roman" w:hAnsi="Times New Roman" w:cs="Times New Roman"/>
          <w:sz w:val="28"/>
          <w:szCs w:val="28"/>
        </w:rPr>
        <w:t>мовними</w:t>
      </w:r>
      <w:proofErr w:type="spellEnd"/>
      <w:r w:rsidRPr="001F123F">
        <w:rPr>
          <w:rFonts w:ascii="Times New Roman" w:hAnsi="Times New Roman" w:cs="Times New Roman"/>
          <w:sz w:val="28"/>
          <w:szCs w:val="28"/>
        </w:rPr>
        <w:t xml:space="preserve"> або іншими ознаками. Важливою є імплементація кращого світового досвіду, здійснення контролю за дотриманням та реалізацією даної політики, сприяння сталому розвитку світу. </w:t>
      </w:r>
    </w:p>
    <w:p w14:paraId="4608CF2D" w14:textId="4A6DFDC3" w:rsidR="001F123F" w:rsidRDefault="001F123F" w:rsidP="00737E5A">
      <w:pPr>
        <w:spacing w:line="360" w:lineRule="auto"/>
        <w:ind w:firstLine="709"/>
        <w:jc w:val="both"/>
        <w:rPr>
          <w:rFonts w:ascii="Times New Roman" w:hAnsi="Times New Roman" w:cs="Times New Roman"/>
          <w:sz w:val="28"/>
          <w:szCs w:val="28"/>
        </w:rPr>
      </w:pPr>
      <w:r w:rsidRPr="001F123F">
        <w:rPr>
          <w:rFonts w:ascii="Times New Roman" w:hAnsi="Times New Roman" w:cs="Times New Roman"/>
          <w:sz w:val="28"/>
          <w:szCs w:val="28"/>
        </w:rPr>
        <w:t xml:space="preserve">В Україні відкрито та працює Представництво НАТО в Україні, яке складається з Офісу зв’язку (NATO </w:t>
      </w:r>
      <w:proofErr w:type="spellStart"/>
      <w:r w:rsidRPr="001F123F">
        <w:rPr>
          <w:rFonts w:ascii="Times New Roman" w:hAnsi="Times New Roman" w:cs="Times New Roman"/>
          <w:sz w:val="28"/>
          <w:szCs w:val="28"/>
        </w:rPr>
        <w:t>Liaison</w:t>
      </w:r>
      <w:proofErr w:type="spellEnd"/>
      <w:r w:rsidRPr="001F123F">
        <w:rPr>
          <w:rFonts w:ascii="Times New Roman" w:hAnsi="Times New Roman" w:cs="Times New Roman"/>
          <w:sz w:val="28"/>
          <w:szCs w:val="28"/>
        </w:rPr>
        <w:t xml:space="preserve"> Office) та Офісу інформації та документації НАТО (NATO </w:t>
      </w:r>
      <w:proofErr w:type="spellStart"/>
      <w:r w:rsidRPr="001F123F">
        <w:rPr>
          <w:rFonts w:ascii="Times New Roman" w:hAnsi="Times New Roman" w:cs="Times New Roman"/>
          <w:sz w:val="28"/>
          <w:szCs w:val="28"/>
        </w:rPr>
        <w:t>Information</w:t>
      </w:r>
      <w:proofErr w:type="spellEnd"/>
      <w:r w:rsidRPr="001F123F">
        <w:rPr>
          <w:rFonts w:ascii="Times New Roman" w:hAnsi="Times New Roman" w:cs="Times New Roman"/>
          <w:sz w:val="28"/>
          <w:szCs w:val="28"/>
        </w:rPr>
        <w:t xml:space="preserve"> and </w:t>
      </w:r>
      <w:proofErr w:type="spellStart"/>
      <w:r w:rsidRPr="001F123F">
        <w:rPr>
          <w:rFonts w:ascii="Times New Roman" w:hAnsi="Times New Roman" w:cs="Times New Roman"/>
          <w:sz w:val="28"/>
          <w:szCs w:val="28"/>
        </w:rPr>
        <w:t>Documentation</w:t>
      </w:r>
      <w:proofErr w:type="spellEnd"/>
      <w:r w:rsidRPr="001F123F">
        <w:rPr>
          <w:rFonts w:ascii="Times New Roman" w:hAnsi="Times New Roman" w:cs="Times New Roman"/>
          <w:sz w:val="28"/>
          <w:szCs w:val="28"/>
        </w:rPr>
        <w:t xml:space="preserve"> </w:t>
      </w:r>
      <w:proofErr w:type="spellStart"/>
      <w:r w:rsidRPr="001F123F">
        <w:rPr>
          <w:rFonts w:ascii="Times New Roman" w:hAnsi="Times New Roman" w:cs="Times New Roman"/>
          <w:sz w:val="28"/>
          <w:szCs w:val="28"/>
        </w:rPr>
        <w:t>Centre</w:t>
      </w:r>
      <w:proofErr w:type="spellEnd"/>
      <w:r w:rsidRPr="001F123F">
        <w:rPr>
          <w:rFonts w:ascii="Times New Roman" w:hAnsi="Times New Roman" w:cs="Times New Roman"/>
          <w:sz w:val="28"/>
          <w:szCs w:val="28"/>
        </w:rPr>
        <w:t>). Спільно з українськими партнерами Представництвом</w:t>
      </w:r>
      <w:r w:rsidR="005A7FB6">
        <w:rPr>
          <w:rFonts w:ascii="Times New Roman" w:hAnsi="Times New Roman" w:cs="Times New Roman"/>
          <w:sz w:val="28"/>
          <w:szCs w:val="28"/>
        </w:rPr>
        <w:t xml:space="preserve"> </w:t>
      </w:r>
      <w:r w:rsidRPr="001F123F">
        <w:rPr>
          <w:rFonts w:ascii="Times New Roman" w:hAnsi="Times New Roman" w:cs="Times New Roman"/>
          <w:sz w:val="28"/>
          <w:szCs w:val="28"/>
        </w:rPr>
        <w:t>реалізуються програми та проекти, спрямовані, зокрема, на забезпечення ґендерної рівності в секторі безпеки і оборони.</w:t>
      </w:r>
    </w:p>
    <w:p w14:paraId="6179A7B7" w14:textId="77777777" w:rsidR="00C26CE2" w:rsidRPr="00C26CE2" w:rsidRDefault="00C26CE2" w:rsidP="00C26CE2">
      <w:pPr>
        <w:jc w:val="center"/>
        <w:rPr>
          <w:rFonts w:ascii="Times New Roman" w:hAnsi="Times New Roman" w:cs="Times New Roman"/>
          <w:b/>
          <w:bCs/>
          <w:sz w:val="28"/>
          <w:szCs w:val="28"/>
        </w:rPr>
      </w:pPr>
      <w:r w:rsidRPr="00C26CE2">
        <w:rPr>
          <w:rFonts w:ascii="Times New Roman" w:hAnsi="Times New Roman" w:cs="Times New Roman"/>
          <w:b/>
          <w:bCs/>
          <w:sz w:val="28"/>
          <w:szCs w:val="28"/>
        </w:rPr>
        <w:t>3. Законодавство України з питань забезпечення рівних прав та можливостей жінок і чоловіків.</w:t>
      </w:r>
    </w:p>
    <w:p w14:paraId="47DB33DB" w14:textId="77777777" w:rsidR="006E27E3" w:rsidRPr="00C42270" w:rsidRDefault="006E27E3" w:rsidP="00737E5A">
      <w:pPr>
        <w:spacing w:line="360" w:lineRule="auto"/>
        <w:ind w:firstLine="709"/>
        <w:jc w:val="both"/>
        <w:rPr>
          <w:rFonts w:ascii="Times New Roman" w:hAnsi="Times New Roman" w:cs="Times New Roman"/>
          <w:b/>
          <w:bCs/>
          <w:sz w:val="28"/>
          <w:szCs w:val="28"/>
        </w:rPr>
      </w:pPr>
      <w:r w:rsidRPr="00C42270">
        <w:rPr>
          <w:rFonts w:ascii="Times New Roman" w:hAnsi="Times New Roman" w:cs="Times New Roman"/>
          <w:b/>
          <w:bCs/>
          <w:sz w:val="28"/>
          <w:szCs w:val="28"/>
        </w:rPr>
        <w:t xml:space="preserve">Систему національного законодавства з питань забезпечення рівних прав та можливостей чоловіків та жінок в секторі безпеки і оборони можна систематизувати таким чином: </w:t>
      </w:r>
    </w:p>
    <w:p w14:paraId="1163C75F" w14:textId="2E03758B" w:rsidR="006E27E3" w:rsidRDefault="006E27E3" w:rsidP="00737E5A">
      <w:pPr>
        <w:spacing w:line="360" w:lineRule="auto"/>
        <w:ind w:firstLine="709"/>
        <w:jc w:val="both"/>
        <w:rPr>
          <w:rFonts w:ascii="Times New Roman" w:hAnsi="Times New Roman" w:cs="Times New Roman"/>
          <w:sz w:val="28"/>
          <w:szCs w:val="28"/>
        </w:rPr>
      </w:pPr>
      <w:r w:rsidRPr="00C42270">
        <w:rPr>
          <w:rFonts w:ascii="Times New Roman" w:hAnsi="Times New Roman" w:cs="Times New Roman"/>
          <w:b/>
          <w:bCs/>
          <w:sz w:val="28"/>
          <w:szCs w:val="28"/>
        </w:rPr>
        <w:t>Перша група</w:t>
      </w:r>
      <w:r w:rsidRPr="006E27E3">
        <w:rPr>
          <w:rFonts w:ascii="Times New Roman" w:hAnsi="Times New Roman" w:cs="Times New Roman"/>
          <w:sz w:val="28"/>
          <w:szCs w:val="28"/>
        </w:rPr>
        <w:t xml:space="preserve"> </w:t>
      </w:r>
      <w:r w:rsidR="00C42270">
        <w:rPr>
          <w:rFonts w:ascii="Times New Roman" w:hAnsi="Times New Roman" w:cs="Times New Roman"/>
          <w:sz w:val="28"/>
          <w:szCs w:val="28"/>
        </w:rPr>
        <w:t>–</w:t>
      </w:r>
      <w:r w:rsidRPr="006E27E3">
        <w:rPr>
          <w:rFonts w:ascii="Times New Roman" w:hAnsi="Times New Roman" w:cs="Times New Roman"/>
          <w:sz w:val="28"/>
          <w:szCs w:val="28"/>
        </w:rPr>
        <w:t xml:space="preserve"> це</w:t>
      </w:r>
      <w:r w:rsidR="00C42270">
        <w:rPr>
          <w:rFonts w:ascii="Times New Roman" w:hAnsi="Times New Roman" w:cs="Times New Roman"/>
          <w:sz w:val="28"/>
          <w:szCs w:val="28"/>
        </w:rPr>
        <w:t xml:space="preserve"> </w:t>
      </w:r>
      <w:r w:rsidRPr="006E27E3">
        <w:rPr>
          <w:rFonts w:ascii="Times New Roman" w:hAnsi="Times New Roman" w:cs="Times New Roman"/>
          <w:sz w:val="28"/>
          <w:szCs w:val="28"/>
        </w:rPr>
        <w:t xml:space="preserve">міжнародно-правові договори, ратифіковані Україною у встановленому законом порядку, які відповідно до статті 9 Конституції України є частиною національного законодавства. Норми таких документів мають пріоритетну силу в порівняні із нормативно-правовими актами, прийнятими на національному рівні. </w:t>
      </w:r>
    </w:p>
    <w:p w14:paraId="4130059F" w14:textId="77777777" w:rsidR="006E27E3" w:rsidRDefault="006E27E3" w:rsidP="00737E5A">
      <w:pPr>
        <w:spacing w:line="360" w:lineRule="auto"/>
        <w:ind w:firstLine="709"/>
        <w:jc w:val="both"/>
        <w:rPr>
          <w:rFonts w:ascii="Times New Roman" w:hAnsi="Times New Roman" w:cs="Times New Roman"/>
          <w:sz w:val="28"/>
          <w:szCs w:val="28"/>
        </w:rPr>
      </w:pPr>
      <w:r w:rsidRPr="00C42270">
        <w:rPr>
          <w:rFonts w:ascii="Times New Roman" w:hAnsi="Times New Roman" w:cs="Times New Roman"/>
          <w:b/>
          <w:bCs/>
          <w:sz w:val="28"/>
          <w:szCs w:val="28"/>
        </w:rPr>
        <w:t>Друга група</w:t>
      </w:r>
      <w:r w:rsidRPr="006E27E3">
        <w:rPr>
          <w:rFonts w:ascii="Times New Roman" w:hAnsi="Times New Roman" w:cs="Times New Roman"/>
          <w:sz w:val="28"/>
          <w:szCs w:val="28"/>
        </w:rPr>
        <w:t xml:space="preserve"> - нормативно-правові акти, які містять загальні норми, визначають стратегічні та концептуальні питання, пов’язані з формуванням та реалізацією ґендерної політики, що стосуються суспільства в цілому, а не тільки сектору безпеки і оборони. До цієї групи варто віднести як закони, так і державні стратегії, програми та плани, які затверджуються указами Президента постановами або розпорядженнями Кабінету Міністрів України </w:t>
      </w:r>
    </w:p>
    <w:p w14:paraId="455BD932" w14:textId="77777777" w:rsidR="006E27E3" w:rsidRDefault="006E27E3" w:rsidP="00737E5A">
      <w:pPr>
        <w:spacing w:line="360" w:lineRule="auto"/>
        <w:ind w:firstLine="709"/>
        <w:jc w:val="both"/>
        <w:rPr>
          <w:rFonts w:ascii="Times New Roman" w:hAnsi="Times New Roman" w:cs="Times New Roman"/>
          <w:sz w:val="28"/>
          <w:szCs w:val="28"/>
        </w:rPr>
      </w:pPr>
      <w:r w:rsidRPr="00C42270">
        <w:rPr>
          <w:rFonts w:ascii="Times New Roman" w:hAnsi="Times New Roman" w:cs="Times New Roman"/>
          <w:b/>
          <w:bCs/>
          <w:sz w:val="28"/>
          <w:szCs w:val="28"/>
        </w:rPr>
        <w:lastRenderedPageBreak/>
        <w:t>Третя група</w:t>
      </w:r>
      <w:r w:rsidRPr="006E27E3">
        <w:rPr>
          <w:rFonts w:ascii="Times New Roman" w:hAnsi="Times New Roman" w:cs="Times New Roman"/>
          <w:sz w:val="28"/>
          <w:szCs w:val="28"/>
        </w:rPr>
        <w:t xml:space="preserve"> - акти безпекового та військового законодавства, що містять загальні та спеціальні норми, які регламентують суспільні відносини за участю персоналу підрозділів сектору безпеки і оборони і є важливими для формування та реалізації </w:t>
      </w:r>
      <w:r w:rsidRPr="00C42270">
        <w:rPr>
          <w:rFonts w:ascii="Times New Roman" w:hAnsi="Times New Roman" w:cs="Times New Roman"/>
          <w:b/>
          <w:bCs/>
          <w:sz w:val="28"/>
          <w:szCs w:val="28"/>
        </w:rPr>
        <w:t xml:space="preserve">політики ґендерної рівності в секторі безпеки і оборони. </w:t>
      </w:r>
    </w:p>
    <w:p w14:paraId="235D1F52" w14:textId="77777777" w:rsidR="006E27E3" w:rsidRDefault="006E27E3" w:rsidP="00737E5A">
      <w:pPr>
        <w:spacing w:line="360" w:lineRule="auto"/>
        <w:ind w:firstLine="709"/>
        <w:jc w:val="both"/>
        <w:rPr>
          <w:rFonts w:ascii="Times New Roman" w:hAnsi="Times New Roman" w:cs="Times New Roman"/>
          <w:sz w:val="28"/>
          <w:szCs w:val="28"/>
        </w:rPr>
      </w:pPr>
      <w:r w:rsidRPr="00C42270">
        <w:rPr>
          <w:rFonts w:ascii="Times New Roman" w:hAnsi="Times New Roman" w:cs="Times New Roman"/>
          <w:b/>
          <w:bCs/>
          <w:sz w:val="28"/>
          <w:szCs w:val="28"/>
        </w:rPr>
        <w:t>Четверту групу</w:t>
      </w:r>
      <w:r w:rsidRPr="006E27E3">
        <w:rPr>
          <w:rFonts w:ascii="Times New Roman" w:hAnsi="Times New Roman" w:cs="Times New Roman"/>
          <w:sz w:val="28"/>
          <w:szCs w:val="28"/>
        </w:rPr>
        <w:t xml:space="preserve"> становлять акти, безпосередньо пов’язані із формуванням та реалізацією ґендерної політики в складових сектору безпеки і оборони, які містять спеціальні норми. </w:t>
      </w:r>
    </w:p>
    <w:p w14:paraId="4F4BB045" w14:textId="77777777" w:rsidR="006E27E3" w:rsidRDefault="006E27E3" w:rsidP="00737E5A">
      <w:pPr>
        <w:spacing w:line="360" w:lineRule="auto"/>
        <w:ind w:firstLine="709"/>
        <w:jc w:val="both"/>
        <w:rPr>
          <w:rFonts w:ascii="Times New Roman" w:hAnsi="Times New Roman" w:cs="Times New Roman"/>
          <w:sz w:val="28"/>
          <w:szCs w:val="28"/>
        </w:rPr>
      </w:pPr>
      <w:r w:rsidRPr="006E27E3">
        <w:rPr>
          <w:rFonts w:ascii="Times New Roman" w:hAnsi="Times New Roman" w:cs="Times New Roman"/>
          <w:sz w:val="28"/>
          <w:szCs w:val="28"/>
        </w:rPr>
        <w:t xml:space="preserve">Варто зазначити, що такий поділ не є абсолютним, і при аналізі окремих конкретних документів їх можна віднести до декількох груп. </w:t>
      </w:r>
    </w:p>
    <w:p w14:paraId="4581CB7D" w14:textId="77777777" w:rsidR="00C42270" w:rsidRDefault="006E27E3" w:rsidP="00737E5A">
      <w:pPr>
        <w:spacing w:line="360" w:lineRule="auto"/>
        <w:ind w:firstLine="709"/>
        <w:jc w:val="both"/>
        <w:rPr>
          <w:rFonts w:ascii="Times New Roman" w:hAnsi="Times New Roman" w:cs="Times New Roman"/>
          <w:sz w:val="28"/>
          <w:szCs w:val="28"/>
        </w:rPr>
      </w:pPr>
      <w:r w:rsidRPr="006E27E3">
        <w:rPr>
          <w:rFonts w:ascii="Times New Roman" w:hAnsi="Times New Roman" w:cs="Times New Roman"/>
          <w:sz w:val="28"/>
          <w:szCs w:val="28"/>
        </w:rPr>
        <w:t xml:space="preserve">Питання міжнародно-правових документів із впровадження ґендерної рівності було розглянуто в попередньому підрозділі. </w:t>
      </w:r>
    </w:p>
    <w:p w14:paraId="7EA06200" w14:textId="77777777" w:rsidR="00C42270" w:rsidRPr="001A69FD" w:rsidRDefault="006E27E3" w:rsidP="00737E5A">
      <w:pPr>
        <w:spacing w:line="360" w:lineRule="auto"/>
        <w:ind w:firstLine="709"/>
        <w:jc w:val="both"/>
        <w:rPr>
          <w:rFonts w:ascii="Times New Roman" w:hAnsi="Times New Roman" w:cs="Times New Roman"/>
          <w:b/>
          <w:bCs/>
          <w:sz w:val="28"/>
          <w:szCs w:val="28"/>
        </w:rPr>
      </w:pPr>
      <w:r w:rsidRPr="001A69FD">
        <w:rPr>
          <w:rFonts w:ascii="Times New Roman" w:hAnsi="Times New Roman" w:cs="Times New Roman"/>
          <w:b/>
          <w:bCs/>
          <w:sz w:val="28"/>
          <w:szCs w:val="28"/>
        </w:rPr>
        <w:t xml:space="preserve">Центральне місце в системі національного законодавства з ґендерних питань займає Конституція України та закони України: «Про забезпечення рівних прав та можливостей жінок і чоловіків» та «Про засади запобігання та протидії дискримінації в Україні», «Про запобігання та протидію домашньому насильству». </w:t>
      </w:r>
    </w:p>
    <w:p w14:paraId="6CD12183" w14:textId="1F68480A" w:rsidR="00C26CE2" w:rsidRDefault="006E27E3" w:rsidP="00737E5A">
      <w:pPr>
        <w:spacing w:line="360" w:lineRule="auto"/>
        <w:ind w:firstLine="709"/>
        <w:jc w:val="both"/>
        <w:rPr>
          <w:rFonts w:ascii="Times New Roman" w:hAnsi="Times New Roman" w:cs="Times New Roman"/>
          <w:sz w:val="28"/>
          <w:szCs w:val="28"/>
        </w:rPr>
      </w:pPr>
      <w:r w:rsidRPr="001A69FD">
        <w:rPr>
          <w:rFonts w:ascii="Times New Roman" w:hAnsi="Times New Roman" w:cs="Times New Roman"/>
          <w:b/>
          <w:bCs/>
          <w:sz w:val="28"/>
          <w:szCs w:val="28"/>
        </w:rPr>
        <w:t>Конституція України.</w:t>
      </w:r>
      <w:r w:rsidRPr="006E27E3">
        <w:rPr>
          <w:rFonts w:ascii="Times New Roman" w:hAnsi="Times New Roman" w:cs="Times New Roman"/>
          <w:sz w:val="28"/>
          <w:szCs w:val="28"/>
        </w:rPr>
        <w:t xml:space="preserve"> Норми Конституції України закріплюють основоположні права та свободи людини та мають пряму дію, що зобов’язує державні органи поважати відповідні права та створює механізм їх захисту. Так у ст. 24 Конституції України1 встановлено, що</w:t>
      </w:r>
    </w:p>
    <w:p w14:paraId="261B616A" w14:textId="77777777" w:rsidR="00823834" w:rsidRPr="00823834" w:rsidRDefault="001A69FD" w:rsidP="00737E5A">
      <w:pPr>
        <w:spacing w:line="360" w:lineRule="auto"/>
        <w:ind w:firstLine="709"/>
        <w:jc w:val="both"/>
        <w:rPr>
          <w:rFonts w:ascii="Times New Roman" w:hAnsi="Times New Roman" w:cs="Times New Roman"/>
          <w:b/>
          <w:bCs/>
          <w:sz w:val="28"/>
          <w:szCs w:val="28"/>
        </w:rPr>
      </w:pPr>
      <w:r w:rsidRPr="00823834">
        <w:rPr>
          <w:rFonts w:ascii="Times New Roman" w:hAnsi="Times New Roman" w:cs="Times New Roman"/>
          <w:b/>
          <w:bCs/>
          <w:sz w:val="28"/>
          <w:szCs w:val="28"/>
        </w:rPr>
        <w:t xml:space="preserve">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sidRPr="00823834">
        <w:rPr>
          <w:rFonts w:ascii="Times New Roman" w:hAnsi="Times New Roman" w:cs="Times New Roman"/>
          <w:b/>
          <w:bCs/>
          <w:sz w:val="28"/>
          <w:szCs w:val="28"/>
        </w:rPr>
        <w:t>мовними</w:t>
      </w:r>
      <w:proofErr w:type="spellEnd"/>
      <w:r w:rsidRPr="00823834">
        <w:rPr>
          <w:rFonts w:ascii="Times New Roman" w:hAnsi="Times New Roman" w:cs="Times New Roman"/>
          <w:b/>
          <w:bCs/>
          <w:sz w:val="28"/>
          <w:szCs w:val="28"/>
        </w:rPr>
        <w:t xml:space="preserve"> або іншими ознаками. </w:t>
      </w:r>
    </w:p>
    <w:p w14:paraId="2EB1CB40" w14:textId="57D51F37" w:rsidR="001A69FD" w:rsidRDefault="001A69FD" w:rsidP="00737E5A">
      <w:pPr>
        <w:spacing w:line="360" w:lineRule="auto"/>
        <w:ind w:firstLine="709"/>
        <w:jc w:val="both"/>
        <w:rPr>
          <w:rFonts w:ascii="Times New Roman" w:hAnsi="Times New Roman" w:cs="Times New Roman"/>
          <w:b/>
          <w:bCs/>
          <w:sz w:val="28"/>
          <w:szCs w:val="28"/>
        </w:rPr>
      </w:pPr>
      <w:r w:rsidRPr="00823834">
        <w:rPr>
          <w:rFonts w:ascii="Times New Roman" w:hAnsi="Times New Roman" w:cs="Times New Roman"/>
          <w:b/>
          <w:bCs/>
          <w:sz w:val="28"/>
          <w:szCs w:val="28"/>
        </w:rPr>
        <w:t xml:space="preserve">Рівність прав жінки і чоловіка забезпечується: наданням жінкам рівних з чоловіками можливостей у громадсько-політичній і культурній </w:t>
      </w:r>
      <w:r w:rsidRPr="00823834">
        <w:rPr>
          <w:rFonts w:ascii="Times New Roman" w:hAnsi="Times New Roman" w:cs="Times New Roman"/>
          <w:b/>
          <w:bCs/>
          <w:sz w:val="28"/>
          <w:szCs w:val="28"/>
        </w:rPr>
        <w:lastRenderedPageBreak/>
        <w:t>діяльності, у здобутті освіти і професійній підготовці, у праці та винагороді за неї тощо.</w:t>
      </w:r>
    </w:p>
    <w:p w14:paraId="46DCCE68" w14:textId="77777777" w:rsidR="00823834" w:rsidRDefault="00823834" w:rsidP="00737E5A">
      <w:pPr>
        <w:spacing w:line="360" w:lineRule="auto"/>
        <w:ind w:firstLine="709"/>
        <w:jc w:val="both"/>
        <w:rPr>
          <w:rFonts w:ascii="Times New Roman" w:hAnsi="Times New Roman" w:cs="Times New Roman"/>
          <w:sz w:val="28"/>
          <w:szCs w:val="28"/>
        </w:rPr>
      </w:pPr>
      <w:r w:rsidRPr="00823834">
        <w:rPr>
          <w:rFonts w:ascii="Times New Roman" w:hAnsi="Times New Roman" w:cs="Times New Roman"/>
          <w:b/>
          <w:bCs/>
          <w:sz w:val="28"/>
          <w:szCs w:val="28"/>
        </w:rPr>
        <w:t>Закон України «Про забезпечення рівних прав та можливостей жінок і чоловіків»</w:t>
      </w:r>
      <w:r w:rsidRPr="00823834">
        <w:rPr>
          <w:rFonts w:ascii="Times New Roman" w:hAnsi="Times New Roman" w:cs="Times New Roman"/>
          <w:sz w:val="28"/>
          <w:szCs w:val="28"/>
        </w:rPr>
        <w:t xml:space="preserve"> прийнятий 8 вересня 2005 року № 2866-IV. Метою Закону є досягнення паритетного становища жінок і чоловіків у всіх сферах життєдіяльності суспільства шляхом правового забезпечення рівних прав та можливостей жінок і чоловіків, ліквідації дискримінації за ознакою статі та застосування спеціальних тимчасових заходів, спрямованих на усунення дисбалансу між можливостями жінок і чоловіків реалізовувати рівні права, надані їм Конституцією і законами України. Завдяки цьому Закону Україна почала системно розбудовувати національний механізм утвердження ґендерної рівності. </w:t>
      </w:r>
    </w:p>
    <w:p w14:paraId="383E4C23" w14:textId="308DB16F" w:rsidR="00823834" w:rsidRDefault="00823834" w:rsidP="00737E5A">
      <w:pPr>
        <w:spacing w:line="360" w:lineRule="auto"/>
        <w:ind w:firstLine="709"/>
        <w:jc w:val="both"/>
        <w:rPr>
          <w:rFonts w:ascii="Times New Roman" w:hAnsi="Times New Roman" w:cs="Times New Roman"/>
          <w:sz w:val="28"/>
          <w:szCs w:val="28"/>
        </w:rPr>
      </w:pPr>
      <w:r w:rsidRPr="00823834">
        <w:rPr>
          <w:rFonts w:ascii="Times New Roman" w:hAnsi="Times New Roman" w:cs="Times New Roman"/>
          <w:sz w:val="28"/>
          <w:szCs w:val="28"/>
        </w:rPr>
        <w:t>У Законі міститься нормативне визначення ключових понять у зазначеній сфері:</w:t>
      </w:r>
    </w:p>
    <w:p w14:paraId="10BA7A45" w14:textId="77777777" w:rsidR="00823834" w:rsidRPr="00823834" w:rsidRDefault="00823834" w:rsidP="00737E5A">
      <w:pPr>
        <w:spacing w:line="360" w:lineRule="auto"/>
        <w:ind w:firstLine="709"/>
        <w:jc w:val="both"/>
        <w:rPr>
          <w:rFonts w:ascii="Times New Roman" w:hAnsi="Times New Roman" w:cs="Times New Roman"/>
          <w:b/>
          <w:bCs/>
          <w:sz w:val="28"/>
          <w:szCs w:val="28"/>
        </w:rPr>
      </w:pPr>
      <w:r w:rsidRPr="00823834">
        <w:rPr>
          <w:rFonts w:ascii="Times New Roman" w:hAnsi="Times New Roman" w:cs="Times New Roman"/>
          <w:b/>
          <w:bCs/>
          <w:sz w:val="28"/>
          <w:szCs w:val="28"/>
        </w:rPr>
        <w:t xml:space="preserve">Ґендерна рівність - це рівний правовий статус жінок і чоловіків та рівні можливості для його реалізації, що дозволяє особам обох статей брати рівну участь у всіх сферах життєдіяльності суспільства. </w:t>
      </w:r>
    </w:p>
    <w:p w14:paraId="3275324C" w14:textId="77777777" w:rsidR="00823834" w:rsidRPr="00823834" w:rsidRDefault="00823834" w:rsidP="00737E5A">
      <w:pPr>
        <w:spacing w:line="360" w:lineRule="auto"/>
        <w:ind w:firstLine="709"/>
        <w:jc w:val="both"/>
        <w:rPr>
          <w:rFonts w:ascii="Times New Roman" w:hAnsi="Times New Roman" w:cs="Times New Roman"/>
          <w:b/>
          <w:bCs/>
          <w:sz w:val="28"/>
          <w:szCs w:val="28"/>
        </w:rPr>
      </w:pPr>
      <w:r w:rsidRPr="00823834">
        <w:rPr>
          <w:rFonts w:ascii="Times New Roman" w:hAnsi="Times New Roman" w:cs="Times New Roman"/>
          <w:b/>
          <w:bCs/>
          <w:sz w:val="28"/>
          <w:szCs w:val="28"/>
        </w:rPr>
        <w:t xml:space="preserve">Рівні права жінок і чоловіків - це відсутність обмежень чи привілеїв за ознакою статі. </w:t>
      </w:r>
    </w:p>
    <w:p w14:paraId="09497533" w14:textId="5CF15C77" w:rsidR="00823834" w:rsidRDefault="00823834" w:rsidP="00737E5A">
      <w:pPr>
        <w:spacing w:line="360" w:lineRule="auto"/>
        <w:ind w:firstLine="709"/>
        <w:jc w:val="both"/>
        <w:rPr>
          <w:rFonts w:ascii="Times New Roman" w:hAnsi="Times New Roman" w:cs="Times New Roman"/>
          <w:b/>
          <w:bCs/>
          <w:sz w:val="28"/>
          <w:szCs w:val="28"/>
        </w:rPr>
      </w:pPr>
      <w:r w:rsidRPr="00823834">
        <w:rPr>
          <w:rFonts w:ascii="Times New Roman" w:hAnsi="Times New Roman" w:cs="Times New Roman"/>
          <w:b/>
          <w:bCs/>
          <w:sz w:val="28"/>
          <w:szCs w:val="28"/>
        </w:rPr>
        <w:t>Рівні можливості жінок і чоловіків - рівні умови для реалізації рівних прав жінок і чоловіків.</w:t>
      </w:r>
    </w:p>
    <w:p w14:paraId="5389DF26" w14:textId="75E544E6" w:rsidR="00CD04D4" w:rsidRDefault="00CD04D4" w:rsidP="00737E5A">
      <w:pPr>
        <w:spacing w:line="360" w:lineRule="auto"/>
        <w:ind w:firstLine="709"/>
        <w:jc w:val="both"/>
        <w:rPr>
          <w:rFonts w:ascii="Times New Roman" w:hAnsi="Times New Roman" w:cs="Times New Roman"/>
          <w:sz w:val="28"/>
          <w:szCs w:val="28"/>
        </w:rPr>
      </w:pPr>
      <w:r w:rsidRPr="00CD04D4">
        <w:rPr>
          <w:rFonts w:ascii="Times New Roman" w:hAnsi="Times New Roman" w:cs="Times New Roman"/>
          <w:sz w:val="28"/>
          <w:szCs w:val="28"/>
        </w:rPr>
        <w:t xml:space="preserve">Саме в цьому Законі вперше в національному законодавстві визначено поняття дискримінації за ознакою статі. </w:t>
      </w:r>
    </w:p>
    <w:p w14:paraId="7E75521C" w14:textId="1098DE03" w:rsidR="00823834" w:rsidRDefault="00CD04D4" w:rsidP="00737E5A">
      <w:pPr>
        <w:spacing w:line="360" w:lineRule="auto"/>
        <w:ind w:firstLine="709"/>
        <w:jc w:val="both"/>
        <w:rPr>
          <w:rFonts w:ascii="Times New Roman" w:hAnsi="Times New Roman" w:cs="Times New Roman"/>
          <w:b/>
          <w:bCs/>
          <w:sz w:val="28"/>
          <w:szCs w:val="28"/>
        </w:rPr>
      </w:pPr>
      <w:r w:rsidRPr="00CD04D4">
        <w:rPr>
          <w:rFonts w:ascii="Times New Roman" w:hAnsi="Times New Roman" w:cs="Times New Roman"/>
          <w:b/>
          <w:bCs/>
          <w:sz w:val="28"/>
          <w:szCs w:val="28"/>
        </w:rPr>
        <w:t xml:space="preserve">Дискримінація за ознакою статі - ситуація, за якої особа та/або група осіб за ознаками статі, які були, є та можуть бути дійсними або припущеними, зазнає обмеження у визнанні, реалізації або користуванні правами і свободами або привілеями в будь-якій формі, встановленій Законом України «Про засади запобігання та протидії дискримінації в </w:t>
      </w:r>
      <w:r w:rsidRPr="00CD04D4">
        <w:rPr>
          <w:rFonts w:ascii="Times New Roman" w:hAnsi="Times New Roman" w:cs="Times New Roman"/>
          <w:b/>
          <w:bCs/>
          <w:sz w:val="28"/>
          <w:szCs w:val="28"/>
        </w:rPr>
        <w:lastRenderedPageBreak/>
        <w:t>Україні», крім випадків, коли такі обмеження або привілеї мають правомірну об’єктивно обґрунтовану мету, способи досягнення якої є належними та необхідними.</w:t>
      </w:r>
    </w:p>
    <w:p w14:paraId="5A11853E" w14:textId="77777777" w:rsidR="00CD04D4" w:rsidRDefault="00CD04D4" w:rsidP="00737E5A">
      <w:pPr>
        <w:spacing w:line="360" w:lineRule="auto"/>
        <w:ind w:firstLine="709"/>
        <w:jc w:val="both"/>
        <w:rPr>
          <w:rFonts w:ascii="Times New Roman" w:hAnsi="Times New Roman" w:cs="Times New Roman"/>
          <w:sz w:val="28"/>
          <w:szCs w:val="28"/>
        </w:rPr>
      </w:pPr>
      <w:r w:rsidRPr="00CD04D4">
        <w:rPr>
          <w:rFonts w:ascii="Times New Roman" w:hAnsi="Times New Roman" w:cs="Times New Roman"/>
          <w:sz w:val="28"/>
          <w:szCs w:val="28"/>
        </w:rPr>
        <w:t xml:space="preserve">Також Закон містить нормативне визначення поняття «сексуальні домагання»: </w:t>
      </w:r>
    </w:p>
    <w:p w14:paraId="181779EA" w14:textId="7DCDC528" w:rsidR="00CD04D4" w:rsidRDefault="00CD04D4" w:rsidP="00737E5A">
      <w:pPr>
        <w:spacing w:line="360" w:lineRule="auto"/>
        <w:ind w:firstLine="709"/>
        <w:jc w:val="both"/>
        <w:rPr>
          <w:rFonts w:ascii="Times New Roman" w:hAnsi="Times New Roman" w:cs="Times New Roman"/>
          <w:b/>
          <w:bCs/>
          <w:sz w:val="28"/>
          <w:szCs w:val="28"/>
        </w:rPr>
      </w:pPr>
      <w:r w:rsidRPr="00CD04D4">
        <w:rPr>
          <w:rFonts w:ascii="Times New Roman" w:hAnsi="Times New Roman" w:cs="Times New Roman"/>
          <w:b/>
          <w:bCs/>
          <w:sz w:val="28"/>
          <w:szCs w:val="28"/>
        </w:rPr>
        <w:t>Сексуальні домагання - це дії сексуального характеру, виражені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14:paraId="6E60E56A" w14:textId="77777777" w:rsidR="0080393C" w:rsidRPr="001454CC" w:rsidRDefault="0080393C" w:rsidP="00737E5A">
      <w:pPr>
        <w:spacing w:line="360" w:lineRule="auto"/>
        <w:ind w:firstLine="709"/>
        <w:jc w:val="both"/>
        <w:rPr>
          <w:rFonts w:ascii="Times New Roman" w:hAnsi="Times New Roman" w:cs="Times New Roman"/>
          <w:b/>
          <w:bCs/>
          <w:sz w:val="28"/>
          <w:szCs w:val="28"/>
        </w:rPr>
      </w:pPr>
      <w:r w:rsidRPr="0080393C">
        <w:rPr>
          <w:rFonts w:ascii="Times New Roman" w:hAnsi="Times New Roman" w:cs="Times New Roman"/>
          <w:sz w:val="28"/>
          <w:szCs w:val="28"/>
        </w:rPr>
        <w:t xml:space="preserve">Крім термінів, Закон визначив основні напрями державної ґендерної політики, органи влади, відповідальні за її реалізацію, структурні елементи політики тощо. </w:t>
      </w:r>
      <w:r w:rsidRPr="001454CC">
        <w:rPr>
          <w:rFonts w:ascii="Times New Roman" w:hAnsi="Times New Roman" w:cs="Times New Roman"/>
          <w:b/>
          <w:bCs/>
          <w:sz w:val="28"/>
          <w:szCs w:val="28"/>
        </w:rPr>
        <w:t xml:space="preserve">Зокрема, у статті 16 закріплено забезпечення рівних прав та можливостей жінок і чоловіків у сфері державної служби та служби в органах місцевого самоврядування: </w:t>
      </w:r>
    </w:p>
    <w:p w14:paraId="2CC53867" w14:textId="77777777" w:rsidR="0080393C" w:rsidRPr="001454CC" w:rsidRDefault="0080393C" w:rsidP="00737E5A">
      <w:pPr>
        <w:spacing w:line="360" w:lineRule="auto"/>
        <w:ind w:firstLine="709"/>
        <w:jc w:val="both"/>
        <w:rPr>
          <w:rFonts w:ascii="Times New Roman" w:hAnsi="Times New Roman" w:cs="Times New Roman"/>
          <w:b/>
          <w:bCs/>
          <w:sz w:val="28"/>
          <w:szCs w:val="28"/>
        </w:rPr>
      </w:pPr>
      <w:r w:rsidRPr="001454CC">
        <w:rPr>
          <w:rFonts w:ascii="Times New Roman" w:hAnsi="Times New Roman" w:cs="Times New Roman"/>
          <w:b/>
          <w:bCs/>
          <w:sz w:val="28"/>
          <w:szCs w:val="28"/>
        </w:rPr>
        <w:t xml:space="preserve">- Призначення на державну службу та службу в органи місцевого самоврядування здійснюється з дотриманням представництва кандидатур кожної статі. </w:t>
      </w:r>
    </w:p>
    <w:p w14:paraId="15E75712" w14:textId="77777777" w:rsidR="0080393C" w:rsidRPr="001454CC" w:rsidRDefault="0080393C" w:rsidP="00737E5A">
      <w:pPr>
        <w:spacing w:line="360" w:lineRule="auto"/>
        <w:ind w:firstLine="709"/>
        <w:jc w:val="both"/>
        <w:rPr>
          <w:rFonts w:ascii="Times New Roman" w:hAnsi="Times New Roman" w:cs="Times New Roman"/>
          <w:b/>
          <w:bCs/>
          <w:sz w:val="28"/>
          <w:szCs w:val="28"/>
        </w:rPr>
      </w:pPr>
      <w:r w:rsidRPr="001454CC">
        <w:rPr>
          <w:rFonts w:ascii="Times New Roman" w:hAnsi="Times New Roman" w:cs="Times New Roman"/>
          <w:b/>
          <w:bCs/>
          <w:sz w:val="28"/>
          <w:szCs w:val="28"/>
        </w:rPr>
        <w:t xml:space="preserve">- Дискримінація за ознакою статі при прийнятті на державну службу та службу в органи місцевого самоврядування і під час її проходження забороняється. </w:t>
      </w:r>
    </w:p>
    <w:p w14:paraId="09918E12" w14:textId="77777777" w:rsidR="007014CB" w:rsidRPr="001454CC" w:rsidRDefault="0080393C" w:rsidP="00737E5A">
      <w:pPr>
        <w:spacing w:line="360" w:lineRule="auto"/>
        <w:ind w:firstLine="709"/>
        <w:jc w:val="both"/>
        <w:rPr>
          <w:rFonts w:ascii="Times New Roman" w:hAnsi="Times New Roman" w:cs="Times New Roman"/>
          <w:b/>
          <w:bCs/>
          <w:sz w:val="28"/>
          <w:szCs w:val="28"/>
        </w:rPr>
      </w:pPr>
      <w:r w:rsidRPr="001454CC">
        <w:rPr>
          <w:rFonts w:ascii="Times New Roman" w:hAnsi="Times New Roman" w:cs="Times New Roman"/>
          <w:b/>
          <w:bCs/>
          <w:sz w:val="28"/>
          <w:szCs w:val="28"/>
        </w:rPr>
        <w:t xml:space="preserve">- Керівники органів державної влади та органів місцевого самоврядування зобов’язані забезпечити рівний доступ громадян до державної служби та служби в органах місцевого самоврядування відповідно до кваліфікації і професійної підготовки незалежно від статі претендента. </w:t>
      </w:r>
    </w:p>
    <w:p w14:paraId="367B2DCD" w14:textId="77777777" w:rsidR="007014CB" w:rsidRPr="001454CC" w:rsidRDefault="007014CB" w:rsidP="00737E5A">
      <w:pPr>
        <w:spacing w:line="360" w:lineRule="auto"/>
        <w:ind w:firstLine="709"/>
        <w:jc w:val="both"/>
        <w:rPr>
          <w:rFonts w:ascii="Times New Roman" w:hAnsi="Times New Roman" w:cs="Times New Roman"/>
          <w:b/>
          <w:bCs/>
          <w:sz w:val="28"/>
          <w:szCs w:val="28"/>
        </w:rPr>
      </w:pPr>
      <w:r w:rsidRPr="001454CC">
        <w:rPr>
          <w:rFonts w:ascii="Times New Roman" w:hAnsi="Times New Roman" w:cs="Times New Roman"/>
          <w:b/>
          <w:bCs/>
          <w:sz w:val="28"/>
          <w:szCs w:val="28"/>
        </w:rPr>
        <w:t xml:space="preserve">- </w:t>
      </w:r>
      <w:r w:rsidR="0080393C" w:rsidRPr="001454CC">
        <w:rPr>
          <w:rFonts w:ascii="Times New Roman" w:hAnsi="Times New Roman" w:cs="Times New Roman"/>
          <w:b/>
          <w:bCs/>
          <w:sz w:val="28"/>
          <w:szCs w:val="28"/>
        </w:rPr>
        <w:t xml:space="preserve">Формування кадрового резерву для заміщення посад державних службовців і посад в органах місцевого самоврядування, просування їх по </w:t>
      </w:r>
      <w:r w:rsidR="0080393C" w:rsidRPr="001454CC">
        <w:rPr>
          <w:rFonts w:ascii="Times New Roman" w:hAnsi="Times New Roman" w:cs="Times New Roman"/>
          <w:b/>
          <w:bCs/>
          <w:sz w:val="28"/>
          <w:szCs w:val="28"/>
        </w:rPr>
        <w:lastRenderedPageBreak/>
        <w:t xml:space="preserve">службі здійснюється із забезпеченням рівних прав та можливостей для жінок і чоловіків. </w:t>
      </w:r>
    </w:p>
    <w:p w14:paraId="4A8C1347" w14:textId="447D211E" w:rsidR="007014CB" w:rsidRPr="001454CC" w:rsidRDefault="001454CC" w:rsidP="00737E5A">
      <w:pPr>
        <w:spacing w:line="360" w:lineRule="auto"/>
        <w:ind w:firstLine="709"/>
        <w:jc w:val="both"/>
        <w:rPr>
          <w:rFonts w:ascii="Times New Roman" w:hAnsi="Times New Roman" w:cs="Times New Roman"/>
          <w:b/>
          <w:bCs/>
          <w:sz w:val="28"/>
          <w:szCs w:val="28"/>
        </w:rPr>
      </w:pPr>
      <w:r w:rsidRPr="001454CC">
        <w:rPr>
          <w:rFonts w:ascii="Times New Roman" w:hAnsi="Times New Roman" w:cs="Times New Roman"/>
          <w:b/>
          <w:bCs/>
          <w:sz w:val="28"/>
          <w:szCs w:val="28"/>
        </w:rPr>
        <w:t xml:space="preserve">- </w:t>
      </w:r>
      <w:r w:rsidR="0080393C" w:rsidRPr="001454CC">
        <w:rPr>
          <w:rFonts w:ascii="Times New Roman" w:hAnsi="Times New Roman" w:cs="Times New Roman"/>
          <w:b/>
          <w:bCs/>
          <w:sz w:val="28"/>
          <w:szCs w:val="28"/>
        </w:rPr>
        <w:t xml:space="preserve">Дозволяється застосування позитивних дій з метою досягнення збалансованого представництва жінок і чоловіків на державній службі та службі в органах місцевого самоврядування з урахуванням категорій посад службовців. </w:t>
      </w:r>
    </w:p>
    <w:p w14:paraId="1F812AAA" w14:textId="0E48EC02" w:rsidR="00CD04D4" w:rsidRDefault="0080393C" w:rsidP="00737E5A">
      <w:pPr>
        <w:spacing w:line="360" w:lineRule="auto"/>
        <w:ind w:firstLine="709"/>
        <w:jc w:val="both"/>
        <w:rPr>
          <w:rFonts w:ascii="Times New Roman" w:hAnsi="Times New Roman" w:cs="Times New Roman"/>
          <w:sz w:val="28"/>
          <w:szCs w:val="28"/>
        </w:rPr>
      </w:pPr>
      <w:r w:rsidRPr="0080393C">
        <w:rPr>
          <w:rFonts w:ascii="Times New Roman" w:hAnsi="Times New Roman" w:cs="Times New Roman"/>
          <w:sz w:val="28"/>
          <w:szCs w:val="28"/>
        </w:rPr>
        <w:t>Закон визначив необхідність та важливість принципу ґендерної інтеграції в усі галузі та напрями політики, а також необхідність врахування ґендерних підходів в процесі підготовки нормативно-правових актів.</w:t>
      </w:r>
    </w:p>
    <w:p w14:paraId="681CA5C6" w14:textId="77777777" w:rsidR="00057D69" w:rsidRDefault="001454CC" w:rsidP="00737E5A">
      <w:pPr>
        <w:spacing w:line="360" w:lineRule="auto"/>
        <w:ind w:firstLine="709"/>
        <w:jc w:val="both"/>
        <w:rPr>
          <w:rFonts w:ascii="Times New Roman" w:hAnsi="Times New Roman" w:cs="Times New Roman"/>
          <w:sz w:val="28"/>
          <w:szCs w:val="28"/>
        </w:rPr>
      </w:pPr>
      <w:r w:rsidRPr="00C93BF0">
        <w:rPr>
          <w:rFonts w:ascii="Times New Roman" w:hAnsi="Times New Roman" w:cs="Times New Roman"/>
          <w:b/>
          <w:bCs/>
          <w:sz w:val="28"/>
          <w:szCs w:val="28"/>
        </w:rPr>
        <w:t>Закон України «Про засади запобігання та протидії дискримінації в Україні» від 6 вересня 2012 року № 5207-VI.</w:t>
      </w:r>
      <w:r w:rsidRPr="001454CC">
        <w:rPr>
          <w:rFonts w:ascii="Times New Roman" w:hAnsi="Times New Roman" w:cs="Times New Roman"/>
          <w:sz w:val="28"/>
          <w:szCs w:val="28"/>
        </w:rPr>
        <w:t xml:space="preserve"> Закон визначає </w:t>
      </w:r>
      <w:proofErr w:type="spellStart"/>
      <w:r w:rsidRPr="001454CC">
        <w:rPr>
          <w:rFonts w:ascii="Times New Roman" w:hAnsi="Times New Roman" w:cs="Times New Roman"/>
          <w:sz w:val="28"/>
          <w:szCs w:val="28"/>
        </w:rPr>
        <w:t>організаційно</w:t>
      </w:r>
      <w:r w:rsidR="00057D69">
        <w:rPr>
          <w:rFonts w:ascii="Times New Roman" w:hAnsi="Times New Roman" w:cs="Times New Roman"/>
          <w:sz w:val="28"/>
          <w:szCs w:val="28"/>
        </w:rPr>
        <w:t>-</w:t>
      </w:r>
      <w:r w:rsidRPr="001454CC">
        <w:rPr>
          <w:rFonts w:ascii="Times New Roman" w:hAnsi="Times New Roman" w:cs="Times New Roman"/>
          <w:sz w:val="28"/>
          <w:szCs w:val="28"/>
        </w:rPr>
        <w:t>правові</w:t>
      </w:r>
      <w:proofErr w:type="spellEnd"/>
      <w:r w:rsidRPr="001454CC">
        <w:rPr>
          <w:rFonts w:ascii="Times New Roman" w:hAnsi="Times New Roman" w:cs="Times New Roman"/>
          <w:sz w:val="28"/>
          <w:szCs w:val="28"/>
        </w:rPr>
        <w:t xml:space="preserve"> засади запобігання та протидії дискримінації з метою забезпечення рівних можливостей щодо реалізації прав і свобод людини та громадянина. </w:t>
      </w:r>
    </w:p>
    <w:p w14:paraId="4B01FA35" w14:textId="77777777" w:rsidR="00057D69" w:rsidRDefault="001454CC" w:rsidP="00737E5A">
      <w:pPr>
        <w:spacing w:line="360" w:lineRule="auto"/>
        <w:ind w:firstLine="709"/>
        <w:jc w:val="both"/>
        <w:rPr>
          <w:rFonts w:ascii="Times New Roman" w:hAnsi="Times New Roman" w:cs="Times New Roman"/>
          <w:sz w:val="28"/>
          <w:szCs w:val="28"/>
        </w:rPr>
      </w:pPr>
      <w:r w:rsidRPr="001454CC">
        <w:rPr>
          <w:rFonts w:ascii="Times New Roman" w:hAnsi="Times New Roman" w:cs="Times New Roman"/>
          <w:sz w:val="28"/>
          <w:szCs w:val="28"/>
        </w:rPr>
        <w:t xml:space="preserve">У статті 1 Закону міститься визначення ключових понять: дискримінація, непряма дискримінація, підбурювання до дискримінації, пособництво у дискримінації, пряма дискримінація. </w:t>
      </w:r>
    </w:p>
    <w:p w14:paraId="6AF5EFD3" w14:textId="77777777" w:rsidR="00057D69" w:rsidRDefault="001454CC" w:rsidP="00737E5A">
      <w:pPr>
        <w:spacing w:line="360" w:lineRule="auto"/>
        <w:ind w:firstLine="709"/>
        <w:jc w:val="both"/>
        <w:rPr>
          <w:rFonts w:ascii="Times New Roman" w:hAnsi="Times New Roman" w:cs="Times New Roman"/>
          <w:sz w:val="28"/>
          <w:szCs w:val="28"/>
        </w:rPr>
      </w:pPr>
      <w:r w:rsidRPr="001454CC">
        <w:rPr>
          <w:rFonts w:ascii="Times New Roman" w:hAnsi="Times New Roman" w:cs="Times New Roman"/>
          <w:sz w:val="28"/>
          <w:szCs w:val="28"/>
        </w:rPr>
        <w:t xml:space="preserve">У статті 5 визначені форми дискримінації: пряма дискримінація; непряма дискримінація; підбурювання до дискримінації; пособництво у дискримінації; утиск. </w:t>
      </w:r>
    </w:p>
    <w:p w14:paraId="775EF038" w14:textId="743534D4" w:rsidR="001454CC" w:rsidRDefault="001454CC" w:rsidP="00737E5A">
      <w:pPr>
        <w:spacing w:line="360" w:lineRule="auto"/>
        <w:ind w:firstLine="709"/>
        <w:jc w:val="both"/>
        <w:rPr>
          <w:rFonts w:ascii="Times New Roman" w:hAnsi="Times New Roman" w:cs="Times New Roman"/>
          <w:sz w:val="28"/>
          <w:szCs w:val="28"/>
        </w:rPr>
      </w:pPr>
      <w:r w:rsidRPr="001454CC">
        <w:rPr>
          <w:rFonts w:ascii="Times New Roman" w:hAnsi="Times New Roman" w:cs="Times New Roman"/>
          <w:sz w:val="28"/>
          <w:szCs w:val="28"/>
        </w:rPr>
        <w:t xml:space="preserve">Цінність нормативного визначення «дискримінації», як вважають експерти, полягає в тому, що воно виокремлює </w:t>
      </w:r>
      <w:r w:rsidRPr="00057D69">
        <w:rPr>
          <w:rFonts w:ascii="Times New Roman" w:hAnsi="Times New Roman" w:cs="Times New Roman"/>
          <w:b/>
          <w:bCs/>
          <w:sz w:val="28"/>
          <w:szCs w:val="28"/>
        </w:rPr>
        <w:t>ключові принципи</w:t>
      </w:r>
      <w:r w:rsidRPr="001454CC">
        <w:rPr>
          <w:rFonts w:ascii="Times New Roman" w:hAnsi="Times New Roman" w:cs="Times New Roman"/>
          <w:sz w:val="28"/>
          <w:szCs w:val="28"/>
        </w:rPr>
        <w:t>, що дають змогу визначати, в яких випадках розрізнення між особами або групами осіб становитиме дискримінацію в будь-якій формі:</w:t>
      </w:r>
    </w:p>
    <w:p w14:paraId="5F909274" w14:textId="5AD8404F" w:rsidR="00B10AA5" w:rsidRPr="00B10AA5" w:rsidRDefault="00B10AA5" w:rsidP="00737E5A">
      <w:pPr>
        <w:spacing w:line="360" w:lineRule="auto"/>
        <w:ind w:firstLine="709"/>
        <w:jc w:val="both"/>
        <w:rPr>
          <w:rFonts w:ascii="Times New Roman" w:hAnsi="Times New Roman" w:cs="Times New Roman"/>
          <w:b/>
          <w:bCs/>
          <w:sz w:val="28"/>
          <w:szCs w:val="28"/>
        </w:rPr>
      </w:pPr>
      <w:r w:rsidRPr="00B10AA5">
        <w:rPr>
          <w:rFonts w:ascii="Times New Roman" w:hAnsi="Times New Roman" w:cs="Times New Roman"/>
          <w:b/>
          <w:bCs/>
          <w:sz w:val="28"/>
          <w:szCs w:val="28"/>
        </w:rPr>
        <w:t>1) наявність порушення (обмеження у визнанні, реалізації або користуванні) прав і свобод;</w:t>
      </w:r>
    </w:p>
    <w:p w14:paraId="2635A98D" w14:textId="77777777" w:rsidR="00B10AA5" w:rsidRPr="00B10AA5" w:rsidRDefault="00B10AA5" w:rsidP="00737E5A">
      <w:pPr>
        <w:spacing w:line="360" w:lineRule="auto"/>
        <w:ind w:firstLine="709"/>
        <w:jc w:val="both"/>
        <w:rPr>
          <w:rFonts w:ascii="Times New Roman" w:hAnsi="Times New Roman" w:cs="Times New Roman"/>
          <w:b/>
          <w:bCs/>
          <w:sz w:val="28"/>
          <w:szCs w:val="28"/>
        </w:rPr>
      </w:pPr>
      <w:r w:rsidRPr="00B10AA5">
        <w:rPr>
          <w:rFonts w:ascii="Times New Roman" w:hAnsi="Times New Roman" w:cs="Times New Roman"/>
          <w:b/>
          <w:bCs/>
          <w:sz w:val="28"/>
          <w:szCs w:val="28"/>
        </w:rPr>
        <w:t xml:space="preserve">2) наявність певної захищеної ознаки, на підставі якої відбувається розрізнення; </w:t>
      </w:r>
    </w:p>
    <w:p w14:paraId="31FB4C40" w14:textId="77777777" w:rsidR="00B10AA5" w:rsidRPr="00B10AA5" w:rsidRDefault="00B10AA5" w:rsidP="00737E5A">
      <w:pPr>
        <w:spacing w:line="360" w:lineRule="auto"/>
        <w:ind w:firstLine="709"/>
        <w:jc w:val="both"/>
        <w:rPr>
          <w:rFonts w:ascii="Times New Roman" w:hAnsi="Times New Roman" w:cs="Times New Roman"/>
          <w:b/>
          <w:bCs/>
          <w:sz w:val="28"/>
          <w:szCs w:val="28"/>
        </w:rPr>
      </w:pPr>
      <w:r w:rsidRPr="00B10AA5">
        <w:rPr>
          <w:rFonts w:ascii="Times New Roman" w:hAnsi="Times New Roman" w:cs="Times New Roman"/>
          <w:b/>
          <w:bCs/>
          <w:sz w:val="28"/>
          <w:szCs w:val="28"/>
        </w:rPr>
        <w:lastRenderedPageBreak/>
        <w:t xml:space="preserve">3) відсутність правомірної об’єктивно обґрунтованої мети, для досягнення якої проводиться розрізнення; </w:t>
      </w:r>
    </w:p>
    <w:p w14:paraId="74D2E561" w14:textId="73B6417D" w:rsidR="00B10AA5" w:rsidRDefault="00B10AA5" w:rsidP="00737E5A">
      <w:pPr>
        <w:spacing w:line="360" w:lineRule="auto"/>
        <w:ind w:firstLine="709"/>
        <w:jc w:val="both"/>
        <w:rPr>
          <w:rFonts w:ascii="Times New Roman" w:hAnsi="Times New Roman" w:cs="Times New Roman"/>
          <w:b/>
          <w:bCs/>
          <w:sz w:val="28"/>
          <w:szCs w:val="28"/>
        </w:rPr>
      </w:pPr>
      <w:r w:rsidRPr="00B10AA5">
        <w:rPr>
          <w:rFonts w:ascii="Times New Roman" w:hAnsi="Times New Roman" w:cs="Times New Roman"/>
          <w:b/>
          <w:bCs/>
          <w:sz w:val="28"/>
          <w:szCs w:val="28"/>
        </w:rPr>
        <w:t>4) недотримання принципу пропорційності (належності та необхідності) між метою розрізнення та способами її досягнення.</w:t>
      </w:r>
    </w:p>
    <w:p w14:paraId="2DD2803E" w14:textId="77777777" w:rsidR="00B10AA5" w:rsidRDefault="00B10AA5" w:rsidP="00737E5A">
      <w:pPr>
        <w:spacing w:line="360" w:lineRule="auto"/>
        <w:ind w:firstLine="709"/>
        <w:jc w:val="both"/>
        <w:rPr>
          <w:rFonts w:ascii="Times New Roman" w:hAnsi="Times New Roman" w:cs="Times New Roman"/>
          <w:sz w:val="28"/>
          <w:szCs w:val="28"/>
        </w:rPr>
      </w:pPr>
      <w:r w:rsidRPr="00B10AA5">
        <w:rPr>
          <w:rFonts w:ascii="Times New Roman" w:hAnsi="Times New Roman" w:cs="Times New Roman"/>
          <w:b/>
          <w:bCs/>
          <w:sz w:val="28"/>
          <w:szCs w:val="28"/>
        </w:rPr>
        <w:t>Правомірність мети.</w:t>
      </w:r>
      <w:r w:rsidRPr="00B10AA5">
        <w:rPr>
          <w:rFonts w:ascii="Times New Roman" w:hAnsi="Times New Roman" w:cs="Times New Roman"/>
          <w:sz w:val="28"/>
          <w:szCs w:val="28"/>
        </w:rPr>
        <w:t xml:space="preserve"> Різниця в поводженні вважається дискримінаційною, якщо вона не має об’єктивного і розумного виправдання, або, іншими словами, якщо різниця в поводженні не має правомірної мети та якщо немає розумної пропорційності між використовуваними засобами і цією метою. </w:t>
      </w:r>
    </w:p>
    <w:p w14:paraId="1E4E8868" w14:textId="77777777" w:rsidR="001C5812" w:rsidRDefault="00B10AA5" w:rsidP="00737E5A">
      <w:pPr>
        <w:spacing w:line="360" w:lineRule="auto"/>
        <w:ind w:firstLine="709"/>
        <w:jc w:val="both"/>
        <w:rPr>
          <w:rFonts w:ascii="Times New Roman" w:hAnsi="Times New Roman" w:cs="Times New Roman"/>
          <w:sz w:val="28"/>
          <w:szCs w:val="28"/>
        </w:rPr>
      </w:pPr>
      <w:r w:rsidRPr="00B10AA5">
        <w:rPr>
          <w:rFonts w:ascii="Times New Roman" w:hAnsi="Times New Roman" w:cs="Times New Roman"/>
          <w:sz w:val="28"/>
          <w:szCs w:val="28"/>
        </w:rPr>
        <w:t xml:space="preserve">Мета обмеження має бути встановлена законом. Перелік </w:t>
      </w:r>
      <w:r w:rsidRPr="001C5812">
        <w:rPr>
          <w:rFonts w:ascii="Times New Roman" w:hAnsi="Times New Roman" w:cs="Times New Roman"/>
          <w:b/>
          <w:bCs/>
          <w:sz w:val="28"/>
          <w:szCs w:val="28"/>
        </w:rPr>
        <w:t>підстав для встановлення обмежень щодо реалізації певних прав людини</w:t>
      </w:r>
      <w:r w:rsidRPr="00B10AA5">
        <w:rPr>
          <w:rFonts w:ascii="Times New Roman" w:hAnsi="Times New Roman" w:cs="Times New Roman"/>
          <w:sz w:val="28"/>
          <w:szCs w:val="28"/>
        </w:rPr>
        <w:t xml:space="preserve">, які за деяких обставин можуть вважатися законними, є досить вузьким, такі підстави визначені у тексті відповідних статей Конституції: </w:t>
      </w:r>
    </w:p>
    <w:p w14:paraId="654F8221" w14:textId="77777777" w:rsidR="001C5812" w:rsidRPr="001C5812" w:rsidRDefault="00B10AA5" w:rsidP="00737E5A">
      <w:pPr>
        <w:spacing w:line="360" w:lineRule="auto"/>
        <w:ind w:firstLine="709"/>
        <w:jc w:val="both"/>
        <w:rPr>
          <w:rFonts w:ascii="Times New Roman" w:hAnsi="Times New Roman" w:cs="Times New Roman"/>
          <w:b/>
          <w:bCs/>
          <w:sz w:val="28"/>
          <w:szCs w:val="28"/>
        </w:rPr>
      </w:pPr>
      <w:r w:rsidRPr="001C5812">
        <w:rPr>
          <w:rFonts w:ascii="Times New Roman" w:hAnsi="Times New Roman" w:cs="Times New Roman"/>
          <w:b/>
          <w:bCs/>
          <w:sz w:val="28"/>
          <w:szCs w:val="28"/>
        </w:rPr>
        <w:t xml:space="preserve">- інтереси національної безпеки, територіальної цілісності або громадської безпеки; </w:t>
      </w:r>
    </w:p>
    <w:p w14:paraId="546282B3" w14:textId="77777777" w:rsidR="001C5812" w:rsidRPr="001C5812" w:rsidRDefault="00B10AA5" w:rsidP="00737E5A">
      <w:pPr>
        <w:spacing w:line="360" w:lineRule="auto"/>
        <w:ind w:firstLine="709"/>
        <w:jc w:val="both"/>
        <w:rPr>
          <w:rFonts w:ascii="Times New Roman" w:hAnsi="Times New Roman" w:cs="Times New Roman"/>
          <w:b/>
          <w:bCs/>
          <w:sz w:val="28"/>
          <w:szCs w:val="28"/>
        </w:rPr>
      </w:pPr>
      <w:r w:rsidRPr="001C5812">
        <w:rPr>
          <w:rFonts w:ascii="Times New Roman" w:hAnsi="Times New Roman" w:cs="Times New Roman"/>
          <w:b/>
          <w:bCs/>
          <w:sz w:val="28"/>
          <w:szCs w:val="28"/>
        </w:rPr>
        <w:t xml:space="preserve">- запобігання заворушенням чи злочинам; </w:t>
      </w:r>
    </w:p>
    <w:p w14:paraId="56F892BB" w14:textId="77777777" w:rsidR="001C5812" w:rsidRPr="001C5812" w:rsidRDefault="00B10AA5" w:rsidP="00737E5A">
      <w:pPr>
        <w:spacing w:line="360" w:lineRule="auto"/>
        <w:ind w:firstLine="709"/>
        <w:jc w:val="both"/>
        <w:rPr>
          <w:rFonts w:ascii="Times New Roman" w:hAnsi="Times New Roman" w:cs="Times New Roman"/>
          <w:b/>
          <w:bCs/>
          <w:sz w:val="28"/>
          <w:szCs w:val="28"/>
        </w:rPr>
      </w:pPr>
      <w:r w:rsidRPr="001C5812">
        <w:rPr>
          <w:rFonts w:ascii="Times New Roman" w:hAnsi="Times New Roman" w:cs="Times New Roman"/>
          <w:b/>
          <w:bCs/>
          <w:sz w:val="28"/>
          <w:szCs w:val="28"/>
        </w:rPr>
        <w:t xml:space="preserve">- охорона здоров’я чи моралі; </w:t>
      </w:r>
    </w:p>
    <w:p w14:paraId="473FC983" w14:textId="77777777" w:rsidR="001C5812" w:rsidRPr="001C5812" w:rsidRDefault="00B10AA5" w:rsidP="00737E5A">
      <w:pPr>
        <w:spacing w:line="360" w:lineRule="auto"/>
        <w:ind w:firstLine="709"/>
        <w:jc w:val="both"/>
        <w:rPr>
          <w:rFonts w:ascii="Times New Roman" w:hAnsi="Times New Roman" w:cs="Times New Roman"/>
          <w:b/>
          <w:bCs/>
          <w:sz w:val="28"/>
          <w:szCs w:val="28"/>
        </w:rPr>
      </w:pPr>
      <w:r w:rsidRPr="001C5812">
        <w:rPr>
          <w:rFonts w:ascii="Times New Roman" w:hAnsi="Times New Roman" w:cs="Times New Roman"/>
          <w:b/>
          <w:bCs/>
          <w:sz w:val="28"/>
          <w:szCs w:val="28"/>
        </w:rPr>
        <w:t xml:space="preserve">- захист репутації чи прав інших осіб; </w:t>
      </w:r>
    </w:p>
    <w:p w14:paraId="488043CE" w14:textId="77777777" w:rsidR="001C5812" w:rsidRPr="001C5812" w:rsidRDefault="00B10AA5" w:rsidP="00737E5A">
      <w:pPr>
        <w:spacing w:line="360" w:lineRule="auto"/>
        <w:ind w:firstLine="709"/>
        <w:jc w:val="both"/>
        <w:rPr>
          <w:rFonts w:ascii="Times New Roman" w:hAnsi="Times New Roman" w:cs="Times New Roman"/>
          <w:b/>
          <w:bCs/>
          <w:sz w:val="28"/>
          <w:szCs w:val="28"/>
        </w:rPr>
      </w:pPr>
      <w:r w:rsidRPr="001C5812">
        <w:rPr>
          <w:rFonts w:ascii="Times New Roman" w:hAnsi="Times New Roman" w:cs="Times New Roman"/>
          <w:b/>
          <w:bCs/>
          <w:sz w:val="28"/>
          <w:szCs w:val="28"/>
        </w:rPr>
        <w:t xml:space="preserve">- запобігання розголошенню конфіденційної інформації; </w:t>
      </w:r>
    </w:p>
    <w:p w14:paraId="11873CE7" w14:textId="77777777" w:rsidR="001C5812" w:rsidRPr="001C5812" w:rsidRDefault="00B10AA5" w:rsidP="00737E5A">
      <w:pPr>
        <w:spacing w:line="360" w:lineRule="auto"/>
        <w:ind w:firstLine="709"/>
        <w:jc w:val="both"/>
        <w:rPr>
          <w:rFonts w:ascii="Times New Roman" w:hAnsi="Times New Roman" w:cs="Times New Roman"/>
          <w:b/>
          <w:bCs/>
          <w:sz w:val="28"/>
          <w:szCs w:val="28"/>
        </w:rPr>
      </w:pPr>
      <w:r w:rsidRPr="001C5812">
        <w:rPr>
          <w:rFonts w:ascii="Times New Roman" w:hAnsi="Times New Roman" w:cs="Times New Roman"/>
          <w:b/>
          <w:bCs/>
          <w:sz w:val="28"/>
          <w:szCs w:val="28"/>
        </w:rPr>
        <w:t xml:space="preserve">- підтримання авторитету і безсторонності правосуддя. </w:t>
      </w:r>
    </w:p>
    <w:p w14:paraId="625BDFE0" w14:textId="77777777" w:rsidR="001C5812" w:rsidRDefault="00B10AA5" w:rsidP="00737E5A">
      <w:pPr>
        <w:spacing w:line="360" w:lineRule="auto"/>
        <w:ind w:firstLine="709"/>
        <w:jc w:val="both"/>
        <w:rPr>
          <w:rFonts w:ascii="Times New Roman" w:hAnsi="Times New Roman" w:cs="Times New Roman"/>
          <w:sz w:val="28"/>
          <w:szCs w:val="28"/>
        </w:rPr>
      </w:pPr>
      <w:r w:rsidRPr="00B10AA5">
        <w:rPr>
          <w:rFonts w:ascii="Times New Roman" w:hAnsi="Times New Roman" w:cs="Times New Roman"/>
          <w:sz w:val="28"/>
          <w:szCs w:val="28"/>
        </w:rPr>
        <w:t xml:space="preserve">Така мета пов’язана з нагальною суспільною необхідністю (наприклад, в економічній, трудовій, соціальній або інших сферах), яка переважає індивідуальні потреби та інтереси. У сфері праці вона може базуватися на особливих і невід’ємних вимогах певної професійної діяльності. </w:t>
      </w:r>
    </w:p>
    <w:p w14:paraId="507324CE" w14:textId="77777777" w:rsidR="001C5812" w:rsidRDefault="00B10AA5" w:rsidP="00737E5A">
      <w:pPr>
        <w:spacing w:line="360" w:lineRule="auto"/>
        <w:ind w:firstLine="709"/>
        <w:jc w:val="both"/>
        <w:rPr>
          <w:rFonts w:ascii="Times New Roman" w:hAnsi="Times New Roman" w:cs="Times New Roman"/>
          <w:sz w:val="28"/>
          <w:szCs w:val="28"/>
        </w:rPr>
      </w:pPr>
      <w:r w:rsidRPr="001C5812">
        <w:rPr>
          <w:rFonts w:ascii="Times New Roman" w:hAnsi="Times New Roman" w:cs="Times New Roman"/>
          <w:b/>
          <w:bCs/>
          <w:sz w:val="28"/>
          <w:szCs w:val="28"/>
        </w:rPr>
        <w:lastRenderedPageBreak/>
        <w:t>Пропорційність.</w:t>
      </w:r>
      <w:r w:rsidRPr="00B10AA5">
        <w:rPr>
          <w:rFonts w:ascii="Times New Roman" w:hAnsi="Times New Roman" w:cs="Times New Roman"/>
          <w:sz w:val="28"/>
          <w:szCs w:val="28"/>
        </w:rPr>
        <w:t xml:space="preserve"> Мета для виправдання різниці у поводженні має бути не лише правомірною, тобто обґрунтованою з точки зору закону та/або нагальної суспільної потреби, а й досягатися пропорційними методами. </w:t>
      </w:r>
    </w:p>
    <w:p w14:paraId="7D9EEE2C" w14:textId="77777777" w:rsidR="001C5812" w:rsidRPr="00B11193" w:rsidRDefault="00B10AA5" w:rsidP="00737E5A">
      <w:pPr>
        <w:spacing w:line="360" w:lineRule="auto"/>
        <w:ind w:firstLine="709"/>
        <w:jc w:val="both"/>
        <w:rPr>
          <w:rFonts w:ascii="Times New Roman" w:hAnsi="Times New Roman" w:cs="Times New Roman"/>
          <w:b/>
          <w:bCs/>
          <w:sz w:val="28"/>
          <w:szCs w:val="28"/>
        </w:rPr>
      </w:pPr>
      <w:r w:rsidRPr="00B11193">
        <w:rPr>
          <w:rFonts w:ascii="Times New Roman" w:hAnsi="Times New Roman" w:cs="Times New Roman"/>
          <w:b/>
          <w:bCs/>
          <w:sz w:val="28"/>
          <w:szCs w:val="28"/>
        </w:rPr>
        <w:t xml:space="preserve">Це означає, що: </w:t>
      </w:r>
    </w:p>
    <w:p w14:paraId="651883F9" w14:textId="77777777" w:rsidR="001C5812" w:rsidRPr="00B11193" w:rsidRDefault="00B10AA5" w:rsidP="00737E5A">
      <w:pPr>
        <w:spacing w:line="360" w:lineRule="auto"/>
        <w:ind w:firstLine="709"/>
        <w:jc w:val="both"/>
        <w:rPr>
          <w:rFonts w:ascii="Times New Roman" w:hAnsi="Times New Roman" w:cs="Times New Roman"/>
          <w:b/>
          <w:bCs/>
          <w:sz w:val="28"/>
          <w:szCs w:val="28"/>
        </w:rPr>
      </w:pPr>
      <w:r w:rsidRPr="00B11193">
        <w:rPr>
          <w:rFonts w:ascii="Times New Roman" w:hAnsi="Times New Roman" w:cs="Times New Roman"/>
          <w:b/>
          <w:bCs/>
          <w:sz w:val="28"/>
          <w:szCs w:val="28"/>
        </w:rPr>
        <w:t xml:space="preserve">- відсутні будь-які інші засоби досягнення цієї мети, які передбачали б менший ступінь втручання в реалізацію права на рівне ставлення (шкода, необхідна для досягнення поставленої мети, має бути мінімальною); </w:t>
      </w:r>
    </w:p>
    <w:p w14:paraId="3F5F88ED" w14:textId="55241A79" w:rsidR="00B10AA5" w:rsidRDefault="00B10AA5" w:rsidP="00737E5A">
      <w:pPr>
        <w:spacing w:line="360" w:lineRule="auto"/>
        <w:ind w:firstLine="709"/>
        <w:jc w:val="both"/>
        <w:rPr>
          <w:rFonts w:ascii="Times New Roman" w:hAnsi="Times New Roman" w:cs="Times New Roman"/>
          <w:b/>
          <w:bCs/>
          <w:sz w:val="28"/>
          <w:szCs w:val="28"/>
        </w:rPr>
      </w:pPr>
      <w:r w:rsidRPr="00B11193">
        <w:rPr>
          <w:rFonts w:ascii="Times New Roman" w:hAnsi="Times New Roman" w:cs="Times New Roman"/>
          <w:b/>
          <w:bCs/>
          <w:sz w:val="28"/>
          <w:szCs w:val="28"/>
        </w:rPr>
        <w:t>- поставлена мета є достатньо важливою, щоб виправдати рівень втручання.</w:t>
      </w:r>
    </w:p>
    <w:p w14:paraId="56C711F1" w14:textId="288D2DE2" w:rsidR="00B11193" w:rsidRDefault="00B11193" w:rsidP="00737E5A">
      <w:pPr>
        <w:spacing w:line="360" w:lineRule="auto"/>
        <w:ind w:firstLine="709"/>
        <w:jc w:val="both"/>
        <w:rPr>
          <w:rFonts w:ascii="Times New Roman" w:hAnsi="Times New Roman" w:cs="Times New Roman"/>
          <w:sz w:val="28"/>
          <w:szCs w:val="28"/>
        </w:rPr>
      </w:pPr>
      <w:r w:rsidRPr="00B11193">
        <w:rPr>
          <w:rFonts w:ascii="Times New Roman" w:hAnsi="Times New Roman" w:cs="Times New Roman"/>
          <w:b/>
          <w:bCs/>
          <w:sz w:val="28"/>
          <w:szCs w:val="28"/>
        </w:rPr>
        <w:t>Закон України «Про запобігання та протидію домашньому насильству» від 7 грудня 2017 року № 2229-VIII</w:t>
      </w:r>
      <w:r w:rsidRPr="00B11193">
        <w:rPr>
          <w:rFonts w:ascii="Times New Roman" w:hAnsi="Times New Roman" w:cs="Times New Roman"/>
          <w:sz w:val="28"/>
          <w:szCs w:val="28"/>
        </w:rPr>
        <w:t>. Для практичного застосування норм цього закону, а також закону «Про внесення змін до Кримінального та Кримінального процесуального кодексів України з метою реалізації положень Конвенції Ради Європи про запобігання насильству</w:t>
      </w:r>
      <w:r>
        <w:rPr>
          <w:rFonts w:ascii="Times New Roman" w:hAnsi="Times New Roman" w:cs="Times New Roman"/>
          <w:sz w:val="28"/>
          <w:szCs w:val="28"/>
        </w:rPr>
        <w:t xml:space="preserve"> </w:t>
      </w:r>
      <w:r w:rsidR="006460D9" w:rsidRPr="006460D9">
        <w:rPr>
          <w:rFonts w:ascii="Times New Roman" w:hAnsi="Times New Roman" w:cs="Times New Roman"/>
          <w:sz w:val="28"/>
          <w:szCs w:val="28"/>
        </w:rPr>
        <w:t>стосовно жінок і домашньому насильству та боротьбу з цими явищами», який був прийнятий Верховною Радою України в грудні 2017 р. і набрав чинності в січні 2019 року, розроблено та прийнято нормативно-правові акти, зокрема, і загального характеру:</w:t>
      </w:r>
    </w:p>
    <w:p w14:paraId="2D753735" w14:textId="04D3C3A0"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xml:space="preserve">- постанова Кабінету Міністрів України «Про затвердження Державної соціальної програми «Національний план дій щодо реалізації Конвенції ООН про права дитини» на період до 2021 року» (від 30 травня 2018 р. №453); </w:t>
      </w:r>
    </w:p>
    <w:p w14:paraId="062F2754" w14:textId="5A048360"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xml:space="preserve">- наказ Міністерства юстиції України «Про затвердження Змін до Положення про центри з надання безоплатної вторинної правової допомоги» (від 03.07.2018 № 2260/5); </w:t>
      </w:r>
    </w:p>
    <w:p w14:paraId="42055950" w14:textId="62401B91"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xml:space="preserve">- наказ Міністерства освіти і науки України «Про затвердження Положення про психологічну службу у системі освіти України» (від 22.05.2018 № 509); </w:t>
      </w:r>
    </w:p>
    <w:p w14:paraId="37036415" w14:textId="182342E9"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lastRenderedPageBreak/>
        <w:t xml:space="preserve">- постанова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22.08.2018 № 658); </w:t>
      </w:r>
    </w:p>
    <w:p w14:paraId="49EF4441" w14:textId="7B1A6021"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xml:space="preserve">- постанова Кабінету Міністрів України «Про затвердження Типового положення про притулок для осіб, які постраждали від домашнього насильства та/або насильства за ознакою статі» (від 22.08.2018 № 655); </w:t>
      </w:r>
    </w:p>
    <w:p w14:paraId="5AA498EC" w14:textId="778B8C91"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xml:space="preserve">- постанова Кабінету Міністрів України «Про затвердження Типового положення про мобільну бригаду соціально-психологічної допомоги особам, які постраждали від домашнього насильства та/або насильства за ознакою статі» (від 22.08.2018 № 654); </w:t>
      </w:r>
    </w:p>
    <w:p w14:paraId="719A5FCF" w14:textId="4A5A8867"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наказ Міністерства внутрішніх справ України «Про затвердження Порядку винесення уповноваженими підрозділами органів Національної поліції України термінового заборонного припису щодо кривдника» (від 01.08.2018 № 654);</w:t>
      </w:r>
    </w:p>
    <w:p w14:paraId="33ADC781" w14:textId="2CCB6BFE"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наказ Міністерства соціальної політики «</w:t>
      </w:r>
      <w:proofErr w:type="spellStart"/>
      <w:r w:rsidRPr="00830E17">
        <w:rPr>
          <w:rFonts w:ascii="Times New Roman" w:hAnsi="Times New Roman" w:cs="Times New Roman"/>
          <w:sz w:val="28"/>
          <w:szCs w:val="28"/>
        </w:rPr>
        <w:t>Прозатвердження</w:t>
      </w:r>
      <w:proofErr w:type="spellEnd"/>
      <w:r w:rsidRPr="00830E17">
        <w:rPr>
          <w:rFonts w:ascii="Times New Roman" w:hAnsi="Times New Roman" w:cs="Times New Roman"/>
          <w:sz w:val="28"/>
          <w:szCs w:val="28"/>
        </w:rPr>
        <w:t xml:space="preserve"> Типової програми для кривдників» (від 01.10.2018 № 1434);</w:t>
      </w:r>
    </w:p>
    <w:p w14:paraId="37674D36" w14:textId="43F02220" w:rsidR="00830E1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xml:space="preserve">- постанова Кабінету Міністрів України «Деякі питання соціального захисту дітей, які перебувають у складних життєвих обставинах, у тому числі таких, що можуть загрожувати їх життю та здоров'ю» (від 03.10. 2018 № 800); </w:t>
      </w:r>
    </w:p>
    <w:p w14:paraId="24A3E923" w14:textId="6E59FCC4" w:rsidR="007B0597" w:rsidRDefault="00830E17" w:rsidP="00737E5A">
      <w:pPr>
        <w:spacing w:line="360" w:lineRule="auto"/>
        <w:ind w:firstLine="709"/>
        <w:jc w:val="both"/>
        <w:rPr>
          <w:rFonts w:ascii="Times New Roman" w:hAnsi="Times New Roman" w:cs="Times New Roman"/>
          <w:sz w:val="28"/>
          <w:szCs w:val="28"/>
        </w:rPr>
      </w:pPr>
      <w:r w:rsidRPr="00830E17">
        <w:rPr>
          <w:rFonts w:ascii="Times New Roman" w:hAnsi="Times New Roman" w:cs="Times New Roman"/>
          <w:sz w:val="28"/>
          <w:szCs w:val="28"/>
        </w:rPr>
        <w:t>- розпорядження Кабінету Міністрів України «Про схвалення Концепції Державної соціальної програми запобігання та протидії домашньому насильству та насильству за ознакою статі на період до 2023 року» (від 10.10.2018 № 728-р);</w:t>
      </w:r>
    </w:p>
    <w:p w14:paraId="56FB1864" w14:textId="5732CB9E" w:rsidR="00830E17"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постанова Кабінету Міністрів України «Про поширення експериментального проекту із створення „єдиного входу” опрацювання</w:t>
      </w:r>
      <w:r>
        <w:rPr>
          <w:rFonts w:ascii="Times New Roman" w:hAnsi="Times New Roman" w:cs="Times New Roman"/>
          <w:sz w:val="28"/>
          <w:szCs w:val="28"/>
        </w:rPr>
        <w:t xml:space="preserve"> </w:t>
      </w:r>
      <w:r w:rsidRPr="00D534BA">
        <w:rPr>
          <w:rFonts w:ascii="Times New Roman" w:hAnsi="Times New Roman" w:cs="Times New Roman"/>
          <w:sz w:val="28"/>
          <w:szCs w:val="28"/>
        </w:rPr>
        <w:t xml:space="preserve">звернень громадян та запитів на публічну інформацію на опрацювання звернень та повідомлень про/або від осіб, які постраждали від торгівлі людьми, </w:t>
      </w:r>
      <w:r w:rsidRPr="00D534BA">
        <w:rPr>
          <w:rFonts w:ascii="Times New Roman" w:hAnsi="Times New Roman" w:cs="Times New Roman"/>
          <w:sz w:val="28"/>
          <w:szCs w:val="28"/>
        </w:rPr>
        <w:lastRenderedPageBreak/>
        <w:t>домашнього насильства, насильства за ознакою статі, насильства стосовно дітей, або про загрозу вчинення такого насильства» (від 27.12.2019 № 1145);</w:t>
      </w:r>
    </w:p>
    <w:p w14:paraId="7A7E0EF0" w14:textId="702383F8" w:rsidR="00D1125B"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xml:space="preserve">- постанова Кабінету Міністрів України «Про реалізацію експериментального проекту із створення „єдиного входу” опрацювання звернень громадян та запитів на публічну інформацію» (від 27.11.2019 № 972); </w:t>
      </w:r>
    </w:p>
    <w:p w14:paraId="6CCD8D75" w14:textId="5DC9BBA3" w:rsidR="00D1125B"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xml:space="preserve">- постанова Кабінету Міністрів України «Про затвердження типових положень про денний центр соціально-психологічної допомоги особам, які постраждали від домашнього насильства та/або насильства за ознакою статі, та спеціалізовану службу первинного соціально-психологічного консультування осіб, які постраждали від домашнього насильства та/або насильства за ознакою статі» (від 21.08.2019 № 824); </w:t>
      </w:r>
    </w:p>
    <w:p w14:paraId="18BE9B71" w14:textId="25977EC3" w:rsidR="00D1125B"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xml:space="preserve">- постанова Кабінету Міністрів України «Про затвердження Порядку формування, ведення та доступу до Єдиного державного реєстру випадків домашнього насильства та насильства за ознакою статі» (від 20.03.2019 № 234); </w:t>
      </w:r>
    </w:p>
    <w:p w14:paraId="11593355" w14:textId="41E181A2" w:rsidR="00D1125B"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xml:space="preserve">- постанова Кабінету Міністрів України «Про затвердження форм документів, із яких формується особова справа постраждалої особи, влаштованої до притулку для осіб, які постраждали від домашнього насильства та/або насильства за ознакою статі» (від 03.07.2019 № 1037, зареєстровано в Мін’юсті України від 11.07.2019 № 772/33743); </w:t>
      </w:r>
    </w:p>
    <w:p w14:paraId="714A4E7A" w14:textId="18F65C22" w:rsidR="00D1125B"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xml:space="preserve">- постанова Кабінету Міністрів України «Про затвердження Порядку проведення оцінки ризиків вчинення домашнього насильства» (спільний наказ Міністерства соціальної політики та МВС від 13.03.2019 № 369/180, зареєстровано в Міністерстві юстиції України 02.04.2019 за № 333/33304); </w:t>
      </w:r>
    </w:p>
    <w:p w14:paraId="36B793D0" w14:textId="2E815195" w:rsidR="00D1125B"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t xml:space="preserve">- постанова Кабінету Міністрів України «Про затвердження Методичних рекомендації щодо ідентифікації випадків ґендерної дискримінації та механізм надання правової допомоги» (наказ Міністерства юстиції України від 12.03.2019 № 33); </w:t>
      </w:r>
    </w:p>
    <w:p w14:paraId="4ED20795" w14:textId="17B2B3A9" w:rsidR="00D534BA" w:rsidRDefault="00D534BA" w:rsidP="00737E5A">
      <w:pPr>
        <w:spacing w:line="360" w:lineRule="auto"/>
        <w:ind w:firstLine="709"/>
        <w:jc w:val="both"/>
        <w:rPr>
          <w:rFonts w:ascii="Times New Roman" w:hAnsi="Times New Roman" w:cs="Times New Roman"/>
          <w:sz w:val="28"/>
          <w:szCs w:val="28"/>
        </w:rPr>
      </w:pPr>
      <w:r w:rsidRPr="00D534BA">
        <w:rPr>
          <w:rFonts w:ascii="Times New Roman" w:hAnsi="Times New Roman" w:cs="Times New Roman"/>
          <w:sz w:val="28"/>
          <w:szCs w:val="28"/>
        </w:rPr>
        <w:lastRenderedPageBreak/>
        <w:t>- постанова Кабінету Міністрів України «Про затвердження Порядку взяття на профілактичний облік, проведення профілактичної роботи та зняття з профілактичного обліку кривдника уповноваженим підрозділом органу Національної поліції України» (наказ Міністерства внутрішніх справ України від 25.02.2019 № 124, зареєстровано в Міністерстві юстиції України 18.03.2019 за № 270/33241);</w:t>
      </w:r>
    </w:p>
    <w:p w14:paraId="36013709" w14:textId="783A8803" w:rsidR="00D1125B" w:rsidRDefault="00E7624A" w:rsidP="00737E5A">
      <w:pPr>
        <w:spacing w:line="360" w:lineRule="auto"/>
        <w:ind w:firstLine="709"/>
        <w:jc w:val="both"/>
        <w:rPr>
          <w:rFonts w:ascii="Times New Roman" w:hAnsi="Times New Roman" w:cs="Times New Roman"/>
          <w:sz w:val="28"/>
          <w:szCs w:val="28"/>
        </w:rPr>
      </w:pPr>
      <w:r w:rsidRPr="00E7624A">
        <w:rPr>
          <w:rFonts w:ascii="Times New Roman" w:hAnsi="Times New Roman" w:cs="Times New Roman"/>
          <w:sz w:val="28"/>
          <w:szCs w:val="28"/>
        </w:rPr>
        <w:t>- постанова Кабінету Міністрів України «Про затвердження Порядку проведення та документування результатів медичного обстеження постраждалих осіб від домашнього насильства або осіб, які ймовірно</w:t>
      </w:r>
      <w:r>
        <w:rPr>
          <w:rFonts w:ascii="Times New Roman" w:hAnsi="Times New Roman" w:cs="Times New Roman"/>
          <w:sz w:val="28"/>
          <w:szCs w:val="28"/>
        </w:rPr>
        <w:t xml:space="preserve"> </w:t>
      </w:r>
      <w:r w:rsidRPr="00E7624A">
        <w:rPr>
          <w:rFonts w:ascii="Times New Roman" w:hAnsi="Times New Roman" w:cs="Times New Roman"/>
          <w:sz w:val="28"/>
          <w:szCs w:val="28"/>
        </w:rPr>
        <w:t>постраждали від домашнього насильства, та надання їм медичної допомоги» (наказ Міністерства охорони здоров’я України від 01.02.2019 № 278, зареєстровано в Міністерстві юстиції України від 14.03.2019 № 262/33233);</w:t>
      </w:r>
    </w:p>
    <w:p w14:paraId="5DFC7946" w14:textId="643C2002" w:rsidR="00E7624A" w:rsidRDefault="00E7624A" w:rsidP="00737E5A">
      <w:pPr>
        <w:spacing w:line="360" w:lineRule="auto"/>
        <w:ind w:firstLine="709"/>
        <w:jc w:val="both"/>
        <w:rPr>
          <w:rFonts w:ascii="Times New Roman" w:hAnsi="Times New Roman" w:cs="Times New Roman"/>
          <w:sz w:val="28"/>
          <w:szCs w:val="28"/>
        </w:rPr>
      </w:pPr>
      <w:r w:rsidRPr="00E7624A">
        <w:rPr>
          <w:rFonts w:ascii="Times New Roman" w:hAnsi="Times New Roman" w:cs="Times New Roman"/>
          <w:sz w:val="28"/>
          <w:szCs w:val="28"/>
        </w:rPr>
        <w:t xml:space="preserve">- постанова Кабінету Міністрів України «Про затвердження Змін до Положення про порядок ведення Єдиного реєстру досудових розслідувань» (наказ Генеральної прокуратури України від 31.01.2019 № 16, зареєстровано в Міністерстві юстиції України від 21.02.2019 № 179/33150). </w:t>
      </w:r>
    </w:p>
    <w:p w14:paraId="5C259A88" w14:textId="6A5E764F" w:rsidR="00E7624A" w:rsidRDefault="00E7624A" w:rsidP="00737E5A">
      <w:pPr>
        <w:spacing w:line="360" w:lineRule="auto"/>
        <w:ind w:firstLine="709"/>
        <w:jc w:val="both"/>
        <w:rPr>
          <w:rFonts w:ascii="Times New Roman" w:hAnsi="Times New Roman" w:cs="Times New Roman"/>
          <w:sz w:val="28"/>
          <w:szCs w:val="28"/>
        </w:rPr>
      </w:pPr>
      <w:r w:rsidRPr="00E7624A">
        <w:rPr>
          <w:rFonts w:ascii="Times New Roman" w:hAnsi="Times New Roman" w:cs="Times New Roman"/>
          <w:sz w:val="28"/>
          <w:szCs w:val="28"/>
        </w:rPr>
        <w:t>- наказ Міністерства соціальної політики «Про утворення Державної установи „</w:t>
      </w:r>
      <w:proofErr w:type="spellStart"/>
      <w:r w:rsidRPr="00E7624A">
        <w:rPr>
          <w:rFonts w:ascii="Times New Roman" w:hAnsi="Times New Roman" w:cs="Times New Roman"/>
          <w:sz w:val="28"/>
          <w:szCs w:val="28"/>
        </w:rPr>
        <w:t>Кол</w:t>
      </w:r>
      <w:proofErr w:type="spellEnd"/>
      <w:r w:rsidRPr="00E7624A">
        <w:rPr>
          <w:rFonts w:ascii="Times New Roman" w:hAnsi="Times New Roman" w:cs="Times New Roman"/>
          <w:sz w:val="28"/>
          <w:szCs w:val="28"/>
        </w:rPr>
        <w:t xml:space="preserve">-центр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w:t>
      </w:r>
      <w:proofErr w:type="spellStart"/>
      <w:r w:rsidRPr="00E7624A">
        <w:rPr>
          <w:rFonts w:ascii="Times New Roman" w:hAnsi="Times New Roman" w:cs="Times New Roman"/>
          <w:sz w:val="28"/>
          <w:szCs w:val="28"/>
        </w:rPr>
        <w:t>дітейˮ</w:t>
      </w:r>
      <w:proofErr w:type="spellEnd"/>
      <w:r w:rsidRPr="00E7624A">
        <w:rPr>
          <w:rFonts w:ascii="Times New Roman" w:hAnsi="Times New Roman" w:cs="Times New Roman"/>
          <w:sz w:val="28"/>
          <w:szCs w:val="28"/>
        </w:rPr>
        <w:t xml:space="preserve">» (від 11.12.2018 №1852). </w:t>
      </w:r>
    </w:p>
    <w:p w14:paraId="6E8C903A" w14:textId="284B6176" w:rsidR="00E7624A" w:rsidRDefault="00E7624A" w:rsidP="00737E5A">
      <w:pPr>
        <w:spacing w:line="360" w:lineRule="auto"/>
        <w:ind w:firstLine="709"/>
        <w:jc w:val="both"/>
        <w:rPr>
          <w:rFonts w:ascii="Times New Roman" w:hAnsi="Times New Roman" w:cs="Times New Roman"/>
          <w:sz w:val="28"/>
          <w:szCs w:val="28"/>
        </w:rPr>
      </w:pPr>
      <w:r w:rsidRPr="00E7624A">
        <w:rPr>
          <w:rFonts w:ascii="Times New Roman" w:hAnsi="Times New Roman" w:cs="Times New Roman"/>
          <w:sz w:val="28"/>
          <w:szCs w:val="28"/>
        </w:rPr>
        <w:t xml:space="preserve">- наказ Міністерства соціальної політики «Про затвердження Інструкції щодо інтеграції ґендерних підходів під час розроблення </w:t>
      </w:r>
      <w:proofErr w:type="spellStart"/>
      <w:r w:rsidRPr="00E7624A">
        <w:rPr>
          <w:rFonts w:ascii="Times New Roman" w:hAnsi="Times New Roman" w:cs="Times New Roman"/>
          <w:sz w:val="28"/>
          <w:szCs w:val="28"/>
        </w:rPr>
        <w:t>нормативноправових</w:t>
      </w:r>
      <w:proofErr w:type="spellEnd"/>
      <w:r w:rsidRPr="00E7624A">
        <w:rPr>
          <w:rFonts w:ascii="Times New Roman" w:hAnsi="Times New Roman" w:cs="Times New Roman"/>
          <w:sz w:val="28"/>
          <w:szCs w:val="28"/>
        </w:rPr>
        <w:t xml:space="preserve"> актів» (від 07.02.2020 № 86, зареєстровано в Міністерстві юстиції України 27.02.2020 за №211/34494); </w:t>
      </w:r>
    </w:p>
    <w:p w14:paraId="22F14852" w14:textId="74FE9498" w:rsidR="00E7624A" w:rsidRDefault="00E7624A" w:rsidP="00737E5A">
      <w:pPr>
        <w:spacing w:line="360" w:lineRule="auto"/>
        <w:ind w:firstLine="709"/>
        <w:jc w:val="both"/>
        <w:rPr>
          <w:rFonts w:ascii="Times New Roman" w:hAnsi="Times New Roman" w:cs="Times New Roman"/>
          <w:sz w:val="28"/>
          <w:szCs w:val="28"/>
        </w:rPr>
      </w:pPr>
      <w:r w:rsidRPr="00E7624A">
        <w:rPr>
          <w:rFonts w:ascii="Times New Roman" w:hAnsi="Times New Roman" w:cs="Times New Roman"/>
          <w:sz w:val="28"/>
          <w:szCs w:val="28"/>
        </w:rPr>
        <w:t xml:space="preserve">- наказ Міністерства соціальної політики «Про затвердження Методичних рекомендацій щодо оцінювання ґендерного впливу галузевих реформ» (від 14.04.2020 року № 257); </w:t>
      </w:r>
    </w:p>
    <w:p w14:paraId="7E700BC5" w14:textId="7E79A642" w:rsidR="00E7624A" w:rsidRDefault="00E7624A" w:rsidP="00737E5A">
      <w:pPr>
        <w:spacing w:line="360" w:lineRule="auto"/>
        <w:ind w:firstLine="709"/>
        <w:jc w:val="both"/>
        <w:rPr>
          <w:rFonts w:ascii="Times New Roman" w:hAnsi="Times New Roman" w:cs="Times New Roman"/>
          <w:sz w:val="28"/>
          <w:szCs w:val="28"/>
        </w:rPr>
      </w:pPr>
      <w:r w:rsidRPr="00E7624A">
        <w:rPr>
          <w:rFonts w:ascii="Times New Roman" w:hAnsi="Times New Roman" w:cs="Times New Roman"/>
          <w:sz w:val="28"/>
          <w:szCs w:val="28"/>
        </w:rPr>
        <w:lastRenderedPageBreak/>
        <w:t>- наказ Міністерства соціальної політики «Про затвердження Методичних рекомендацій щодо внесення до колективних договорів та угод положень, спрямованих на забезпечення рівних прав та можливостей жінок і чоловіків у трудових відносинах» (від 29.01.2020 № 56).</w:t>
      </w:r>
    </w:p>
    <w:p w14:paraId="0B210A84" w14:textId="589A1160" w:rsidR="00247CB5" w:rsidRDefault="00247CB5" w:rsidP="00737E5A">
      <w:pPr>
        <w:spacing w:line="360" w:lineRule="auto"/>
        <w:ind w:firstLine="709"/>
        <w:jc w:val="both"/>
        <w:rPr>
          <w:rFonts w:ascii="Times New Roman" w:hAnsi="Times New Roman" w:cs="Times New Roman"/>
          <w:sz w:val="28"/>
          <w:szCs w:val="28"/>
        </w:rPr>
      </w:pPr>
      <w:r w:rsidRPr="00247CB5">
        <w:rPr>
          <w:rFonts w:ascii="Times New Roman" w:hAnsi="Times New Roman" w:cs="Times New Roman"/>
          <w:sz w:val="28"/>
          <w:szCs w:val="28"/>
        </w:rPr>
        <w:t xml:space="preserve">Важливі аспекти державної ґендерної політики та недопущення дискримінації визначені у законах України «Про протидію торгівлі людьми» від 20 вересня 2011 року № 3739-VI, «Про забезпечення прав і свобод внутрішньо переміщених осіб» від 20 жовтня 2014 року №1706-VII та інших документах. </w:t>
      </w:r>
    </w:p>
    <w:p w14:paraId="4F1D02BB" w14:textId="3CE6A402" w:rsidR="00E7624A" w:rsidRDefault="00247CB5" w:rsidP="00737E5A">
      <w:pPr>
        <w:spacing w:line="360" w:lineRule="auto"/>
        <w:ind w:firstLine="709"/>
        <w:jc w:val="both"/>
        <w:rPr>
          <w:rFonts w:ascii="Times New Roman" w:hAnsi="Times New Roman" w:cs="Times New Roman"/>
          <w:sz w:val="28"/>
          <w:szCs w:val="28"/>
        </w:rPr>
      </w:pPr>
      <w:r w:rsidRPr="00247CB5">
        <w:rPr>
          <w:rFonts w:ascii="Times New Roman" w:hAnsi="Times New Roman" w:cs="Times New Roman"/>
          <w:sz w:val="28"/>
          <w:szCs w:val="28"/>
        </w:rPr>
        <w:t>До групи актів, які визначають стратегічні та концептуальні питання, пов’язані з формуванням та реалізацією ґендерної політики, належить Національна стратегія у сфері прав людини (далі - Стратегія), яка затверджена Указом Президента України від 25 серпня 2015 року № 501/2015. У ній наголошується, що події Революції гідності (листопад 2013 року - лютий 2014 року) засвідчили незворотне прагнення Українського народу до побудови правової та демократичної держави, в якій гарантуються та забезпечуються права і свободи людини. Крім того, зазначається, що в умовах тимчасової окупації частини території України та збройної агресії Російської Федерації проблема захисту прав і свобод людини постає особливо гостро. Поряд із першочерговими завданнями щодо зміцнення національної безпеки, подолання економічної кризи, реформування державного управління тощо забезпечення</w:t>
      </w:r>
      <w:r>
        <w:rPr>
          <w:rFonts w:ascii="Times New Roman" w:hAnsi="Times New Roman" w:cs="Times New Roman"/>
          <w:sz w:val="28"/>
          <w:szCs w:val="28"/>
        </w:rPr>
        <w:t xml:space="preserve"> </w:t>
      </w:r>
      <w:r w:rsidR="00C36F9A" w:rsidRPr="00C36F9A">
        <w:rPr>
          <w:rFonts w:ascii="Times New Roman" w:hAnsi="Times New Roman" w:cs="Times New Roman"/>
          <w:sz w:val="28"/>
          <w:szCs w:val="28"/>
        </w:rPr>
        <w:t xml:space="preserve">прав і свобод людини залишається головним обов'язком держави </w:t>
      </w:r>
      <w:r w:rsidR="00161A96">
        <w:rPr>
          <w:rFonts w:ascii="Times New Roman" w:hAnsi="Times New Roman" w:cs="Times New Roman"/>
          <w:sz w:val="28"/>
          <w:szCs w:val="28"/>
        </w:rPr>
        <w:t>.</w:t>
      </w:r>
      <w:r w:rsidR="00C36F9A" w:rsidRPr="00C36F9A">
        <w:rPr>
          <w:rFonts w:ascii="Times New Roman" w:hAnsi="Times New Roman" w:cs="Times New Roman"/>
          <w:sz w:val="28"/>
          <w:szCs w:val="28"/>
        </w:rPr>
        <w:t>та має визначати зміст і спрямованість діяльності держави в усіх її зусиллях. У кризовій ситуації ризики непропорційного обмеження прав і свобод людини зростають, що потребує особливого контролю з боку суспільства.</w:t>
      </w:r>
    </w:p>
    <w:p w14:paraId="1A827601" w14:textId="77777777" w:rsidR="00C36F9A" w:rsidRDefault="00C36F9A" w:rsidP="00737E5A">
      <w:pPr>
        <w:spacing w:line="360" w:lineRule="auto"/>
        <w:ind w:firstLine="709"/>
        <w:jc w:val="both"/>
        <w:rPr>
          <w:rFonts w:ascii="Times New Roman" w:hAnsi="Times New Roman" w:cs="Times New Roman"/>
          <w:sz w:val="28"/>
          <w:szCs w:val="28"/>
        </w:rPr>
      </w:pPr>
      <w:r w:rsidRPr="00C36F9A">
        <w:rPr>
          <w:rFonts w:ascii="Times New Roman" w:hAnsi="Times New Roman" w:cs="Times New Roman"/>
          <w:sz w:val="28"/>
          <w:szCs w:val="28"/>
        </w:rPr>
        <w:t xml:space="preserve">Стратегія спрямована на об'єднання суспільства довкола розуміння цінності прав і свобод людини, які захищаються на основі принципу рівності та без дискримінації. </w:t>
      </w:r>
    </w:p>
    <w:p w14:paraId="0471EF92" w14:textId="77777777" w:rsidR="00C36F9A" w:rsidRDefault="00C36F9A" w:rsidP="00737E5A">
      <w:pPr>
        <w:spacing w:line="360" w:lineRule="auto"/>
        <w:ind w:firstLine="709"/>
        <w:jc w:val="both"/>
        <w:rPr>
          <w:rFonts w:ascii="Times New Roman" w:hAnsi="Times New Roman" w:cs="Times New Roman"/>
          <w:sz w:val="28"/>
          <w:szCs w:val="28"/>
        </w:rPr>
      </w:pPr>
      <w:r w:rsidRPr="00C36F9A">
        <w:rPr>
          <w:rFonts w:ascii="Times New Roman" w:hAnsi="Times New Roman" w:cs="Times New Roman"/>
          <w:sz w:val="28"/>
          <w:szCs w:val="28"/>
        </w:rPr>
        <w:lastRenderedPageBreak/>
        <w:t xml:space="preserve">Одним із ключових принципів, на яких базується Стратегія, є гарантування рівності та недискримінації у забезпеченні прав і свобод людини. Стратегічними напрямками визначено: попередження та протидія дискримінації, забезпечення рівних прав та можливостей жінок і чоловіків, протидія </w:t>
      </w:r>
      <w:proofErr w:type="spellStart"/>
      <w:r w:rsidRPr="00C36F9A">
        <w:rPr>
          <w:rFonts w:ascii="Times New Roman" w:hAnsi="Times New Roman" w:cs="Times New Roman"/>
          <w:sz w:val="28"/>
          <w:szCs w:val="28"/>
        </w:rPr>
        <w:t>ґендерно</w:t>
      </w:r>
      <w:proofErr w:type="spellEnd"/>
      <w:r w:rsidRPr="00C36F9A">
        <w:rPr>
          <w:rFonts w:ascii="Times New Roman" w:hAnsi="Times New Roman" w:cs="Times New Roman"/>
          <w:sz w:val="28"/>
          <w:szCs w:val="28"/>
        </w:rPr>
        <w:t xml:space="preserve">-зумовленому насильству, торгівлі людьми та рабству, протидія домашньому насильству. </w:t>
      </w:r>
    </w:p>
    <w:p w14:paraId="06B22C0F" w14:textId="77777777" w:rsidR="00C36F9A" w:rsidRDefault="00C36F9A" w:rsidP="00737E5A">
      <w:pPr>
        <w:spacing w:line="360" w:lineRule="auto"/>
        <w:ind w:firstLine="709"/>
        <w:jc w:val="both"/>
        <w:rPr>
          <w:rFonts w:ascii="Times New Roman" w:hAnsi="Times New Roman" w:cs="Times New Roman"/>
          <w:sz w:val="28"/>
          <w:szCs w:val="28"/>
        </w:rPr>
      </w:pPr>
      <w:r w:rsidRPr="00C36F9A">
        <w:rPr>
          <w:rFonts w:ascii="Times New Roman" w:hAnsi="Times New Roman" w:cs="Times New Roman"/>
          <w:sz w:val="28"/>
          <w:szCs w:val="28"/>
        </w:rPr>
        <w:t xml:space="preserve">Щодо забезпечення рівних прав та можливостей жінок і чоловіків у Стратегії зазначається, що незважаючи на досягнутий прогрес, в Україні зберігається проблема нерівності прав та можливостей жінок і чоловіків, що зумовлює необхідність продовження активної та комплексної роботи щодо розв'язання проблем ґендерної дискримінації та забезпечення реальної ґендерної рівності. </w:t>
      </w:r>
    </w:p>
    <w:p w14:paraId="0497C8C8" w14:textId="457DE7B4" w:rsidR="00C36F9A" w:rsidRDefault="00C36F9A" w:rsidP="00737E5A">
      <w:pPr>
        <w:spacing w:line="360" w:lineRule="auto"/>
        <w:ind w:firstLine="709"/>
        <w:jc w:val="both"/>
        <w:rPr>
          <w:rFonts w:ascii="Times New Roman" w:hAnsi="Times New Roman" w:cs="Times New Roman"/>
          <w:sz w:val="28"/>
          <w:szCs w:val="28"/>
        </w:rPr>
      </w:pPr>
      <w:r w:rsidRPr="00C36F9A">
        <w:rPr>
          <w:rFonts w:ascii="Times New Roman" w:hAnsi="Times New Roman" w:cs="Times New Roman"/>
          <w:sz w:val="28"/>
          <w:szCs w:val="28"/>
        </w:rPr>
        <w:t>В Указі Президента України «Про Цілі сталого розвитку України на період до 2030 року» від 30 вересня 2019 № 722/2019, з метою забезпечення національних інтересів України щодо сталого розвитку економіки, громадянського суспільства і держави для досягнення зростання рівня та якості життя населення, додержання конституційних прав і свобод людини і громадянина вимагається забезпечити ґендерну рівність, розширення прав і можливостей усіх жінок та дівчат.</w:t>
      </w:r>
    </w:p>
    <w:p w14:paraId="55943809" w14:textId="77777777" w:rsidR="00B57F18" w:rsidRDefault="00B57F18" w:rsidP="00737E5A">
      <w:pPr>
        <w:spacing w:line="360" w:lineRule="auto"/>
        <w:ind w:firstLine="709"/>
        <w:jc w:val="both"/>
        <w:rPr>
          <w:rFonts w:ascii="Times New Roman" w:hAnsi="Times New Roman" w:cs="Times New Roman"/>
          <w:sz w:val="28"/>
          <w:szCs w:val="28"/>
        </w:rPr>
      </w:pPr>
      <w:r w:rsidRPr="00B57F18">
        <w:rPr>
          <w:rFonts w:ascii="Times New Roman" w:hAnsi="Times New Roman" w:cs="Times New Roman"/>
          <w:sz w:val="28"/>
          <w:szCs w:val="28"/>
        </w:rPr>
        <w:t xml:space="preserve">Питання ґендерної політики України реалізовуються у рамках державних програм, концепцій та стратегій, серед яких слід виокремити: </w:t>
      </w:r>
    </w:p>
    <w:p w14:paraId="74DEFC2C" w14:textId="40217FC6" w:rsidR="00B57F18" w:rsidRDefault="00B57F18" w:rsidP="00737E5A">
      <w:pPr>
        <w:spacing w:line="360" w:lineRule="auto"/>
        <w:ind w:firstLine="709"/>
        <w:jc w:val="both"/>
        <w:rPr>
          <w:rFonts w:ascii="Times New Roman" w:hAnsi="Times New Roman" w:cs="Times New Roman"/>
          <w:sz w:val="28"/>
          <w:szCs w:val="28"/>
        </w:rPr>
      </w:pPr>
      <w:r w:rsidRPr="00B57F18">
        <w:rPr>
          <w:rFonts w:ascii="Times New Roman" w:hAnsi="Times New Roman" w:cs="Times New Roman"/>
          <w:sz w:val="28"/>
          <w:szCs w:val="28"/>
        </w:rPr>
        <w:t xml:space="preserve">– Державну соціальну програму забезпечення рівних прав та можливостей жінок і чоловіків на період до 2021 року, затверджену постановою Кабінету міністрів України від 11 квітня 2018 року № 273; </w:t>
      </w:r>
    </w:p>
    <w:p w14:paraId="207B72F4" w14:textId="02A632B7" w:rsidR="00B57F18" w:rsidRDefault="00B57F18" w:rsidP="00737E5A">
      <w:pPr>
        <w:spacing w:line="360" w:lineRule="auto"/>
        <w:ind w:firstLine="709"/>
        <w:jc w:val="both"/>
        <w:rPr>
          <w:rFonts w:ascii="Times New Roman" w:hAnsi="Times New Roman" w:cs="Times New Roman"/>
          <w:sz w:val="28"/>
          <w:szCs w:val="28"/>
        </w:rPr>
      </w:pPr>
      <w:r w:rsidRPr="00B57F18">
        <w:rPr>
          <w:rFonts w:ascii="Times New Roman" w:hAnsi="Times New Roman" w:cs="Times New Roman"/>
          <w:sz w:val="28"/>
          <w:szCs w:val="28"/>
        </w:rPr>
        <w:t xml:space="preserve">– Національний план дій з виконання Резолюції Ради Безпеки ООН 1325 «Жінки, мир, безпека» на період до 2020 року, затверджений розпорядженням Кабінету Міністрів України від 24 лютого 2016 року № 113-р (зі змінами від 5 вересня 2018 року № 634-р); </w:t>
      </w:r>
    </w:p>
    <w:p w14:paraId="540B7921" w14:textId="20A6F92A" w:rsidR="00D534BA" w:rsidRDefault="00B57F18" w:rsidP="00737E5A">
      <w:pPr>
        <w:spacing w:line="360" w:lineRule="auto"/>
        <w:ind w:firstLine="709"/>
        <w:jc w:val="both"/>
        <w:rPr>
          <w:rFonts w:ascii="Times New Roman" w:hAnsi="Times New Roman" w:cs="Times New Roman"/>
          <w:sz w:val="28"/>
          <w:szCs w:val="28"/>
        </w:rPr>
      </w:pPr>
      <w:r w:rsidRPr="00B57F18">
        <w:rPr>
          <w:rFonts w:ascii="Times New Roman" w:hAnsi="Times New Roman" w:cs="Times New Roman"/>
          <w:sz w:val="28"/>
          <w:szCs w:val="28"/>
        </w:rPr>
        <w:lastRenderedPageBreak/>
        <w:t>– Національний план дій з виконання рекомендацій, викладених у заключних зауваженнях Комітету ООН з ліквідації дискримінації щодо жінок до восьмої періодичної доповіді України про виконання Конвенції про ліквідацію всіх форм дискримінації щодо жінок на період до 2021 року, затверджений розпорядженням Кабінету Міністрів України від 5 вересня 2018 року № 634-р.</w:t>
      </w:r>
    </w:p>
    <w:p w14:paraId="3C4C821C" w14:textId="61CC9457" w:rsidR="00AE3F64" w:rsidRDefault="00AE3F64" w:rsidP="00737E5A">
      <w:pPr>
        <w:spacing w:line="360" w:lineRule="auto"/>
        <w:ind w:firstLine="709"/>
        <w:jc w:val="both"/>
        <w:rPr>
          <w:rFonts w:ascii="Times New Roman" w:hAnsi="Times New Roman" w:cs="Times New Roman"/>
          <w:sz w:val="28"/>
          <w:szCs w:val="28"/>
        </w:rPr>
      </w:pPr>
      <w:r w:rsidRPr="00AE3F64">
        <w:rPr>
          <w:rFonts w:ascii="Times New Roman" w:hAnsi="Times New Roman" w:cs="Times New Roman"/>
          <w:sz w:val="28"/>
          <w:szCs w:val="28"/>
        </w:rPr>
        <w:t xml:space="preserve">Серед актів безпекового та військового законодавства </w:t>
      </w:r>
      <w:r w:rsidRPr="00AE3F64">
        <w:rPr>
          <w:rFonts w:ascii="Times New Roman" w:hAnsi="Times New Roman" w:cs="Times New Roman"/>
          <w:b/>
          <w:bCs/>
          <w:sz w:val="28"/>
          <w:szCs w:val="28"/>
        </w:rPr>
        <w:t>(третя група),</w:t>
      </w:r>
      <w:r w:rsidRPr="00AE3F64">
        <w:rPr>
          <w:rFonts w:ascii="Times New Roman" w:hAnsi="Times New Roman" w:cs="Times New Roman"/>
          <w:sz w:val="28"/>
          <w:szCs w:val="28"/>
        </w:rPr>
        <w:t xml:space="preserve"> що містять загальні та спеціальні норми, які регламентують суспільні відносини за участю персоналу підрозділів сектору безпеки і оборони і які є важливими для формування та реалізації ґендерної політики в секторі безпеки і оборони, слід виокремити: Закони України «Про Національну безпеку України», «Про військовий обов’язок та військову службу», «Про соціально-правовий захист військовослужбовців та членів їх сімей», Статут внутрішньої служби Збройних Сил України, чинність якого розповсюджується і на інші військові формування та Положення про проходження військової служби. Слід зазначити, що серйозна модернізація військового законодавства була проведена на підставі Закону України «Про внесення змін до деяких законів України щодо забезпечення рівних прав і можливостей жінок і чоловіків під час проходження військової служби у Збройних Силах України та інших військових формуваннях» від 6 вересня 2018 року № 2523-VII. </w:t>
      </w:r>
    </w:p>
    <w:p w14:paraId="104B9EC9" w14:textId="77777777" w:rsidR="00F974E5" w:rsidRDefault="00AE3F64" w:rsidP="00737E5A">
      <w:pPr>
        <w:spacing w:line="360" w:lineRule="auto"/>
        <w:ind w:firstLine="709"/>
        <w:jc w:val="both"/>
        <w:rPr>
          <w:rFonts w:ascii="Times New Roman" w:hAnsi="Times New Roman" w:cs="Times New Roman"/>
          <w:sz w:val="28"/>
          <w:szCs w:val="28"/>
        </w:rPr>
      </w:pPr>
      <w:r w:rsidRPr="00AE3F64">
        <w:rPr>
          <w:rFonts w:ascii="Times New Roman" w:hAnsi="Times New Roman" w:cs="Times New Roman"/>
          <w:sz w:val="28"/>
          <w:szCs w:val="28"/>
        </w:rPr>
        <w:t xml:space="preserve">На основі аналізу правових актів, які визначають напрямки розбудови безпекової сфери та реформування інституцій сектору безпеки і оборони України можна зробити висновок, що не всі вони містять норми, які регламентують питання забезпечення рівних прав та можливостей чоловіків та жінок, обмежуючись при цьому дотичними, але загальними питаннями. </w:t>
      </w:r>
    </w:p>
    <w:p w14:paraId="63038024" w14:textId="77777777" w:rsidR="00F974E5" w:rsidRDefault="00AE3F64" w:rsidP="00737E5A">
      <w:pPr>
        <w:spacing w:line="360" w:lineRule="auto"/>
        <w:ind w:firstLine="709"/>
        <w:jc w:val="both"/>
        <w:rPr>
          <w:rFonts w:ascii="Times New Roman" w:hAnsi="Times New Roman" w:cs="Times New Roman"/>
          <w:sz w:val="28"/>
          <w:szCs w:val="28"/>
        </w:rPr>
      </w:pPr>
      <w:r w:rsidRPr="00AE3F64">
        <w:rPr>
          <w:rFonts w:ascii="Times New Roman" w:hAnsi="Times New Roman" w:cs="Times New Roman"/>
          <w:sz w:val="28"/>
          <w:szCs w:val="28"/>
        </w:rPr>
        <w:t xml:space="preserve">Стратегія інтегрованого управління кордонами на період до 2025 року, схвалена розпорядженням Кабінету Міністрів України від 24 липня 2019 року № 687-р, визначає серед завдань підвищення рівня обізнаності представників суб’єктів інтегрованого управління кордонами у сфері дотримання прав </w:t>
      </w:r>
      <w:r w:rsidRPr="00AE3F64">
        <w:rPr>
          <w:rFonts w:ascii="Times New Roman" w:hAnsi="Times New Roman" w:cs="Times New Roman"/>
          <w:sz w:val="28"/>
          <w:szCs w:val="28"/>
        </w:rPr>
        <w:lastRenderedPageBreak/>
        <w:t xml:space="preserve">людини з урахуванням принципу ґендерної рівності, а саме: проведення спеціальних тренінгів та навчань; запровадження досвіду міжнародних організацій з питань дотримання прав людини та ґендерної рівності. </w:t>
      </w:r>
    </w:p>
    <w:p w14:paraId="007D94CB" w14:textId="73D73879" w:rsidR="00AE3F64" w:rsidRDefault="00AE3F64" w:rsidP="00737E5A">
      <w:pPr>
        <w:spacing w:line="360" w:lineRule="auto"/>
        <w:ind w:firstLine="709"/>
        <w:jc w:val="both"/>
        <w:rPr>
          <w:rFonts w:ascii="Times New Roman" w:hAnsi="Times New Roman" w:cs="Times New Roman"/>
          <w:sz w:val="28"/>
          <w:szCs w:val="28"/>
        </w:rPr>
      </w:pPr>
      <w:r w:rsidRPr="00AE3F64">
        <w:rPr>
          <w:rFonts w:ascii="Times New Roman" w:hAnsi="Times New Roman" w:cs="Times New Roman"/>
          <w:sz w:val="28"/>
          <w:szCs w:val="28"/>
        </w:rPr>
        <w:t>Стратегія Національної безпеки України, затверджена Указом Президента України від 26 травня 2015 року № 287/2015</w:t>
      </w:r>
      <w:r w:rsidR="00F974E5">
        <w:rPr>
          <w:rFonts w:ascii="Times New Roman" w:hAnsi="Times New Roman" w:cs="Times New Roman"/>
          <w:sz w:val="28"/>
          <w:szCs w:val="28"/>
        </w:rPr>
        <w:t xml:space="preserve"> </w:t>
      </w:r>
      <w:r w:rsidRPr="00AE3F64">
        <w:rPr>
          <w:rFonts w:ascii="Times New Roman" w:hAnsi="Times New Roman" w:cs="Times New Roman"/>
          <w:sz w:val="28"/>
          <w:szCs w:val="28"/>
        </w:rPr>
        <w:t>передбачає, що політика національної безпеки України ґрунтується на повазі до норм і принципів міжнародного права. Україна захищатиме свої фундаментальні цінності, визначені Конституцією та законами України, - незалежність, територіальну цілісність і суверенітет, гідність, демократію, людину, її права і свободи, верховенство права, забезпечення добробуту, мир та безпеку</w:t>
      </w:r>
      <w:r w:rsidR="00F974E5">
        <w:rPr>
          <w:rFonts w:ascii="Times New Roman" w:hAnsi="Times New Roman" w:cs="Times New Roman"/>
          <w:sz w:val="28"/>
          <w:szCs w:val="28"/>
        </w:rPr>
        <w:t>.</w:t>
      </w:r>
    </w:p>
    <w:p w14:paraId="36033A28" w14:textId="20B5E526" w:rsidR="00F974E5" w:rsidRDefault="00F974E5" w:rsidP="00737E5A">
      <w:pPr>
        <w:spacing w:line="360" w:lineRule="auto"/>
        <w:ind w:firstLine="709"/>
        <w:jc w:val="both"/>
        <w:rPr>
          <w:rFonts w:ascii="Times New Roman" w:hAnsi="Times New Roman" w:cs="Times New Roman"/>
          <w:sz w:val="28"/>
          <w:szCs w:val="28"/>
        </w:rPr>
      </w:pPr>
      <w:r w:rsidRPr="00F974E5">
        <w:rPr>
          <w:rFonts w:ascii="Times New Roman" w:hAnsi="Times New Roman" w:cs="Times New Roman"/>
          <w:sz w:val="28"/>
          <w:szCs w:val="28"/>
        </w:rPr>
        <w:t xml:space="preserve">Метою Концепції розвитку сектору безпеки і оборони України, затвердженої Указом Президента України від 14 березня 2016 року № 92/2016, є визначення шляхів формування національних безпекових та оборонних </w:t>
      </w:r>
      <w:proofErr w:type="spellStart"/>
      <w:r w:rsidRPr="00F974E5">
        <w:rPr>
          <w:rFonts w:ascii="Times New Roman" w:hAnsi="Times New Roman" w:cs="Times New Roman"/>
          <w:sz w:val="28"/>
          <w:szCs w:val="28"/>
        </w:rPr>
        <w:t>спроможностей</w:t>
      </w:r>
      <w:proofErr w:type="spellEnd"/>
      <w:r w:rsidRPr="00F974E5">
        <w:rPr>
          <w:rFonts w:ascii="Times New Roman" w:hAnsi="Times New Roman" w:cs="Times New Roman"/>
          <w:sz w:val="28"/>
          <w:szCs w:val="28"/>
        </w:rPr>
        <w:t>, що дадуть змогу відновити територіальну цілісність України у межах міжнародно визнаного державного кордону України, гарантувати мирне майбутнє України як суверенної і незалежної, демократичної, соціальної, правової держави, а також забезпечать створення національної системи реагування на кризові ситуації, своєчасне виявлення, запобігання та</w:t>
      </w:r>
      <w:r w:rsidR="006C3B78">
        <w:rPr>
          <w:rFonts w:ascii="Times New Roman" w:hAnsi="Times New Roman" w:cs="Times New Roman"/>
          <w:sz w:val="28"/>
          <w:szCs w:val="28"/>
        </w:rPr>
        <w:t xml:space="preserve"> </w:t>
      </w:r>
      <w:r w:rsidR="006C3B78" w:rsidRPr="006C3B78">
        <w:rPr>
          <w:rFonts w:ascii="Times New Roman" w:hAnsi="Times New Roman" w:cs="Times New Roman"/>
          <w:sz w:val="28"/>
          <w:szCs w:val="28"/>
        </w:rPr>
        <w:t xml:space="preserve">нейтралізацію зовнішніх і внутрішніх загроз національній безпеці, гарантування особистої безпеки, конституційних прав і свобод людини і громадянина, забезпечення </w:t>
      </w:r>
      <w:proofErr w:type="spellStart"/>
      <w:r w:rsidR="006C3B78" w:rsidRPr="006C3B78">
        <w:rPr>
          <w:rFonts w:ascii="Times New Roman" w:hAnsi="Times New Roman" w:cs="Times New Roman"/>
          <w:sz w:val="28"/>
          <w:szCs w:val="28"/>
        </w:rPr>
        <w:t>кібербезпеки</w:t>
      </w:r>
      <w:proofErr w:type="spellEnd"/>
      <w:r w:rsidR="006C3B78" w:rsidRPr="006C3B78">
        <w:rPr>
          <w:rFonts w:ascii="Times New Roman" w:hAnsi="Times New Roman" w:cs="Times New Roman"/>
          <w:sz w:val="28"/>
          <w:szCs w:val="28"/>
        </w:rPr>
        <w:t>, оперативне спільне реагування на кризові та надзвичайні ситуації.</w:t>
      </w:r>
    </w:p>
    <w:p w14:paraId="68FAB074" w14:textId="77777777" w:rsidR="006C3B78" w:rsidRDefault="006C3B78" w:rsidP="00737E5A">
      <w:pPr>
        <w:spacing w:line="360" w:lineRule="auto"/>
        <w:ind w:firstLine="709"/>
        <w:jc w:val="both"/>
        <w:rPr>
          <w:rFonts w:ascii="Times New Roman" w:hAnsi="Times New Roman" w:cs="Times New Roman"/>
          <w:sz w:val="28"/>
          <w:szCs w:val="28"/>
        </w:rPr>
      </w:pPr>
      <w:r w:rsidRPr="006C3B78">
        <w:rPr>
          <w:rFonts w:ascii="Times New Roman" w:hAnsi="Times New Roman" w:cs="Times New Roman"/>
          <w:sz w:val="28"/>
          <w:szCs w:val="28"/>
        </w:rPr>
        <w:t xml:space="preserve">На шляху формування ґендерної політики, що відповідатиме вимогам Північноатлантичного альянсу у Збройних Силах України зроблено вже чимало успішних кроків. Проте цей процес не можна вважати завершеним допоки не буде досягнуто повної сумісності і інтегровано принцип ґендерної рівності у загальну концепцію ґендерної політики держави. </w:t>
      </w:r>
    </w:p>
    <w:p w14:paraId="44661A54" w14:textId="77777777" w:rsidR="006C3B78" w:rsidRDefault="006C3B78" w:rsidP="00737E5A">
      <w:pPr>
        <w:spacing w:line="360" w:lineRule="auto"/>
        <w:ind w:firstLine="709"/>
        <w:jc w:val="both"/>
        <w:rPr>
          <w:rFonts w:ascii="Times New Roman" w:hAnsi="Times New Roman" w:cs="Times New Roman"/>
          <w:sz w:val="28"/>
          <w:szCs w:val="28"/>
        </w:rPr>
      </w:pPr>
      <w:r w:rsidRPr="006C3B78">
        <w:rPr>
          <w:rFonts w:ascii="Times New Roman" w:hAnsi="Times New Roman" w:cs="Times New Roman"/>
          <w:sz w:val="28"/>
          <w:szCs w:val="28"/>
        </w:rPr>
        <w:t xml:space="preserve">З огляду на вищевикладене слід зазначити, що у Комітеті Верховної Ради України з питань національної безпеки, оборони і розвідки розпочато роботу </w:t>
      </w:r>
      <w:r w:rsidRPr="006C3B78">
        <w:rPr>
          <w:rFonts w:ascii="Times New Roman" w:hAnsi="Times New Roman" w:cs="Times New Roman"/>
          <w:sz w:val="28"/>
          <w:szCs w:val="28"/>
        </w:rPr>
        <w:lastRenderedPageBreak/>
        <w:t xml:space="preserve">щодо розробки нової редакції загальновійськових статутів Збройних Сил України. До складу робочої групи Комітету включено представників Міністерства оборони України, Генерального штабу Збройних Сил України і Національного університету оборони України імені Івана Черняховського. </w:t>
      </w:r>
    </w:p>
    <w:p w14:paraId="34015DFE" w14:textId="77777777" w:rsidR="006C3B78" w:rsidRDefault="006C3B78" w:rsidP="00737E5A">
      <w:pPr>
        <w:spacing w:line="360" w:lineRule="auto"/>
        <w:ind w:firstLine="709"/>
        <w:jc w:val="both"/>
        <w:rPr>
          <w:rFonts w:ascii="Times New Roman" w:hAnsi="Times New Roman" w:cs="Times New Roman"/>
          <w:sz w:val="28"/>
          <w:szCs w:val="28"/>
        </w:rPr>
      </w:pPr>
      <w:r w:rsidRPr="006C3B78">
        <w:rPr>
          <w:rFonts w:ascii="Times New Roman" w:hAnsi="Times New Roman" w:cs="Times New Roman"/>
          <w:sz w:val="28"/>
          <w:szCs w:val="28"/>
        </w:rPr>
        <w:t xml:space="preserve">З метою активізації процесів досягнення Збройними Силами України відповідності критеріям членства в НАТО шляхом прискорення внутрішньодержавних реформ, переведення сектору безпеки і оборони України на стандарти НАТО та покращення </w:t>
      </w:r>
      <w:proofErr w:type="spellStart"/>
      <w:r w:rsidRPr="006C3B78">
        <w:rPr>
          <w:rFonts w:ascii="Times New Roman" w:hAnsi="Times New Roman" w:cs="Times New Roman"/>
          <w:sz w:val="28"/>
          <w:szCs w:val="28"/>
        </w:rPr>
        <w:t>взаємосумісності</w:t>
      </w:r>
      <w:proofErr w:type="spellEnd"/>
      <w:r w:rsidRPr="006C3B78">
        <w:rPr>
          <w:rFonts w:ascii="Times New Roman" w:hAnsi="Times New Roman" w:cs="Times New Roman"/>
          <w:sz w:val="28"/>
          <w:szCs w:val="28"/>
        </w:rPr>
        <w:t xml:space="preserve"> Збройних Сил України з арміями держав-членів НАТО члени робочої групи враховують в структурі і змісті проекту загальновійськових статутів Збройних Сил України загальні принципи та положення, які визначають засади військової служби в арміях країн-членів НАТО включно з принципом ґендерної рівності. </w:t>
      </w:r>
    </w:p>
    <w:p w14:paraId="006398D0" w14:textId="4318C774" w:rsidR="006C3B78" w:rsidRDefault="006C3B78" w:rsidP="00737E5A">
      <w:pPr>
        <w:spacing w:line="360" w:lineRule="auto"/>
        <w:ind w:firstLine="709"/>
        <w:jc w:val="both"/>
        <w:rPr>
          <w:rFonts w:ascii="Times New Roman" w:hAnsi="Times New Roman" w:cs="Times New Roman"/>
          <w:sz w:val="28"/>
          <w:szCs w:val="28"/>
        </w:rPr>
      </w:pPr>
      <w:r w:rsidRPr="006C3B78">
        <w:rPr>
          <w:rFonts w:ascii="Times New Roman" w:hAnsi="Times New Roman" w:cs="Times New Roman"/>
          <w:sz w:val="28"/>
          <w:szCs w:val="28"/>
        </w:rPr>
        <w:t xml:space="preserve">Розглядаючи </w:t>
      </w:r>
      <w:r w:rsidRPr="006C3B78">
        <w:rPr>
          <w:rFonts w:ascii="Times New Roman" w:hAnsi="Times New Roman" w:cs="Times New Roman"/>
          <w:b/>
          <w:bCs/>
          <w:sz w:val="28"/>
          <w:szCs w:val="28"/>
        </w:rPr>
        <w:t xml:space="preserve">четверту групу </w:t>
      </w:r>
      <w:r w:rsidRPr="006C3B78">
        <w:rPr>
          <w:rFonts w:ascii="Times New Roman" w:hAnsi="Times New Roman" w:cs="Times New Roman"/>
          <w:sz w:val="28"/>
          <w:szCs w:val="28"/>
        </w:rPr>
        <w:t>нормативно-правових документів, які безпосередньо пов’язані із формуванням та реалізацією ґендерної політики в складових сектору безпеки і оборони, які містять спеціальні норми, слід наголосити на позитивних тенденціях, які з'явилися за останні роки і які стосуються розширення можливостей для жінок щодо призначення на військові посади у Збройних Силах України та військових формуваннях. Так, у Тимчасовому переліку штатних посад рядового, сержантського і старшинського складу, затвердженому наказом Міністерства оборони України від 27 травня 2014 року № 337 було передбачено, що жінки можуть обіймати лише посади: медичного персоналу, зв’язківців, бухгалтерів, діловодів, кухарів …).</w:t>
      </w:r>
    </w:p>
    <w:p w14:paraId="235B2AB7" w14:textId="27E8E83B" w:rsidR="00240B23" w:rsidRDefault="00240B23" w:rsidP="00737E5A">
      <w:pPr>
        <w:spacing w:line="360" w:lineRule="auto"/>
        <w:ind w:firstLine="709"/>
        <w:jc w:val="both"/>
        <w:rPr>
          <w:rFonts w:ascii="Times New Roman" w:hAnsi="Times New Roman" w:cs="Times New Roman"/>
          <w:sz w:val="28"/>
          <w:szCs w:val="28"/>
        </w:rPr>
      </w:pPr>
      <w:r w:rsidRPr="00240B23">
        <w:rPr>
          <w:rFonts w:ascii="Times New Roman" w:hAnsi="Times New Roman" w:cs="Times New Roman"/>
          <w:sz w:val="28"/>
          <w:szCs w:val="28"/>
        </w:rPr>
        <w:t xml:space="preserve">На підставі наказів Міністерства оборони України від 3 червня 2016 р.№ 292, який зареєстровано в Міністерстві юстиції України 22 червня 2016 р. за № 881/29011 та від 12 червня 2017 р. № 318, який зареєстровано в Міністерстві юстиції України 30 червня 2017 р. за № 810/30678, були внесені зміни до Тимчасового переліку штатних посад рядового, сержантського і старшинського складу та дозволено призначати військовослужбовців-жінок на </w:t>
      </w:r>
      <w:r w:rsidRPr="00240B23">
        <w:rPr>
          <w:rFonts w:ascii="Times New Roman" w:hAnsi="Times New Roman" w:cs="Times New Roman"/>
          <w:sz w:val="28"/>
          <w:szCs w:val="28"/>
        </w:rPr>
        <w:lastRenderedPageBreak/>
        <w:t>бойові військові посади серед яких: командир бойової машини піхоти, далекомірник, механік-водій, навідник та оператор бойової машини, командир</w:t>
      </w:r>
      <w:r>
        <w:rPr>
          <w:rFonts w:ascii="Times New Roman" w:hAnsi="Times New Roman" w:cs="Times New Roman"/>
          <w:sz w:val="28"/>
          <w:szCs w:val="28"/>
        </w:rPr>
        <w:t xml:space="preserve"> </w:t>
      </w:r>
      <w:r w:rsidRPr="00240B23">
        <w:rPr>
          <w:rFonts w:ascii="Times New Roman" w:hAnsi="Times New Roman" w:cs="Times New Roman"/>
          <w:sz w:val="28"/>
          <w:szCs w:val="28"/>
        </w:rPr>
        <w:t>міномета, розвідник, стрілець-снайпер, старшина роти (батареї) та багато інших</w:t>
      </w:r>
      <w:r>
        <w:rPr>
          <w:rFonts w:ascii="Times New Roman" w:hAnsi="Times New Roman" w:cs="Times New Roman"/>
          <w:sz w:val="28"/>
          <w:szCs w:val="28"/>
        </w:rPr>
        <w:t>.</w:t>
      </w:r>
    </w:p>
    <w:p w14:paraId="47A4E9D5" w14:textId="562B837D" w:rsidR="002C23DB" w:rsidRDefault="002C23DB" w:rsidP="00737E5A">
      <w:pPr>
        <w:spacing w:line="360" w:lineRule="auto"/>
        <w:ind w:firstLine="709"/>
        <w:jc w:val="both"/>
        <w:rPr>
          <w:rFonts w:ascii="Times New Roman" w:hAnsi="Times New Roman" w:cs="Times New Roman"/>
          <w:sz w:val="28"/>
          <w:szCs w:val="28"/>
        </w:rPr>
      </w:pPr>
      <w:r w:rsidRPr="002C23DB">
        <w:rPr>
          <w:rFonts w:ascii="Times New Roman" w:hAnsi="Times New Roman" w:cs="Times New Roman"/>
          <w:sz w:val="28"/>
          <w:szCs w:val="28"/>
        </w:rPr>
        <w:t xml:space="preserve">Тимчасовий перелік штатних посад рядового, сержантського і старшинського складу втратив чинність на підставі наказу Міністерства оборони України «Про затвердження переліків військово-облікових спеціальностей і штатних посад рядового, сержантського і старшинського складу і тарифних переліків посад вищезазначених військовослужбовців» від 13 грудня 2018 року №627. При цьому у зазначеному акті не виділяються посади, на які дозволено чи заборонено призначати </w:t>
      </w:r>
      <w:proofErr w:type="spellStart"/>
      <w:r w:rsidRPr="002C23DB">
        <w:rPr>
          <w:rFonts w:ascii="Times New Roman" w:hAnsi="Times New Roman" w:cs="Times New Roman"/>
          <w:sz w:val="28"/>
          <w:szCs w:val="28"/>
        </w:rPr>
        <w:t>військовослужбовиць</w:t>
      </w:r>
      <w:proofErr w:type="spellEnd"/>
      <w:r w:rsidRPr="002C23DB">
        <w:rPr>
          <w:rFonts w:ascii="Times New Roman" w:hAnsi="Times New Roman" w:cs="Times New Roman"/>
          <w:sz w:val="28"/>
          <w:szCs w:val="28"/>
        </w:rPr>
        <w:t xml:space="preserve">-жінок. Це пояснюється тим, що потреба у регламентації військово-службових відносин за участю жінок відпала після набрання чинності змін до Закону України «Про військовий обов’язок та військову службу» згідно із Законом від 6 вересня 2018 року № 2523-VIII. А саме: частину дванадцяту статті 1 Закону було доповнено абзацом другим такого змісту: «жінки виконують військовий обов’язок на рівних засадах із чоловіками (за винятком випадків, передбачених законодавством з питань охорони материнства та дитинства, а також заборони дискримінації за ознакою статі), що включає прийняття в добровільному порядку (за контрактом) та призов на військову службу, проходження військової служби, проходження служби у військовому резерві, виконання військового обов’язку в запасі та дотримання правил військового обліку». </w:t>
      </w:r>
    </w:p>
    <w:p w14:paraId="6BEB5F16" w14:textId="0131169D" w:rsidR="003B3AD3" w:rsidRDefault="002C23DB" w:rsidP="00737E5A">
      <w:pPr>
        <w:spacing w:line="360" w:lineRule="auto"/>
        <w:ind w:firstLine="709"/>
        <w:jc w:val="both"/>
        <w:rPr>
          <w:rFonts w:ascii="Times New Roman" w:hAnsi="Times New Roman" w:cs="Times New Roman"/>
          <w:sz w:val="28"/>
          <w:szCs w:val="28"/>
        </w:rPr>
      </w:pPr>
      <w:proofErr w:type="spellStart"/>
      <w:r w:rsidRPr="002C23DB">
        <w:rPr>
          <w:rFonts w:ascii="Times New Roman" w:hAnsi="Times New Roman" w:cs="Times New Roman"/>
          <w:sz w:val="28"/>
          <w:szCs w:val="28"/>
        </w:rPr>
        <w:t>Візія</w:t>
      </w:r>
      <w:proofErr w:type="spellEnd"/>
      <w:r w:rsidRPr="002C23DB">
        <w:rPr>
          <w:rFonts w:ascii="Times New Roman" w:hAnsi="Times New Roman" w:cs="Times New Roman"/>
          <w:sz w:val="28"/>
          <w:szCs w:val="28"/>
        </w:rPr>
        <w:t xml:space="preserve"> Генерального штабу Збройних Сил України щодо розвитку Збройних Сил України на найближчі 10 років передбачає одним із принципів, на яких базуються Збройні Сили України, ґендерну рівність — забезпечення рівними можливостями, правами та обов’язками чоловіків та жінок під час проходження військової служби. </w:t>
      </w:r>
    </w:p>
    <w:p w14:paraId="0A14733C" w14:textId="579C66C0" w:rsidR="00240B23" w:rsidRDefault="002C23DB" w:rsidP="00737E5A">
      <w:pPr>
        <w:spacing w:line="360" w:lineRule="auto"/>
        <w:ind w:firstLine="709"/>
        <w:jc w:val="both"/>
        <w:rPr>
          <w:rFonts w:ascii="Times New Roman" w:hAnsi="Times New Roman" w:cs="Times New Roman"/>
          <w:sz w:val="28"/>
          <w:szCs w:val="28"/>
        </w:rPr>
      </w:pPr>
      <w:r w:rsidRPr="002C23DB">
        <w:rPr>
          <w:rFonts w:ascii="Times New Roman" w:hAnsi="Times New Roman" w:cs="Times New Roman"/>
          <w:sz w:val="28"/>
          <w:szCs w:val="28"/>
        </w:rPr>
        <w:t xml:space="preserve">Наказ Міністерства внутрішніх справ України від 13.03.2018 № 189 «Про внесення змін до наказу МВС від 16 березня 2017 року № 234» </w:t>
      </w:r>
      <w:r w:rsidRPr="002C23DB">
        <w:rPr>
          <w:rFonts w:ascii="Times New Roman" w:hAnsi="Times New Roman" w:cs="Times New Roman"/>
          <w:sz w:val="28"/>
          <w:szCs w:val="28"/>
        </w:rPr>
        <w:lastRenderedPageBreak/>
        <w:t xml:space="preserve">(зареєстрованого в Міністерстві юстиції України 3 квітня 2018 року за №397/31849) </w:t>
      </w:r>
      <w:proofErr w:type="spellStart"/>
      <w:r w:rsidRPr="002C23DB">
        <w:rPr>
          <w:rFonts w:ascii="Times New Roman" w:hAnsi="Times New Roman" w:cs="Times New Roman"/>
          <w:sz w:val="28"/>
          <w:szCs w:val="28"/>
        </w:rPr>
        <w:t>вніс</w:t>
      </w:r>
      <w:proofErr w:type="spellEnd"/>
      <w:r w:rsidRPr="002C23DB">
        <w:rPr>
          <w:rFonts w:ascii="Times New Roman" w:hAnsi="Times New Roman" w:cs="Times New Roman"/>
          <w:sz w:val="28"/>
          <w:szCs w:val="28"/>
        </w:rPr>
        <w:t xml:space="preserve"> зміни до Переліку штатних посад рядового, сержантського та старшинського складу Національної гвардії України з урахуванням тих, на які дозволяється призначати військовослужбовців – жінок, та присвоєння їм відповідних військових звань і тарифних розрядів посад. Цим наказом відкриті всі посади рядового, сержантського і старшинського складу для військовослужбовців – жінок в НГУ.</w:t>
      </w:r>
    </w:p>
    <w:p w14:paraId="3D0A84FB" w14:textId="35FBDCD8" w:rsidR="003B3AD3" w:rsidRDefault="005D0B1C" w:rsidP="00737E5A">
      <w:pPr>
        <w:spacing w:line="360" w:lineRule="auto"/>
        <w:ind w:firstLine="709"/>
        <w:jc w:val="both"/>
        <w:rPr>
          <w:rFonts w:ascii="Times New Roman" w:hAnsi="Times New Roman" w:cs="Times New Roman"/>
          <w:sz w:val="28"/>
          <w:szCs w:val="28"/>
        </w:rPr>
      </w:pPr>
      <w:r w:rsidRPr="005D0B1C">
        <w:rPr>
          <w:rFonts w:ascii="Times New Roman" w:hAnsi="Times New Roman" w:cs="Times New Roman"/>
          <w:sz w:val="28"/>
          <w:szCs w:val="28"/>
        </w:rPr>
        <w:t>Наказ командувача Національної гвардії України від 09.07.2018 № 380 «Про організацію кваліфікаційних іспитів на право носіння берету з відзнакою військовослужбовцями Національної гвардії України» усунув дискримінаційні норми та надав рівні права та можливості шляхом внесення змін до установчого наказу «Про підготовку, організацію та проведення кваліфікаційних іспитів військовослужбовців НГУ на право носити берет з відзнакою». Цим наказом</w:t>
      </w:r>
      <w:r>
        <w:rPr>
          <w:rFonts w:ascii="Times New Roman" w:hAnsi="Times New Roman" w:cs="Times New Roman"/>
          <w:sz w:val="28"/>
          <w:szCs w:val="28"/>
        </w:rPr>
        <w:t xml:space="preserve"> </w:t>
      </w:r>
      <w:r w:rsidRPr="005D0B1C">
        <w:rPr>
          <w:rFonts w:ascii="Times New Roman" w:hAnsi="Times New Roman" w:cs="Times New Roman"/>
          <w:sz w:val="28"/>
          <w:szCs w:val="28"/>
        </w:rPr>
        <w:t>надається право жінкам брати участь у кваліфікаційних іспитах на право носіння берету з відзнакою, що раніше було заборонено.</w:t>
      </w:r>
    </w:p>
    <w:p w14:paraId="491CC1CF" w14:textId="77777777" w:rsidR="005D0B1C" w:rsidRDefault="005D0B1C" w:rsidP="00737E5A">
      <w:pPr>
        <w:spacing w:line="360" w:lineRule="auto"/>
        <w:ind w:firstLine="709"/>
        <w:jc w:val="both"/>
        <w:rPr>
          <w:rFonts w:ascii="Times New Roman" w:hAnsi="Times New Roman" w:cs="Times New Roman"/>
          <w:sz w:val="28"/>
          <w:szCs w:val="28"/>
        </w:rPr>
      </w:pPr>
      <w:r w:rsidRPr="005D0B1C">
        <w:rPr>
          <w:rFonts w:ascii="Times New Roman" w:hAnsi="Times New Roman" w:cs="Times New Roman"/>
          <w:sz w:val="28"/>
          <w:szCs w:val="28"/>
        </w:rPr>
        <w:t xml:space="preserve">Наказ командувача Національної гвардії України від 27.07.2018 № 433 про внесення змін до наказу командувача Національної гвардії України від 15.12.2017 № 867 «Про організацію фізичної підготовки і спортивно масової роботи в Головному управлінні Національної гвардії України у 2018 році» усунув правові обмеження щодо участі </w:t>
      </w:r>
      <w:proofErr w:type="spellStart"/>
      <w:r w:rsidRPr="005D0B1C">
        <w:rPr>
          <w:rFonts w:ascii="Times New Roman" w:hAnsi="Times New Roman" w:cs="Times New Roman"/>
          <w:sz w:val="28"/>
          <w:szCs w:val="28"/>
        </w:rPr>
        <w:t>військовослужбовиць</w:t>
      </w:r>
      <w:proofErr w:type="spellEnd"/>
      <w:r w:rsidRPr="005D0B1C">
        <w:rPr>
          <w:rFonts w:ascii="Times New Roman" w:hAnsi="Times New Roman" w:cs="Times New Roman"/>
          <w:sz w:val="28"/>
          <w:szCs w:val="28"/>
        </w:rPr>
        <w:t xml:space="preserve"> у змаганнях (раніше </w:t>
      </w:r>
      <w:proofErr w:type="spellStart"/>
      <w:r w:rsidRPr="005D0B1C">
        <w:rPr>
          <w:rFonts w:ascii="Times New Roman" w:hAnsi="Times New Roman" w:cs="Times New Roman"/>
          <w:sz w:val="28"/>
          <w:szCs w:val="28"/>
        </w:rPr>
        <w:t>військовослужбовиці</w:t>
      </w:r>
      <w:proofErr w:type="spellEnd"/>
      <w:r w:rsidRPr="005D0B1C">
        <w:rPr>
          <w:rFonts w:ascii="Times New Roman" w:hAnsi="Times New Roman" w:cs="Times New Roman"/>
          <w:sz w:val="28"/>
          <w:szCs w:val="28"/>
        </w:rPr>
        <w:t xml:space="preserve">-жінки не враховувалися до </w:t>
      </w:r>
      <w:proofErr w:type="spellStart"/>
      <w:r w:rsidRPr="005D0B1C">
        <w:rPr>
          <w:rFonts w:ascii="Times New Roman" w:hAnsi="Times New Roman" w:cs="Times New Roman"/>
          <w:sz w:val="28"/>
          <w:szCs w:val="28"/>
        </w:rPr>
        <w:t>списочного</w:t>
      </w:r>
      <w:proofErr w:type="spellEnd"/>
      <w:r w:rsidRPr="005D0B1C">
        <w:rPr>
          <w:rFonts w:ascii="Times New Roman" w:hAnsi="Times New Roman" w:cs="Times New Roman"/>
          <w:sz w:val="28"/>
          <w:szCs w:val="28"/>
        </w:rPr>
        <w:t xml:space="preserve"> складу підрозділу для участі у змаганнях). </w:t>
      </w:r>
    </w:p>
    <w:p w14:paraId="212B3AA6" w14:textId="77777777" w:rsidR="005D0B1C" w:rsidRDefault="005D0B1C" w:rsidP="00737E5A">
      <w:pPr>
        <w:spacing w:line="360" w:lineRule="auto"/>
        <w:ind w:firstLine="709"/>
        <w:jc w:val="both"/>
        <w:rPr>
          <w:rFonts w:ascii="Times New Roman" w:hAnsi="Times New Roman" w:cs="Times New Roman"/>
          <w:sz w:val="28"/>
          <w:szCs w:val="28"/>
        </w:rPr>
      </w:pPr>
      <w:r w:rsidRPr="005D0B1C">
        <w:rPr>
          <w:rFonts w:ascii="Times New Roman" w:hAnsi="Times New Roman" w:cs="Times New Roman"/>
          <w:sz w:val="28"/>
          <w:szCs w:val="28"/>
        </w:rPr>
        <w:t xml:space="preserve">Сучасне законодавство України створює певне правове поле, передусім для рівності, але не завжди забезпечує фактичні можливості та умови її реалізації. Так, на жаль, питання забезпечення рівних прав та можливостей жінок і чоловіків недостатньо врегульовані на рівні етичних кодексів. Аналіз чинних кодексів поведінки персоналу сектору безпеки і оборони України свідчить про те, що вони направлені, в основному, на запобігання корупції і </w:t>
      </w:r>
      <w:r w:rsidRPr="005D0B1C">
        <w:rPr>
          <w:rFonts w:ascii="Times New Roman" w:hAnsi="Times New Roman" w:cs="Times New Roman"/>
          <w:sz w:val="28"/>
          <w:szCs w:val="28"/>
        </w:rPr>
        <w:lastRenderedPageBreak/>
        <w:t xml:space="preserve">містять незначну кількість норм які сприяють недискримінації чи рівному ставленню. При цьому характерним є те, що ці норми мають зовнішню, по відношенню до інституцій, спрямованість, і направлені на врегулювання публічних відносин за участю громадян. </w:t>
      </w:r>
    </w:p>
    <w:p w14:paraId="76D64D97" w14:textId="77777777" w:rsidR="005D0B1C" w:rsidRDefault="005D0B1C" w:rsidP="00737E5A">
      <w:pPr>
        <w:spacing w:line="360" w:lineRule="auto"/>
        <w:ind w:firstLine="709"/>
        <w:jc w:val="both"/>
        <w:rPr>
          <w:rFonts w:ascii="Times New Roman" w:hAnsi="Times New Roman" w:cs="Times New Roman"/>
          <w:sz w:val="28"/>
          <w:szCs w:val="28"/>
        </w:rPr>
      </w:pPr>
      <w:r w:rsidRPr="005D0B1C">
        <w:rPr>
          <w:rFonts w:ascii="Times New Roman" w:hAnsi="Times New Roman" w:cs="Times New Roman"/>
          <w:sz w:val="28"/>
          <w:szCs w:val="28"/>
        </w:rPr>
        <w:t xml:space="preserve">У п. 5 Правил етичної поведінки поліцейських, затверджених наказом Міністерства внутрішніх справ України від 09.11.2016 № 1179, серед основоположних принципів, згідно з якими поліцейський здійснює свою діяльність, слід виділити принципи справедливості, неупередженості та рівності. </w:t>
      </w:r>
    </w:p>
    <w:p w14:paraId="39807D82" w14:textId="77777777" w:rsidR="005D0B1C" w:rsidRDefault="005D0B1C" w:rsidP="00737E5A">
      <w:pPr>
        <w:spacing w:line="360" w:lineRule="auto"/>
        <w:ind w:firstLine="709"/>
        <w:jc w:val="both"/>
        <w:rPr>
          <w:rFonts w:ascii="Times New Roman" w:hAnsi="Times New Roman" w:cs="Times New Roman"/>
          <w:sz w:val="28"/>
          <w:szCs w:val="28"/>
        </w:rPr>
      </w:pPr>
      <w:r w:rsidRPr="005D0B1C">
        <w:rPr>
          <w:rFonts w:ascii="Times New Roman" w:hAnsi="Times New Roman" w:cs="Times New Roman"/>
          <w:sz w:val="28"/>
          <w:szCs w:val="28"/>
        </w:rPr>
        <w:t xml:space="preserve">Серед локальних нормативно-правових актів слід згадати зміни до правил прийому до вищих військових навчальних закладів сектору безпеки і оборони, зокрема виключення дискримінаційних норм, які обмежували права дівчат щодо вступу до цих освітніх установ. Крім того, позитивним моментом є те, що до посадових обов’язків відповідних військово-посадових осіб включені пункти, які мають підвищити відповідальність за протидію дискримінації. </w:t>
      </w:r>
    </w:p>
    <w:p w14:paraId="1ED8C7AA" w14:textId="166B9D5C" w:rsidR="005D0B1C" w:rsidRDefault="005D0B1C" w:rsidP="00737E5A">
      <w:pPr>
        <w:spacing w:line="360" w:lineRule="auto"/>
        <w:ind w:firstLine="709"/>
        <w:jc w:val="both"/>
        <w:rPr>
          <w:rFonts w:ascii="Times New Roman" w:hAnsi="Times New Roman" w:cs="Times New Roman"/>
          <w:sz w:val="28"/>
          <w:szCs w:val="28"/>
        </w:rPr>
      </w:pPr>
      <w:r w:rsidRPr="005D0B1C">
        <w:rPr>
          <w:rFonts w:ascii="Times New Roman" w:hAnsi="Times New Roman" w:cs="Times New Roman"/>
          <w:sz w:val="28"/>
          <w:szCs w:val="28"/>
        </w:rPr>
        <w:t>За дорученням Міністра внутрішніх справ від 29.07.2019 р. № 10414/01/20- 2019 на голів ЦОВВ та командувача НГУ покладено обов’язок створити умови для поєднання жінками і чоловіками професійних і сімейних обов'язків та забезпечити включення до функціональних обов’язків керівників структурних підрозділів усіх рівнів апарату (центрального органу управління, головного органу військового управління), органів, закладів, установ, що належать до сфери управління Міністерства внутрішніх справ, центральних органів виконавчої влади, діяльність яких спрямовується та координується Кабінетом Міністрів України через Міністра внутрішніх справ, таких обов’язків (НГУ, НПУ, ДПСУ, ДСНС, ДМВС):</w:t>
      </w:r>
    </w:p>
    <w:p w14:paraId="1814635E" w14:textId="77777777" w:rsidR="00052F7A" w:rsidRDefault="00052F7A" w:rsidP="00737E5A">
      <w:pPr>
        <w:spacing w:line="360" w:lineRule="auto"/>
        <w:ind w:firstLine="709"/>
        <w:jc w:val="both"/>
        <w:rPr>
          <w:rFonts w:ascii="Times New Roman" w:hAnsi="Times New Roman" w:cs="Times New Roman"/>
          <w:sz w:val="28"/>
          <w:szCs w:val="28"/>
        </w:rPr>
      </w:pPr>
      <w:r w:rsidRPr="00052F7A">
        <w:rPr>
          <w:rFonts w:ascii="Times New Roman" w:hAnsi="Times New Roman" w:cs="Times New Roman"/>
          <w:sz w:val="28"/>
          <w:szCs w:val="28"/>
        </w:rPr>
        <w:t xml:space="preserve">1. сприяння забезпеченню реалізації єдиної державної політики, спрямованої на досягнення рівних прав та можливостей жінок і чоловіків у межах своїх повноважень; </w:t>
      </w:r>
    </w:p>
    <w:p w14:paraId="432FC4DF" w14:textId="77777777" w:rsidR="00052F7A" w:rsidRDefault="00052F7A" w:rsidP="00737E5A">
      <w:pPr>
        <w:spacing w:line="360" w:lineRule="auto"/>
        <w:ind w:firstLine="709"/>
        <w:jc w:val="both"/>
        <w:rPr>
          <w:rFonts w:ascii="Times New Roman" w:hAnsi="Times New Roman" w:cs="Times New Roman"/>
          <w:sz w:val="28"/>
          <w:szCs w:val="28"/>
        </w:rPr>
      </w:pPr>
      <w:r w:rsidRPr="00052F7A">
        <w:rPr>
          <w:rFonts w:ascii="Times New Roman" w:hAnsi="Times New Roman" w:cs="Times New Roman"/>
          <w:sz w:val="28"/>
          <w:szCs w:val="28"/>
        </w:rPr>
        <w:lastRenderedPageBreak/>
        <w:t xml:space="preserve">2. дотримання, у межах компетенції, принципу забезпечення рівних прав та можливостей жінок і чоловіків у своїй діяльності; </w:t>
      </w:r>
    </w:p>
    <w:p w14:paraId="046428B6" w14:textId="6134D72D" w:rsidR="005D0B1C" w:rsidRDefault="00052F7A" w:rsidP="00737E5A">
      <w:pPr>
        <w:spacing w:line="360" w:lineRule="auto"/>
        <w:ind w:firstLine="709"/>
        <w:jc w:val="both"/>
        <w:rPr>
          <w:rFonts w:ascii="Times New Roman" w:hAnsi="Times New Roman" w:cs="Times New Roman"/>
          <w:sz w:val="28"/>
          <w:szCs w:val="28"/>
        </w:rPr>
      </w:pPr>
      <w:r w:rsidRPr="00052F7A">
        <w:rPr>
          <w:rFonts w:ascii="Times New Roman" w:hAnsi="Times New Roman" w:cs="Times New Roman"/>
          <w:sz w:val="28"/>
          <w:szCs w:val="28"/>
        </w:rPr>
        <w:t>3. забезпечення, у межах компетенції, виконання нормативно-правових актів з питань дотримання рівних прав та можливостей жінок і чоловіків, запобігання та протидії дискримінації за ознакою статі та сексуальним домаганням.</w:t>
      </w:r>
    </w:p>
    <w:p w14:paraId="0A206720" w14:textId="792D4A73" w:rsidR="00987F8D" w:rsidRPr="00B11193" w:rsidRDefault="00987F8D" w:rsidP="00737E5A">
      <w:pPr>
        <w:spacing w:line="360" w:lineRule="auto"/>
        <w:ind w:firstLine="709"/>
        <w:jc w:val="both"/>
        <w:rPr>
          <w:rFonts w:ascii="Times New Roman" w:hAnsi="Times New Roman" w:cs="Times New Roman"/>
          <w:sz w:val="28"/>
          <w:szCs w:val="28"/>
        </w:rPr>
      </w:pPr>
      <w:r w:rsidRPr="00987F8D">
        <w:rPr>
          <w:rFonts w:ascii="Times New Roman" w:hAnsi="Times New Roman" w:cs="Times New Roman"/>
          <w:sz w:val="28"/>
          <w:szCs w:val="28"/>
        </w:rPr>
        <w:t>За дорученням Міністра внутрішніх справ №55/37 від 27.04.2020 р. з метою підвищення рівня поінформованості з ґендерних питань, ґендерної культури та чутливості Відділом з питань дотримання ґендерної рівності Управління моніторингу дотримання прав людини МВС спільно з науково</w:t>
      </w:r>
      <w:r>
        <w:rPr>
          <w:rFonts w:ascii="Times New Roman" w:hAnsi="Times New Roman" w:cs="Times New Roman"/>
          <w:sz w:val="28"/>
          <w:szCs w:val="28"/>
        </w:rPr>
        <w:t>-</w:t>
      </w:r>
      <w:r w:rsidRPr="00987F8D">
        <w:rPr>
          <w:rFonts w:ascii="Times New Roman" w:hAnsi="Times New Roman" w:cs="Times New Roman"/>
          <w:sz w:val="28"/>
          <w:szCs w:val="28"/>
        </w:rPr>
        <w:t>педагогічним складом Національної академії внутрішніх справ розроблені лекційні матеріали щодо загальних засад упровадження ґендерної рівності, які включені до щорічних планів службової підготовки поліцейських, військовослужбовців, осіб рядового і начальницького складу служби цивільного захисту.</w:t>
      </w:r>
    </w:p>
    <w:sectPr w:rsidR="00987F8D" w:rsidRPr="00B111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C1303"/>
    <w:multiLevelType w:val="hybridMultilevel"/>
    <w:tmpl w:val="DFC8A8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90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AA"/>
    <w:rsid w:val="00004D5D"/>
    <w:rsid w:val="00043F8B"/>
    <w:rsid w:val="00052F7A"/>
    <w:rsid w:val="00056818"/>
    <w:rsid w:val="00057D69"/>
    <w:rsid w:val="0007052F"/>
    <w:rsid w:val="000A5444"/>
    <w:rsid w:val="000D1BFC"/>
    <w:rsid w:val="000D5657"/>
    <w:rsid w:val="000F0F96"/>
    <w:rsid w:val="00107BD3"/>
    <w:rsid w:val="001454CC"/>
    <w:rsid w:val="00161A96"/>
    <w:rsid w:val="00182BB4"/>
    <w:rsid w:val="00197C39"/>
    <w:rsid w:val="001A0938"/>
    <w:rsid w:val="001A69FD"/>
    <w:rsid w:val="001B161B"/>
    <w:rsid w:val="001B64D8"/>
    <w:rsid w:val="001C5812"/>
    <w:rsid w:val="001F123F"/>
    <w:rsid w:val="00214421"/>
    <w:rsid w:val="0022448A"/>
    <w:rsid w:val="00240B23"/>
    <w:rsid w:val="00247CB5"/>
    <w:rsid w:val="00270573"/>
    <w:rsid w:val="002A0E63"/>
    <w:rsid w:val="002C23DB"/>
    <w:rsid w:val="003509D8"/>
    <w:rsid w:val="00376685"/>
    <w:rsid w:val="00386911"/>
    <w:rsid w:val="003B3AD3"/>
    <w:rsid w:val="003F21AA"/>
    <w:rsid w:val="00430F05"/>
    <w:rsid w:val="004642AD"/>
    <w:rsid w:val="004914EB"/>
    <w:rsid w:val="004B41F1"/>
    <w:rsid w:val="004C0828"/>
    <w:rsid w:val="00517122"/>
    <w:rsid w:val="005A7FB6"/>
    <w:rsid w:val="005C0465"/>
    <w:rsid w:val="005D0B1C"/>
    <w:rsid w:val="00614388"/>
    <w:rsid w:val="0061680D"/>
    <w:rsid w:val="0063533E"/>
    <w:rsid w:val="006460D9"/>
    <w:rsid w:val="006817B6"/>
    <w:rsid w:val="006C3B78"/>
    <w:rsid w:val="006D7730"/>
    <w:rsid w:val="006E27E3"/>
    <w:rsid w:val="006F2A97"/>
    <w:rsid w:val="006F6966"/>
    <w:rsid w:val="007014CB"/>
    <w:rsid w:val="007045CD"/>
    <w:rsid w:val="00736351"/>
    <w:rsid w:val="00737743"/>
    <w:rsid w:val="00737E5A"/>
    <w:rsid w:val="00747960"/>
    <w:rsid w:val="007766AE"/>
    <w:rsid w:val="007B0597"/>
    <w:rsid w:val="007F7AA6"/>
    <w:rsid w:val="0080393C"/>
    <w:rsid w:val="00823834"/>
    <w:rsid w:val="00830E17"/>
    <w:rsid w:val="00857239"/>
    <w:rsid w:val="00895A69"/>
    <w:rsid w:val="008C3BF9"/>
    <w:rsid w:val="008E775F"/>
    <w:rsid w:val="00911F69"/>
    <w:rsid w:val="009135D3"/>
    <w:rsid w:val="00917591"/>
    <w:rsid w:val="00934553"/>
    <w:rsid w:val="00947E81"/>
    <w:rsid w:val="0095492C"/>
    <w:rsid w:val="00987F8D"/>
    <w:rsid w:val="009B0ED4"/>
    <w:rsid w:val="009E0CEB"/>
    <w:rsid w:val="009E5187"/>
    <w:rsid w:val="009F6019"/>
    <w:rsid w:val="00A06C02"/>
    <w:rsid w:val="00A15731"/>
    <w:rsid w:val="00A25013"/>
    <w:rsid w:val="00A6178E"/>
    <w:rsid w:val="00AC1C06"/>
    <w:rsid w:val="00AE3F64"/>
    <w:rsid w:val="00AE63F2"/>
    <w:rsid w:val="00B00538"/>
    <w:rsid w:val="00B10963"/>
    <w:rsid w:val="00B10AA5"/>
    <w:rsid w:val="00B11193"/>
    <w:rsid w:val="00B162FA"/>
    <w:rsid w:val="00B4594C"/>
    <w:rsid w:val="00B57F18"/>
    <w:rsid w:val="00B9415C"/>
    <w:rsid w:val="00BA0DBC"/>
    <w:rsid w:val="00C077CC"/>
    <w:rsid w:val="00C26CE2"/>
    <w:rsid w:val="00C36F9A"/>
    <w:rsid w:val="00C42270"/>
    <w:rsid w:val="00C50412"/>
    <w:rsid w:val="00C50711"/>
    <w:rsid w:val="00C60471"/>
    <w:rsid w:val="00C93BF0"/>
    <w:rsid w:val="00CB5804"/>
    <w:rsid w:val="00CB7F71"/>
    <w:rsid w:val="00CC52E5"/>
    <w:rsid w:val="00CD04D4"/>
    <w:rsid w:val="00CE602A"/>
    <w:rsid w:val="00CE7809"/>
    <w:rsid w:val="00CF3543"/>
    <w:rsid w:val="00CF5576"/>
    <w:rsid w:val="00D00AF8"/>
    <w:rsid w:val="00D1125B"/>
    <w:rsid w:val="00D302C4"/>
    <w:rsid w:val="00D534BA"/>
    <w:rsid w:val="00D75E63"/>
    <w:rsid w:val="00DA3596"/>
    <w:rsid w:val="00DD1DD5"/>
    <w:rsid w:val="00DD61C9"/>
    <w:rsid w:val="00E5606E"/>
    <w:rsid w:val="00E7624A"/>
    <w:rsid w:val="00ED6E36"/>
    <w:rsid w:val="00EF3B3C"/>
    <w:rsid w:val="00F079BF"/>
    <w:rsid w:val="00F16B9D"/>
    <w:rsid w:val="00F42080"/>
    <w:rsid w:val="00F77764"/>
    <w:rsid w:val="00F85415"/>
    <w:rsid w:val="00F92283"/>
    <w:rsid w:val="00F974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A3C1"/>
  <w15:chartTrackingRefBased/>
  <w15:docId w15:val="{EC5D9F95-995F-41EA-A2F0-E9071F58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F2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F2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F21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F21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F21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F21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F21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F21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F21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21A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F21A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F21A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F21A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F21A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F21A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F21AA"/>
    <w:rPr>
      <w:rFonts w:eastAsiaTheme="majorEastAsia" w:cstheme="majorBidi"/>
      <w:color w:val="595959" w:themeColor="text1" w:themeTint="A6"/>
    </w:rPr>
  </w:style>
  <w:style w:type="character" w:customStyle="1" w:styleId="80">
    <w:name w:val="Заголовок 8 Знак"/>
    <w:basedOn w:val="a0"/>
    <w:link w:val="8"/>
    <w:uiPriority w:val="9"/>
    <w:semiHidden/>
    <w:rsid w:val="003F21A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F21AA"/>
    <w:rPr>
      <w:rFonts w:eastAsiaTheme="majorEastAsia" w:cstheme="majorBidi"/>
      <w:color w:val="272727" w:themeColor="text1" w:themeTint="D8"/>
    </w:rPr>
  </w:style>
  <w:style w:type="paragraph" w:styleId="a3">
    <w:name w:val="Title"/>
    <w:basedOn w:val="a"/>
    <w:next w:val="a"/>
    <w:link w:val="a4"/>
    <w:uiPriority w:val="10"/>
    <w:qFormat/>
    <w:rsid w:val="003F2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F21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21A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F21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F21AA"/>
    <w:pPr>
      <w:spacing w:before="160"/>
      <w:jc w:val="center"/>
    </w:pPr>
    <w:rPr>
      <w:i/>
      <w:iCs/>
      <w:color w:val="404040" w:themeColor="text1" w:themeTint="BF"/>
    </w:rPr>
  </w:style>
  <w:style w:type="character" w:customStyle="1" w:styleId="a8">
    <w:name w:val="Цитата Знак"/>
    <w:basedOn w:val="a0"/>
    <w:link w:val="a7"/>
    <w:uiPriority w:val="29"/>
    <w:rsid w:val="003F21AA"/>
    <w:rPr>
      <w:i/>
      <w:iCs/>
      <w:color w:val="404040" w:themeColor="text1" w:themeTint="BF"/>
    </w:rPr>
  </w:style>
  <w:style w:type="paragraph" w:styleId="a9">
    <w:name w:val="List Paragraph"/>
    <w:basedOn w:val="a"/>
    <w:uiPriority w:val="34"/>
    <w:qFormat/>
    <w:rsid w:val="003F21AA"/>
    <w:pPr>
      <w:ind w:left="720"/>
      <w:contextualSpacing/>
    </w:pPr>
  </w:style>
  <w:style w:type="character" w:styleId="aa">
    <w:name w:val="Intense Emphasis"/>
    <w:basedOn w:val="a0"/>
    <w:uiPriority w:val="21"/>
    <w:qFormat/>
    <w:rsid w:val="003F21AA"/>
    <w:rPr>
      <w:i/>
      <w:iCs/>
      <w:color w:val="0F4761" w:themeColor="accent1" w:themeShade="BF"/>
    </w:rPr>
  </w:style>
  <w:style w:type="paragraph" w:styleId="ab">
    <w:name w:val="Intense Quote"/>
    <w:basedOn w:val="a"/>
    <w:next w:val="a"/>
    <w:link w:val="ac"/>
    <w:uiPriority w:val="30"/>
    <w:qFormat/>
    <w:rsid w:val="003F2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F21AA"/>
    <w:rPr>
      <w:i/>
      <w:iCs/>
      <w:color w:val="0F4761" w:themeColor="accent1" w:themeShade="BF"/>
    </w:rPr>
  </w:style>
  <w:style w:type="character" w:styleId="ad">
    <w:name w:val="Intense Reference"/>
    <w:basedOn w:val="a0"/>
    <w:uiPriority w:val="32"/>
    <w:qFormat/>
    <w:rsid w:val="003F2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1047</TotalTime>
  <Pages>46</Pages>
  <Words>51480</Words>
  <Characters>29345</Characters>
  <Application>Microsoft Office Word</Application>
  <DocSecurity>0</DocSecurity>
  <Lines>244</Lines>
  <Paragraphs>161</Paragraphs>
  <ScaleCrop>false</ScaleCrop>
  <Company>SPecialiST RePack</Company>
  <LinksUpToDate>false</LinksUpToDate>
  <CharactersWithSpaces>80664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128</cp:revision>
  <dcterms:created xsi:type="dcterms:W3CDTF">2024-09-15T08:08:00Z</dcterms:created>
  <dcterms:modified xsi:type="dcterms:W3CDTF">2024-09-17T10:44:00Z</dcterms:modified>
</cp:coreProperties>
</file>