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6B8" w:rsidRPr="006719D7" w:rsidRDefault="006719D7" w:rsidP="006719D7">
      <w:pPr>
        <w:spacing w:after="0"/>
        <w:ind w:firstLine="567"/>
        <w:jc w:val="center"/>
        <w:rPr>
          <w:rFonts w:cs="Times New Roman"/>
          <w:b/>
          <w:bCs/>
          <w:color w:val="000000"/>
          <w:szCs w:val="28"/>
        </w:rPr>
      </w:pPr>
      <w:r w:rsidRPr="006719D7">
        <w:rPr>
          <w:rFonts w:cs="Times New Roman"/>
          <w:b/>
          <w:bCs/>
          <w:color w:val="000000"/>
          <w:szCs w:val="28"/>
        </w:rPr>
        <w:t xml:space="preserve">Тема </w:t>
      </w:r>
      <w:r w:rsidR="002503BA">
        <w:rPr>
          <w:rFonts w:cs="Times New Roman"/>
          <w:b/>
          <w:bCs/>
          <w:color w:val="000000"/>
          <w:szCs w:val="28"/>
        </w:rPr>
        <w:t>3</w:t>
      </w:r>
      <w:r w:rsidRPr="006719D7">
        <w:rPr>
          <w:rFonts w:cs="Times New Roman"/>
          <w:b/>
          <w:bCs/>
          <w:color w:val="000000"/>
          <w:szCs w:val="28"/>
        </w:rPr>
        <w:t>. Класифікація</w:t>
      </w:r>
      <w:r>
        <w:rPr>
          <w:rFonts w:cs="Times New Roman"/>
          <w:b/>
          <w:bCs/>
          <w:color w:val="000000"/>
          <w:szCs w:val="28"/>
        </w:rPr>
        <w:t xml:space="preserve"> соціальних</w:t>
      </w:r>
      <w:r w:rsidRPr="006719D7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6719D7">
        <w:rPr>
          <w:rFonts w:cs="Times New Roman"/>
          <w:b/>
          <w:bCs/>
          <w:color w:val="000000"/>
          <w:szCs w:val="28"/>
        </w:rPr>
        <w:t>проєктів</w:t>
      </w:r>
      <w:proofErr w:type="spellEnd"/>
      <w:r w:rsidRPr="006719D7">
        <w:rPr>
          <w:rFonts w:cs="Times New Roman"/>
          <w:b/>
          <w:bCs/>
          <w:color w:val="000000"/>
          <w:szCs w:val="28"/>
        </w:rPr>
        <w:t xml:space="preserve"> та програм</w:t>
      </w:r>
    </w:p>
    <w:p w:rsidR="003B3570" w:rsidRDefault="003B3570" w:rsidP="003B3570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 xml:space="preserve">1. </w:t>
      </w:r>
      <w:r w:rsidRPr="006719D7">
        <w:rPr>
          <w:rFonts w:cs="Times New Roman"/>
          <w:b/>
          <w:bCs/>
          <w:color w:val="000000"/>
          <w:szCs w:val="28"/>
        </w:rPr>
        <w:t>Кла</w:t>
      </w:r>
      <w:bookmarkStart w:id="0" w:name="_GoBack"/>
      <w:bookmarkEnd w:id="0"/>
      <w:r w:rsidRPr="006719D7">
        <w:rPr>
          <w:rFonts w:cs="Times New Roman"/>
          <w:b/>
          <w:bCs/>
          <w:color w:val="000000"/>
          <w:szCs w:val="28"/>
        </w:rPr>
        <w:t xml:space="preserve">сифікація </w:t>
      </w:r>
      <w:r>
        <w:rPr>
          <w:rFonts w:cs="Times New Roman"/>
          <w:b/>
          <w:bCs/>
          <w:color w:val="000000"/>
          <w:szCs w:val="28"/>
        </w:rPr>
        <w:t>соціальних</w:t>
      </w:r>
      <w:r w:rsidRPr="006719D7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6719D7">
        <w:rPr>
          <w:rFonts w:cs="Times New Roman"/>
          <w:b/>
          <w:bCs/>
          <w:color w:val="000000"/>
          <w:szCs w:val="28"/>
        </w:rPr>
        <w:t>проєктів</w:t>
      </w:r>
      <w:proofErr w:type="spellEnd"/>
      <w:r>
        <w:rPr>
          <w:rFonts w:cs="Times New Roman"/>
          <w:b/>
          <w:bCs/>
          <w:color w:val="000000"/>
          <w:szCs w:val="28"/>
        </w:rPr>
        <w:t>.</w:t>
      </w:r>
    </w:p>
    <w:p w:rsidR="003B3570" w:rsidRDefault="003B3570" w:rsidP="003B3570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6719D7">
        <w:rPr>
          <w:rFonts w:eastAsia="Times New Roman" w:cs="Times New Roman"/>
          <w:b/>
          <w:bCs/>
          <w:color w:val="000000"/>
          <w:szCs w:val="28"/>
          <w:lang w:eastAsia="uk-UA"/>
        </w:rPr>
        <w:t>2.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6719D7">
        <w:rPr>
          <w:rFonts w:cs="Times New Roman"/>
          <w:b/>
          <w:bCs/>
          <w:color w:val="000000"/>
          <w:szCs w:val="28"/>
        </w:rPr>
        <w:t xml:space="preserve">Класифікація </w:t>
      </w:r>
      <w:r>
        <w:rPr>
          <w:rFonts w:cs="Times New Roman"/>
          <w:b/>
          <w:bCs/>
          <w:color w:val="000000"/>
          <w:szCs w:val="28"/>
        </w:rPr>
        <w:t>соціальних</w:t>
      </w:r>
      <w:r w:rsidRPr="006719D7">
        <w:rPr>
          <w:rFonts w:cs="Times New Roman"/>
          <w:b/>
          <w:bCs/>
          <w:color w:val="000000"/>
          <w:szCs w:val="28"/>
        </w:rPr>
        <w:t xml:space="preserve"> про</w:t>
      </w:r>
      <w:r>
        <w:rPr>
          <w:rFonts w:cs="Times New Roman"/>
          <w:b/>
          <w:bCs/>
          <w:color w:val="000000"/>
          <w:szCs w:val="28"/>
        </w:rPr>
        <w:t>грам.</w:t>
      </w:r>
    </w:p>
    <w:p w:rsidR="006719D7" w:rsidRDefault="006719D7" w:rsidP="004B0862">
      <w:pPr>
        <w:spacing w:after="0"/>
        <w:ind w:firstLine="567"/>
        <w:jc w:val="both"/>
        <w:rPr>
          <w:rFonts w:cs="Times New Roman"/>
          <w:color w:val="000000"/>
          <w:szCs w:val="28"/>
        </w:rPr>
      </w:pPr>
    </w:p>
    <w:p w:rsidR="006706B8" w:rsidRDefault="003B3570" w:rsidP="004B086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 xml:space="preserve">1. </w:t>
      </w:r>
      <w:r w:rsidR="006719D7" w:rsidRPr="006719D7">
        <w:rPr>
          <w:rFonts w:cs="Times New Roman"/>
          <w:b/>
          <w:bCs/>
          <w:color w:val="000000"/>
          <w:szCs w:val="28"/>
        </w:rPr>
        <w:t xml:space="preserve">Класифікація </w:t>
      </w:r>
      <w:r w:rsidR="006719D7">
        <w:rPr>
          <w:rFonts w:cs="Times New Roman"/>
          <w:b/>
          <w:bCs/>
          <w:color w:val="000000"/>
          <w:szCs w:val="28"/>
        </w:rPr>
        <w:t>соціальних</w:t>
      </w:r>
      <w:r w:rsidR="006719D7" w:rsidRPr="006719D7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6719D7" w:rsidRPr="006719D7">
        <w:rPr>
          <w:rFonts w:cs="Times New Roman"/>
          <w:b/>
          <w:bCs/>
          <w:color w:val="000000"/>
          <w:szCs w:val="28"/>
        </w:rPr>
        <w:t>проєктів</w:t>
      </w:r>
      <w:proofErr w:type="spellEnd"/>
    </w:p>
    <w:p w:rsidR="000222F6" w:rsidRPr="004B0862" w:rsidRDefault="000222F6" w:rsidP="004B0862">
      <w:pPr>
        <w:spacing w:after="0"/>
        <w:ind w:firstLine="567"/>
        <w:jc w:val="both"/>
        <w:rPr>
          <w:rFonts w:cs="Times New Roman"/>
          <w:szCs w:val="28"/>
        </w:rPr>
      </w:pPr>
      <w:r w:rsidRPr="004B0862">
        <w:rPr>
          <w:rFonts w:cs="Times New Roman"/>
          <w:color w:val="000000"/>
          <w:szCs w:val="28"/>
        </w:rPr>
        <w:t>З метою надання більш детальної і глибокої характеристики всі об’єкти і явища класифікують – розділяють за певними ознаками на групи.</w:t>
      </w:r>
      <w:r w:rsidRPr="004B0862">
        <w:rPr>
          <w:rFonts w:cs="Times New Roman"/>
          <w:szCs w:val="28"/>
        </w:rPr>
        <w:t xml:space="preserve"> </w:t>
      </w:r>
    </w:p>
    <w:p w:rsidR="00234F98" w:rsidRPr="00234F98" w:rsidRDefault="00234F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Наразі не існує уніфікованої класифікації </w:t>
      </w:r>
      <w:proofErr w:type="spellStart"/>
      <w:r w:rsidRPr="00234F98">
        <w:rPr>
          <w:rFonts w:eastAsia="Times New Roman" w:cs="Times New Roman"/>
          <w:color w:val="000000"/>
          <w:szCs w:val="28"/>
          <w:lang w:eastAsia="uk-UA"/>
        </w:rPr>
        <w:t>про</w:t>
      </w:r>
      <w:r w:rsidR="004B0862">
        <w:rPr>
          <w:rFonts w:eastAsia="Times New Roman" w:cs="Times New Roman"/>
          <w:color w:val="000000"/>
          <w:szCs w:val="28"/>
          <w:lang w:eastAsia="uk-UA"/>
        </w:rPr>
        <w:t>є</w:t>
      </w:r>
      <w:r w:rsidRPr="00234F98">
        <w:rPr>
          <w:rFonts w:eastAsia="Times New Roman" w:cs="Times New Roman"/>
          <w:color w:val="000000"/>
          <w:szCs w:val="28"/>
          <w:lang w:eastAsia="uk-UA"/>
        </w:rPr>
        <w:t>ктів</w:t>
      </w:r>
      <w:proofErr w:type="spellEnd"/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, тому доцільно використовувати багатомірний підхід, базуючись на різних </w:t>
      </w:r>
      <w:proofErr w:type="spellStart"/>
      <w:r w:rsidRPr="00234F98">
        <w:rPr>
          <w:rFonts w:eastAsia="Times New Roman" w:cs="Times New Roman"/>
          <w:color w:val="000000"/>
          <w:szCs w:val="28"/>
          <w:lang w:eastAsia="uk-UA"/>
        </w:rPr>
        <w:t>типологіях</w:t>
      </w:r>
      <w:proofErr w:type="spellEnd"/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234F98">
        <w:rPr>
          <w:rFonts w:eastAsia="Times New Roman" w:cs="Times New Roman"/>
          <w:color w:val="000000"/>
          <w:szCs w:val="28"/>
          <w:lang w:eastAsia="uk-UA"/>
        </w:rPr>
        <w:t>про</w:t>
      </w:r>
      <w:r w:rsidR="004B0862">
        <w:rPr>
          <w:rFonts w:eastAsia="Times New Roman" w:cs="Times New Roman"/>
          <w:color w:val="000000"/>
          <w:szCs w:val="28"/>
          <w:lang w:eastAsia="uk-UA"/>
        </w:rPr>
        <w:t>є</w:t>
      </w:r>
      <w:r w:rsidRPr="00234F98">
        <w:rPr>
          <w:rFonts w:eastAsia="Times New Roman" w:cs="Times New Roman"/>
          <w:color w:val="000000"/>
          <w:szCs w:val="28"/>
          <w:lang w:eastAsia="uk-UA"/>
        </w:rPr>
        <w:t>ктів</w:t>
      </w:r>
      <w:proofErr w:type="spellEnd"/>
      <w:r w:rsidRPr="00234F98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4B0862" w:rsidRDefault="00234F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За </w:t>
      </w:r>
      <w:r w:rsidRPr="00234F98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характером запланованих змін</w:t>
      </w:r>
      <w:r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234F98">
        <w:rPr>
          <w:rFonts w:eastAsia="Times New Roman" w:cs="Times New Roman"/>
          <w:color w:val="000000"/>
          <w:szCs w:val="28"/>
          <w:lang w:eastAsia="uk-UA"/>
        </w:rPr>
        <w:t>проекти поділяють на</w:t>
      </w:r>
      <w:r w:rsidR="004B0862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4B0862" w:rsidRDefault="004B0862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>інноваційні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– </w:t>
      </w:r>
      <w:r w:rsidRPr="00234F98">
        <w:rPr>
          <w:rFonts w:eastAsia="Times New Roman" w:cs="Times New Roman"/>
          <w:color w:val="000000"/>
          <w:szCs w:val="28"/>
          <w:lang w:eastAsia="uk-UA"/>
        </w:rPr>
        <w:t>розглядають як систему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234F98">
        <w:rPr>
          <w:rFonts w:eastAsia="Times New Roman" w:cs="Times New Roman"/>
          <w:color w:val="000000"/>
          <w:szCs w:val="28"/>
          <w:lang w:eastAsia="uk-UA"/>
        </w:rPr>
        <w:t>взаємообумовлених та взаємопов’язаних заходів, спрямованих на досягнення інноваційних результатів, які мають соціально-культурне, народногосподарське, політичне значення. Виокремлюють два види інноваційних результатів:</w:t>
      </w:r>
    </w:p>
    <w:p w:rsidR="004B0862" w:rsidRDefault="004B0862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а)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eastAsia="uk-UA"/>
        </w:rPr>
        <w:t>«</w:t>
      </w:r>
      <w:r w:rsidRPr="00234F98">
        <w:rPr>
          <w:rFonts w:eastAsia="Times New Roman" w:cs="Times New Roman"/>
          <w:color w:val="000000"/>
          <w:szCs w:val="28"/>
          <w:lang w:eastAsia="uk-UA"/>
        </w:rPr>
        <w:t>інновація – процес</w:t>
      </w:r>
      <w:r>
        <w:rPr>
          <w:rFonts w:eastAsia="Times New Roman" w:cs="Times New Roman"/>
          <w:color w:val="000000"/>
          <w:szCs w:val="28"/>
          <w:lang w:eastAsia="uk-UA"/>
        </w:rPr>
        <w:t>»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 (процес внесення нового у систему; він розвивається за певними етапами – створення, реалізація, поширення нововведення)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234F98" w:rsidRPr="00234F98" w:rsidRDefault="004B0862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б)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eastAsia="uk-UA"/>
        </w:rPr>
        <w:t>«</w:t>
      </w:r>
      <w:r w:rsidRPr="00234F98">
        <w:rPr>
          <w:rFonts w:eastAsia="Times New Roman" w:cs="Times New Roman"/>
          <w:color w:val="000000"/>
          <w:szCs w:val="28"/>
          <w:lang w:eastAsia="uk-UA"/>
        </w:rPr>
        <w:t>інновація – продукт</w:t>
      </w:r>
      <w:r>
        <w:rPr>
          <w:rFonts w:eastAsia="Times New Roman" w:cs="Times New Roman"/>
          <w:color w:val="000000"/>
          <w:szCs w:val="28"/>
          <w:lang w:eastAsia="uk-UA"/>
        </w:rPr>
        <w:t>»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 (окремий засіб, технологія, методика, програма, конструкція тощо)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234F98" w:rsidRPr="00234F98" w:rsidRDefault="004B0862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>підтримуючі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234F98">
        <w:rPr>
          <w:rFonts w:eastAsia="Times New Roman" w:cs="Times New Roman"/>
          <w:color w:val="000000"/>
          <w:szCs w:val="28"/>
          <w:lang w:eastAsia="uk-UA"/>
        </w:rPr>
        <w:t>їх ще називають реанімаційними або реставраційними, спрямовані на зміцнення, збереження чи підтримку окремих культурних пам’яток, традицій, вирішення екологічних проблем тощо.</w:t>
      </w:r>
    </w:p>
    <w:p w:rsidR="004B0862" w:rsidRDefault="009C0645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34F98">
        <w:rPr>
          <w:rFonts w:eastAsia="Times New Roman" w:cs="Times New Roman"/>
          <w:color w:val="000000"/>
          <w:szCs w:val="28"/>
          <w:lang w:eastAsia="uk-UA"/>
        </w:rPr>
        <w:t>Жоден проект не може відбутися без відповідного фінансування. Джерела фінансування можуть бути досить різноманітні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За </w:t>
      </w:r>
      <w:r w:rsidR="00234F98" w:rsidRPr="00234F98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особливостями фінансування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>виокремлюють</w:t>
      </w:r>
      <w:r w:rsidR="004B0862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4B0862" w:rsidRPr="009C0645" w:rsidRDefault="004B0862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інвестиційні,</w:t>
      </w:r>
    </w:p>
    <w:p w:rsidR="004B0862" w:rsidRPr="009C0645" w:rsidRDefault="004B0862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спонсорські,</w:t>
      </w:r>
    </w:p>
    <w:p w:rsidR="004B0862" w:rsidRPr="009C0645" w:rsidRDefault="004B0862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бюджетні,</w:t>
      </w:r>
    </w:p>
    <w:p w:rsidR="004B0862" w:rsidRPr="009C0645" w:rsidRDefault="004B0862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благодійні</w:t>
      </w: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,</w:t>
      </w:r>
    </w:p>
    <w:p w:rsidR="00234F98" w:rsidRPr="00234F98" w:rsidRDefault="004B0862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змішані.</w:t>
      </w:r>
    </w:p>
    <w:p w:rsidR="004B0862" w:rsidRDefault="00234F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Відповідно </w:t>
      </w:r>
      <w:r w:rsidRPr="00234F98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масштабів реалізації</w:t>
      </w:r>
      <w:r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234F98">
        <w:rPr>
          <w:rFonts w:eastAsia="Times New Roman" w:cs="Times New Roman"/>
          <w:color w:val="000000"/>
          <w:szCs w:val="28"/>
          <w:lang w:eastAsia="uk-UA"/>
        </w:rPr>
        <w:t>проекти поділяють на</w:t>
      </w:r>
      <w:r w:rsidR="004B0862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4B0862" w:rsidRDefault="004B0862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>мегапроекти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</w:t>
      </w:r>
      <w:r w:rsidRPr="004B0862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234F98">
        <w:rPr>
          <w:rFonts w:eastAsia="Times New Roman" w:cs="Times New Roman"/>
          <w:color w:val="000000"/>
          <w:szCs w:val="28"/>
          <w:lang w:eastAsia="uk-UA"/>
        </w:rPr>
        <w:t>включа</w:t>
      </w:r>
      <w:r>
        <w:rPr>
          <w:rFonts w:eastAsia="Times New Roman" w:cs="Times New Roman"/>
          <w:color w:val="000000"/>
          <w:szCs w:val="28"/>
          <w:lang w:eastAsia="uk-UA"/>
        </w:rPr>
        <w:t>ють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 програми з багатьма взаємопов’язаними проектами, об’єднані загальними цілями</w:t>
      </w:r>
      <w:r w:rsidR="009C0645">
        <w:rPr>
          <w:rFonts w:eastAsia="Times New Roman" w:cs="Times New Roman"/>
          <w:color w:val="000000"/>
          <w:szCs w:val="28"/>
          <w:lang w:eastAsia="uk-UA"/>
        </w:rPr>
        <w:t xml:space="preserve">, їх </w:t>
      </w:r>
      <w:r w:rsidR="009C0645" w:rsidRPr="00234F98">
        <w:rPr>
          <w:rFonts w:eastAsia="Times New Roman" w:cs="Times New Roman"/>
          <w:color w:val="000000"/>
          <w:szCs w:val="28"/>
          <w:lang w:eastAsia="uk-UA"/>
        </w:rPr>
        <w:t xml:space="preserve">найбільш доцільно проводити </w:t>
      </w:r>
      <w:r w:rsidR="009C0645">
        <w:rPr>
          <w:rFonts w:eastAsia="Times New Roman" w:cs="Times New Roman"/>
          <w:color w:val="000000"/>
          <w:szCs w:val="28"/>
          <w:lang w:eastAsia="uk-UA"/>
        </w:rPr>
        <w:t>при г</w:t>
      </w:r>
      <w:r w:rsidRPr="00234F98">
        <w:rPr>
          <w:rFonts w:eastAsia="Times New Roman" w:cs="Times New Roman"/>
          <w:color w:val="000000"/>
          <w:szCs w:val="28"/>
          <w:lang w:eastAsia="uk-UA"/>
        </w:rPr>
        <w:t>лобальн</w:t>
      </w:r>
      <w:r w:rsidR="009C0645">
        <w:rPr>
          <w:rFonts w:eastAsia="Times New Roman" w:cs="Times New Roman"/>
          <w:color w:val="000000"/>
          <w:szCs w:val="28"/>
          <w:lang w:eastAsia="uk-UA"/>
        </w:rPr>
        <w:t>их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 реформ</w:t>
      </w:r>
      <w:r w:rsidR="009C0645">
        <w:rPr>
          <w:rFonts w:eastAsia="Times New Roman" w:cs="Times New Roman"/>
          <w:color w:val="000000"/>
          <w:szCs w:val="28"/>
          <w:lang w:eastAsia="uk-UA"/>
        </w:rPr>
        <w:t>ах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 в державі чи суспільстві</w:t>
      </w:r>
      <w:r w:rsidR="009C0645">
        <w:rPr>
          <w:rFonts w:eastAsia="Times New Roman" w:cs="Times New Roman"/>
          <w:color w:val="000000"/>
          <w:szCs w:val="28"/>
          <w:lang w:eastAsia="uk-UA"/>
        </w:rPr>
        <w:t>;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4B0862" w:rsidRDefault="004B0862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>мультипроекти</w:t>
      </w:r>
      <w:proofErr w:type="spellEnd"/>
      <w:r w:rsidR="009C0645">
        <w:rPr>
          <w:rFonts w:eastAsia="Times New Roman" w:cs="Times New Roman"/>
          <w:color w:val="000000"/>
          <w:szCs w:val="28"/>
          <w:lang w:eastAsia="uk-UA"/>
        </w:rPr>
        <w:t xml:space="preserve"> – вирішують</w:t>
      </w:r>
      <w:r w:rsidRPr="004B0862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9C0645">
        <w:rPr>
          <w:rFonts w:eastAsia="Times New Roman" w:cs="Times New Roman"/>
          <w:color w:val="000000"/>
          <w:szCs w:val="28"/>
          <w:lang w:eastAsia="uk-UA"/>
        </w:rPr>
        <w:t>м</w:t>
      </w:r>
      <w:r w:rsidRPr="00234F98">
        <w:rPr>
          <w:rFonts w:eastAsia="Times New Roman" w:cs="Times New Roman"/>
          <w:color w:val="000000"/>
          <w:szCs w:val="28"/>
          <w:lang w:eastAsia="uk-UA"/>
        </w:rPr>
        <w:t>енш масштабні проблеми</w:t>
      </w:r>
      <w:r w:rsidR="009C0645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4B0862" w:rsidRDefault="004B0862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>монопроекти</w:t>
      </w:r>
      <w:proofErr w:type="spellEnd"/>
      <w:r w:rsidR="009C0645">
        <w:rPr>
          <w:rFonts w:eastAsia="Times New Roman" w:cs="Times New Roman"/>
          <w:color w:val="000000"/>
          <w:szCs w:val="28"/>
          <w:lang w:eastAsia="uk-UA"/>
        </w:rPr>
        <w:t xml:space="preserve"> –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 не передбачають охоплення великої кількості людей,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234F98">
        <w:rPr>
          <w:rFonts w:eastAsia="Times New Roman" w:cs="Times New Roman"/>
          <w:color w:val="000000"/>
          <w:szCs w:val="28"/>
          <w:lang w:eastAsia="uk-UA"/>
        </w:rPr>
        <w:t>нескладні в аспекті організаційного менеджменту, здебільшого реалізуються на території одного чи кількох населених пунктів та не потребують значного фінансування</w:t>
      </w:r>
      <w:r w:rsidR="009C0645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4B0862" w:rsidRDefault="004B0862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4B0862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>мікропроекти</w:t>
      </w:r>
      <w:proofErr w:type="spellEnd"/>
      <w:r w:rsidR="009C0645">
        <w:rPr>
          <w:rFonts w:eastAsia="Times New Roman" w:cs="Times New Roman"/>
          <w:color w:val="000000"/>
          <w:szCs w:val="28"/>
          <w:lang w:eastAsia="uk-UA"/>
        </w:rPr>
        <w:t xml:space="preserve"> –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 найчастіше є формою прояву ініціативи окремої особи чи групи людей. Він реалізується переважно для обмеженої кількості осіб, може не вимагати зовнішнього фінансування, спеціального обладнання, реалізовуватися за рахунок наявних ресурсів. В їх основі – взаємостосунки людей, які хочуть реалізувати свою ініціативу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234F98" w:rsidRPr="00234F98" w:rsidRDefault="00234F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34F98">
        <w:rPr>
          <w:rFonts w:eastAsia="Times New Roman" w:cs="Times New Roman"/>
          <w:color w:val="000000"/>
          <w:szCs w:val="28"/>
          <w:lang w:eastAsia="uk-UA"/>
        </w:rPr>
        <w:t>Оцінка масштабності проекту здійснюється на основі таких показників: кількість осіб (організацій), які можуть скористатися послугами чи результа</w:t>
      </w:r>
      <w:r w:rsidR="004B0862">
        <w:rPr>
          <w:rFonts w:eastAsia="Times New Roman" w:cs="Times New Roman"/>
          <w:color w:val="000000"/>
          <w:szCs w:val="28"/>
          <w:lang w:eastAsia="uk-UA"/>
        </w:rPr>
        <w:t>та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ми проекту; кількість фахівців, яких необхідно долучити до участі в проекті; сукупні </w:t>
      </w:r>
      <w:r w:rsidRPr="00234F98">
        <w:rPr>
          <w:rFonts w:eastAsia="Times New Roman" w:cs="Times New Roman"/>
          <w:color w:val="000000"/>
          <w:szCs w:val="28"/>
          <w:lang w:eastAsia="uk-UA"/>
        </w:rPr>
        <w:lastRenderedPageBreak/>
        <w:t>фінансові витрати на реалізацію проекту; тривалість та територіальне охоплення проектними заходами.</w:t>
      </w:r>
    </w:p>
    <w:p w:rsidR="009C0645" w:rsidRDefault="00234F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За </w:t>
      </w:r>
      <w:r w:rsidRPr="00234F98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терміном реаліза</w:t>
      </w:r>
      <w:r w:rsidR="009C064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ц</w:t>
      </w:r>
      <w:r w:rsidRPr="00234F98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ії</w:t>
      </w:r>
      <w:r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234F98">
        <w:rPr>
          <w:rFonts w:eastAsia="Times New Roman" w:cs="Times New Roman"/>
          <w:color w:val="000000"/>
          <w:szCs w:val="28"/>
          <w:lang w:eastAsia="uk-UA"/>
        </w:rPr>
        <w:t>проекти поділяють на</w:t>
      </w:r>
      <w:r w:rsidR="009C0645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9C0645" w:rsidRDefault="009C0645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>короткотривалі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(1-2 роки реалізації),</w:t>
      </w:r>
    </w:p>
    <w:p w:rsidR="009C0645" w:rsidRDefault="009C0645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>середньотривалі</w:t>
      </w:r>
      <w:proofErr w:type="spellEnd"/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( 3-5 років),</w:t>
      </w:r>
    </w:p>
    <w:p w:rsidR="00234F98" w:rsidRPr="00234F98" w:rsidRDefault="009C0645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>довготривалі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(більше 5 років).</w:t>
      </w:r>
    </w:p>
    <w:p w:rsidR="009C0645" w:rsidRDefault="00234F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За </w:t>
      </w:r>
      <w:r w:rsidRPr="00234F98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територіальною</w:t>
      </w:r>
      <w:r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234F98">
        <w:rPr>
          <w:rFonts w:eastAsia="Times New Roman" w:cs="Times New Roman"/>
          <w:color w:val="000000"/>
          <w:szCs w:val="28"/>
          <w:lang w:eastAsia="uk-UA"/>
        </w:rPr>
        <w:t>ознакою ви</w:t>
      </w:r>
      <w:r w:rsidR="009C0645">
        <w:rPr>
          <w:rFonts w:eastAsia="Times New Roman" w:cs="Times New Roman"/>
          <w:color w:val="000000"/>
          <w:szCs w:val="28"/>
          <w:lang w:eastAsia="uk-UA"/>
        </w:rPr>
        <w:t>о</w:t>
      </w:r>
      <w:r w:rsidRPr="00234F98">
        <w:rPr>
          <w:rFonts w:eastAsia="Times New Roman" w:cs="Times New Roman"/>
          <w:color w:val="000000"/>
          <w:szCs w:val="28"/>
          <w:lang w:eastAsia="uk-UA"/>
        </w:rPr>
        <w:t>кремлюють</w:t>
      </w:r>
      <w:r w:rsidR="009C0645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234F98" w:rsidRPr="00234F98" w:rsidRDefault="009C0645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національні,</w:t>
      </w:r>
    </w:p>
    <w:p w:rsidR="009C0645" w:rsidRPr="009C0645" w:rsidRDefault="009C0645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- 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>міжрегіональні,</w:t>
      </w:r>
    </w:p>
    <w:p w:rsidR="009C0645" w:rsidRPr="009C0645" w:rsidRDefault="009C0645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регіональні</w:t>
      </w: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,</w:t>
      </w:r>
    </w:p>
    <w:p w:rsidR="009C0645" w:rsidRPr="009C0645" w:rsidRDefault="009C0645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місцеві проекти. </w:t>
      </w:r>
    </w:p>
    <w:p w:rsidR="00234F98" w:rsidRPr="00234F98" w:rsidRDefault="00234F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34F98">
        <w:rPr>
          <w:rFonts w:eastAsia="Times New Roman" w:cs="Times New Roman"/>
          <w:color w:val="000000"/>
          <w:szCs w:val="28"/>
          <w:lang w:eastAsia="uk-UA"/>
        </w:rPr>
        <w:t>Переважно національні та міжрегіональні проекти фінансуються за рахунок державних коштів, а регіональні та місцеві за рахунок коштів донорських організацій, спонсорів та коштів місцевого бюджету.</w:t>
      </w:r>
    </w:p>
    <w:p w:rsidR="009C0645" w:rsidRDefault="009C0645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За </w:t>
      </w:r>
      <w:r w:rsidR="00234F98" w:rsidRPr="00234F98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ступ</w:t>
      </w:r>
      <w:r w:rsidRPr="009C064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енем</w:t>
      </w:r>
      <w:r w:rsidR="00234F98" w:rsidRPr="00234F98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 складності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>виокремлюють</w:t>
      </w:r>
      <w:r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9C0645" w:rsidRPr="009C0645" w:rsidRDefault="009C0645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прості,</w:t>
      </w:r>
    </w:p>
    <w:p w:rsidR="009C0645" w:rsidRPr="009C0645" w:rsidRDefault="009C0645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складні</w:t>
      </w: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,</w:t>
      </w:r>
    </w:p>
    <w:p w:rsidR="009C0645" w:rsidRPr="009C0645" w:rsidRDefault="009C0645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дуже складні проекти. </w:t>
      </w:r>
    </w:p>
    <w:p w:rsidR="00234F98" w:rsidRPr="00234F98" w:rsidRDefault="00234F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34F98">
        <w:rPr>
          <w:rFonts w:eastAsia="Times New Roman" w:cs="Times New Roman"/>
          <w:color w:val="000000"/>
          <w:szCs w:val="28"/>
          <w:lang w:eastAsia="uk-UA"/>
        </w:rPr>
        <w:t>Міра складності проекту обумовлюється його метою та завданнями, масштабністю і тривалістю, кількістю та різновидами проектних заходів тощо.</w:t>
      </w:r>
    </w:p>
    <w:p w:rsidR="009C0645" w:rsidRDefault="00234F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За </w:t>
      </w:r>
      <w:r w:rsidR="009C064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метою</w:t>
      </w:r>
      <w:r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234F98">
        <w:rPr>
          <w:rFonts w:eastAsia="Times New Roman" w:cs="Times New Roman"/>
          <w:color w:val="000000"/>
          <w:szCs w:val="28"/>
          <w:lang w:eastAsia="uk-UA"/>
        </w:rPr>
        <w:t>розрізняють проекти</w:t>
      </w:r>
      <w:r w:rsidR="009C0645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9C0645" w:rsidRDefault="009C0645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>комерційні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– </w:t>
      </w:r>
      <w:r w:rsidRPr="00234F98">
        <w:rPr>
          <w:rFonts w:eastAsia="Times New Roman" w:cs="Times New Roman"/>
          <w:color w:val="000000"/>
          <w:szCs w:val="28"/>
          <w:lang w:eastAsia="uk-UA"/>
        </w:rPr>
        <w:t>мети проекту одержати прибуток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234F98" w:rsidRPr="00234F98" w:rsidRDefault="009C0645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="00234F98" w:rsidRPr="00234F98">
        <w:rPr>
          <w:rFonts w:eastAsia="Times New Roman" w:cs="Times New Roman"/>
          <w:i/>
          <w:iCs/>
          <w:color w:val="000000"/>
          <w:szCs w:val="28"/>
          <w:lang w:eastAsia="uk-UA"/>
        </w:rPr>
        <w:t>некомерційні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234F98">
        <w:rPr>
          <w:rFonts w:eastAsia="Times New Roman" w:cs="Times New Roman"/>
          <w:color w:val="000000"/>
          <w:szCs w:val="28"/>
          <w:lang w:eastAsia="uk-UA"/>
        </w:rPr>
        <w:t xml:space="preserve">мети проекту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– </w:t>
      </w:r>
      <w:r w:rsidR="00234F98" w:rsidRPr="00234F98">
        <w:rPr>
          <w:rFonts w:eastAsia="Times New Roman" w:cs="Times New Roman"/>
          <w:color w:val="000000"/>
          <w:szCs w:val="28"/>
          <w:lang w:eastAsia="uk-UA"/>
        </w:rPr>
        <w:t>соціальний ефект.</w:t>
      </w:r>
    </w:p>
    <w:p w:rsidR="009C0645" w:rsidRDefault="00234F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B0862">
        <w:rPr>
          <w:rFonts w:eastAsia="Times New Roman" w:cs="Times New Roman"/>
          <w:color w:val="000000"/>
          <w:szCs w:val="28"/>
          <w:lang w:eastAsia="uk-UA"/>
        </w:rPr>
        <w:t xml:space="preserve">За </w:t>
      </w:r>
      <w:r w:rsidRPr="009C064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характером і сферою діяльності</w:t>
      </w:r>
      <w:r w:rsidRPr="004B0862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4B0862">
        <w:rPr>
          <w:rFonts w:eastAsia="Times New Roman" w:cs="Times New Roman"/>
          <w:color w:val="000000"/>
          <w:szCs w:val="28"/>
          <w:lang w:eastAsia="uk-UA"/>
        </w:rPr>
        <w:t>виокремлюють:</w:t>
      </w:r>
    </w:p>
    <w:p w:rsidR="009C0645" w:rsidRPr="009C0645" w:rsidRDefault="009C0645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економічні,</w:t>
      </w:r>
    </w:p>
    <w:p w:rsidR="009C0645" w:rsidRPr="009C0645" w:rsidRDefault="009C0645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дослідницькі,</w:t>
      </w:r>
    </w:p>
    <w:p w:rsidR="009C0645" w:rsidRPr="009C0645" w:rsidRDefault="009C0645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екологічні,</w:t>
      </w:r>
    </w:p>
    <w:p w:rsidR="009C0645" w:rsidRPr="009C0645" w:rsidRDefault="009C0645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1C3E2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історико-</w:t>
      </w:r>
      <w:r w:rsidR="00234F98"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культурологічні,</w:t>
      </w:r>
    </w:p>
    <w:p w:rsidR="001C3E21" w:rsidRDefault="009C0645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політичні</w:t>
      </w:r>
      <w:r w:rsidR="001C3E21">
        <w:rPr>
          <w:rFonts w:eastAsia="Times New Roman" w:cs="Times New Roman"/>
          <w:i/>
          <w:iCs/>
          <w:color w:val="000000"/>
          <w:szCs w:val="28"/>
          <w:lang w:eastAsia="uk-UA"/>
        </w:rPr>
        <w:t>,</w:t>
      </w:r>
    </w:p>
    <w:p w:rsidR="009C0645" w:rsidRPr="009C0645" w:rsidRDefault="001C3E21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>
        <w:rPr>
          <w:rFonts w:eastAsia="Times New Roman" w:cs="Times New Roman"/>
          <w:i/>
          <w:iCs/>
          <w:color w:val="000000"/>
          <w:szCs w:val="28"/>
          <w:lang w:eastAsia="uk-UA"/>
        </w:rPr>
        <w:t>- оздоровчі,</w:t>
      </w:r>
    </w:p>
    <w:p w:rsidR="00F12C76" w:rsidRPr="009C0645" w:rsidRDefault="009C0645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="00234F98"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соціальні проекти</w:t>
      </w:r>
      <w:r w:rsidR="001C3E2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тощо</w:t>
      </w:r>
      <w:r w:rsidR="00234F98" w:rsidRPr="009C0645">
        <w:rPr>
          <w:rFonts w:eastAsia="Times New Roman" w:cs="Times New Roman"/>
          <w:i/>
          <w:iCs/>
          <w:color w:val="000000"/>
          <w:szCs w:val="28"/>
          <w:lang w:eastAsia="uk-UA"/>
        </w:rPr>
        <w:t>.</w:t>
      </w:r>
    </w:p>
    <w:p w:rsidR="001C3E21" w:rsidRDefault="001C3E21" w:rsidP="001C3E2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222F6">
        <w:rPr>
          <w:rFonts w:eastAsia="Times New Roman" w:cs="Times New Roman"/>
          <w:color w:val="000000"/>
          <w:szCs w:val="28"/>
          <w:lang w:eastAsia="uk-UA"/>
        </w:rPr>
        <w:t xml:space="preserve">Типи проектів за їх </w:t>
      </w:r>
      <w:r w:rsidRPr="000222F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взаємовпливом</w:t>
      </w:r>
      <w:r w:rsidRPr="000222F6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1C3E21" w:rsidRPr="001C3E21" w:rsidRDefault="001C3E21" w:rsidP="001C3E21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Pr="000222F6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взаємно виключні (альтернативні),</w:t>
      </w:r>
    </w:p>
    <w:p w:rsidR="001C3E21" w:rsidRPr="001C3E21" w:rsidRDefault="001C3E21" w:rsidP="001C3E21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Pr="000222F6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взаємно незалежні,</w:t>
      </w:r>
    </w:p>
    <w:p w:rsidR="001C3E21" w:rsidRPr="001C3E21" w:rsidRDefault="001C3E21" w:rsidP="001C3E21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Pr="000222F6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взаємно </w:t>
      </w:r>
      <w:proofErr w:type="spellStart"/>
      <w:r w:rsidRPr="000222F6">
        <w:rPr>
          <w:rFonts w:eastAsia="Times New Roman" w:cs="Times New Roman"/>
          <w:i/>
          <w:iCs/>
          <w:color w:val="000000"/>
          <w:szCs w:val="28"/>
          <w:lang w:eastAsia="uk-UA"/>
        </w:rPr>
        <w:t>впливаючі</w:t>
      </w:r>
      <w:proofErr w:type="spellEnd"/>
      <w:r w:rsidRPr="000222F6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(взаємно залежні),</w:t>
      </w:r>
    </w:p>
    <w:p w:rsidR="001C3E21" w:rsidRPr="001C3E21" w:rsidRDefault="001C3E21" w:rsidP="001C3E21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Pr="000222F6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обумовлені (іноді говорять умовні),</w:t>
      </w:r>
    </w:p>
    <w:p w:rsidR="001C3E21" w:rsidRPr="001C3E21" w:rsidRDefault="001C3E21" w:rsidP="001C3E21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Pr="000222F6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синергетичні,</w:t>
      </w:r>
    </w:p>
    <w:p w:rsidR="001C3E21" w:rsidRPr="001C3E21" w:rsidRDefault="001C3E21" w:rsidP="001C3E21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Pr="000222F6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альтернативні за капіталом,</w:t>
      </w:r>
    </w:p>
    <w:p w:rsidR="001C3E21" w:rsidRPr="001C3E21" w:rsidRDefault="001C3E21" w:rsidP="001C3E21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>-</w:t>
      </w:r>
      <w:r w:rsidRPr="000222F6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проекти, що заміщають.</w:t>
      </w:r>
    </w:p>
    <w:p w:rsidR="000222F6" w:rsidRPr="000222F6" w:rsidRDefault="001C3E21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З</w:t>
      </w:r>
      <w:r w:rsidR="000222F6" w:rsidRPr="000222F6">
        <w:rPr>
          <w:rFonts w:eastAsia="Times New Roman" w:cs="Times New Roman"/>
          <w:color w:val="000000"/>
          <w:szCs w:val="28"/>
          <w:lang w:eastAsia="uk-UA"/>
        </w:rPr>
        <w:t xml:space="preserve">а </w:t>
      </w:r>
      <w:r w:rsidR="000222F6" w:rsidRPr="000222F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змістовною основою</w:t>
      </w:r>
      <w:r w:rsidR="000222F6" w:rsidRPr="000222F6">
        <w:rPr>
          <w:rFonts w:eastAsia="Times New Roman" w:cs="Times New Roman"/>
          <w:color w:val="000000"/>
          <w:szCs w:val="28"/>
          <w:lang w:eastAsia="uk-UA"/>
        </w:rPr>
        <w:t xml:space="preserve"> розділяються на:</w:t>
      </w:r>
    </w:p>
    <w:p w:rsidR="000222F6" w:rsidRPr="000222F6" w:rsidRDefault="001C3E21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0222F6" w:rsidRPr="000222F6">
        <w:rPr>
          <w:rFonts w:eastAsia="Times New Roman" w:cs="Times New Roman"/>
          <w:color w:val="000000"/>
          <w:szCs w:val="28"/>
          <w:lang w:eastAsia="uk-UA"/>
        </w:rPr>
        <w:t xml:space="preserve"> тип </w:t>
      </w:r>
      <w:proofErr w:type="spellStart"/>
      <w:r w:rsidR="000222F6" w:rsidRPr="000222F6">
        <w:rPr>
          <w:rFonts w:eastAsia="Times New Roman" w:cs="Times New Roman"/>
          <w:color w:val="000000"/>
          <w:szCs w:val="28"/>
          <w:lang w:eastAsia="uk-UA"/>
        </w:rPr>
        <w:t>проєктів</w:t>
      </w:r>
      <w:proofErr w:type="spellEnd"/>
      <w:r w:rsidR="000222F6" w:rsidRPr="000222F6">
        <w:rPr>
          <w:rFonts w:eastAsia="Times New Roman" w:cs="Times New Roman"/>
          <w:color w:val="000000"/>
          <w:szCs w:val="28"/>
          <w:lang w:eastAsia="uk-UA"/>
        </w:rPr>
        <w:t>, які орієнтовані на максимальне розуміння і врахування специфіки тієї культури, яка стає об’єктом проектної діяльності;</w:t>
      </w:r>
    </w:p>
    <w:p w:rsidR="000222F6" w:rsidRDefault="001C3E21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0222F6" w:rsidRPr="000222F6">
        <w:rPr>
          <w:rFonts w:eastAsia="Times New Roman" w:cs="Times New Roman"/>
          <w:color w:val="000000"/>
          <w:szCs w:val="28"/>
          <w:lang w:eastAsia="uk-UA"/>
        </w:rPr>
        <w:t xml:space="preserve"> тип </w:t>
      </w:r>
      <w:proofErr w:type="spellStart"/>
      <w:r w:rsidR="000222F6" w:rsidRPr="000222F6">
        <w:rPr>
          <w:rFonts w:eastAsia="Times New Roman" w:cs="Times New Roman"/>
          <w:color w:val="000000"/>
          <w:szCs w:val="28"/>
          <w:lang w:eastAsia="uk-UA"/>
        </w:rPr>
        <w:t>проєктів</w:t>
      </w:r>
      <w:proofErr w:type="spellEnd"/>
      <w:r w:rsidR="000222F6" w:rsidRPr="000222F6">
        <w:rPr>
          <w:rFonts w:eastAsia="Times New Roman" w:cs="Times New Roman"/>
          <w:color w:val="000000"/>
          <w:szCs w:val="28"/>
          <w:lang w:eastAsia="uk-UA"/>
        </w:rPr>
        <w:t>, які своїм домінуючим завданням мають експорт власних культурних зразків у «чужий» культурний контекст.</w:t>
      </w:r>
    </w:p>
    <w:p w:rsidR="001C3E21" w:rsidRDefault="001C3E21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За </w:t>
      </w:r>
      <w:r w:rsidRPr="001C3E21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рівнем складності</w:t>
      </w:r>
      <w:r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1C3E21" w:rsidRPr="001C3E21" w:rsidRDefault="001C3E21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- </w:t>
      </w:r>
      <w:proofErr w:type="spellStart"/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>проєкт</w:t>
      </w:r>
      <w:proofErr w:type="spellEnd"/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>,</w:t>
      </w:r>
    </w:p>
    <w:p w:rsidR="001C3E21" w:rsidRPr="001C3E21" w:rsidRDefault="001C3E21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lastRenderedPageBreak/>
        <w:t xml:space="preserve">- портфель </w:t>
      </w:r>
      <w:proofErr w:type="spellStart"/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>проєктів</w:t>
      </w:r>
      <w:proofErr w:type="spellEnd"/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>,</w:t>
      </w:r>
    </w:p>
    <w:p w:rsidR="001C3E21" w:rsidRPr="001C3E21" w:rsidRDefault="001C3E21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>- програма,</w:t>
      </w:r>
    </w:p>
    <w:p w:rsidR="001C3E21" w:rsidRDefault="001C3E21" w:rsidP="004B086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C3E21">
        <w:rPr>
          <w:rFonts w:eastAsia="Times New Roman" w:cs="Times New Roman"/>
          <w:i/>
          <w:iCs/>
          <w:color w:val="000000"/>
          <w:szCs w:val="28"/>
          <w:lang w:eastAsia="uk-UA"/>
        </w:rPr>
        <w:t>- система.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За </w:t>
      </w:r>
      <w:r w:rsidRPr="00C33B98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спрямованістю</w:t>
      </w:r>
      <w:r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C33B98">
        <w:rPr>
          <w:rFonts w:eastAsia="Times New Roman" w:cs="Times New Roman"/>
          <w:i/>
          <w:iCs/>
          <w:color w:val="000000"/>
          <w:szCs w:val="28"/>
          <w:lang w:eastAsia="uk-UA"/>
        </w:rPr>
        <w:t>створення соціального ефекту – цінності</w:t>
      </w:r>
      <w:r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 підвищення індексу людського розвитку;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 збільшення ВВП на душу населення;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 підвищення якості життя;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 зростання соціального і інтелектуального капіталу;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 ефект міграції, демографічний ефект;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2) </w:t>
      </w:r>
      <w:r w:rsidRPr="00C33B98">
        <w:rPr>
          <w:rFonts w:eastAsia="Times New Roman" w:cs="Times New Roman"/>
          <w:i/>
          <w:iCs/>
          <w:color w:val="000000"/>
          <w:szCs w:val="28"/>
          <w:lang w:eastAsia="uk-UA"/>
        </w:rPr>
        <w:t>інфраструктурні або галузеві з надання послуг</w:t>
      </w:r>
      <w:r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 житлово-комунального господарства,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 громадського харчування,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 побутового обслуговування,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 транспорту і зв’язку, торгівлі,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 банківські, страхові, консалтингові,</w:t>
      </w:r>
    </w:p>
    <w:p w:rsidR="00C33B98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 юридичні,</w:t>
      </w:r>
    </w:p>
    <w:p w:rsidR="00C33B98" w:rsidRPr="000222F6" w:rsidRDefault="00C33B98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 соціальне будівництво.</w:t>
      </w:r>
    </w:p>
    <w:p w:rsidR="000222F6" w:rsidRDefault="001C3E21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В</w:t>
      </w:r>
      <w:r w:rsidR="000222F6" w:rsidRPr="000222F6">
        <w:rPr>
          <w:rFonts w:eastAsia="Times New Roman" w:cs="Times New Roman"/>
          <w:color w:val="000000"/>
          <w:szCs w:val="28"/>
          <w:lang w:eastAsia="uk-UA"/>
        </w:rPr>
        <w:t>важає</w:t>
      </w:r>
      <w:r>
        <w:rPr>
          <w:rFonts w:eastAsia="Times New Roman" w:cs="Times New Roman"/>
          <w:color w:val="000000"/>
          <w:szCs w:val="28"/>
          <w:lang w:eastAsia="uk-UA"/>
        </w:rPr>
        <w:t>ться</w:t>
      </w:r>
      <w:r w:rsidR="000222F6" w:rsidRPr="000222F6">
        <w:rPr>
          <w:rFonts w:eastAsia="Times New Roman" w:cs="Times New Roman"/>
          <w:color w:val="000000"/>
          <w:szCs w:val="28"/>
          <w:lang w:eastAsia="uk-UA"/>
        </w:rPr>
        <w:t xml:space="preserve">, що на етапі розробки соціального </w:t>
      </w:r>
      <w:proofErr w:type="spellStart"/>
      <w:r w:rsidR="000222F6" w:rsidRPr="000222F6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="000222F6" w:rsidRPr="000222F6">
        <w:rPr>
          <w:rFonts w:eastAsia="Times New Roman" w:cs="Times New Roman"/>
          <w:color w:val="000000"/>
          <w:szCs w:val="28"/>
          <w:lang w:eastAsia="uk-UA"/>
        </w:rPr>
        <w:t xml:space="preserve"> важливим та необхідним є представлення найбільш повної його характеристики за всіма можливими критеріями. Це дозволить ідентифікувати </w:t>
      </w:r>
      <w:proofErr w:type="spellStart"/>
      <w:r w:rsidR="000222F6" w:rsidRPr="000222F6">
        <w:rPr>
          <w:rFonts w:eastAsia="Times New Roman" w:cs="Times New Roman"/>
          <w:color w:val="000000"/>
          <w:szCs w:val="28"/>
          <w:lang w:eastAsia="uk-UA"/>
        </w:rPr>
        <w:t>проєкт</w:t>
      </w:r>
      <w:proofErr w:type="spellEnd"/>
      <w:r w:rsidR="000222F6" w:rsidRPr="000222F6">
        <w:rPr>
          <w:rFonts w:eastAsia="Times New Roman" w:cs="Times New Roman"/>
          <w:color w:val="000000"/>
          <w:szCs w:val="28"/>
          <w:lang w:eastAsia="uk-UA"/>
        </w:rPr>
        <w:t>, розробити його точний профіль, з'ясувати особливості.</w:t>
      </w:r>
    </w:p>
    <w:p w:rsidR="006719D7" w:rsidRDefault="006719D7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6719D7" w:rsidRDefault="006719D7" w:rsidP="006719D7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6719D7">
        <w:rPr>
          <w:rFonts w:eastAsia="Times New Roman" w:cs="Times New Roman"/>
          <w:b/>
          <w:bCs/>
          <w:color w:val="000000"/>
          <w:szCs w:val="28"/>
          <w:lang w:eastAsia="uk-UA"/>
        </w:rPr>
        <w:t>2.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6719D7">
        <w:rPr>
          <w:rFonts w:cs="Times New Roman"/>
          <w:b/>
          <w:bCs/>
          <w:color w:val="000000"/>
          <w:szCs w:val="28"/>
        </w:rPr>
        <w:t xml:space="preserve">Класифікація </w:t>
      </w:r>
      <w:r>
        <w:rPr>
          <w:rFonts w:cs="Times New Roman"/>
          <w:b/>
          <w:bCs/>
          <w:color w:val="000000"/>
          <w:szCs w:val="28"/>
        </w:rPr>
        <w:t>соціальних</w:t>
      </w:r>
      <w:r w:rsidRPr="006719D7">
        <w:rPr>
          <w:rFonts w:cs="Times New Roman"/>
          <w:b/>
          <w:bCs/>
          <w:color w:val="000000"/>
          <w:szCs w:val="28"/>
        </w:rPr>
        <w:t xml:space="preserve"> про</w:t>
      </w:r>
      <w:r>
        <w:rPr>
          <w:rFonts w:cs="Times New Roman"/>
          <w:b/>
          <w:bCs/>
          <w:color w:val="000000"/>
          <w:szCs w:val="28"/>
        </w:rPr>
        <w:t>грам</w:t>
      </w:r>
    </w:p>
    <w:p w:rsidR="006719D7" w:rsidRDefault="006719D7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6719D7">
        <w:rPr>
          <w:rFonts w:eastAsia="Times New Roman" w:cs="Times New Roman"/>
          <w:color w:val="000000"/>
          <w:szCs w:val="28"/>
          <w:lang w:eastAsia="uk-UA"/>
        </w:rPr>
        <w:t xml:space="preserve">Розкриття сутності й призначення соціальних програм не можливе без їх класифікації, котра дає змогу виявити та порівняти основні якості й характерні риси програм, тобто поглибити уявлення про їх конкретні види для всебічного висвітлення порядку формування соціальних програм та особливостей управління ними. </w:t>
      </w:r>
    </w:p>
    <w:p w:rsidR="00321574" w:rsidRDefault="00321574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Найпоширенішою в зарубіжній практиці є класифікація соціальних програм за </w:t>
      </w:r>
      <w:r w:rsidRPr="00321574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способом управління й фінансування</w:t>
      </w:r>
      <w:r w:rsidRPr="00321574">
        <w:rPr>
          <w:rFonts w:eastAsia="Times New Roman" w:cs="Times New Roman"/>
          <w:color w:val="000000"/>
          <w:szCs w:val="28"/>
          <w:lang w:eastAsia="uk-UA"/>
        </w:rPr>
        <w:t>. Відповідно до неї вони поділяються на</w:t>
      </w:r>
      <w:r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321574" w:rsidRDefault="00321574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321574">
        <w:rPr>
          <w:rFonts w:eastAsia="Times New Roman" w:cs="Times New Roman"/>
          <w:i/>
          <w:iCs/>
          <w:color w:val="000000"/>
          <w:szCs w:val="28"/>
          <w:lang w:eastAsia="uk-UA"/>
        </w:rPr>
        <w:t>програми жорсткого типу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Управління й фінансування програм жорсткого типу здійснюються державними відомствами за обов’язкового виконання рішень, прийнятих згідно з традиційною ієрархією підпорядкованості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321574" w:rsidRDefault="00321574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Pr="00321574">
        <w:rPr>
          <w:rFonts w:eastAsia="Times New Roman" w:cs="Times New Roman"/>
          <w:i/>
          <w:iCs/>
          <w:color w:val="000000"/>
          <w:szCs w:val="28"/>
          <w:lang w:eastAsia="uk-UA"/>
        </w:rPr>
        <w:t>функціональні програми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780315">
        <w:rPr>
          <w:rFonts w:eastAsia="Times New Roman" w:cs="Times New Roman"/>
          <w:color w:val="000000"/>
          <w:szCs w:val="28"/>
          <w:lang w:eastAsia="uk-UA"/>
        </w:rPr>
        <w:t>–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є позавідомчими, управління й фінансування </w:t>
      </w:r>
      <w:r w:rsidR="00780315" w:rsidRPr="00321574">
        <w:rPr>
          <w:rFonts w:eastAsia="Times New Roman" w:cs="Times New Roman"/>
          <w:color w:val="000000"/>
          <w:szCs w:val="28"/>
          <w:lang w:eastAsia="uk-UA"/>
        </w:rPr>
        <w:t xml:space="preserve">ними 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здійснюються залежно від певних функцій, спрямованих на реалізацію соціально-економічних завдань. При цьому створюють нові або залучають наявні структури (фонди, консорціуми, асоціації тощо), </w:t>
      </w:r>
      <w:r w:rsidR="00780315">
        <w:rPr>
          <w:rFonts w:eastAsia="Times New Roman" w:cs="Times New Roman"/>
          <w:color w:val="000000"/>
          <w:szCs w:val="28"/>
          <w:lang w:eastAsia="uk-UA"/>
        </w:rPr>
        <w:t>які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діють на некомерційних засадах. Ці структури акумулюють фінансові, матеріальні, кадрові та інші ресурси в зацікавлених осіб і забезпечують їх цільове використання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6719D7" w:rsidRPr="00321574" w:rsidRDefault="00321574" w:rsidP="004B086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321574">
        <w:rPr>
          <w:rFonts w:eastAsia="Times New Roman" w:cs="Times New Roman"/>
          <w:i/>
          <w:iCs/>
          <w:color w:val="000000"/>
          <w:szCs w:val="28"/>
          <w:lang w:eastAsia="uk-UA"/>
        </w:rPr>
        <w:t>програми субсидій</w:t>
      </w:r>
      <w:r w:rsidRPr="00321574">
        <w:rPr>
          <w:rFonts w:eastAsia="Times New Roman" w:cs="Times New Roman"/>
          <w:color w:val="000000"/>
          <w:szCs w:val="28"/>
          <w:lang w:eastAsia="uk-UA"/>
        </w:rPr>
        <w:t>. Передбачають державне фінансування соціальних програм без створення спеціальних організаційних форм їх реалізації.</w:t>
      </w:r>
    </w:p>
    <w:p w:rsid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Серед українських науковців немає єдності стосовно класифікації соціальних програм. Зокрема, такі програми класифіку</w:t>
      </w:r>
      <w:r>
        <w:rPr>
          <w:rFonts w:eastAsia="Times New Roman" w:cs="Times New Roman"/>
          <w:color w:val="000000"/>
          <w:szCs w:val="28"/>
          <w:lang w:eastAsia="uk-UA"/>
        </w:rPr>
        <w:t>ють:</w:t>
      </w:r>
    </w:p>
    <w:p w:rsidR="00321574" w:rsidRPr="00321574" w:rsidRDefault="00780315" w:rsidP="00321574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321574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lastRenderedPageBreak/>
        <w:t>З</w:t>
      </w:r>
      <w:r w:rsidR="00321574" w:rsidRPr="00321574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а спрямованістю</w:t>
      </w:r>
      <w:r w:rsidR="00321574" w:rsidRPr="00321574">
        <w:rPr>
          <w:rFonts w:eastAsia="Times New Roman" w:cs="Times New Roman"/>
          <w:i/>
          <w:iCs/>
          <w:color w:val="000000"/>
          <w:szCs w:val="28"/>
          <w:lang w:eastAsia="uk-UA"/>
        </w:rPr>
        <w:t>:</w:t>
      </w:r>
    </w:p>
    <w:p w:rsid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Pr="00321574">
        <w:rPr>
          <w:rFonts w:eastAsia="Times New Roman" w:cs="Times New Roman"/>
          <w:color w:val="000000"/>
          <w:szCs w:val="28"/>
          <w:lang w:eastAsia="uk-UA"/>
        </w:rPr>
        <w:t>попередження негативних соціальних наслідків,</w:t>
      </w:r>
    </w:p>
    <w:p w:rsid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подолання негативних соціальних явищ або процесів,</w:t>
      </w:r>
    </w:p>
    <w:p w:rsid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розвиток соціальної сфери</w:t>
      </w:r>
      <w:r w:rsidR="00780315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321574" w:rsidRPr="00321574" w:rsidRDefault="00780315" w:rsidP="00321574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За </w:t>
      </w:r>
      <w:r w:rsidR="00321574" w:rsidRPr="00321574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територіальним масштабом</w:t>
      </w:r>
      <w:r w:rsidR="00321574" w:rsidRPr="00321574">
        <w:rPr>
          <w:rFonts w:eastAsia="Times New Roman" w:cs="Times New Roman"/>
          <w:i/>
          <w:iCs/>
          <w:color w:val="000000"/>
          <w:szCs w:val="28"/>
          <w:lang w:eastAsia="uk-UA"/>
        </w:rPr>
        <w:t>:</w:t>
      </w:r>
    </w:p>
    <w:p w:rsid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глобальні,</w:t>
      </w:r>
    </w:p>
    <w:p w:rsid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національні,</w:t>
      </w:r>
    </w:p>
    <w:p w:rsid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регіональні,</w:t>
      </w:r>
    </w:p>
    <w:p w:rsid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територіальні</w:t>
      </w:r>
      <w:r w:rsidR="00780315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321574" w:rsidRPr="00321574" w:rsidRDefault="00780315" w:rsidP="00321574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За </w:t>
      </w:r>
      <w:r w:rsidR="00321574" w:rsidRPr="00321574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терміном дії:</w:t>
      </w:r>
    </w:p>
    <w:p w:rsidR="00321574" w:rsidRP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- короткострокові (на 1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321574">
        <w:rPr>
          <w:rFonts w:eastAsia="Times New Roman" w:cs="Times New Roman"/>
          <w:color w:val="000000"/>
          <w:szCs w:val="28"/>
          <w:lang w:eastAsia="uk-UA"/>
        </w:rPr>
        <w:t>3 роки)</w:t>
      </w:r>
      <w:r>
        <w:rPr>
          <w:rFonts w:eastAsia="Times New Roman" w:cs="Times New Roman"/>
          <w:color w:val="000000"/>
          <w:szCs w:val="28"/>
          <w:lang w:eastAsia="uk-UA"/>
        </w:rPr>
        <w:t>,</w:t>
      </w:r>
    </w:p>
    <w:p w:rsidR="00321574" w:rsidRP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- середньострокові (на 3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321574">
        <w:rPr>
          <w:rFonts w:eastAsia="Times New Roman" w:cs="Times New Roman"/>
          <w:color w:val="000000"/>
          <w:szCs w:val="28"/>
          <w:lang w:eastAsia="uk-UA"/>
        </w:rPr>
        <w:t>5 років)</w:t>
      </w:r>
      <w:r>
        <w:rPr>
          <w:rFonts w:eastAsia="Times New Roman" w:cs="Times New Roman"/>
          <w:color w:val="000000"/>
          <w:szCs w:val="28"/>
          <w:lang w:eastAsia="uk-UA"/>
        </w:rPr>
        <w:t>,</w:t>
      </w:r>
    </w:p>
    <w:p w:rsidR="00321574" w:rsidRP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- довгострокові (10 років та більше)</w:t>
      </w:r>
      <w:r w:rsidR="00780315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321574" w:rsidRPr="00321574" w:rsidRDefault="00780315" w:rsidP="00321574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За </w:t>
      </w:r>
      <w:r w:rsidR="00321574" w:rsidRPr="00321574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комплексністю: </w:t>
      </w:r>
    </w:p>
    <w:p w:rsid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Pr="00321574">
        <w:rPr>
          <w:rFonts w:eastAsia="Times New Roman" w:cs="Times New Roman"/>
          <w:color w:val="000000"/>
          <w:szCs w:val="28"/>
          <w:lang w:eastAsia="uk-UA"/>
        </w:rPr>
        <w:t>розв’язання конкретних проблем певних категорій населення за допомогою обмежених дій;</w:t>
      </w:r>
    </w:p>
    <w:p w:rsid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програми, що охоплюють комплексні цілі та передбачають сукупність заходів щодо їх досягнення,</w:t>
      </w:r>
    </w:p>
    <w:p w:rsidR="00321574" w:rsidRPr="00321574" w:rsidRDefault="00321574" w:rsidP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консолідацію й узгодження дій багатьох організацій.</w:t>
      </w:r>
    </w:p>
    <w:p w:rsidR="00780315" w:rsidRPr="00321574" w:rsidRDefault="00780315" w:rsidP="00780315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321574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За галузевою спрямованістю</w:t>
      </w:r>
      <w:r w:rsidRPr="0078031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:</w:t>
      </w:r>
    </w:p>
    <w:p w:rsidR="00780315" w:rsidRPr="00321574" w:rsidRDefault="00780315" w:rsidP="0078031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- наукові</w:t>
      </w:r>
      <w:r>
        <w:rPr>
          <w:rFonts w:eastAsia="Times New Roman" w:cs="Times New Roman"/>
          <w:color w:val="000000"/>
          <w:szCs w:val="28"/>
          <w:lang w:eastAsia="uk-UA"/>
        </w:rPr>
        <w:t>,</w:t>
      </w:r>
    </w:p>
    <w:p w:rsidR="00780315" w:rsidRPr="00321574" w:rsidRDefault="00780315" w:rsidP="0078031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- освітні</w:t>
      </w:r>
      <w:r>
        <w:rPr>
          <w:rFonts w:eastAsia="Times New Roman" w:cs="Times New Roman"/>
          <w:color w:val="000000"/>
          <w:szCs w:val="28"/>
          <w:lang w:eastAsia="uk-UA"/>
        </w:rPr>
        <w:t>,</w:t>
      </w:r>
    </w:p>
    <w:p w:rsidR="00780315" w:rsidRPr="00321574" w:rsidRDefault="00780315" w:rsidP="0078031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- оздоровчі</w:t>
      </w:r>
      <w:r>
        <w:rPr>
          <w:rFonts w:eastAsia="Times New Roman" w:cs="Times New Roman"/>
          <w:color w:val="000000"/>
          <w:szCs w:val="28"/>
          <w:lang w:eastAsia="uk-UA"/>
        </w:rPr>
        <w:t>,</w:t>
      </w:r>
    </w:p>
    <w:p w:rsidR="00780315" w:rsidRPr="00321574" w:rsidRDefault="00780315" w:rsidP="0078031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- культурні або мистецькі</w:t>
      </w:r>
      <w:r>
        <w:rPr>
          <w:rFonts w:eastAsia="Times New Roman" w:cs="Times New Roman"/>
          <w:color w:val="000000"/>
          <w:szCs w:val="28"/>
          <w:lang w:eastAsia="uk-UA"/>
        </w:rPr>
        <w:t>,</w:t>
      </w:r>
    </w:p>
    <w:p w:rsidR="00780315" w:rsidRPr="00321574" w:rsidRDefault="00780315" w:rsidP="0078031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- соціально забезпечувальні</w:t>
      </w:r>
      <w:r>
        <w:rPr>
          <w:rFonts w:eastAsia="Times New Roman" w:cs="Times New Roman"/>
          <w:color w:val="000000"/>
          <w:szCs w:val="28"/>
          <w:lang w:eastAsia="uk-UA"/>
        </w:rPr>
        <w:t>,</w:t>
      </w:r>
      <w:r w:rsidRPr="00321574">
        <w:rPr>
          <w:rFonts w:eastAsia="Times New Roman" w:cs="Times New Roman" w:hint="eastAsia"/>
          <w:color w:val="000000"/>
          <w:szCs w:val="28"/>
          <w:lang w:eastAsia="uk-UA"/>
        </w:rPr>
        <w:t xml:space="preserve"> </w:t>
      </w:r>
    </w:p>
    <w:p w:rsidR="00780315" w:rsidRPr="00321574" w:rsidRDefault="00780315" w:rsidP="0078031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Pr="00321574">
        <w:rPr>
          <w:rFonts w:eastAsia="Times New Roman" w:cs="Times New Roman" w:hint="eastAsia"/>
          <w:color w:val="000000"/>
          <w:szCs w:val="28"/>
          <w:lang w:eastAsia="uk-UA"/>
        </w:rPr>
        <w:t>інші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780315" w:rsidRPr="00780315" w:rsidRDefault="00780315" w:rsidP="00780315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321574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За рівнем фінансування</w:t>
      </w:r>
      <w:r w:rsidRPr="0078031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:</w:t>
      </w:r>
    </w:p>
    <w:p w:rsidR="00780315" w:rsidRPr="00321574" w:rsidRDefault="00780315" w:rsidP="0078031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- державні</w:t>
      </w:r>
      <w:r>
        <w:rPr>
          <w:rFonts w:eastAsia="Times New Roman" w:cs="Times New Roman"/>
          <w:color w:val="000000"/>
          <w:szCs w:val="28"/>
          <w:lang w:eastAsia="uk-UA"/>
        </w:rPr>
        <w:t>,</w:t>
      </w:r>
    </w:p>
    <w:p w:rsidR="00780315" w:rsidRPr="00321574" w:rsidRDefault="00780315" w:rsidP="0078031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- місцеві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780315" w:rsidRPr="00780315" w:rsidRDefault="00780315" w:rsidP="00780315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321574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За проблемою, що потребує розв’язання</w:t>
      </w:r>
      <w:r w:rsidRPr="0078031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: </w:t>
      </w:r>
    </w:p>
    <w:p w:rsidR="00780315" w:rsidRPr="00321574" w:rsidRDefault="00780315" w:rsidP="0078031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- соціального страхування (попереджувальні)</w:t>
      </w:r>
      <w:r>
        <w:rPr>
          <w:rFonts w:eastAsia="Times New Roman" w:cs="Times New Roman"/>
          <w:color w:val="000000"/>
          <w:szCs w:val="28"/>
          <w:lang w:eastAsia="uk-UA"/>
        </w:rPr>
        <w:t>,</w:t>
      </w:r>
    </w:p>
    <w:p w:rsidR="00780315" w:rsidRPr="00321574" w:rsidRDefault="00780315" w:rsidP="0078031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- надання допомоги</w:t>
      </w:r>
      <w:r>
        <w:rPr>
          <w:rFonts w:eastAsia="Times New Roman" w:cs="Times New Roman"/>
          <w:color w:val="000000"/>
          <w:szCs w:val="28"/>
          <w:lang w:eastAsia="uk-UA"/>
        </w:rPr>
        <w:t>,</w:t>
      </w:r>
    </w:p>
    <w:p w:rsidR="00780315" w:rsidRPr="00321574" w:rsidRDefault="00780315" w:rsidP="0078031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>- розвитку певних соціальних пріоритетів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B80731" w:rsidRDefault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І. </w:t>
      </w:r>
      <w:proofErr w:type="spellStart"/>
      <w:r w:rsidRPr="00321574">
        <w:rPr>
          <w:rFonts w:eastAsia="Times New Roman" w:cs="Times New Roman"/>
          <w:color w:val="000000"/>
          <w:szCs w:val="28"/>
          <w:lang w:eastAsia="uk-UA"/>
        </w:rPr>
        <w:t>Пілунський</w:t>
      </w:r>
      <w:proofErr w:type="spellEnd"/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поділяє соціальні програми на </w:t>
      </w:r>
      <w:r w:rsidRPr="00780315">
        <w:rPr>
          <w:rFonts w:eastAsia="Times New Roman" w:cs="Times New Roman"/>
          <w:i/>
          <w:iCs/>
          <w:color w:val="000000"/>
          <w:szCs w:val="28"/>
          <w:lang w:eastAsia="uk-UA"/>
        </w:rPr>
        <w:t>проблемно-орієнтовані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та </w:t>
      </w:r>
      <w:r w:rsidRPr="00B80731">
        <w:rPr>
          <w:rFonts w:eastAsia="Times New Roman" w:cs="Times New Roman"/>
          <w:i/>
          <w:iCs/>
          <w:color w:val="000000"/>
          <w:szCs w:val="28"/>
          <w:lang w:eastAsia="uk-UA"/>
        </w:rPr>
        <w:t>об’єктно-орієнтовані</w:t>
      </w:r>
      <w:r w:rsidRPr="00321574">
        <w:rPr>
          <w:rFonts w:eastAsia="Times New Roman" w:cs="Times New Roman"/>
          <w:color w:val="000000"/>
          <w:szCs w:val="28"/>
          <w:lang w:eastAsia="uk-UA"/>
        </w:rPr>
        <w:t>. До перших він відносить</w:t>
      </w:r>
      <w:r w:rsidR="00B80731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B80731" w:rsidRDefault="00B8073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321574" w:rsidRPr="00321574">
        <w:rPr>
          <w:rFonts w:eastAsia="Times New Roman" w:cs="Times New Roman"/>
          <w:color w:val="000000"/>
          <w:szCs w:val="28"/>
          <w:lang w:eastAsia="uk-UA"/>
        </w:rPr>
        <w:t xml:space="preserve"> функціональні програми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</w:t>
      </w:r>
      <w:r w:rsidR="00321574" w:rsidRPr="00321574">
        <w:rPr>
          <w:rFonts w:eastAsia="Times New Roman" w:cs="Times New Roman"/>
          <w:color w:val="000000"/>
          <w:szCs w:val="28"/>
          <w:lang w:eastAsia="uk-UA"/>
        </w:rPr>
        <w:t xml:space="preserve"> спрямовані на подолання проблем, які виникають у процесі виконання функцій органів державного управління</w:t>
      </w:r>
      <w:r>
        <w:rPr>
          <w:rFonts w:eastAsia="Times New Roman" w:cs="Times New Roman"/>
          <w:color w:val="000000"/>
          <w:szCs w:val="28"/>
          <w:lang w:eastAsia="uk-UA"/>
        </w:rPr>
        <w:t>,</w:t>
      </w:r>
    </w:p>
    <w:p w:rsidR="00B80731" w:rsidRDefault="00B8073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321574" w:rsidRPr="00321574">
        <w:rPr>
          <w:rFonts w:eastAsia="Times New Roman" w:cs="Times New Roman"/>
          <w:color w:val="000000"/>
          <w:szCs w:val="28"/>
          <w:lang w:eastAsia="uk-UA"/>
        </w:rPr>
        <w:t xml:space="preserve"> програми цільового розвитку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</w:t>
      </w:r>
      <w:r w:rsidR="00321574" w:rsidRPr="00321574">
        <w:rPr>
          <w:rFonts w:eastAsia="Times New Roman" w:cs="Times New Roman"/>
          <w:color w:val="000000"/>
          <w:szCs w:val="28"/>
          <w:lang w:eastAsia="uk-UA"/>
        </w:rPr>
        <w:t xml:space="preserve"> орієнтовані на розв’язання проблем певних галузей соціальної сфери на місцевому рівні.</w:t>
      </w:r>
    </w:p>
    <w:p w:rsidR="00780315" w:rsidRPr="00321574" w:rsidRDefault="0032157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До других </w:t>
      </w:r>
      <w:r w:rsidR="00780315">
        <w:rPr>
          <w:rFonts w:eastAsia="Times New Roman" w:cs="Times New Roman"/>
          <w:color w:val="000000"/>
          <w:szCs w:val="28"/>
          <w:lang w:eastAsia="uk-UA"/>
        </w:rPr>
        <w:t>–</w:t>
      </w:r>
      <w:r w:rsidRPr="00321574">
        <w:rPr>
          <w:rFonts w:eastAsia="Times New Roman" w:cs="Times New Roman"/>
          <w:color w:val="000000"/>
          <w:szCs w:val="28"/>
          <w:lang w:eastAsia="uk-UA"/>
        </w:rPr>
        <w:t xml:space="preserve"> організаційні програми, тобто ті, що націлені на комплексне вдосконалення функцій виконавців соціальних програм, формування нових управлінських структур, які виконують соціальні завдання, реорганізацію діючих державних і місцевих органів влади.</w:t>
      </w:r>
    </w:p>
    <w:sectPr w:rsidR="00780315" w:rsidRPr="00321574" w:rsidSect="00780315">
      <w:headerReference w:type="default" r:id="rId6"/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A6A" w:rsidRDefault="00044A6A" w:rsidP="003B3570">
      <w:pPr>
        <w:spacing w:after="0"/>
      </w:pPr>
      <w:r>
        <w:separator/>
      </w:r>
    </w:p>
  </w:endnote>
  <w:endnote w:type="continuationSeparator" w:id="0">
    <w:p w:rsidR="00044A6A" w:rsidRDefault="00044A6A" w:rsidP="003B35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A6A" w:rsidRDefault="00044A6A" w:rsidP="003B3570">
      <w:pPr>
        <w:spacing w:after="0"/>
      </w:pPr>
      <w:r>
        <w:separator/>
      </w:r>
    </w:p>
  </w:footnote>
  <w:footnote w:type="continuationSeparator" w:id="0">
    <w:p w:rsidR="00044A6A" w:rsidRDefault="00044A6A" w:rsidP="003B35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9409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B3570" w:rsidRPr="00780315" w:rsidRDefault="003B3570">
        <w:pPr>
          <w:pStyle w:val="a4"/>
          <w:jc w:val="right"/>
          <w:rPr>
            <w:sz w:val="24"/>
            <w:szCs w:val="24"/>
          </w:rPr>
        </w:pPr>
        <w:r w:rsidRPr="00780315">
          <w:rPr>
            <w:sz w:val="24"/>
            <w:szCs w:val="24"/>
          </w:rPr>
          <w:fldChar w:fldCharType="begin"/>
        </w:r>
        <w:r w:rsidRPr="00780315">
          <w:rPr>
            <w:sz w:val="24"/>
            <w:szCs w:val="24"/>
          </w:rPr>
          <w:instrText>PAGE   \* MERGEFORMAT</w:instrText>
        </w:r>
        <w:r w:rsidRPr="00780315">
          <w:rPr>
            <w:sz w:val="24"/>
            <w:szCs w:val="24"/>
          </w:rPr>
          <w:fldChar w:fldCharType="separate"/>
        </w:r>
        <w:r w:rsidRPr="00780315">
          <w:rPr>
            <w:sz w:val="24"/>
            <w:szCs w:val="24"/>
          </w:rPr>
          <w:t>2</w:t>
        </w:r>
        <w:r w:rsidRPr="0078031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98"/>
    <w:rsid w:val="000222F6"/>
    <w:rsid w:val="00044A6A"/>
    <w:rsid w:val="000938FB"/>
    <w:rsid w:val="001C3E21"/>
    <w:rsid w:val="00234F98"/>
    <w:rsid w:val="002503BA"/>
    <w:rsid w:val="003127F2"/>
    <w:rsid w:val="00321574"/>
    <w:rsid w:val="003B3570"/>
    <w:rsid w:val="004B0862"/>
    <w:rsid w:val="004C4948"/>
    <w:rsid w:val="006248BF"/>
    <w:rsid w:val="006706B8"/>
    <w:rsid w:val="006719D7"/>
    <w:rsid w:val="006C0B77"/>
    <w:rsid w:val="00780315"/>
    <w:rsid w:val="008242FF"/>
    <w:rsid w:val="00870751"/>
    <w:rsid w:val="00922C48"/>
    <w:rsid w:val="009C0645"/>
    <w:rsid w:val="00A226CA"/>
    <w:rsid w:val="00A3549A"/>
    <w:rsid w:val="00B80731"/>
    <w:rsid w:val="00B915B7"/>
    <w:rsid w:val="00C33B9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93A67-C0F5-4B98-B0A1-BF3CACF9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34F98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34F9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4F98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1C3E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357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ій колонтитул Знак"/>
    <w:basedOn w:val="a0"/>
    <w:link w:val="a4"/>
    <w:uiPriority w:val="99"/>
    <w:rsid w:val="003B3570"/>
    <w:rPr>
      <w:rFonts w:ascii="Times New Roman" w:hAnsi="Times New Roman"/>
      <w:sz w:val="28"/>
      <w:lang w:val="uk-UA"/>
    </w:rPr>
  </w:style>
  <w:style w:type="paragraph" w:styleId="a6">
    <w:name w:val="footer"/>
    <w:basedOn w:val="a"/>
    <w:link w:val="a7"/>
    <w:uiPriority w:val="99"/>
    <w:unhideWhenUsed/>
    <w:rsid w:val="003B357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ій колонтитул Знак"/>
    <w:basedOn w:val="a0"/>
    <w:link w:val="a6"/>
    <w:uiPriority w:val="99"/>
    <w:rsid w:val="003B3570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5029</Words>
  <Characters>2868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2</cp:revision>
  <dcterms:created xsi:type="dcterms:W3CDTF">2024-09-05T09:17:00Z</dcterms:created>
  <dcterms:modified xsi:type="dcterms:W3CDTF">2024-09-05T09:17:00Z</dcterms:modified>
</cp:coreProperties>
</file>