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D2B" w:rsidRPr="00602D2B" w:rsidRDefault="00602D2B" w:rsidP="00431CA5">
      <w:pPr>
        <w:pStyle w:val="4"/>
        <w:spacing w:before="0" w:line="259" w:lineRule="auto"/>
        <w:ind w:left="0" w:right="0" w:firstLine="567"/>
        <w:jc w:val="both"/>
        <w:rPr>
          <w:rFonts w:ascii="Times New Roman" w:hAnsi="Times New Roman" w:cs="Times New Roman"/>
          <w:sz w:val="26"/>
          <w:szCs w:val="26"/>
        </w:rPr>
      </w:pPr>
      <w:r w:rsidRPr="00602D2B">
        <w:rPr>
          <w:rFonts w:ascii="Times New Roman" w:hAnsi="Times New Roman" w:cs="Times New Roman"/>
          <w:color w:val="231F20"/>
          <w:sz w:val="26"/>
          <w:szCs w:val="26"/>
        </w:rPr>
        <w:t>Тема 1. ПСИХОЛОГІЯ ОСОБИСТОСТІ ЯК НАУКОВА ДИСЦИПЛІНА</w:t>
      </w:r>
    </w:p>
    <w:p w:rsidR="00602D2B" w:rsidRPr="00602D2B" w:rsidRDefault="00602D2B" w:rsidP="00431CA5">
      <w:pPr>
        <w:pStyle w:val="9"/>
        <w:spacing w:line="259" w:lineRule="auto"/>
        <w:ind w:left="0" w:firstLine="567"/>
        <w:rPr>
          <w:sz w:val="26"/>
          <w:szCs w:val="26"/>
        </w:rPr>
      </w:pPr>
      <w:r w:rsidRPr="00602D2B">
        <w:rPr>
          <w:color w:val="231F20"/>
          <w:sz w:val="26"/>
          <w:szCs w:val="26"/>
        </w:rPr>
        <w:t>Завдання 1</w:t>
      </w:r>
    </w:p>
    <w:p w:rsidR="00602D2B" w:rsidRPr="00602D2B" w:rsidRDefault="00602D2B" w:rsidP="00431CA5">
      <w:pPr>
        <w:pStyle w:val="a3"/>
        <w:spacing w:line="259" w:lineRule="auto"/>
        <w:ind w:left="0" w:firstLine="567"/>
        <w:jc w:val="both"/>
        <w:rPr>
          <w:sz w:val="26"/>
          <w:szCs w:val="26"/>
        </w:rPr>
      </w:pPr>
      <w:r w:rsidRPr="00602D2B">
        <w:rPr>
          <w:color w:val="231F20"/>
          <w:sz w:val="26"/>
          <w:szCs w:val="26"/>
        </w:rPr>
        <w:t>Особистість є об’єктом вивчення філософії, історії, психології і соціології. Визначте, проблему якої науки характеризує кожне з поданих нижче тверджень про особистість:</w:t>
      </w:r>
    </w:p>
    <w:p w:rsidR="00602D2B" w:rsidRPr="00602D2B" w:rsidRDefault="00602D2B" w:rsidP="00E55FEB">
      <w:pPr>
        <w:pStyle w:val="a5"/>
        <w:numPr>
          <w:ilvl w:val="0"/>
          <w:numId w:val="6"/>
        </w:numPr>
        <w:tabs>
          <w:tab w:val="left" w:pos="791"/>
        </w:tabs>
        <w:spacing w:before="0" w:line="259" w:lineRule="auto"/>
        <w:ind w:left="0" w:firstLine="567"/>
        <w:jc w:val="both"/>
        <w:rPr>
          <w:sz w:val="26"/>
          <w:szCs w:val="26"/>
        </w:rPr>
      </w:pPr>
      <w:r w:rsidRPr="00602D2B">
        <w:rPr>
          <w:color w:val="231F20"/>
          <w:sz w:val="26"/>
          <w:szCs w:val="26"/>
        </w:rPr>
        <w:t>У ході історичного розвитку змінюються не тільки переважаючі соціальні типи особистості, їх ціннісні орієнтації, але і самі взаємовідносини особистості і суспільства.</w:t>
      </w:r>
    </w:p>
    <w:p w:rsidR="00602D2B" w:rsidRPr="00602D2B" w:rsidRDefault="00602D2B" w:rsidP="00E55FEB">
      <w:pPr>
        <w:pStyle w:val="a5"/>
        <w:numPr>
          <w:ilvl w:val="0"/>
          <w:numId w:val="6"/>
        </w:numPr>
        <w:tabs>
          <w:tab w:val="left" w:pos="791"/>
        </w:tabs>
        <w:spacing w:before="0" w:line="259" w:lineRule="auto"/>
        <w:ind w:left="0" w:firstLine="567"/>
        <w:jc w:val="both"/>
        <w:rPr>
          <w:sz w:val="26"/>
          <w:szCs w:val="26"/>
        </w:rPr>
      </w:pPr>
      <w:r w:rsidRPr="00602D2B">
        <w:rPr>
          <w:color w:val="231F20"/>
          <w:sz w:val="26"/>
          <w:szCs w:val="26"/>
        </w:rPr>
        <w:t>Чим людина може стати? Чи може людина стати володарем своєї долі, чи може вона «створити» себе і своє власне життя?</w:t>
      </w:r>
    </w:p>
    <w:p w:rsidR="00602D2B" w:rsidRPr="00602D2B" w:rsidRDefault="00602D2B" w:rsidP="00E55FEB">
      <w:pPr>
        <w:pStyle w:val="a5"/>
        <w:numPr>
          <w:ilvl w:val="0"/>
          <w:numId w:val="6"/>
        </w:numPr>
        <w:tabs>
          <w:tab w:val="left" w:pos="791"/>
        </w:tabs>
        <w:spacing w:before="0" w:line="259" w:lineRule="auto"/>
        <w:ind w:left="0" w:firstLine="567"/>
        <w:jc w:val="both"/>
        <w:rPr>
          <w:sz w:val="26"/>
          <w:szCs w:val="26"/>
        </w:rPr>
      </w:pPr>
      <w:r w:rsidRPr="00602D2B">
        <w:rPr>
          <w:color w:val="231F20"/>
          <w:sz w:val="26"/>
          <w:szCs w:val="26"/>
        </w:rPr>
        <w:t>Особистість розглядається як інтегруюче начало, яке пов’язує воєдино різні психічні процеси індивіда і надає його поведінці необхідну послідовність і стійкість.</w:t>
      </w:r>
    </w:p>
    <w:p w:rsidR="00602D2B" w:rsidRPr="00602D2B" w:rsidRDefault="00602D2B" w:rsidP="00E55FEB">
      <w:pPr>
        <w:pStyle w:val="a5"/>
        <w:numPr>
          <w:ilvl w:val="0"/>
          <w:numId w:val="6"/>
        </w:numPr>
        <w:tabs>
          <w:tab w:val="left" w:pos="791"/>
        </w:tabs>
        <w:spacing w:before="0" w:line="259" w:lineRule="auto"/>
        <w:ind w:left="0" w:firstLine="567"/>
        <w:jc w:val="both"/>
        <w:rPr>
          <w:sz w:val="26"/>
          <w:szCs w:val="26"/>
        </w:rPr>
      </w:pPr>
      <w:r w:rsidRPr="00602D2B">
        <w:rPr>
          <w:color w:val="231F20"/>
          <w:sz w:val="26"/>
          <w:szCs w:val="26"/>
        </w:rPr>
        <w:t>Вихідна точка досліджень особистості – не індивідуальні особливості людини, а та соціальна система, до якої вона включена, і ті соціальні функції і ролі, які вона у ній виконує.</w:t>
      </w:r>
    </w:p>
    <w:p w:rsidR="00602D2B" w:rsidRPr="00602D2B" w:rsidRDefault="00602D2B" w:rsidP="00431CA5">
      <w:pPr>
        <w:pStyle w:val="9"/>
        <w:spacing w:line="259" w:lineRule="auto"/>
        <w:ind w:left="0" w:firstLine="567"/>
        <w:rPr>
          <w:color w:val="231F20"/>
          <w:sz w:val="26"/>
          <w:szCs w:val="26"/>
        </w:rPr>
      </w:pPr>
      <w:r>
        <w:rPr>
          <w:color w:val="231F20"/>
          <w:sz w:val="26"/>
          <w:szCs w:val="26"/>
        </w:rPr>
        <w:t>Завдання 2</w:t>
      </w:r>
    </w:p>
    <w:p w:rsidR="00602D2B" w:rsidRPr="00431CA5" w:rsidRDefault="00602D2B" w:rsidP="00431CA5">
      <w:pPr>
        <w:pStyle w:val="a3"/>
        <w:spacing w:line="259" w:lineRule="auto"/>
        <w:ind w:left="0" w:firstLine="567"/>
        <w:jc w:val="both"/>
        <w:rPr>
          <w:spacing w:val="-4"/>
          <w:sz w:val="26"/>
          <w:szCs w:val="26"/>
        </w:rPr>
      </w:pPr>
      <w:r w:rsidRPr="00431CA5">
        <w:rPr>
          <w:color w:val="231F20"/>
          <w:spacing w:val="-4"/>
          <w:sz w:val="26"/>
          <w:szCs w:val="26"/>
        </w:rPr>
        <w:t>Розподіліть на групи наступні суб’єктивні явища в залежності від співвіднесення їх зі структурними компонентами особистості (</w:t>
      </w:r>
      <w:r w:rsidRPr="00431CA5">
        <w:rPr>
          <w:i/>
          <w:color w:val="231F20"/>
          <w:spacing w:val="-4"/>
          <w:sz w:val="26"/>
          <w:szCs w:val="26"/>
        </w:rPr>
        <w:t>мотиваційний, потреби, вольовий, пізнавальний, емоціональний, характер, здібності і самосвідомість</w:t>
      </w:r>
      <w:r w:rsidRPr="00431CA5">
        <w:rPr>
          <w:color w:val="231F20"/>
          <w:spacing w:val="-4"/>
          <w:sz w:val="26"/>
          <w:szCs w:val="26"/>
        </w:rPr>
        <w:t>): переживання голоду, похмурий настрій, наполегливість, пригадування подій, гордість за власні досягнення, прийняття рішення, задоволення від виконаної діяльності, роздуми про власні недоліки, бажання робити добро, переживання гніву, доведення теореми, стан інтересу до чогось, почуття легкості і радості під час виконання діяльності, почуття відповідальності, охайність.</w:t>
      </w:r>
    </w:p>
    <w:p w:rsidR="00602D2B" w:rsidRPr="00602D2B" w:rsidRDefault="00602D2B" w:rsidP="00431CA5">
      <w:pPr>
        <w:pStyle w:val="9"/>
        <w:spacing w:line="259" w:lineRule="auto"/>
        <w:ind w:left="0" w:firstLine="567"/>
        <w:rPr>
          <w:color w:val="231F20"/>
          <w:sz w:val="26"/>
          <w:szCs w:val="26"/>
        </w:rPr>
      </w:pPr>
      <w:r>
        <w:rPr>
          <w:color w:val="231F20"/>
          <w:sz w:val="26"/>
          <w:szCs w:val="26"/>
        </w:rPr>
        <w:t>Завдання 3</w:t>
      </w:r>
    </w:p>
    <w:p w:rsidR="00602D2B" w:rsidRPr="00602D2B" w:rsidRDefault="00602D2B" w:rsidP="00431CA5">
      <w:pPr>
        <w:pStyle w:val="a3"/>
        <w:spacing w:line="259" w:lineRule="auto"/>
        <w:ind w:left="0" w:firstLine="567"/>
        <w:jc w:val="both"/>
        <w:rPr>
          <w:sz w:val="26"/>
          <w:szCs w:val="26"/>
        </w:rPr>
      </w:pPr>
      <w:r w:rsidRPr="00602D2B">
        <w:rPr>
          <w:color w:val="231F20"/>
          <w:sz w:val="26"/>
          <w:szCs w:val="26"/>
        </w:rPr>
        <w:t>Відомий дослідник психології особистості О. Г. Асмолов сформулював таке положення: «Індивідом народжуються, особистістю стають, а індивідуальність відстоюють». Сформулюйте власне положення, в якому поставте поняття «індивід», «особистість», «індивідуальність» у такий взаємозв’язок, який вам здається найбільш обґрунтованим.</w:t>
      </w:r>
    </w:p>
    <w:p w:rsidR="00602D2B" w:rsidRPr="00602D2B" w:rsidRDefault="00602D2B" w:rsidP="00431CA5">
      <w:pPr>
        <w:pStyle w:val="9"/>
        <w:spacing w:line="259" w:lineRule="auto"/>
        <w:ind w:left="0" w:firstLine="567"/>
        <w:rPr>
          <w:color w:val="231F20"/>
          <w:sz w:val="26"/>
          <w:szCs w:val="26"/>
        </w:rPr>
      </w:pPr>
      <w:r>
        <w:rPr>
          <w:color w:val="231F20"/>
          <w:sz w:val="26"/>
          <w:szCs w:val="26"/>
        </w:rPr>
        <w:t>Завдання 4</w:t>
      </w:r>
    </w:p>
    <w:p w:rsidR="00602D2B" w:rsidRPr="00602D2B" w:rsidRDefault="00602D2B" w:rsidP="00431CA5">
      <w:pPr>
        <w:pStyle w:val="a3"/>
        <w:spacing w:line="259" w:lineRule="auto"/>
        <w:ind w:left="0" w:firstLine="567"/>
        <w:jc w:val="both"/>
        <w:rPr>
          <w:sz w:val="26"/>
          <w:szCs w:val="26"/>
        </w:rPr>
      </w:pPr>
      <w:r w:rsidRPr="00602D2B">
        <w:rPr>
          <w:color w:val="231F20"/>
          <w:sz w:val="26"/>
          <w:szCs w:val="26"/>
        </w:rPr>
        <w:t>Визначте і обґрунтуйте, в яких випадках поведінка є індивідною, в яких – особистісною.</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Порух голови в сторону неочікуваного різкого звуку.</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Відповідь під час іспиту.</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Людина дуже хоче спати, але встає з ліжка.</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Кашель.</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Відсмикування руки від гарячої поверхні.</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Пожвавлення немовляти, коли до нього підходить матір.</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Зажмурювання очей на яскравому світлі.</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Плач немовляти.</w:t>
      </w:r>
    </w:p>
    <w:p w:rsidR="00602D2B" w:rsidRPr="00602D2B" w:rsidRDefault="00602D2B" w:rsidP="00E55FEB">
      <w:pPr>
        <w:pStyle w:val="a5"/>
        <w:numPr>
          <w:ilvl w:val="0"/>
          <w:numId w:val="5"/>
        </w:numPr>
        <w:tabs>
          <w:tab w:val="left" w:pos="683"/>
          <w:tab w:val="left" w:pos="851"/>
        </w:tabs>
        <w:spacing w:before="0" w:line="259" w:lineRule="auto"/>
        <w:ind w:left="0" w:firstLine="567"/>
        <w:jc w:val="both"/>
        <w:rPr>
          <w:sz w:val="26"/>
          <w:szCs w:val="26"/>
        </w:rPr>
      </w:pPr>
      <w:r w:rsidRPr="00602D2B">
        <w:rPr>
          <w:color w:val="231F20"/>
          <w:sz w:val="26"/>
          <w:szCs w:val="26"/>
        </w:rPr>
        <w:t>Стримування сліз.</w:t>
      </w:r>
    </w:p>
    <w:p w:rsidR="00602D2B" w:rsidRPr="00602D2B" w:rsidRDefault="00602D2B" w:rsidP="00E55FEB">
      <w:pPr>
        <w:pStyle w:val="a5"/>
        <w:numPr>
          <w:ilvl w:val="0"/>
          <w:numId w:val="5"/>
        </w:numPr>
        <w:tabs>
          <w:tab w:val="left" w:pos="799"/>
          <w:tab w:val="left" w:pos="851"/>
          <w:tab w:val="left" w:pos="993"/>
        </w:tabs>
        <w:spacing w:before="0" w:line="259" w:lineRule="auto"/>
        <w:ind w:left="0" w:firstLine="567"/>
        <w:jc w:val="both"/>
        <w:rPr>
          <w:sz w:val="26"/>
          <w:szCs w:val="26"/>
        </w:rPr>
      </w:pPr>
      <w:r w:rsidRPr="00602D2B">
        <w:rPr>
          <w:color w:val="231F20"/>
          <w:sz w:val="26"/>
          <w:szCs w:val="26"/>
        </w:rPr>
        <w:t>Виконання небезпечного завдання.</w:t>
      </w:r>
    </w:p>
    <w:p w:rsidR="00602D2B" w:rsidRPr="00602D2B" w:rsidRDefault="00602D2B" w:rsidP="00E55FEB">
      <w:pPr>
        <w:pStyle w:val="a5"/>
        <w:numPr>
          <w:ilvl w:val="0"/>
          <w:numId w:val="5"/>
        </w:numPr>
        <w:tabs>
          <w:tab w:val="left" w:pos="799"/>
          <w:tab w:val="left" w:pos="851"/>
          <w:tab w:val="left" w:pos="993"/>
        </w:tabs>
        <w:spacing w:before="0" w:line="259" w:lineRule="auto"/>
        <w:ind w:left="0" w:firstLine="567"/>
        <w:jc w:val="both"/>
        <w:rPr>
          <w:sz w:val="26"/>
          <w:szCs w:val="26"/>
        </w:rPr>
      </w:pPr>
      <w:r w:rsidRPr="00602D2B">
        <w:rPr>
          <w:color w:val="231F20"/>
          <w:sz w:val="26"/>
          <w:szCs w:val="26"/>
        </w:rPr>
        <w:t>Стримування себе під час конфлікту.</w:t>
      </w:r>
    </w:p>
    <w:p w:rsidR="00602D2B" w:rsidRPr="00602D2B" w:rsidRDefault="00602D2B" w:rsidP="00E55FEB">
      <w:pPr>
        <w:pStyle w:val="a5"/>
        <w:numPr>
          <w:ilvl w:val="0"/>
          <w:numId w:val="5"/>
        </w:numPr>
        <w:tabs>
          <w:tab w:val="left" w:pos="799"/>
          <w:tab w:val="left" w:pos="851"/>
          <w:tab w:val="left" w:pos="993"/>
        </w:tabs>
        <w:spacing w:before="0" w:line="259" w:lineRule="auto"/>
        <w:ind w:left="0" w:firstLine="567"/>
        <w:jc w:val="both"/>
        <w:rPr>
          <w:sz w:val="26"/>
          <w:szCs w:val="26"/>
        </w:rPr>
      </w:pPr>
      <w:r w:rsidRPr="00602D2B">
        <w:rPr>
          <w:color w:val="231F20"/>
          <w:sz w:val="26"/>
          <w:szCs w:val="26"/>
        </w:rPr>
        <w:t>Мимовільне запам’ятання подій.</w:t>
      </w:r>
    </w:p>
    <w:p w:rsidR="00602D2B" w:rsidRPr="00602D2B" w:rsidRDefault="00602D2B" w:rsidP="00602D2B">
      <w:pPr>
        <w:pStyle w:val="9"/>
        <w:spacing w:line="288" w:lineRule="auto"/>
        <w:ind w:left="0" w:firstLine="567"/>
        <w:rPr>
          <w:color w:val="231F20"/>
          <w:sz w:val="26"/>
          <w:szCs w:val="26"/>
        </w:rPr>
      </w:pPr>
      <w:r>
        <w:rPr>
          <w:color w:val="231F20"/>
          <w:sz w:val="26"/>
          <w:szCs w:val="26"/>
        </w:rPr>
        <w:t>Завдання 5</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lastRenderedPageBreak/>
        <w:t>З життя і літератури відомо, наскільки несподіваними бувають рішення і вчинки особистості у незвичайних умовах. Люди, які були для нас зразком мужності і благородства, виявляються боягузами і егоїстами, і, навпаки, у тих, кого ми вважали посередністю, в певних умовах проявляються неабиякі якості, про які ми і навіть не підозрювали. Чим можна пояснити подібні прояви особистості?</w:t>
      </w:r>
    </w:p>
    <w:p w:rsidR="00602D2B" w:rsidRPr="00602D2B" w:rsidRDefault="00602D2B" w:rsidP="00602D2B">
      <w:pPr>
        <w:pStyle w:val="9"/>
        <w:spacing w:line="288" w:lineRule="auto"/>
        <w:ind w:left="0" w:firstLine="567"/>
        <w:rPr>
          <w:color w:val="231F20"/>
          <w:sz w:val="26"/>
          <w:szCs w:val="26"/>
        </w:rPr>
      </w:pPr>
      <w:r>
        <w:rPr>
          <w:color w:val="231F20"/>
          <w:sz w:val="26"/>
          <w:szCs w:val="26"/>
        </w:rPr>
        <w:t>Завдання 6</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Пригадайте з власного життєвого досвіду 2–3 ситуації, у яких були актуалізовані механізми особистісної регуляції поведінки. Зверніть особливу увагу на характер ситуації і на особливості власного внутрішнього світу: емоційні переживання, бажання, думки, спогади, фантазії.</w:t>
      </w:r>
    </w:p>
    <w:p w:rsidR="00602D2B" w:rsidRPr="00602D2B" w:rsidRDefault="00602D2B" w:rsidP="00602D2B">
      <w:pPr>
        <w:pStyle w:val="9"/>
        <w:spacing w:line="288" w:lineRule="auto"/>
        <w:ind w:left="0" w:firstLine="567"/>
        <w:rPr>
          <w:color w:val="231F20"/>
          <w:sz w:val="26"/>
          <w:szCs w:val="26"/>
        </w:rPr>
      </w:pPr>
      <w:r>
        <w:rPr>
          <w:color w:val="231F20"/>
          <w:sz w:val="26"/>
          <w:szCs w:val="26"/>
        </w:rPr>
        <w:t>Завдання 7</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Розробіть і опишіть конкретні життєві ситуації, пов’язані з наявністю таких індивідних властивостей у дитини дошкільного віку, як: рудий колір волосся, відсутність слуху, дальтонізм, низький об’єм природної пам’яті, дуже маленький зріст. Встановіть, як індивідні властивості впливають на соціальні умови життя дитини. Опишіть, яким повинно бути соціальне середовище у дітей з такими особливостями. Зробіть прогноз можливих варіантів розвитку особистості у кожному конкретному випадку. Підготуйте психолого-педагогічні рекомендації, спрямовані на попередження можливих негативних результатів розвитку особистості у конкретних випадках.</w:t>
      </w:r>
    </w:p>
    <w:p w:rsidR="00602D2B" w:rsidRPr="00602D2B" w:rsidRDefault="00602D2B" w:rsidP="00602D2B">
      <w:pPr>
        <w:pStyle w:val="a3"/>
        <w:spacing w:line="288" w:lineRule="auto"/>
        <w:ind w:left="0" w:firstLine="567"/>
        <w:jc w:val="both"/>
        <w:rPr>
          <w:sz w:val="26"/>
          <w:szCs w:val="26"/>
        </w:rPr>
      </w:pPr>
    </w:p>
    <w:p w:rsidR="00602D2B" w:rsidRPr="00602D2B" w:rsidRDefault="00602D2B" w:rsidP="00602D2B">
      <w:pPr>
        <w:pStyle w:val="8"/>
        <w:tabs>
          <w:tab w:val="left" w:pos="763"/>
        </w:tabs>
        <w:spacing w:line="288" w:lineRule="auto"/>
        <w:ind w:left="567"/>
        <w:rPr>
          <w:sz w:val="26"/>
          <w:szCs w:val="26"/>
        </w:rPr>
      </w:pPr>
      <w:r>
        <w:rPr>
          <w:color w:val="231F20"/>
          <w:sz w:val="26"/>
          <w:szCs w:val="26"/>
        </w:rPr>
        <w:t>Тести</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sz w:val="26"/>
          <w:szCs w:val="26"/>
        </w:rPr>
      </w:pPr>
      <w:r w:rsidRPr="00602D2B">
        <w:rPr>
          <w:b/>
          <w:color w:val="231F20"/>
          <w:sz w:val="26"/>
          <w:szCs w:val="26"/>
        </w:rPr>
        <w:t>Особистість – це:</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свідомий індивід, який займає певне положення у суспільстві і виконує певну суспільну роль;</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людина, яка має тверді переконання;</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в) біологічна істота, яка належить до класу ссавців;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людина, яка має високий соціальний статус.</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color w:val="231F20"/>
          <w:sz w:val="26"/>
          <w:szCs w:val="26"/>
        </w:rPr>
      </w:pPr>
      <w:r w:rsidRPr="00602D2B">
        <w:rPr>
          <w:b/>
          <w:color w:val="231F20"/>
          <w:sz w:val="26"/>
          <w:szCs w:val="26"/>
        </w:rPr>
        <w:t>Індивід – це:</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окремо взятий представник людського роду; б) біологічна істота;</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в) представник певної спільноти;</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сукупність особливостей, які відрізняють одну людину від інших.</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color w:val="231F20"/>
          <w:sz w:val="26"/>
          <w:szCs w:val="26"/>
        </w:rPr>
      </w:pPr>
      <w:r w:rsidRPr="00602D2B">
        <w:rPr>
          <w:b/>
          <w:color w:val="231F20"/>
          <w:sz w:val="26"/>
          <w:szCs w:val="26"/>
        </w:rPr>
        <w:t>Світогляд – це:</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норма поведінки, що склалася історично;</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б) система знань, уявлень, переконань про світ, дійсність.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в) особливі способи відображення дійсності;</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властивість високоорганізованої матерії.</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color w:val="231F20"/>
          <w:sz w:val="26"/>
          <w:szCs w:val="26"/>
        </w:rPr>
      </w:pPr>
      <w:r w:rsidRPr="00602D2B">
        <w:rPr>
          <w:b/>
          <w:color w:val="231F20"/>
          <w:sz w:val="26"/>
          <w:szCs w:val="26"/>
        </w:rPr>
        <w:t>Особистістю людина:</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народжується;</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формується в процесі взаємодії з соціальним оточенням;</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в) формується під впливом навчання;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lastRenderedPageBreak/>
        <w:t>г) формується у діяльності.</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color w:val="231F20"/>
          <w:sz w:val="26"/>
          <w:szCs w:val="26"/>
        </w:rPr>
      </w:pPr>
      <w:r w:rsidRPr="00602D2B">
        <w:rPr>
          <w:b/>
          <w:color w:val="231F20"/>
          <w:sz w:val="26"/>
          <w:szCs w:val="26"/>
        </w:rPr>
        <w:t>Факторами становлення особистості є:</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а)  лише спадковість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лише середовище;</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в) спадковість та соціум;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кліматичні умови.</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color w:val="231F20"/>
          <w:sz w:val="26"/>
          <w:szCs w:val="26"/>
        </w:rPr>
      </w:pPr>
      <w:r w:rsidRPr="00602D2B">
        <w:rPr>
          <w:b/>
          <w:color w:val="231F20"/>
          <w:sz w:val="26"/>
          <w:szCs w:val="26"/>
        </w:rPr>
        <w:t>Спрямованість особистості – це:</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процес безперервного прийняття рішень на основі зважування альтернатив поведінки;</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стійке й вибіркове прагнення особистості до життєво значущих об’єктів;</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в) прагнення людини досягти певного результату, який би підтвердив особисту першість;</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усталена система найважливіших цільових програм особистості, яка стосується діяльності, поведінки та спілкування.</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color w:val="231F20"/>
          <w:sz w:val="26"/>
          <w:szCs w:val="26"/>
        </w:rPr>
      </w:pPr>
      <w:r w:rsidRPr="00602D2B">
        <w:rPr>
          <w:b/>
          <w:color w:val="231F20"/>
          <w:sz w:val="26"/>
          <w:szCs w:val="26"/>
        </w:rPr>
        <w:t>Психологічні властивості особистості – це:</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вроджені властивості, які мають ситуативний характер;</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відносно постійні, стійкі властивості, які формуються в процесі індивідуального життя і діяльності;</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в) риси особистості, які виявляють стійке вибіркове ставлення особистості до навколишнього;</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людські задатки, риси темпераменту і характеру.</w:t>
      </w:r>
    </w:p>
    <w:p w:rsidR="00602D2B" w:rsidRPr="00602D2B" w:rsidRDefault="00602D2B" w:rsidP="00E55FEB">
      <w:pPr>
        <w:pStyle w:val="a5"/>
        <w:numPr>
          <w:ilvl w:val="1"/>
          <w:numId w:val="4"/>
        </w:numPr>
        <w:tabs>
          <w:tab w:val="left" w:pos="699"/>
          <w:tab w:val="left" w:pos="851"/>
        </w:tabs>
        <w:spacing w:before="0" w:line="288" w:lineRule="auto"/>
        <w:ind w:left="0" w:firstLine="567"/>
        <w:jc w:val="both"/>
        <w:rPr>
          <w:b/>
          <w:color w:val="231F20"/>
          <w:sz w:val="26"/>
          <w:szCs w:val="26"/>
        </w:rPr>
      </w:pPr>
      <w:r w:rsidRPr="00602D2B">
        <w:rPr>
          <w:b/>
          <w:color w:val="231F20"/>
          <w:sz w:val="26"/>
          <w:szCs w:val="26"/>
        </w:rPr>
        <w:t>Система всіх видів спонукань (потреби, мотиви, цілі, установки), які регулюють поведінку і діяльність людини, утворюють сферу:</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а) структури особистості;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самосвідомості;</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в) мотивації; </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г) домагань.</w:t>
      </w:r>
    </w:p>
    <w:p w:rsidR="00602D2B" w:rsidRPr="00602D2B" w:rsidRDefault="00602D2B" w:rsidP="00E55FEB">
      <w:pPr>
        <w:pStyle w:val="a5"/>
        <w:numPr>
          <w:ilvl w:val="1"/>
          <w:numId w:val="4"/>
        </w:numPr>
        <w:tabs>
          <w:tab w:val="left" w:pos="683"/>
          <w:tab w:val="left" w:pos="851"/>
        </w:tabs>
        <w:spacing w:before="0" w:line="288" w:lineRule="auto"/>
        <w:ind w:left="0" w:firstLine="567"/>
        <w:jc w:val="both"/>
        <w:rPr>
          <w:b/>
          <w:color w:val="231F20"/>
          <w:sz w:val="26"/>
          <w:szCs w:val="26"/>
        </w:rPr>
      </w:pPr>
      <w:r w:rsidRPr="00602D2B">
        <w:rPr>
          <w:b/>
          <w:color w:val="231F20"/>
          <w:sz w:val="26"/>
          <w:szCs w:val="26"/>
        </w:rPr>
        <w:t>Вітчизняна психологія стверджує, що джерелом активності особистості є:</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а)   вроджені інстинкти, спільні з тваринними предками;</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б) потреби, які не є вродженими, а виникають і розвиваються у процесі взаємодії людини з соціальним середовищем;</w:t>
      </w:r>
    </w:p>
    <w:p w:rsidR="00602D2B" w:rsidRPr="00602D2B" w:rsidRDefault="00602D2B" w:rsidP="00602D2B">
      <w:pPr>
        <w:pStyle w:val="a3"/>
        <w:spacing w:line="288" w:lineRule="auto"/>
        <w:ind w:left="0" w:firstLine="567"/>
        <w:jc w:val="both"/>
        <w:rPr>
          <w:sz w:val="26"/>
          <w:szCs w:val="26"/>
        </w:rPr>
      </w:pPr>
      <w:r w:rsidRPr="00602D2B">
        <w:rPr>
          <w:color w:val="231F20"/>
          <w:sz w:val="26"/>
          <w:szCs w:val="26"/>
        </w:rPr>
        <w:t>в)   вроджена потреба у самоствердженні.</w:t>
      </w:r>
    </w:p>
    <w:p w:rsidR="00602D2B" w:rsidRDefault="00602D2B" w:rsidP="00E55FEB">
      <w:pPr>
        <w:pStyle w:val="a5"/>
        <w:numPr>
          <w:ilvl w:val="1"/>
          <w:numId w:val="4"/>
        </w:numPr>
        <w:tabs>
          <w:tab w:val="left" w:pos="683"/>
          <w:tab w:val="left" w:pos="851"/>
          <w:tab w:val="left" w:pos="993"/>
        </w:tabs>
        <w:spacing w:before="0" w:line="288" w:lineRule="auto"/>
        <w:ind w:left="0" w:firstLine="567"/>
        <w:jc w:val="both"/>
        <w:rPr>
          <w:b/>
          <w:color w:val="231F20"/>
          <w:sz w:val="26"/>
          <w:szCs w:val="26"/>
        </w:rPr>
      </w:pPr>
      <w:r w:rsidRPr="00602D2B">
        <w:rPr>
          <w:b/>
          <w:color w:val="231F20"/>
          <w:sz w:val="26"/>
          <w:szCs w:val="26"/>
        </w:rPr>
        <w:t xml:space="preserve">До складу когнітивного компоненту самосвідомості входять: </w:t>
      </w:r>
    </w:p>
    <w:p w:rsidR="00602D2B" w:rsidRPr="00602D2B" w:rsidRDefault="00602D2B" w:rsidP="00602D2B">
      <w:pPr>
        <w:pStyle w:val="a3"/>
        <w:spacing w:line="288" w:lineRule="auto"/>
        <w:ind w:left="0" w:firstLine="567"/>
        <w:jc w:val="both"/>
        <w:rPr>
          <w:color w:val="231F20"/>
          <w:sz w:val="26"/>
          <w:szCs w:val="26"/>
        </w:rPr>
      </w:pPr>
      <w:r w:rsidRPr="00602D2B">
        <w:rPr>
          <w:color w:val="231F20"/>
          <w:sz w:val="26"/>
          <w:szCs w:val="26"/>
        </w:rPr>
        <w:t>а) самосвідомість, уявлення про власні якості, можливості;</w:t>
      </w:r>
    </w:p>
    <w:p w:rsidR="00602D2B" w:rsidRDefault="00602D2B" w:rsidP="00602D2B">
      <w:pPr>
        <w:pStyle w:val="a3"/>
        <w:spacing w:line="288" w:lineRule="auto"/>
        <w:ind w:left="0" w:firstLine="567"/>
        <w:jc w:val="both"/>
        <w:rPr>
          <w:color w:val="231F20"/>
          <w:sz w:val="26"/>
          <w:szCs w:val="26"/>
        </w:rPr>
      </w:pPr>
      <w:r w:rsidRPr="00602D2B">
        <w:rPr>
          <w:color w:val="231F20"/>
          <w:sz w:val="26"/>
          <w:szCs w:val="26"/>
        </w:rPr>
        <w:t xml:space="preserve">б) амоставлення, самоповага, самолюбство; </w:t>
      </w:r>
    </w:p>
    <w:p w:rsidR="00602D2B" w:rsidRDefault="00602D2B" w:rsidP="00602D2B">
      <w:pPr>
        <w:pStyle w:val="a3"/>
        <w:spacing w:line="288" w:lineRule="auto"/>
        <w:ind w:left="0" w:firstLine="567"/>
        <w:jc w:val="both"/>
        <w:rPr>
          <w:b/>
          <w:bCs/>
          <w:color w:val="231F20"/>
          <w:sz w:val="26"/>
          <w:szCs w:val="26"/>
        </w:rPr>
      </w:pPr>
      <w:r w:rsidRPr="00602D2B">
        <w:rPr>
          <w:color w:val="231F20"/>
          <w:sz w:val="26"/>
          <w:szCs w:val="26"/>
        </w:rPr>
        <w:t>в) самооцінка, саморегуляція.</w:t>
      </w:r>
      <w:bookmarkStart w:id="0" w:name="_GoBack"/>
      <w:bookmarkEnd w:id="0"/>
    </w:p>
    <w:sectPr w:rsidR="00602D2B" w:rsidSect="00602D2B">
      <w:headerReference w:type="even" r:id="rId7"/>
      <w:headerReference w:type="default" r:id="rId8"/>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10D" w:rsidRDefault="0059710D" w:rsidP="00602D2B">
      <w:r>
        <w:separator/>
      </w:r>
    </w:p>
  </w:endnote>
  <w:endnote w:type="continuationSeparator" w:id="0">
    <w:p w:rsidR="0059710D" w:rsidRDefault="0059710D" w:rsidP="0060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5B" w:rsidRDefault="00602D2B">
    <w:pPr>
      <w:pStyle w:val="a3"/>
      <w:spacing w:line="14" w:lineRule="auto"/>
      <w:ind w:left="0" w:firstLine="0"/>
    </w:pPr>
    <w:r>
      <w:rPr>
        <w:noProof/>
        <w:lang w:eastAsia="uk-UA"/>
      </w:rPr>
      <mc:AlternateContent>
        <mc:Choice Requires="wps">
          <w:drawing>
            <wp:anchor distT="0" distB="0" distL="114300" distR="114300" simplePos="0" relativeHeight="251663360" behindDoc="1" locked="0" layoutInCell="1" allowOverlap="1" wp14:anchorId="31EED11D" wp14:editId="31D91197">
              <wp:simplePos x="0" y="0"/>
              <wp:positionH relativeFrom="page">
                <wp:posOffset>501650</wp:posOffset>
              </wp:positionH>
              <wp:positionV relativeFrom="page">
                <wp:posOffset>6824345</wp:posOffset>
              </wp:positionV>
              <wp:extent cx="300990" cy="17970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5B" w:rsidRDefault="00E55FEB">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152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ED11D" id="_x0000_t202" coordsize="21600,21600" o:spt="202" path="m,l,21600r21600,l21600,xe">
              <v:stroke joinstyle="miter"/>
              <v:path gradientshapeok="t" o:connecttype="rect"/>
            </v:shapetype>
            <v:shape id="Поле 2" o:spid="_x0000_s1027" type="#_x0000_t202" style="position:absolute;margin-left:39.5pt;margin-top:537.35pt;width:23.7pt;height:14.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juuwIAAK8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" filled="f" stroked="f">
              <v:textbox inset="0,0,0,0">
                <w:txbxContent>
                  <w:p w:rsidR="0071385B" w:rsidRDefault="00E55FEB">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152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5B" w:rsidRDefault="0059710D">
    <w:pPr>
      <w:pStyle w:val="a3"/>
      <w:spacing w:line="14" w:lineRule="auto"/>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10D" w:rsidRDefault="0059710D" w:rsidP="00602D2B">
      <w:r>
        <w:separator/>
      </w:r>
    </w:p>
  </w:footnote>
  <w:footnote w:type="continuationSeparator" w:id="0">
    <w:p w:rsidR="0059710D" w:rsidRDefault="0059710D" w:rsidP="00602D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5B" w:rsidRDefault="00602D2B">
    <w:pPr>
      <w:pStyle w:val="a3"/>
      <w:spacing w:line="14" w:lineRule="auto"/>
      <w:ind w:left="0" w:firstLine="0"/>
    </w:pPr>
    <w:r>
      <w:rPr>
        <w:noProof/>
        <w:lang w:eastAsia="uk-UA"/>
      </w:rPr>
      <mc:AlternateContent>
        <mc:Choice Requires="wps">
          <w:drawing>
            <wp:anchor distT="0" distB="0" distL="114300" distR="114300" simplePos="0" relativeHeight="251659264" behindDoc="1" locked="0" layoutInCell="1" allowOverlap="1" wp14:anchorId="15CCE3B5" wp14:editId="704865CD">
              <wp:simplePos x="0" y="0"/>
              <wp:positionH relativeFrom="page">
                <wp:posOffset>539750</wp:posOffset>
              </wp:positionH>
              <wp:positionV relativeFrom="page">
                <wp:posOffset>603250</wp:posOffset>
              </wp:positionV>
              <wp:extent cx="4248150" cy="0"/>
              <wp:effectExtent l="0" t="0" r="0" b="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793A4" id="Пряма сполучна ліні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47.5pt" to="3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" strokecolor="#231f20">
              <w10:wrap anchorx="page" anchory="page"/>
            </v:line>
          </w:pict>
        </mc:Fallback>
      </mc:AlternateContent>
    </w:r>
    <w:r>
      <w:rPr>
        <w:noProof/>
        <w:lang w:eastAsia="uk-UA"/>
      </w:rPr>
      <mc:AlternateContent>
        <mc:Choice Requires="wps">
          <w:drawing>
            <wp:anchor distT="0" distB="0" distL="114300" distR="114300" simplePos="0" relativeHeight="251660288" behindDoc="1" locked="0" layoutInCell="1" allowOverlap="1" wp14:anchorId="24765B84" wp14:editId="6BA19C1C">
              <wp:simplePos x="0" y="0"/>
              <wp:positionH relativeFrom="page">
                <wp:posOffset>2381250</wp:posOffset>
              </wp:positionH>
              <wp:positionV relativeFrom="page">
                <wp:posOffset>418465</wp:posOffset>
              </wp:positionV>
              <wp:extent cx="565150" cy="16446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5B" w:rsidRDefault="00E55FEB">
                          <w:pPr>
                            <w:spacing w:before="22"/>
                            <w:ind w:left="20"/>
                            <w:rPr>
                              <w:rFonts w:ascii="Trebuchet MS" w:hAnsi="Trebuchet MS"/>
                              <w:sz w:val="18"/>
                            </w:rPr>
                          </w:pPr>
                          <w:r>
                            <w:rPr>
                              <w:rFonts w:ascii="Trebuchet MS" w:hAnsi="Trebuchet MS"/>
                              <w:color w:val="231F20"/>
                              <w:w w:val="95"/>
                              <w:sz w:val="18"/>
                            </w:rPr>
                            <w:t>Практикум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65B84" id="_x0000_t202" coordsize="21600,21600" o:spt="202" path="m,l,21600r21600,l21600,xe">
              <v:stroke joinstyle="miter"/>
              <v:path gradientshapeok="t" o:connecttype="rect"/>
            </v:shapetype>
            <v:shape id="Поле 5" o:spid="_x0000_s1026" type="#_x0000_t202" style="position:absolute;margin-left:187.5pt;margin-top:32.95pt;width:44.5pt;height:12.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" filled="f" stroked="f">
              <v:textbox inset="0,0,0,0">
                <w:txbxContent>
                  <w:p w:rsidR="0071385B" w:rsidRDefault="00E55FEB">
                    <w:pPr>
                      <w:spacing w:before="22"/>
                      <w:ind w:left="20"/>
                      <w:rPr>
                        <w:rFonts w:ascii="Trebuchet MS" w:hAnsi="Trebuchet MS"/>
                        <w:sz w:val="18"/>
                      </w:rPr>
                    </w:pPr>
                    <w:r>
                      <w:rPr>
                        <w:rFonts w:ascii="Trebuchet MS" w:hAnsi="Trebuchet MS"/>
                        <w:color w:val="231F20"/>
                        <w:w w:val="95"/>
                        <w:sz w:val="18"/>
                      </w:rPr>
                      <w:t>Практикум</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5B" w:rsidRDefault="0059710D">
    <w:pPr>
      <w:pStyle w:val="a3"/>
      <w:spacing w:line="14" w:lineRule="auto"/>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67DC"/>
    <w:multiLevelType w:val="hybridMultilevel"/>
    <w:tmpl w:val="67385ACE"/>
    <w:lvl w:ilvl="0" w:tplc="046276EA">
      <w:start w:val="1"/>
      <w:numFmt w:val="decimal"/>
      <w:lvlText w:val="%1."/>
      <w:lvlJc w:val="left"/>
      <w:pPr>
        <w:ind w:left="682" w:hanging="232"/>
        <w:jc w:val="left"/>
      </w:pPr>
      <w:rPr>
        <w:rFonts w:ascii="Times New Roman" w:eastAsia="Times New Roman" w:hAnsi="Times New Roman" w:cs="Times New Roman" w:hint="default"/>
        <w:color w:val="231F20"/>
        <w:w w:val="123"/>
        <w:sz w:val="20"/>
        <w:szCs w:val="20"/>
        <w:lang w:val="uk-UA" w:eastAsia="en-US" w:bidi="ar-SA"/>
      </w:rPr>
    </w:lvl>
    <w:lvl w:ilvl="1" w:tplc="4BAA0B8E">
      <w:numFmt w:val="bullet"/>
      <w:lvlText w:val="•"/>
      <w:lvlJc w:val="left"/>
      <w:pPr>
        <w:ind w:left="1309" w:hanging="232"/>
      </w:pPr>
      <w:rPr>
        <w:rFonts w:hint="default"/>
        <w:lang w:val="uk-UA" w:eastAsia="en-US" w:bidi="ar-SA"/>
      </w:rPr>
    </w:lvl>
    <w:lvl w:ilvl="2" w:tplc="A4980EB2">
      <w:numFmt w:val="bullet"/>
      <w:lvlText w:val="•"/>
      <w:lvlJc w:val="left"/>
      <w:pPr>
        <w:ind w:left="1938" w:hanging="232"/>
      </w:pPr>
      <w:rPr>
        <w:rFonts w:hint="default"/>
        <w:lang w:val="uk-UA" w:eastAsia="en-US" w:bidi="ar-SA"/>
      </w:rPr>
    </w:lvl>
    <w:lvl w:ilvl="3" w:tplc="21B0A008">
      <w:numFmt w:val="bullet"/>
      <w:lvlText w:val="•"/>
      <w:lvlJc w:val="left"/>
      <w:pPr>
        <w:ind w:left="2567" w:hanging="232"/>
      </w:pPr>
      <w:rPr>
        <w:rFonts w:hint="default"/>
        <w:lang w:val="uk-UA" w:eastAsia="en-US" w:bidi="ar-SA"/>
      </w:rPr>
    </w:lvl>
    <w:lvl w:ilvl="4" w:tplc="F6DC16FC">
      <w:numFmt w:val="bullet"/>
      <w:lvlText w:val="•"/>
      <w:lvlJc w:val="left"/>
      <w:pPr>
        <w:ind w:left="3196" w:hanging="232"/>
      </w:pPr>
      <w:rPr>
        <w:rFonts w:hint="default"/>
        <w:lang w:val="uk-UA" w:eastAsia="en-US" w:bidi="ar-SA"/>
      </w:rPr>
    </w:lvl>
    <w:lvl w:ilvl="5" w:tplc="3C0E450A">
      <w:numFmt w:val="bullet"/>
      <w:lvlText w:val="•"/>
      <w:lvlJc w:val="left"/>
      <w:pPr>
        <w:ind w:left="3825" w:hanging="232"/>
      </w:pPr>
      <w:rPr>
        <w:rFonts w:hint="default"/>
        <w:lang w:val="uk-UA" w:eastAsia="en-US" w:bidi="ar-SA"/>
      </w:rPr>
    </w:lvl>
    <w:lvl w:ilvl="6" w:tplc="1B9C861E">
      <w:numFmt w:val="bullet"/>
      <w:lvlText w:val="•"/>
      <w:lvlJc w:val="left"/>
      <w:pPr>
        <w:ind w:left="4454" w:hanging="232"/>
      </w:pPr>
      <w:rPr>
        <w:rFonts w:hint="default"/>
        <w:lang w:val="uk-UA" w:eastAsia="en-US" w:bidi="ar-SA"/>
      </w:rPr>
    </w:lvl>
    <w:lvl w:ilvl="7" w:tplc="968E6B7E">
      <w:numFmt w:val="bullet"/>
      <w:lvlText w:val="•"/>
      <w:lvlJc w:val="left"/>
      <w:pPr>
        <w:ind w:left="5083" w:hanging="232"/>
      </w:pPr>
      <w:rPr>
        <w:rFonts w:hint="default"/>
        <w:lang w:val="uk-UA" w:eastAsia="en-US" w:bidi="ar-SA"/>
      </w:rPr>
    </w:lvl>
    <w:lvl w:ilvl="8" w:tplc="43F2FA10">
      <w:numFmt w:val="bullet"/>
      <w:lvlText w:val="•"/>
      <w:lvlJc w:val="left"/>
      <w:pPr>
        <w:ind w:left="5712" w:hanging="232"/>
      </w:pPr>
      <w:rPr>
        <w:rFonts w:hint="default"/>
        <w:lang w:val="uk-UA" w:eastAsia="en-US" w:bidi="ar-SA"/>
      </w:rPr>
    </w:lvl>
  </w:abstractNum>
  <w:abstractNum w:abstractNumId="1" w15:restartNumberingAfterBreak="0">
    <w:nsid w:val="580C14AB"/>
    <w:multiLevelType w:val="hybridMultilevel"/>
    <w:tmpl w:val="50AE7930"/>
    <w:lvl w:ilvl="0" w:tplc="8CF4F630">
      <w:start w:val="5"/>
      <w:numFmt w:val="upperRoman"/>
      <w:lvlText w:val="%1."/>
      <w:lvlJc w:val="left"/>
      <w:pPr>
        <w:ind w:left="715" w:hanging="266"/>
        <w:jc w:val="left"/>
      </w:pPr>
      <w:rPr>
        <w:rFonts w:ascii="Times New Roman" w:eastAsia="Times New Roman" w:hAnsi="Times New Roman" w:cs="Times New Roman" w:hint="default"/>
        <w:b/>
        <w:bCs/>
        <w:color w:val="231F20"/>
        <w:w w:val="112"/>
        <w:sz w:val="20"/>
        <w:szCs w:val="20"/>
        <w:lang w:val="uk-UA" w:eastAsia="en-US" w:bidi="ar-SA"/>
      </w:rPr>
    </w:lvl>
    <w:lvl w:ilvl="1" w:tplc="380CAB76">
      <w:start w:val="1"/>
      <w:numFmt w:val="decimal"/>
      <w:lvlText w:val="%2."/>
      <w:lvlJc w:val="left"/>
      <w:pPr>
        <w:ind w:left="110" w:hanging="226"/>
        <w:jc w:val="left"/>
      </w:pPr>
      <w:rPr>
        <w:rFonts w:ascii="Times New Roman" w:eastAsia="Times New Roman" w:hAnsi="Times New Roman" w:cs="Times New Roman" w:hint="default"/>
        <w:color w:val="231F20"/>
        <w:w w:val="123"/>
        <w:sz w:val="20"/>
        <w:szCs w:val="20"/>
        <w:lang w:val="uk-UA" w:eastAsia="en-US" w:bidi="ar-SA"/>
      </w:rPr>
    </w:lvl>
    <w:lvl w:ilvl="2" w:tplc="6DA60506">
      <w:numFmt w:val="bullet"/>
      <w:lvlText w:val="•"/>
      <w:lvlJc w:val="left"/>
      <w:pPr>
        <w:ind w:left="1414" w:hanging="226"/>
      </w:pPr>
      <w:rPr>
        <w:rFonts w:hint="default"/>
        <w:lang w:val="uk-UA" w:eastAsia="en-US" w:bidi="ar-SA"/>
      </w:rPr>
    </w:lvl>
    <w:lvl w:ilvl="3" w:tplc="2898C634">
      <w:numFmt w:val="bullet"/>
      <w:lvlText w:val="•"/>
      <w:lvlJc w:val="left"/>
      <w:pPr>
        <w:ind w:left="2109" w:hanging="226"/>
      </w:pPr>
      <w:rPr>
        <w:rFonts w:hint="default"/>
        <w:lang w:val="uk-UA" w:eastAsia="en-US" w:bidi="ar-SA"/>
      </w:rPr>
    </w:lvl>
    <w:lvl w:ilvl="4" w:tplc="76EA5EF2">
      <w:numFmt w:val="bullet"/>
      <w:lvlText w:val="•"/>
      <w:lvlJc w:val="left"/>
      <w:pPr>
        <w:ind w:left="2803" w:hanging="226"/>
      </w:pPr>
      <w:rPr>
        <w:rFonts w:hint="default"/>
        <w:lang w:val="uk-UA" w:eastAsia="en-US" w:bidi="ar-SA"/>
      </w:rPr>
    </w:lvl>
    <w:lvl w:ilvl="5" w:tplc="FBB4C880">
      <w:numFmt w:val="bullet"/>
      <w:lvlText w:val="•"/>
      <w:lvlJc w:val="left"/>
      <w:pPr>
        <w:ind w:left="3498" w:hanging="226"/>
      </w:pPr>
      <w:rPr>
        <w:rFonts w:hint="default"/>
        <w:lang w:val="uk-UA" w:eastAsia="en-US" w:bidi="ar-SA"/>
      </w:rPr>
    </w:lvl>
    <w:lvl w:ilvl="6" w:tplc="7B9CA2A8">
      <w:numFmt w:val="bullet"/>
      <w:lvlText w:val="•"/>
      <w:lvlJc w:val="left"/>
      <w:pPr>
        <w:ind w:left="4192" w:hanging="226"/>
      </w:pPr>
      <w:rPr>
        <w:rFonts w:hint="default"/>
        <w:lang w:val="uk-UA" w:eastAsia="en-US" w:bidi="ar-SA"/>
      </w:rPr>
    </w:lvl>
    <w:lvl w:ilvl="7" w:tplc="7ECAAD14">
      <w:numFmt w:val="bullet"/>
      <w:lvlText w:val="•"/>
      <w:lvlJc w:val="left"/>
      <w:pPr>
        <w:ind w:left="4887" w:hanging="226"/>
      </w:pPr>
      <w:rPr>
        <w:rFonts w:hint="default"/>
        <w:lang w:val="uk-UA" w:eastAsia="en-US" w:bidi="ar-SA"/>
      </w:rPr>
    </w:lvl>
    <w:lvl w:ilvl="8" w:tplc="425E65BE">
      <w:numFmt w:val="bullet"/>
      <w:lvlText w:val="•"/>
      <w:lvlJc w:val="left"/>
      <w:pPr>
        <w:ind w:left="5581" w:hanging="226"/>
      </w:pPr>
      <w:rPr>
        <w:rFonts w:hint="default"/>
        <w:lang w:val="uk-UA" w:eastAsia="en-US" w:bidi="ar-SA"/>
      </w:rPr>
    </w:lvl>
  </w:abstractNum>
  <w:abstractNum w:abstractNumId="2" w15:restartNumberingAfterBreak="0">
    <w:nsid w:val="5EAA73E7"/>
    <w:multiLevelType w:val="hybridMultilevel"/>
    <w:tmpl w:val="49746EAC"/>
    <w:lvl w:ilvl="0" w:tplc="4260CDF2">
      <w:start w:val="5"/>
      <w:numFmt w:val="upperRoman"/>
      <w:lvlText w:val="%1."/>
      <w:lvlJc w:val="left"/>
      <w:pPr>
        <w:ind w:left="762" w:hanging="312"/>
        <w:jc w:val="left"/>
      </w:pPr>
      <w:rPr>
        <w:rFonts w:ascii="Times New Roman" w:eastAsia="Times New Roman" w:hAnsi="Times New Roman" w:cs="Times New Roman" w:hint="default"/>
        <w:b/>
        <w:bCs/>
        <w:color w:val="231F20"/>
        <w:w w:val="112"/>
        <w:sz w:val="20"/>
        <w:szCs w:val="20"/>
        <w:lang w:val="uk-UA" w:eastAsia="en-US" w:bidi="ar-SA"/>
      </w:rPr>
    </w:lvl>
    <w:lvl w:ilvl="1" w:tplc="585C58FA">
      <w:start w:val="1"/>
      <w:numFmt w:val="decimal"/>
      <w:lvlText w:val="%2."/>
      <w:lvlJc w:val="left"/>
      <w:pPr>
        <w:ind w:left="682" w:hanging="232"/>
        <w:jc w:val="left"/>
      </w:pPr>
      <w:rPr>
        <w:rFonts w:ascii="Times New Roman" w:eastAsia="Times New Roman" w:hAnsi="Times New Roman" w:cs="Times New Roman" w:hint="default"/>
        <w:color w:val="231F20"/>
        <w:w w:val="123"/>
        <w:sz w:val="20"/>
        <w:szCs w:val="20"/>
        <w:lang w:val="uk-UA" w:eastAsia="en-US" w:bidi="ar-SA"/>
      </w:rPr>
    </w:lvl>
    <w:lvl w:ilvl="2" w:tplc="FFC6D202">
      <w:numFmt w:val="bullet"/>
      <w:lvlText w:val="•"/>
      <w:lvlJc w:val="left"/>
      <w:pPr>
        <w:ind w:left="1450" w:hanging="232"/>
      </w:pPr>
      <w:rPr>
        <w:rFonts w:hint="default"/>
        <w:lang w:val="uk-UA" w:eastAsia="en-US" w:bidi="ar-SA"/>
      </w:rPr>
    </w:lvl>
    <w:lvl w:ilvl="3" w:tplc="38BC16C0">
      <w:numFmt w:val="bullet"/>
      <w:lvlText w:val="•"/>
      <w:lvlJc w:val="left"/>
      <w:pPr>
        <w:ind w:left="2140" w:hanging="232"/>
      </w:pPr>
      <w:rPr>
        <w:rFonts w:hint="default"/>
        <w:lang w:val="uk-UA" w:eastAsia="en-US" w:bidi="ar-SA"/>
      </w:rPr>
    </w:lvl>
    <w:lvl w:ilvl="4" w:tplc="3A24D772">
      <w:numFmt w:val="bullet"/>
      <w:lvlText w:val="•"/>
      <w:lvlJc w:val="left"/>
      <w:pPr>
        <w:ind w:left="2830" w:hanging="232"/>
      </w:pPr>
      <w:rPr>
        <w:rFonts w:hint="default"/>
        <w:lang w:val="uk-UA" w:eastAsia="en-US" w:bidi="ar-SA"/>
      </w:rPr>
    </w:lvl>
    <w:lvl w:ilvl="5" w:tplc="AF20057A">
      <w:numFmt w:val="bullet"/>
      <w:lvlText w:val="•"/>
      <w:lvlJc w:val="left"/>
      <w:pPr>
        <w:ind w:left="3520" w:hanging="232"/>
      </w:pPr>
      <w:rPr>
        <w:rFonts w:hint="default"/>
        <w:lang w:val="uk-UA" w:eastAsia="en-US" w:bidi="ar-SA"/>
      </w:rPr>
    </w:lvl>
    <w:lvl w:ilvl="6" w:tplc="967A587A">
      <w:numFmt w:val="bullet"/>
      <w:lvlText w:val="•"/>
      <w:lvlJc w:val="left"/>
      <w:pPr>
        <w:ind w:left="4210" w:hanging="232"/>
      </w:pPr>
      <w:rPr>
        <w:rFonts w:hint="default"/>
        <w:lang w:val="uk-UA" w:eastAsia="en-US" w:bidi="ar-SA"/>
      </w:rPr>
    </w:lvl>
    <w:lvl w:ilvl="7" w:tplc="C256E720">
      <w:numFmt w:val="bullet"/>
      <w:lvlText w:val="•"/>
      <w:lvlJc w:val="left"/>
      <w:pPr>
        <w:ind w:left="4900" w:hanging="232"/>
      </w:pPr>
      <w:rPr>
        <w:rFonts w:hint="default"/>
        <w:lang w:val="uk-UA" w:eastAsia="en-US" w:bidi="ar-SA"/>
      </w:rPr>
    </w:lvl>
    <w:lvl w:ilvl="8" w:tplc="3808F83E">
      <w:numFmt w:val="bullet"/>
      <w:lvlText w:val="•"/>
      <w:lvlJc w:val="left"/>
      <w:pPr>
        <w:ind w:left="5590" w:hanging="232"/>
      </w:pPr>
      <w:rPr>
        <w:rFonts w:hint="default"/>
        <w:lang w:val="uk-UA" w:eastAsia="en-US" w:bidi="ar-SA"/>
      </w:rPr>
    </w:lvl>
  </w:abstractNum>
  <w:abstractNum w:abstractNumId="3" w15:restartNumberingAfterBreak="0">
    <w:nsid w:val="64892875"/>
    <w:multiLevelType w:val="hybridMultilevel"/>
    <w:tmpl w:val="A192DE30"/>
    <w:lvl w:ilvl="0" w:tplc="75EC771C">
      <w:start w:val="1"/>
      <w:numFmt w:val="decimal"/>
      <w:lvlText w:val="%1."/>
      <w:lvlJc w:val="left"/>
      <w:pPr>
        <w:ind w:left="110" w:hanging="245"/>
        <w:jc w:val="left"/>
      </w:pPr>
      <w:rPr>
        <w:rFonts w:ascii="Times New Roman" w:eastAsia="Times New Roman" w:hAnsi="Times New Roman" w:cs="Times New Roman" w:hint="default"/>
        <w:color w:val="231F20"/>
        <w:w w:val="123"/>
        <w:sz w:val="20"/>
        <w:szCs w:val="20"/>
        <w:lang w:val="uk-UA" w:eastAsia="en-US" w:bidi="ar-SA"/>
      </w:rPr>
    </w:lvl>
    <w:lvl w:ilvl="1" w:tplc="F050B660">
      <w:numFmt w:val="bullet"/>
      <w:lvlText w:val="•"/>
      <w:lvlJc w:val="left"/>
      <w:pPr>
        <w:ind w:left="805" w:hanging="245"/>
      </w:pPr>
      <w:rPr>
        <w:rFonts w:hint="default"/>
        <w:lang w:val="uk-UA" w:eastAsia="en-US" w:bidi="ar-SA"/>
      </w:rPr>
    </w:lvl>
    <w:lvl w:ilvl="2" w:tplc="F65852E0">
      <w:numFmt w:val="bullet"/>
      <w:lvlText w:val="•"/>
      <w:lvlJc w:val="left"/>
      <w:pPr>
        <w:ind w:left="1490" w:hanging="245"/>
      </w:pPr>
      <w:rPr>
        <w:rFonts w:hint="default"/>
        <w:lang w:val="uk-UA" w:eastAsia="en-US" w:bidi="ar-SA"/>
      </w:rPr>
    </w:lvl>
    <w:lvl w:ilvl="3" w:tplc="BFAE1DDA">
      <w:numFmt w:val="bullet"/>
      <w:lvlText w:val="•"/>
      <w:lvlJc w:val="left"/>
      <w:pPr>
        <w:ind w:left="2175" w:hanging="245"/>
      </w:pPr>
      <w:rPr>
        <w:rFonts w:hint="default"/>
        <w:lang w:val="uk-UA" w:eastAsia="en-US" w:bidi="ar-SA"/>
      </w:rPr>
    </w:lvl>
    <w:lvl w:ilvl="4" w:tplc="B8BA40CC">
      <w:numFmt w:val="bullet"/>
      <w:lvlText w:val="•"/>
      <w:lvlJc w:val="left"/>
      <w:pPr>
        <w:ind w:left="2860" w:hanging="245"/>
      </w:pPr>
      <w:rPr>
        <w:rFonts w:hint="default"/>
        <w:lang w:val="uk-UA" w:eastAsia="en-US" w:bidi="ar-SA"/>
      </w:rPr>
    </w:lvl>
    <w:lvl w:ilvl="5" w:tplc="3FE6C220">
      <w:numFmt w:val="bullet"/>
      <w:lvlText w:val="•"/>
      <w:lvlJc w:val="left"/>
      <w:pPr>
        <w:ind w:left="3545" w:hanging="245"/>
      </w:pPr>
      <w:rPr>
        <w:rFonts w:hint="default"/>
        <w:lang w:val="uk-UA" w:eastAsia="en-US" w:bidi="ar-SA"/>
      </w:rPr>
    </w:lvl>
    <w:lvl w:ilvl="6" w:tplc="F6E095E0">
      <w:numFmt w:val="bullet"/>
      <w:lvlText w:val="•"/>
      <w:lvlJc w:val="left"/>
      <w:pPr>
        <w:ind w:left="4230" w:hanging="245"/>
      </w:pPr>
      <w:rPr>
        <w:rFonts w:hint="default"/>
        <w:lang w:val="uk-UA" w:eastAsia="en-US" w:bidi="ar-SA"/>
      </w:rPr>
    </w:lvl>
    <w:lvl w:ilvl="7" w:tplc="32E84484">
      <w:numFmt w:val="bullet"/>
      <w:lvlText w:val="•"/>
      <w:lvlJc w:val="left"/>
      <w:pPr>
        <w:ind w:left="4915" w:hanging="245"/>
      </w:pPr>
      <w:rPr>
        <w:rFonts w:hint="default"/>
        <w:lang w:val="uk-UA" w:eastAsia="en-US" w:bidi="ar-SA"/>
      </w:rPr>
    </w:lvl>
    <w:lvl w:ilvl="8" w:tplc="F1EC8336">
      <w:numFmt w:val="bullet"/>
      <w:lvlText w:val="•"/>
      <w:lvlJc w:val="left"/>
      <w:pPr>
        <w:ind w:left="5600" w:hanging="245"/>
      </w:pPr>
      <w:rPr>
        <w:rFonts w:hint="default"/>
        <w:lang w:val="uk-UA" w:eastAsia="en-US" w:bidi="ar-SA"/>
      </w:rPr>
    </w:lvl>
  </w:abstractNum>
  <w:abstractNum w:abstractNumId="4" w15:restartNumberingAfterBreak="0">
    <w:nsid w:val="72BC5B6F"/>
    <w:multiLevelType w:val="hybridMultilevel"/>
    <w:tmpl w:val="085E6C26"/>
    <w:lvl w:ilvl="0" w:tplc="753E4790">
      <w:start w:val="1"/>
      <w:numFmt w:val="decimal"/>
      <w:lvlText w:val="%1."/>
      <w:lvlJc w:val="left"/>
      <w:pPr>
        <w:ind w:left="682" w:hanging="232"/>
        <w:jc w:val="left"/>
      </w:pPr>
      <w:rPr>
        <w:rFonts w:ascii="Times New Roman" w:eastAsia="Times New Roman" w:hAnsi="Times New Roman" w:cs="Times New Roman" w:hint="default"/>
        <w:color w:val="231F20"/>
        <w:w w:val="123"/>
        <w:sz w:val="20"/>
        <w:szCs w:val="20"/>
        <w:lang w:val="uk-UA" w:eastAsia="en-US" w:bidi="ar-SA"/>
      </w:rPr>
    </w:lvl>
    <w:lvl w:ilvl="1" w:tplc="B81C9472">
      <w:numFmt w:val="bullet"/>
      <w:lvlText w:val="•"/>
      <w:lvlJc w:val="left"/>
      <w:pPr>
        <w:ind w:left="1309" w:hanging="232"/>
      </w:pPr>
      <w:rPr>
        <w:rFonts w:hint="default"/>
        <w:lang w:val="uk-UA" w:eastAsia="en-US" w:bidi="ar-SA"/>
      </w:rPr>
    </w:lvl>
    <w:lvl w:ilvl="2" w:tplc="61EAD1A4">
      <w:numFmt w:val="bullet"/>
      <w:lvlText w:val="•"/>
      <w:lvlJc w:val="left"/>
      <w:pPr>
        <w:ind w:left="1938" w:hanging="232"/>
      </w:pPr>
      <w:rPr>
        <w:rFonts w:hint="default"/>
        <w:lang w:val="uk-UA" w:eastAsia="en-US" w:bidi="ar-SA"/>
      </w:rPr>
    </w:lvl>
    <w:lvl w:ilvl="3" w:tplc="06EE53FE">
      <w:numFmt w:val="bullet"/>
      <w:lvlText w:val="•"/>
      <w:lvlJc w:val="left"/>
      <w:pPr>
        <w:ind w:left="2567" w:hanging="232"/>
      </w:pPr>
      <w:rPr>
        <w:rFonts w:hint="default"/>
        <w:lang w:val="uk-UA" w:eastAsia="en-US" w:bidi="ar-SA"/>
      </w:rPr>
    </w:lvl>
    <w:lvl w:ilvl="4" w:tplc="9D7AE630">
      <w:numFmt w:val="bullet"/>
      <w:lvlText w:val="•"/>
      <w:lvlJc w:val="left"/>
      <w:pPr>
        <w:ind w:left="3196" w:hanging="232"/>
      </w:pPr>
      <w:rPr>
        <w:rFonts w:hint="default"/>
        <w:lang w:val="uk-UA" w:eastAsia="en-US" w:bidi="ar-SA"/>
      </w:rPr>
    </w:lvl>
    <w:lvl w:ilvl="5" w:tplc="5792D560">
      <w:numFmt w:val="bullet"/>
      <w:lvlText w:val="•"/>
      <w:lvlJc w:val="left"/>
      <w:pPr>
        <w:ind w:left="3825" w:hanging="232"/>
      </w:pPr>
      <w:rPr>
        <w:rFonts w:hint="default"/>
        <w:lang w:val="uk-UA" w:eastAsia="en-US" w:bidi="ar-SA"/>
      </w:rPr>
    </w:lvl>
    <w:lvl w:ilvl="6" w:tplc="6F72D6A0">
      <w:numFmt w:val="bullet"/>
      <w:lvlText w:val="•"/>
      <w:lvlJc w:val="left"/>
      <w:pPr>
        <w:ind w:left="4454" w:hanging="232"/>
      </w:pPr>
      <w:rPr>
        <w:rFonts w:hint="default"/>
        <w:lang w:val="uk-UA" w:eastAsia="en-US" w:bidi="ar-SA"/>
      </w:rPr>
    </w:lvl>
    <w:lvl w:ilvl="7" w:tplc="340ACEF8">
      <w:numFmt w:val="bullet"/>
      <w:lvlText w:val="•"/>
      <w:lvlJc w:val="left"/>
      <w:pPr>
        <w:ind w:left="5083" w:hanging="232"/>
      </w:pPr>
      <w:rPr>
        <w:rFonts w:hint="default"/>
        <w:lang w:val="uk-UA" w:eastAsia="en-US" w:bidi="ar-SA"/>
      </w:rPr>
    </w:lvl>
    <w:lvl w:ilvl="8" w:tplc="99A00DA6">
      <w:numFmt w:val="bullet"/>
      <w:lvlText w:val="•"/>
      <w:lvlJc w:val="left"/>
      <w:pPr>
        <w:ind w:left="5712" w:hanging="232"/>
      </w:pPr>
      <w:rPr>
        <w:rFonts w:hint="default"/>
        <w:lang w:val="uk-UA" w:eastAsia="en-US" w:bidi="ar-SA"/>
      </w:rPr>
    </w:lvl>
  </w:abstractNum>
  <w:abstractNum w:abstractNumId="5" w15:restartNumberingAfterBreak="0">
    <w:nsid w:val="75C011E9"/>
    <w:multiLevelType w:val="hybridMultilevel"/>
    <w:tmpl w:val="96CEEAA2"/>
    <w:lvl w:ilvl="0" w:tplc="DC845084">
      <w:start w:val="1"/>
      <w:numFmt w:val="decimal"/>
      <w:lvlText w:val="%1."/>
      <w:lvlJc w:val="left"/>
      <w:pPr>
        <w:ind w:left="790" w:hanging="341"/>
        <w:jc w:val="left"/>
      </w:pPr>
      <w:rPr>
        <w:rFonts w:ascii="Times New Roman" w:eastAsia="Times New Roman" w:hAnsi="Times New Roman" w:cs="Times New Roman" w:hint="default"/>
        <w:color w:val="231F20"/>
        <w:w w:val="123"/>
        <w:sz w:val="20"/>
        <w:szCs w:val="20"/>
        <w:lang w:val="uk-UA" w:eastAsia="en-US" w:bidi="ar-SA"/>
      </w:rPr>
    </w:lvl>
    <w:lvl w:ilvl="1" w:tplc="5DB4502A">
      <w:numFmt w:val="bullet"/>
      <w:lvlText w:val="•"/>
      <w:lvlJc w:val="left"/>
      <w:pPr>
        <w:ind w:left="1417" w:hanging="341"/>
      </w:pPr>
      <w:rPr>
        <w:rFonts w:hint="default"/>
        <w:lang w:val="uk-UA" w:eastAsia="en-US" w:bidi="ar-SA"/>
      </w:rPr>
    </w:lvl>
    <w:lvl w:ilvl="2" w:tplc="AD9EF4B4">
      <w:numFmt w:val="bullet"/>
      <w:lvlText w:val="•"/>
      <w:lvlJc w:val="left"/>
      <w:pPr>
        <w:ind w:left="2034" w:hanging="341"/>
      </w:pPr>
      <w:rPr>
        <w:rFonts w:hint="default"/>
        <w:lang w:val="uk-UA" w:eastAsia="en-US" w:bidi="ar-SA"/>
      </w:rPr>
    </w:lvl>
    <w:lvl w:ilvl="3" w:tplc="40B0208A">
      <w:numFmt w:val="bullet"/>
      <w:lvlText w:val="•"/>
      <w:lvlJc w:val="left"/>
      <w:pPr>
        <w:ind w:left="2651" w:hanging="341"/>
      </w:pPr>
      <w:rPr>
        <w:rFonts w:hint="default"/>
        <w:lang w:val="uk-UA" w:eastAsia="en-US" w:bidi="ar-SA"/>
      </w:rPr>
    </w:lvl>
    <w:lvl w:ilvl="4" w:tplc="A6CEAF2C">
      <w:numFmt w:val="bullet"/>
      <w:lvlText w:val="•"/>
      <w:lvlJc w:val="left"/>
      <w:pPr>
        <w:ind w:left="3268" w:hanging="341"/>
      </w:pPr>
      <w:rPr>
        <w:rFonts w:hint="default"/>
        <w:lang w:val="uk-UA" w:eastAsia="en-US" w:bidi="ar-SA"/>
      </w:rPr>
    </w:lvl>
    <w:lvl w:ilvl="5" w:tplc="C07CE78C">
      <w:numFmt w:val="bullet"/>
      <w:lvlText w:val="•"/>
      <w:lvlJc w:val="left"/>
      <w:pPr>
        <w:ind w:left="3885" w:hanging="341"/>
      </w:pPr>
      <w:rPr>
        <w:rFonts w:hint="default"/>
        <w:lang w:val="uk-UA" w:eastAsia="en-US" w:bidi="ar-SA"/>
      </w:rPr>
    </w:lvl>
    <w:lvl w:ilvl="6" w:tplc="6B02C0CC">
      <w:numFmt w:val="bullet"/>
      <w:lvlText w:val="•"/>
      <w:lvlJc w:val="left"/>
      <w:pPr>
        <w:ind w:left="4502" w:hanging="341"/>
      </w:pPr>
      <w:rPr>
        <w:rFonts w:hint="default"/>
        <w:lang w:val="uk-UA" w:eastAsia="en-US" w:bidi="ar-SA"/>
      </w:rPr>
    </w:lvl>
    <w:lvl w:ilvl="7" w:tplc="E6A04788">
      <w:numFmt w:val="bullet"/>
      <w:lvlText w:val="•"/>
      <w:lvlJc w:val="left"/>
      <w:pPr>
        <w:ind w:left="5119" w:hanging="341"/>
      </w:pPr>
      <w:rPr>
        <w:rFonts w:hint="default"/>
        <w:lang w:val="uk-UA" w:eastAsia="en-US" w:bidi="ar-SA"/>
      </w:rPr>
    </w:lvl>
    <w:lvl w:ilvl="8" w:tplc="AEE4D28C">
      <w:numFmt w:val="bullet"/>
      <w:lvlText w:val="•"/>
      <w:lvlJc w:val="left"/>
      <w:pPr>
        <w:ind w:left="5736" w:hanging="341"/>
      </w:pPr>
      <w:rPr>
        <w:rFonts w:hint="default"/>
        <w:lang w:val="uk-UA" w:eastAsia="en-US" w:bidi="ar-SA"/>
      </w:rPr>
    </w:lvl>
  </w:abstractNum>
  <w:num w:numId="1">
    <w:abstractNumId w:val="1"/>
  </w:num>
  <w:num w:numId="2">
    <w:abstractNumId w:val="3"/>
  </w:num>
  <w:num w:numId="3">
    <w:abstractNumId w:val="0"/>
  </w:num>
  <w:num w:numId="4">
    <w:abstractNumId w:val="2"/>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2B"/>
    <w:rsid w:val="003A0E60"/>
    <w:rsid w:val="00431CA5"/>
    <w:rsid w:val="004C1995"/>
    <w:rsid w:val="0059710D"/>
    <w:rsid w:val="00602D2B"/>
    <w:rsid w:val="00E55FEB"/>
    <w:rsid w:val="00EC6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40C368-8682-43B4-906A-60DB5DB8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02D2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602D2B"/>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602D2B"/>
    <w:pPr>
      <w:spacing w:before="1"/>
      <w:ind w:left="317" w:right="143" w:hanging="2"/>
      <w:jc w:val="center"/>
      <w:outlineLvl w:val="1"/>
    </w:pPr>
    <w:rPr>
      <w:b/>
      <w:bCs/>
      <w:sz w:val="72"/>
      <w:szCs w:val="72"/>
    </w:rPr>
  </w:style>
  <w:style w:type="paragraph" w:styleId="3">
    <w:name w:val="heading 3"/>
    <w:basedOn w:val="a"/>
    <w:link w:val="30"/>
    <w:uiPriority w:val="1"/>
    <w:qFormat/>
    <w:rsid w:val="00602D2B"/>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602D2B"/>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602D2B"/>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602D2B"/>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602D2B"/>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602D2B"/>
    <w:pPr>
      <w:ind w:left="450"/>
      <w:jc w:val="both"/>
      <w:outlineLvl w:val="7"/>
    </w:pPr>
    <w:rPr>
      <w:b/>
      <w:bCs/>
      <w:sz w:val="20"/>
      <w:szCs w:val="20"/>
    </w:rPr>
  </w:style>
  <w:style w:type="paragraph" w:styleId="9">
    <w:name w:val="heading 9"/>
    <w:basedOn w:val="a"/>
    <w:link w:val="90"/>
    <w:uiPriority w:val="1"/>
    <w:qFormat/>
    <w:rsid w:val="00602D2B"/>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2D2B"/>
    <w:rPr>
      <w:rFonts w:ascii="Trebuchet MS" w:eastAsia="Trebuchet MS" w:hAnsi="Trebuchet MS" w:cs="Trebuchet MS"/>
      <w:sz w:val="96"/>
      <w:szCs w:val="96"/>
    </w:rPr>
  </w:style>
  <w:style w:type="character" w:customStyle="1" w:styleId="20">
    <w:name w:val="Заголовок 2 Знак"/>
    <w:basedOn w:val="a0"/>
    <w:link w:val="2"/>
    <w:uiPriority w:val="1"/>
    <w:rsid w:val="00602D2B"/>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602D2B"/>
    <w:rPr>
      <w:rFonts w:ascii="Cambria" w:eastAsia="Cambria" w:hAnsi="Cambria" w:cs="Cambria"/>
      <w:b/>
      <w:bCs/>
      <w:sz w:val="60"/>
      <w:szCs w:val="60"/>
    </w:rPr>
  </w:style>
  <w:style w:type="character" w:customStyle="1" w:styleId="40">
    <w:name w:val="Заголовок 4 Знак"/>
    <w:basedOn w:val="a0"/>
    <w:link w:val="4"/>
    <w:uiPriority w:val="1"/>
    <w:rsid w:val="00602D2B"/>
    <w:rPr>
      <w:rFonts w:ascii="Cambria" w:eastAsia="Cambria" w:hAnsi="Cambria" w:cs="Cambria"/>
      <w:b/>
      <w:bCs/>
      <w:sz w:val="36"/>
      <w:szCs w:val="36"/>
    </w:rPr>
  </w:style>
  <w:style w:type="character" w:customStyle="1" w:styleId="50">
    <w:name w:val="Заголовок 5 Знак"/>
    <w:basedOn w:val="a0"/>
    <w:link w:val="5"/>
    <w:uiPriority w:val="1"/>
    <w:rsid w:val="00602D2B"/>
    <w:rPr>
      <w:rFonts w:ascii="Arial" w:eastAsia="Arial" w:hAnsi="Arial" w:cs="Arial"/>
      <w:i/>
      <w:iCs/>
      <w:sz w:val="32"/>
      <w:szCs w:val="32"/>
    </w:rPr>
  </w:style>
  <w:style w:type="character" w:customStyle="1" w:styleId="60">
    <w:name w:val="Заголовок 6 Знак"/>
    <w:basedOn w:val="a0"/>
    <w:link w:val="6"/>
    <w:uiPriority w:val="1"/>
    <w:rsid w:val="00602D2B"/>
    <w:rPr>
      <w:rFonts w:ascii="Trebuchet MS" w:eastAsia="Trebuchet MS" w:hAnsi="Trebuchet MS" w:cs="Trebuchet MS"/>
      <w:sz w:val="28"/>
      <w:szCs w:val="28"/>
    </w:rPr>
  </w:style>
  <w:style w:type="character" w:customStyle="1" w:styleId="70">
    <w:name w:val="Заголовок 7 Знак"/>
    <w:basedOn w:val="a0"/>
    <w:link w:val="7"/>
    <w:uiPriority w:val="1"/>
    <w:rsid w:val="00602D2B"/>
    <w:rPr>
      <w:rFonts w:ascii="Trebuchet MS" w:eastAsia="Trebuchet MS" w:hAnsi="Trebuchet MS" w:cs="Trebuchet MS"/>
      <w:sz w:val="24"/>
      <w:szCs w:val="24"/>
    </w:rPr>
  </w:style>
  <w:style w:type="character" w:customStyle="1" w:styleId="80">
    <w:name w:val="Заголовок 8 Знак"/>
    <w:basedOn w:val="a0"/>
    <w:link w:val="8"/>
    <w:uiPriority w:val="1"/>
    <w:rsid w:val="00602D2B"/>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602D2B"/>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602D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602D2B"/>
    <w:pPr>
      <w:spacing w:before="2"/>
      <w:ind w:left="110"/>
    </w:pPr>
    <w:rPr>
      <w:b/>
      <w:bCs/>
      <w:sz w:val="20"/>
      <w:szCs w:val="20"/>
    </w:rPr>
  </w:style>
  <w:style w:type="paragraph" w:styleId="21">
    <w:name w:val="toc 2"/>
    <w:basedOn w:val="a"/>
    <w:uiPriority w:val="1"/>
    <w:qFormat/>
    <w:rsid w:val="00602D2B"/>
    <w:pPr>
      <w:spacing w:before="2"/>
      <w:ind w:left="110"/>
    </w:pPr>
    <w:rPr>
      <w:sz w:val="20"/>
      <w:szCs w:val="20"/>
    </w:rPr>
  </w:style>
  <w:style w:type="paragraph" w:styleId="31">
    <w:name w:val="toc 3"/>
    <w:basedOn w:val="a"/>
    <w:uiPriority w:val="1"/>
    <w:qFormat/>
    <w:rsid w:val="00602D2B"/>
    <w:pPr>
      <w:spacing w:before="2"/>
      <w:ind w:left="682" w:hanging="233"/>
    </w:pPr>
    <w:rPr>
      <w:sz w:val="20"/>
      <w:szCs w:val="20"/>
    </w:rPr>
  </w:style>
  <w:style w:type="paragraph" w:styleId="41">
    <w:name w:val="toc 4"/>
    <w:basedOn w:val="a"/>
    <w:uiPriority w:val="1"/>
    <w:qFormat/>
    <w:rsid w:val="00602D2B"/>
    <w:pPr>
      <w:spacing w:before="2"/>
      <w:ind w:left="790"/>
    </w:pPr>
    <w:rPr>
      <w:sz w:val="20"/>
      <w:szCs w:val="20"/>
    </w:rPr>
  </w:style>
  <w:style w:type="paragraph" w:styleId="a3">
    <w:name w:val="Body Text"/>
    <w:basedOn w:val="a"/>
    <w:link w:val="a4"/>
    <w:uiPriority w:val="1"/>
    <w:qFormat/>
    <w:rsid w:val="00602D2B"/>
    <w:pPr>
      <w:ind w:left="110" w:firstLine="340"/>
    </w:pPr>
    <w:rPr>
      <w:sz w:val="20"/>
      <w:szCs w:val="20"/>
    </w:rPr>
  </w:style>
  <w:style w:type="character" w:customStyle="1" w:styleId="a4">
    <w:name w:val="Основний текст Знак"/>
    <w:basedOn w:val="a0"/>
    <w:link w:val="a3"/>
    <w:uiPriority w:val="1"/>
    <w:rsid w:val="00602D2B"/>
    <w:rPr>
      <w:rFonts w:ascii="Times New Roman" w:eastAsia="Times New Roman" w:hAnsi="Times New Roman" w:cs="Times New Roman"/>
      <w:sz w:val="20"/>
      <w:szCs w:val="20"/>
    </w:rPr>
  </w:style>
  <w:style w:type="paragraph" w:styleId="a5">
    <w:name w:val="List Paragraph"/>
    <w:basedOn w:val="a"/>
    <w:uiPriority w:val="1"/>
    <w:qFormat/>
    <w:rsid w:val="00602D2B"/>
    <w:pPr>
      <w:spacing w:before="8"/>
      <w:ind w:left="110" w:firstLine="340"/>
    </w:pPr>
  </w:style>
  <w:style w:type="paragraph" w:customStyle="1" w:styleId="TableParagraph">
    <w:name w:val="Table Paragraph"/>
    <w:basedOn w:val="a"/>
    <w:uiPriority w:val="1"/>
    <w:qFormat/>
    <w:rsid w:val="00602D2B"/>
  </w:style>
  <w:style w:type="paragraph" w:styleId="a6">
    <w:name w:val="Balloon Text"/>
    <w:basedOn w:val="a"/>
    <w:link w:val="a7"/>
    <w:uiPriority w:val="99"/>
    <w:semiHidden/>
    <w:unhideWhenUsed/>
    <w:rsid w:val="00602D2B"/>
    <w:rPr>
      <w:rFonts w:ascii="Tahoma" w:hAnsi="Tahoma" w:cs="Tahoma"/>
      <w:sz w:val="16"/>
      <w:szCs w:val="16"/>
    </w:rPr>
  </w:style>
  <w:style w:type="character" w:customStyle="1" w:styleId="a7">
    <w:name w:val="Текст у виносці Знак"/>
    <w:basedOn w:val="a0"/>
    <w:link w:val="a6"/>
    <w:uiPriority w:val="99"/>
    <w:semiHidden/>
    <w:rsid w:val="00602D2B"/>
    <w:rPr>
      <w:rFonts w:ascii="Tahoma" w:eastAsia="Times New Roman" w:hAnsi="Tahoma" w:cs="Tahoma"/>
      <w:sz w:val="16"/>
      <w:szCs w:val="16"/>
    </w:rPr>
  </w:style>
  <w:style w:type="paragraph" w:styleId="a8">
    <w:name w:val="header"/>
    <w:basedOn w:val="a"/>
    <w:link w:val="a9"/>
    <w:uiPriority w:val="99"/>
    <w:unhideWhenUsed/>
    <w:rsid w:val="00602D2B"/>
    <w:pPr>
      <w:tabs>
        <w:tab w:val="center" w:pos="4819"/>
        <w:tab w:val="right" w:pos="9639"/>
      </w:tabs>
    </w:pPr>
  </w:style>
  <w:style w:type="character" w:customStyle="1" w:styleId="a9">
    <w:name w:val="Верхній колонтитул Знак"/>
    <w:basedOn w:val="a0"/>
    <w:link w:val="a8"/>
    <w:uiPriority w:val="99"/>
    <w:rsid w:val="00602D2B"/>
    <w:rPr>
      <w:rFonts w:ascii="Times New Roman" w:eastAsia="Times New Roman" w:hAnsi="Times New Roman" w:cs="Times New Roman"/>
    </w:rPr>
  </w:style>
  <w:style w:type="paragraph" w:styleId="aa">
    <w:name w:val="footer"/>
    <w:basedOn w:val="a"/>
    <w:link w:val="ab"/>
    <w:uiPriority w:val="99"/>
    <w:unhideWhenUsed/>
    <w:rsid w:val="00602D2B"/>
    <w:pPr>
      <w:tabs>
        <w:tab w:val="center" w:pos="4819"/>
        <w:tab w:val="right" w:pos="9639"/>
      </w:tabs>
    </w:pPr>
  </w:style>
  <w:style w:type="character" w:customStyle="1" w:styleId="ab">
    <w:name w:val="Нижній колонтитул Знак"/>
    <w:basedOn w:val="a0"/>
    <w:link w:val="aa"/>
    <w:uiPriority w:val="99"/>
    <w:rsid w:val="00602D2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3800</Words>
  <Characters>2167</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Дика Олена Сергіївна</dc:creator>
  <cp:lastModifiedBy>1</cp:lastModifiedBy>
  <cp:revision>2</cp:revision>
  <dcterms:created xsi:type="dcterms:W3CDTF">2023-09-21T11:20:00Z</dcterms:created>
  <dcterms:modified xsi:type="dcterms:W3CDTF">2023-09-21T11:20:00Z</dcterms:modified>
</cp:coreProperties>
</file>