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819FF" w14:textId="316D3232" w:rsidR="00AD7D59" w:rsidRDefault="00AD7D59" w:rsidP="00C24BCD">
      <w:pPr>
        <w:ind w:left="1092" w:right="842"/>
        <w:jc w:val="center"/>
        <w:rPr>
          <w:b/>
          <w:sz w:val="24"/>
        </w:rPr>
      </w:pPr>
      <w:r>
        <w:rPr>
          <w:b/>
          <w:sz w:val="24"/>
        </w:rPr>
        <w:t>Практичне заняття №1</w:t>
      </w:r>
    </w:p>
    <w:p w14:paraId="4B2634B9" w14:textId="5CD32D27" w:rsidR="00C24BCD" w:rsidRDefault="00C24BCD" w:rsidP="00C24BCD">
      <w:pPr>
        <w:ind w:left="1092" w:right="842"/>
        <w:jc w:val="center"/>
        <w:rPr>
          <w:b/>
          <w:sz w:val="24"/>
        </w:rPr>
      </w:pPr>
      <w:r>
        <w:rPr>
          <w:b/>
          <w:sz w:val="24"/>
        </w:rPr>
        <w:t>ЕКСКУРСОЛОГІЯ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НАУКА</w:t>
      </w:r>
    </w:p>
    <w:p w14:paraId="3BCD9CE1" w14:textId="2062AD1B" w:rsidR="00AD7D59" w:rsidRDefault="00C24BCD" w:rsidP="00C24BCD">
      <w:pPr>
        <w:pStyle w:val="1"/>
        <w:spacing w:before="1"/>
        <w:ind w:left="1569" w:right="1324"/>
        <w:jc w:val="center"/>
        <w:rPr>
          <w:spacing w:val="-57"/>
        </w:rPr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пізнання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t>використання</w:t>
      </w:r>
      <w:r>
        <w:rPr>
          <w:spacing w:val="-5"/>
        </w:rPr>
        <w:t xml:space="preserve"> </w:t>
      </w:r>
      <w:r>
        <w:t>в</w:t>
      </w:r>
      <w:r w:rsidR="00964A7F">
        <w:rPr>
          <w:spacing w:val="-3"/>
        </w:rPr>
        <w:t xml:space="preserve"> </w:t>
      </w:r>
      <w:r>
        <w:t>екскурсійному</w:t>
      </w:r>
      <w:r>
        <w:rPr>
          <w:spacing w:val="-2"/>
        </w:rPr>
        <w:t xml:space="preserve"> </w:t>
      </w:r>
      <w:r>
        <w:t>процесі</w:t>
      </w:r>
      <w:r>
        <w:rPr>
          <w:spacing w:val="-57"/>
        </w:rPr>
        <w:t xml:space="preserve"> </w:t>
      </w:r>
    </w:p>
    <w:p w14:paraId="7DE47157" w14:textId="77777777" w:rsidR="00C24BCD" w:rsidRDefault="00C24BCD" w:rsidP="00C24BCD">
      <w:pPr>
        <w:pStyle w:val="a3"/>
        <w:rPr>
          <w:b/>
        </w:rPr>
      </w:pPr>
    </w:p>
    <w:p w14:paraId="74394297" w14:textId="77777777" w:rsidR="00C24BCD" w:rsidRDefault="00C24BCD" w:rsidP="00C24BCD">
      <w:pPr>
        <w:pStyle w:val="a3"/>
      </w:pPr>
    </w:p>
    <w:p w14:paraId="53BC9B95" w14:textId="026E67B1" w:rsidR="00C24BCD" w:rsidRDefault="00C24BCD" w:rsidP="00C24BCD">
      <w:pPr>
        <w:ind w:left="682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Питання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обговорення</w:t>
      </w:r>
      <w:r w:rsidR="008C34CE">
        <w:rPr>
          <w:i/>
          <w:spacing w:val="-4"/>
          <w:sz w:val="24"/>
        </w:rPr>
        <w:t xml:space="preserve"> </w:t>
      </w:r>
      <w:r w:rsidR="008C34CE" w:rsidRPr="00964A7F">
        <w:rPr>
          <w:i/>
          <w:spacing w:val="-4"/>
          <w:sz w:val="24"/>
          <w:highlight w:val="yellow"/>
        </w:rPr>
        <w:t>(підготовка презентацій)</w:t>
      </w:r>
    </w:p>
    <w:p w14:paraId="05A97F5F" w14:textId="77777777" w:rsidR="00C24BCD" w:rsidRDefault="00C24BCD" w:rsidP="00C24BCD">
      <w:pPr>
        <w:pStyle w:val="a3"/>
        <w:ind w:left="682"/>
      </w:pPr>
      <w:r>
        <w:t>1.</w:t>
      </w:r>
      <w:r>
        <w:rPr>
          <w:spacing w:val="-2"/>
        </w:rPr>
        <w:t xml:space="preserve"> </w:t>
      </w:r>
      <w:r>
        <w:t>Методи</w:t>
      </w:r>
      <w:r>
        <w:rPr>
          <w:spacing w:val="-6"/>
        </w:rPr>
        <w:t xml:space="preserve"> </w:t>
      </w:r>
      <w:r>
        <w:t>пізнання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використання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екскурсійному</w:t>
      </w:r>
      <w:r>
        <w:rPr>
          <w:spacing w:val="-8"/>
        </w:rPr>
        <w:t xml:space="preserve"> </w:t>
      </w:r>
      <w:r>
        <w:t>процесі.</w:t>
      </w:r>
    </w:p>
    <w:p w14:paraId="528803A0" w14:textId="77777777" w:rsidR="00C24BCD" w:rsidRDefault="00C24BCD" w:rsidP="00C24BCD">
      <w:pPr>
        <w:pStyle w:val="a3"/>
        <w:ind w:left="682" w:right="262"/>
      </w:pPr>
      <w:r>
        <w:t>2</w:t>
      </w:r>
      <w:r>
        <w:rPr>
          <w:spacing w:val="-7"/>
        </w:rPr>
        <w:t xml:space="preserve"> </w:t>
      </w:r>
      <w:r>
        <w:t>Вимоги</w:t>
      </w:r>
      <w:r>
        <w:rPr>
          <w:spacing w:val="2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екскурсійного</w:t>
      </w:r>
      <w:r>
        <w:rPr>
          <w:spacing w:val="24"/>
        </w:rPr>
        <w:t xml:space="preserve"> </w:t>
      </w:r>
      <w:r>
        <w:t>методу.</w:t>
      </w:r>
      <w:r>
        <w:rPr>
          <w:spacing w:val="26"/>
        </w:rPr>
        <w:t xml:space="preserve"> </w:t>
      </w:r>
      <w:r>
        <w:t>Діалектичні,</w:t>
      </w:r>
      <w:r>
        <w:rPr>
          <w:spacing w:val="27"/>
        </w:rPr>
        <w:t xml:space="preserve"> </w:t>
      </w:r>
      <w:r>
        <w:t>формально-логічні,</w:t>
      </w:r>
      <w:r>
        <w:rPr>
          <w:spacing w:val="24"/>
        </w:rPr>
        <w:t xml:space="preserve"> </w:t>
      </w:r>
      <w:r>
        <w:t>конкретно-історичні</w:t>
      </w:r>
      <w:r>
        <w:rPr>
          <w:spacing w:val="-5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часткові</w:t>
      </w:r>
      <w:r>
        <w:rPr>
          <w:spacing w:val="-3"/>
        </w:rPr>
        <w:t xml:space="preserve"> </w:t>
      </w:r>
      <w:r>
        <w:t>методи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екскурсології</w:t>
      </w:r>
      <w:proofErr w:type="spellEnd"/>
      <w:r>
        <w:t>.</w:t>
      </w:r>
    </w:p>
    <w:p w14:paraId="47000018" w14:textId="77777777" w:rsidR="00C24BCD" w:rsidRDefault="00C24BCD" w:rsidP="00C24BCD">
      <w:pPr>
        <w:pStyle w:val="a5"/>
        <w:numPr>
          <w:ilvl w:val="0"/>
          <w:numId w:val="1"/>
        </w:numPr>
        <w:tabs>
          <w:tab w:val="left" w:pos="923"/>
        </w:tabs>
        <w:spacing w:before="1"/>
        <w:ind w:hanging="241"/>
        <w:rPr>
          <w:sz w:val="24"/>
        </w:rPr>
      </w:pPr>
      <w:r>
        <w:rPr>
          <w:sz w:val="24"/>
        </w:rPr>
        <w:t>Предметність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речова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доказовість</w:t>
      </w:r>
      <w:r>
        <w:rPr>
          <w:spacing w:val="-2"/>
          <w:sz w:val="24"/>
        </w:rPr>
        <w:t xml:space="preserve"> </w:t>
      </w:r>
      <w:r>
        <w:rPr>
          <w:sz w:val="24"/>
        </w:rPr>
        <w:t>(наочність)екскурсійного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методу.</w:t>
      </w:r>
    </w:p>
    <w:p w14:paraId="75A757B2" w14:textId="77777777" w:rsidR="005A2F99" w:rsidRPr="005A2F99" w:rsidRDefault="00C24BCD" w:rsidP="00C24BCD">
      <w:pPr>
        <w:pStyle w:val="a5"/>
        <w:numPr>
          <w:ilvl w:val="0"/>
          <w:numId w:val="1"/>
        </w:numPr>
        <w:tabs>
          <w:tab w:val="left" w:pos="923"/>
        </w:tabs>
        <w:ind w:left="682" w:right="423" w:firstLine="0"/>
        <w:rPr>
          <w:sz w:val="24"/>
        </w:rPr>
      </w:pPr>
      <w:r>
        <w:rPr>
          <w:sz w:val="24"/>
        </w:rPr>
        <w:t>Поєднання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екскурсійному</w:t>
      </w:r>
      <w:r>
        <w:rPr>
          <w:spacing w:val="21"/>
          <w:sz w:val="24"/>
        </w:rPr>
        <w:t xml:space="preserve"> </w:t>
      </w:r>
      <w:r>
        <w:rPr>
          <w:sz w:val="24"/>
        </w:rPr>
        <w:t>методі</w:t>
      </w:r>
      <w:r>
        <w:rPr>
          <w:spacing w:val="20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2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25"/>
          <w:sz w:val="24"/>
        </w:rPr>
        <w:t xml:space="preserve"> </w:t>
      </w:r>
      <w:r>
        <w:rPr>
          <w:sz w:val="24"/>
        </w:rPr>
        <w:t>та</w:t>
      </w:r>
      <w:r>
        <w:rPr>
          <w:spacing w:val="26"/>
          <w:sz w:val="24"/>
        </w:rPr>
        <w:t xml:space="preserve"> </w:t>
      </w:r>
      <w:r>
        <w:rPr>
          <w:sz w:val="24"/>
        </w:rPr>
        <w:t>виховання.</w:t>
      </w:r>
    </w:p>
    <w:p w14:paraId="661072EE" w14:textId="0CA6CA30" w:rsidR="00C24BCD" w:rsidRDefault="00C24BCD" w:rsidP="00C24BCD">
      <w:pPr>
        <w:pStyle w:val="a5"/>
        <w:numPr>
          <w:ilvl w:val="0"/>
          <w:numId w:val="1"/>
        </w:numPr>
        <w:tabs>
          <w:tab w:val="left" w:pos="923"/>
        </w:tabs>
        <w:ind w:left="682" w:right="423" w:firstLine="0"/>
        <w:rPr>
          <w:sz w:val="24"/>
        </w:rPr>
      </w:pPr>
      <w:r>
        <w:rPr>
          <w:sz w:val="24"/>
        </w:rPr>
        <w:t>Локальний</w:t>
      </w:r>
      <w:r>
        <w:rPr>
          <w:spacing w:val="21"/>
          <w:sz w:val="24"/>
        </w:rPr>
        <w:t xml:space="preserve"> </w:t>
      </w:r>
      <w:r>
        <w:rPr>
          <w:sz w:val="24"/>
        </w:rPr>
        <w:t>та</w:t>
      </w:r>
      <w:r w:rsidR="005A2F9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моторний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-3"/>
          <w:sz w:val="24"/>
        </w:rPr>
        <w:t xml:space="preserve"> </w:t>
      </w:r>
      <w:r>
        <w:rPr>
          <w:sz w:val="24"/>
        </w:rPr>
        <w:t>екскурсійної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методики.</w:t>
      </w:r>
    </w:p>
    <w:p w14:paraId="201608FA" w14:textId="77777777" w:rsidR="00C24BCD" w:rsidRDefault="00C24BCD" w:rsidP="00C24BCD">
      <w:pPr>
        <w:pStyle w:val="a5"/>
        <w:numPr>
          <w:ilvl w:val="0"/>
          <w:numId w:val="1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Способи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прийоми</w:t>
      </w:r>
      <w:r>
        <w:rPr>
          <w:spacing w:val="-6"/>
          <w:sz w:val="24"/>
        </w:rPr>
        <w:t xml:space="preserve"> </w:t>
      </w:r>
      <w:r>
        <w:rPr>
          <w:sz w:val="24"/>
        </w:rPr>
        <w:t>повідомлення</w:t>
      </w:r>
      <w:r>
        <w:rPr>
          <w:spacing w:val="-9"/>
          <w:sz w:val="24"/>
        </w:rPr>
        <w:t xml:space="preserve"> </w:t>
      </w:r>
      <w:r>
        <w:rPr>
          <w:sz w:val="24"/>
        </w:rPr>
        <w:t>знань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екскурсії.</w:t>
      </w:r>
    </w:p>
    <w:p w14:paraId="0863239C" w14:textId="77777777" w:rsidR="00C24BCD" w:rsidRDefault="00C24BCD" w:rsidP="00C24BCD">
      <w:pPr>
        <w:pStyle w:val="a5"/>
        <w:numPr>
          <w:ilvl w:val="0"/>
          <w:numId w:val="1"/>
        </w:numPr>
        <w:tabs>
          <w:tab w:val="left" w:pos="923"/>
        </w:tabs>
        <w:ind w:hanging="241"/>
        <w:rPr>
          <w:sz w:val="24"/>
        </w:rPr>
      </w:pPr>
      <w:r>
        <w:rPr>
          <w:sz w:val="24"/>
        </w:rPr>
        <w:t>Комплексний</w:t>
      </w:r>
      <w:r>
        <w:rPr>
          <w:spacing w:val="-10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z w:val="24"/>
        </w:rPr>
        <w:t>екскурсійного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методу.</w:t>
      </w:r>
    </w:p>
    <w:p w14:paraId="5E59C168" w14:textId="77777777" w:rsidR="00C24BCD" w:rsidRDefault="00C24BCD" w:rsidP="00C24BCD">
      <w:pPr>
        <w:pStyle w:val="a3"/>
      </w:pPr>
    </w:p>
    <w:p w14:paraId="345D934A" w14:textId="77777777" w:rsidR="00C24BCD" w:rsidRDefault="00C24BCD" w:rsidP="00C24BCD">
      <w:pPr>
        <w:ind w:left="682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Розв’язання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ситуаційних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завдань.</w:t>
      </w:r>
    </w:p>
    <w:p w14:paraId="04E855ED" w14:textId="77777777" w:rsidR="00C24BCD" w:rsidRDefault="00C24BCD" w:rsidP="00C24BCD">
      <w:pPr>
        <w:pStyle w:val="a3"/>
        <w:rPr>
          <w:i/>
        </w:rPr>
      </w:pPr>
    </w:p>
    <w:p w14:paraId="603528FB" w14:textId="77777777" w:rsidR="00C24BCD" w:rsidRDefault="00C24BCD" w:rsidP="00C24BCD">
      <w:pPr>
        <w:pStyle w:val="1"/>
        <w:ind w:left="1390"/>
        <w:jc w:val="both"/>
      </w:pPr>
      <w:r>
        <w:t>Кейс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терміну</w:t>
      </w:r>
      <w:r>
        <w:rPr>
          <w:spacing w:val="-1"/>
        </w:rPr>
        <w:t xml:space="preserve"> </w:t>
      </w:r>
      <w:r>
        <w:t>«метод»</w:t>
      </w:r>
    </w:p>
    <w:p w14:paraId="727214C0" w14:textId="77777777" w:rsidR="00C24BCD" w:rsidRDefault="00C24BCD" w:rsidP="00C24BCD">
      <w:pPr>
        <w:pStyle w:val="a3"/>
        <w:ind w:left="682" w:right="431" w:firstLine="707"/>
        <w:jc w:val="both"/>
      </w:pPr>
      <w:r>
        <w:t>Термін</w:t>
      </w:r>
      <w:r>
        <w:rPr>
          <w:spacing w:val="1"/>
        </w:rPr>
        <w:t xml:space="preserve"> </w:t>
      </w:r>
      <w:r>
        <w:t>«метод»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значень: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дійсності,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природи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суспільства;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прийомів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поставленої мети, цілеспрямованого проведення певної роботи; 3) засіб пізнання, спосіб</w:t>
      </w:r>
      <w:r>
        <w:rPr>
          <w:spacing w:val="1"/>
        </w:rPr>
        <w:t xml:space="preserve"> </w:t>
      </w:r>
      <w:r>
        <w:t>відтворення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мисленні</w:t>
      </w:r>
      <w:r>
        <w:rPr>
          <w:spacing w:val="-10"/>
        </w:rPr>
        <w:t xml:space="preserve"> </w:t>
      </w:r>
      <w:r>
        <w:t>предмету,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вивчається,</w:t>
      </w:r>
      <w:r>
        <w:rPr>
          <w:spacing w:val="-9"/>
        </w:rPr>
        <w:t xml:space="preserve"> </w:t>
      </w:r>
      <w:r>
        <w:t>побудови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обґрунтування</w:t>
      </w:r>
      <w:r>
        <w:rPr>
          <w:spacing w:val="-8"/>
        </w:rPr>
        <w:t xml:space="preserve"> </w:t>
      </w:r>
      <w:r>
        <w:t>системи</w:t>
      </w:r>
      <w:r>
        <w:rPr>
          <w:spacing w:val="-8"/>
        </w:rPr>
        <w:t xml:space="preserve"> </w:t>
      </w:r>
      <w:r>
        <w:t>знань;</w:t>
      </w:r>
    </w:p>
    <w:p w14:paraId="1D92F559" w14:textId="77777777" w:rsidR="00C24BCD" w:rsidRDefault="00C24BCD" w:rsidP="00C24BCD">
      <w:pPr>
        <w:pStyle w:val="a3"/>
        <w:ind w:left="682"/>
        <w:jc w:val="both"/>
      </w:pPr>
      <w:r>
        <w:t>4)</w:t>
      </w:r>
      <w:r>
        <w:rPr>
          <w:spacing w:val="-2"/>
        </w:rPr>
        <w:t xml:space="preserve"> </w:t>
      </w:r>
      <w:r>
        <w:t>спосіб</w:t>
      </w:r>
      <w:r>
        <w:rPr>
          <w:spacing w:val="-2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практичних дій.</w:t>
      </w:r>
    </w:p>
    <w:p w14:paraId="29DB2AE1" w14:textId="77777777" w:rsidR="00C24BCD" w:rsidRDefault="00C24BCD" w:rsidP="00C24BCD">
      <w:pPr>
        <w:pStyle w:val="a3"/>
        <w:ind w:left="682" w:right="422" w:firstLine="707"/>
        <w:jc w:val="both"/>
      </w:pPr>
      <w:r>
        <w:t>У вузькому сенсі екскурсійний метод – це сукупність методичних прийомів, які</w:t>
      </w:r>
      <w:r>
        <w:rPr>
          <w:spacing w:val="1"/>
        </w:rPr>
        <w:t xml:space="preserve"> </w:t>
      </w:r>
      <w:r>
        <w:t>застосовують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екскурсіях.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широкому сенсі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особливостей: пошук в екскурсійних об’єктах найважливішого; зв’язок нового матеріалу з</w:t>
      </w:r>
      <w:r>
        <w:rPr>
          <w:spacing w:val="-57"/>
        </w:rPr>
        <w:t xml:space="preserve"> </w:t>
      </w:r>
      <w:r>
        <w:t>раніше отриманим екскурсантами досвідом і знаннями і ін. Екскурсійний метод є основою</w:t>
      </w:r>
      <w:r>
        <w:rPr>
          <w:spacing w:val="-57"/>
        </w:rPr>
        <w:t xml:space="preserve"> </w:t>
      </w:r>
      <w:r>
        <w:t>екскурсійного процесу і є сукупністю способів і прийомів повідомлення знань. Основу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r>
        <w:t>складають:</w:t>
      </w:r>
      <w:r>
        <w:rPr>
          <w:spacing w:val="1"/>
        </w:rPr>
        <w:t xml:space="preserve"> </w:t>
      </w:r>
      <w:r>
        <w:t>наочність;</w:t>
      </w:r>
      <w:r>
        <w:rPr>
          <w:spacing w:val="1"/>
        </w:rPr>
        <w:t xml:space="preserve"> </w:t>
      </w:r>
      <w:r>
        <w:t>обов’язкове</w:t>
      </w:r>
      <w:r>
        <w:rPr>
          <w:spacing w:val="1"/>
        </w:rPr>
        <w:t xml:space="preserve"> </w:t>
      </w:r>
      <w:r>
        <w:t>поєднання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елементів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показу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розповіді;</w:t>
      </w:r>
      <w:r>
        <w:rPr>
          <w:spacing w:val="2"/>
        </w:rPr>
        <w:t xml:space="preserve"> </w:t>
      </w:r>
      <w:r>
        <w:t>оптимальна взаємодія</w:t>
      </w:r>
      <w:r>
        <w:rPr>
          <w:spacing w:val="3"/>
        </w:rPr>
        <w:t xml:space="preserve"> </w:t>
      </w:r>
      <w:r>
        <w:t>трьох</w:t>
      </w:r>
      <w:r>
        <w:rPr>
          <w:spacing w:val="5"/>
        </w:rPr>
        <w:t xml:space="preserve"> </w:t>
      </w:r>
      <w:r>
        <w:t>компонентів</w:t>
      </w:r>
      <w:r>
        <w:rPr>
          <w:spacing w:val="7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екскурсовода,</w:t>
      </w:r>
      <w:r>
        <w:rPr>
          <w:spacing w:val="5"/>
        </w:rPr>
        <w:t xml:space="preserve"> </w:t>
      </w:r>
      <w:r>
        <w:t>екскурсійних</w:t>
      </w:r>
      <w:r>
        <w:rPr>
          <w:spacing w:val="5"/>
        </w:rPr>
        <w:t xml:space="preserve"> </w:t>
      </w:r>
      <w:r>
        <w:t>об’єктів</w:t>
      </w:r>
      <w:r>
        <w:rPr>
          <w:spacing w:val="-5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екскурсантів;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екскурсантів</w:t>
      </w:r>
      <w:r>
        <w:rPr>
          <w:spacing w:val="1"/>
        </w:rPr>
        <w:t xml:space="preserve"> </w:t>
      </w:r>
      <w:r>
        <w:t>(динаміка)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певним</w:t>
      </w:r>
      <w:r>
        <w:rPr>
          <w:spacing w:val="1"/>
        </w:rPr>
        <w:t xml:space="preserve"> </w:t>
      </w:r>
      <w:r>
        <w:t>маршрутом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об’єктів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розміщення.</w:t>
      </w:r>
    </w:p>
    <w:p w14:paraId="5808C185" w14:textId="77777777" w:rsidR="00C24BCD" w:rsidRDefault="00C24BCD" w:rsidP="00C24BCD">
      <w:pPr>
        <w:pStyle w:val="a3"/>
        <w:spacing w:before="1"/>
        <w:ind w:left="682" w:right="421" w:firstLine="707"/>
        <w:jc w:val="both"/>
      </w:pPr>
      <w:r>
        <w:t>Комплексний характер екскурсійного методу знаходить свій вираз у дії механізмів</w:t>
      </w:r>
      <w:r>
        <w:rPr>
          <w:spacing w:val="1"/>
        </w:rPr>
        <w:t xml:space="preserve"> </w:t>
      </w:r>
      <w:r>
        <w:t>повідомлення знань екскурсоводом і засвоєння цих знань екскурсантами. Практично вся</w:t>
      </w:r>
      <w:r>
        <w:rPr>
          <w:spacing w:val="1"/>
        </w:rPr>
        <w:t xml:space="preserve"> </w:t>
      </w:r>
      <w:r>
        <w:rPr>
          <w:spacing w:val="-1"/>
        </w:rPr>
        <w:t>екскурсійна</w:t>
      </w:r>
      <w:r>
        <w:rPr>
          <w:spacing w:val="-16"/>
        </w:rPr>
        <w:t xml:space="preserve"> </w:t>
      </w:r>
      <w:r>
        <w:t>теорія</w:t>
      </w:r>
      <w:r>
        <w:rPr>
          <w:spacing w:val="-11"/>
        </w:rPr>
        <w:t xml:space="preserve"> </w:t>
      </w:r>
      <w:r>
        <w:t>всього</w:t>
      </w:r>
      <w:r>
        <w:rPr>
          <w:spacing w:val="-15"/>
        </w:rPr>
        <w:t xml:space="preserve"> </w:t>
      </w:r>
      <w:r>
        <w:t>лише</w:t>
      </w:r>
      <w:r>
        <w:rPr>
          <w:spacing w:val="-15"/>
        </w:rPr>
        <w:t xml:space="preserve"> </w:t>
      </w:r>
      <w:r>
        <w:t>аналіз</w:t>
      </w:r>
      <w:r>
        <w:rPr>
          <w:spacing w:val="-13"/>
        </w:rPr>
        <w:t xml:space="preserve"> </w:t>
      </w:r>
      <w:r>
        <w:t>дії</w:t>
      </w:r>
      <w:r>
        <w:rPr>
          <w:spacing w:val="-13"/>
        </w:rPr>
        <w:t xml:space="preserve"> </w:t>
      </w:r>
      <w:r>
        <w:t>екскурсійного</w:t>
      </w:r>
      <w:r>
        <w:rPr>
          <w:spacing w:val="-15"/>
        </w:rPr>
        <w:t xml:space="preserve"> </w:t>
      </w:r>
      <w:r>
        <w:t>методу.</w:t>
      </w:r>
      <w:r>
        <w:rPr>
          <w:spacing w:val="-14"/>
        </w:rPr>
        <w:t xml:space="preserve"> </w:t>
      </w:r>
      <w:r>
        <w:t>Мета</w:t>
      </w:r>
      <w:r>
        <w:rPr>
          <w:spacing w:val="-12"/>
        </w:rPr>
        <w:t xml:space="preserve"> </w:t>
      </w:r>
      <w:r>
        <w:t>екскурсійного</w:t>
      </w:r>
      <w:r>
        <w:rPr>
          <w:spacing w:val="-15"/>
        </w:rPr>
        <w:t xml:space="preserve"> </w:t>
      </w:r>
      <w:r>
        <w:t>методу</w:t>
      </w:r>
    </w:p>
    <w:p w14:paraId="62F4E59A" w14:textId="77777777" w:rsidR="00C24BCD" w:rsidRDefault="00C24BCD" w:rsidP="00C24BCD">
      <w:pPr>
        <w:pStyle w:val="a3"/>
        <w:ind w:left="682" w:right="431"/>
        <w:jc w:val="both"/>
      </w:pPr>
      <w:r>
        <w:t>–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(передача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знань)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(формування</w:t>
      </w:r>
      <w:r>
        <w:rPr>
          <w:spacing w:val="1"/>
        </w:rPr>
        <w:t xml:space="preserve"> </w:t>
      </w:r>
      <w:r>
        <w:t>всесторонньо</w:t>
      </w:r>
      <w:r>
        <w:rPr>
          <w:spacing w:val="1"/>
        </w:rPr>
        <w:t xml:space="preserve"> </w:t>
      </w:r>
      <w:r>
        <w:t>розвиненої</w:t>
      </w:r>
      <w:r>
        <w:rPr>
          <w:spacing w:val="1"/>
        </w:rPr>
        <w:t xml:space="preserve"> </w:t>
      </w:r>
      <w:r>
        <w:t>особи).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приймаючи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функції освіти і виховання</w:t>
      </w:r>
      <w:r>
        <w:rPr>
          <w:spacing w:val="-4"/>
        </w:rPr>
        <w:t xml:space="preserve"> </w:t>
      </w:r>
      <w:r>
        <w:t>людини.</w:t>
      </w:r>
    </w:p>
    <w:p w14:paraId="2BC97CA0" w14:textId="77777777" w:rsidR="00C24BCD" w:rsidRDefault="00C24BCD" w:rsidP="00C24BCD">
      <w:pPr>
        <w:pStyle w:val="a3"/>
        <w:rPr>
          <w:i/>
        </w:rPr>
      </w:pPr>
    </w:p>
    <w:p w14:paraId="6BBED698" w14:textId="77777777" w:rsidR="00C24BCD" w:rsidRDefault="00C24BCD" w:rsidP="00C24BCD">
      <w:pPr>
        <w:pStyle w:val="1"/>
        <w:ind w:left="1390"/>
        <w:jc w:val="both"/>
      </w:pPr>
      <w:r>
        <w:t>Кейс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Специфіка</w:t>
      </w:r>
      <w:r>
        <w:rPr>
          <w:spacing w:val="-2"/>
        </w:rPr>
        <w:t xml:space="preserve"> </w:t>
      </w:r>
      <w:r>
        <w:t>екскурсійного</w:t>
      </w:r>
      <w:r>
        <w:rPr>
          <w:spacing w:val="-2"/>
        </w:rPr>
        <w:t xml:space="preserve"> </w:t>
      </w:r>
      <w:r>
        <w:t>методу</w:t>
      </w:r>
      <w:r>
        <w:rPr>
          <w:spacing w:val="-4"/>
        </w:rPr>
        <w:t xml:space="preserve"> </w:t>
      </w:r>
      <w:r>
        <w:t>пізнання</w:t>
      </w:r>
    </w:p>
    <w:p w14:paraId="133B8892" w14:textId="77777777" w:rsidR="00C24BCD" w:rsidRDefault="00C24BCD" w:rsidP="00C24BCD">
      <w:pPr>
        <w:pStyle w:val="a3"/>
        <w:ind w:left="682" w:right="431" w:firstLine="707"/>
        <w:jc w:val="both"/>
      </w:pPr>
      <w:r>
        <w:t>Екскурсійний метод є основою екскурсійного процесу і являє собою сукупність</w:t>
      </w:r>
      <w:r>
        <w:rPr>
          <w:spacing w:val="1"/>
        </w:rPr>
        <w:t xml:space="preserve"> </w:t>
      </w:r>
      <w:r>
        <w:t>способів і прийомів повідомлення знань. Основу такої сукупності становлять:· наочність;</w:t>
      </w:r>
      <w:r>
        <w:rPr>
          <w:spacing w:val="1"/>
        </w:rPr>
        <w:t xml:space="preserve"> </w:t>
      </w:r>
      <w:r>
        <w:t>обов'язкове поєднання двох елементів - показу і розповіді; оптимальна взаємодія трьох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екскурсовода,</w:t>
      </w:r>
      <w:r>
        <w:rPr>
          <w:spacing w:val="1"/>
        </w:rPr>
        <w:t xml:space="preserve"> </w:t>
      </w:r>
      <w:r>
        <w:t>екскурсійних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екскурсантів;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екскурсантів</w:t>
      </w:r>
      <w:r>
        <w:rPr>
          <w:spacing w:val="1"/>
        </w:rPr>
        <w:t xml:space="preserve"> </w:t>
      </w:r>
      <w:r>
        <w:t>(моторність)</w:t>
      </w:r>
      <w:r>
        <w:rPr>
          <w:spacing w:val="4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певним</w:t>
      </w:r>
      <w:r>
        <w:rPr>
          <w:spacing w:val="4"/>
        </w:rPr>
        <w:t xml:space="preserve"> </w:t>
      </w:r>
      <w:r>
        <w:t>маршрутом</w:t>
      </w:r>
      <w:r>
        <w:rPr>
          <w:spacing w:val="4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метою</w:t>
      </w:r>
      <w:r>
        <w:rPr>
          <w:spacing w:val="6"/>
        </w:rPr>
        <w:t xml:space="preserve"> </w:t>
      </w:r>
      <w:r>
        <w:t>вивчення</w:t>
      </w:r>
      <w:r>
        <w:rPr>
          <w:spacing w:val="4"/>
        </w:rPr>
        <w:t xml:space="preserve"> </w:t>
      </w:r>
      <w:r>
        <w:t>об'єктів</w:t>
      </w:r>
      <w:r>
        <w:rPr>
          <w:spacing w:val="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місці</w:t>
      </w:r>
      <w:r>
        <w:rPr>
          <w:spacing w:val="5"/>
        </w:rPr>
        <w:t xml:space="preserve"> </w:t>
      </w:r>
      <w:r>
        <w:t>їх</w:t>
      </w:r>
      <w:r>
        <w:rPr>
          <w:spacing w:val="7"/>
        </w:rPr>
        <w:t xml:space="preserve"> </w:t>
      </w:r>
      <w:r>
        <w:t>природного розташування.</w:t>
      </w:r>
      <w:r>
        <w:rPr>
          <w:spacing w:val="1"/>
        </w:rPr>
        <w:t xml:space="preserve"> </w:t>
      </w:r>
      <w:r>
        <w:t>Комплексний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механізмів</w:t>
      </w:r>
      <w:r>
        <w:rPr>
          <w:spacing w:val="-9"/>
        </w:rPr>
        <w:t xml:space="preserve"> </w:t>
      </w:r>
      <w:r>
        <w:t>повідомлення</w:t>
      </w:r>
      <w:r>
        <w:rPr>
          <w:spacing w:val="-8"/>
        </w:rPr>
        <w:t xml:space="preserve"> </w:t>
      </w:r>
      <w:r>
        <w:t>знань</w:t>
      </w:r>
      <w:r>
        <w:rPr>
          <w:spacing w:val="-8"/>
        </w:rPr>
        <w:t xml:space="preserve"> </w:t>
      </w:r>
      <w:r>
        <w:t>екскурсоводом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засвоєння</w:t>
      </w:r>
      <w:r>
        <w:rPr>
          <w:spacing w:val="-8"/>
        </w:rPr>
        <w:t xml:space="preserve"> </w:t>
      </w:r>
      <w:r>
        <w:t>цих</w:t>
      </w:r>
      <w:r>
        <w:rPr>
          <w:spacing w:val="-6"/>
        </w:rPr>
        <w:t xml:space="preserve"> </w:t>
      </w:r>
      <w:r>
        <w:t>знань</w:t>
      </w:r>
      <w:r>
        <w:rPr>
          <w:spacing w:val="-10"/>
        </w:rPr>
        <w:t xml:space="preserve"> </w:t>
      </w:r>
      <w:r>
        <w:t>екскурсантами.</w:t>
      </w:r>
      <w:r>
        <w:rPr>
          <w:spacing w:val="-8"/>
        </w:rPr>
        <w:t xml:space="preserve"> </w:t>
      </w:r>
      <w:r>
        <w:t>Серед</w:t>
      </w:r>
      <w:r>
        <w:rPr>
          <w:spacing w:val="-58"/>
        </w:rPr>
        <w:t xml:space="preserve"> </w:t>
      </w:r>
      <w:r>
        <w:lastRenderedPageBreak/>
        <w:t xml:space="preserve">методів навчання, запозичених </w:t>
      </w:r>
      <w:proofErr w:type="spellStart"/>
      <w:r>
        <w:t>екскурсознавством</w:t>
      </w:r>
      <w:proofErr w:type="spellEnd"/>
      <w:r>
        <w:t xml:space="preserve"> у педагогіки, можна назвати: словесні,</w:t>
      </w:r>
      <w:r>
        <w:rPr>
          <w:spacing w:val="1"/>
        </w:rPr>
        <w:t xml:space="preserve"> </w:t>
      </w:r>
      <w:r>
        <w:t>наочні</w:t>
      </w:r>
      <w:r>
        <w:rPr>
          <w:spacing w:val="-1"/>
        </w:rPr>
        <w:t xml:space="preserve"> </w:t>
      </w:r>
      <w:r>
        <w:t>і практичні методи.</w:t>
      </w:r>
    </w:p>
    <w:p w14:paraId="6DF30C8C" w14:textId="77777777" w:rsidR="00C24BCD" w:rsidRDefault="00C24BCD" w:rsidP="00C24BCD">
      <w:pPr>
        <w:pStyle w:val="a3"/>
        <w:spacing w:before="1"/>
        <w:ind w:left="682" w:right="427" w:firstLine="707"/>
        <w:jc w:val="both"/>
      </w:pPr>
      <w:r>
        <w:t>В</w:t>
      </w:r>
      <w:r>
        <w:rPr>
          <w:spacing w:val="1"/>
        </w:rPr>
        <w:t xml:space="preserve"> </w:t>
      </w:r>
      <w:r>
        <w:t>розповіді</w:t>
      </w:r>
      <w:r>
        <w:rPr>
          <w:spacing w:val="1"/>
        </w:rPr>
        <w:t xml:space="preserve"> </w:t>
      </w:r>
      <w:r>
        <w:t>екскурсоводи</w:t>
      </w:r>
      <w:r>
        <w:rPr>
          <w:spacing w:val="1"/>
        </w:rPr>
        <w:t xml:space="preserve"> </w:t>
      </w:r>
      <w:r>
        <w:t>використовують</w:t>
      </w:r>
      <w:r>
        <w:rPr>
          <w:spacing w:val="1"/>
        </w:rPr>
        <w:t xml:space="preserve"> </w:t>
      </w:r>
      <w:r>
        <w:t>вербальні</w:t>
      </w:r>
      <w:r>
        <w:rPr>
          <w:spacing w:val="1"/>
        </w:rPr>
        <w:t xml:space="preserve"> </w:t>
      </w:r>
      <w:r>
        <w:t>методи,</w:t>
      </w:r>
      <w:r>
        <w:rPr>
          <w:spacing w:val="1"/>
        </w:rPr>
        <w:t xml:space="preserve"> </w:t>
      </w:r>
      <w:r>
        <w:t>усний</w:t>
      </w:r>
      <w:r>
        <w:rPr>
          <w:spacing w:val="1"/>
        </w:rPr>
        <w:t xml:space="preserve"> </w:t>
      </w:r>
      <w:r>
        <w:t>виклад</w:t>
      </w:r>
      <w:r>
        <w:rPr>
          <w:spacing w:val="1"/>
        </w:rPr>
        <w:t xml:space="preserve"> </w:t>
      </w:r>
      <w:r>
        <w:t>матеріалу,</w:t>
      </w:r>
      <w:r>
        <w:rPr>
          <w:spacing w:val="-8"/>
        </w:rPr>
        <w:t xml:space="preserve"> </w:t>
      </w:r>
      <w:r>
        <w:t>бесіда,</w:t>
      </w:r>
      <w:r>
        <w:rPr>
          <w:spacing w:val="-8"/>
        </w:rPr>
        <w:t xml:space="preserve"> </w:t>
      </w:r>
      <w:r>
        <w:t>пояснення,</w:t>
      </w:r>
      <w:r>
        <w:rPr>
          <w:spacing w:val="-8"/>
        </w:rPr>
        <w:t xml:space="preserve"> </w:t>
      </w:r>
      <w:r>
        <w:t>переказ</w:t>
      </w:r>
      <w:r>
        <w:rPr>
          <w:spacing w:val="-9"/>
        </w:rPr>
        <w:t xml:space="preserve"> </w:t>
      </w:r>
      <w:r>
        <w:t>змісту</w:t>
      </w:r>
      <w:r>
        <w:rPr>
          <w:spacing w:val="-14"/>
        </w:rPr>
        <w:t xml:space="preserve"> </w:t>
      </w:r>
      <w:r>
        <w:t>певного</w:t>
      </w:r>
      <w:r>
        <w:rPr>
          <w:spacing w:val="-8"/>
        </w:rPr>
        <w:t xml:space="preserve"> </w:t>
      </w:r>
      <w:r>
        <w:t>літературного</w:t>
      </w:r>
      <w:r>
        <w:rPr>
          <w:spacing w:val="-8"/>
        </w:rPr>
        <w:t xml:space="preserve"> </w:t>
      </w:r>
      <w:r>
        <w:t>джерела,</w:t>
      </w:r>
      <w:r>
        <w:rPr>
          <w:spacing w:val="-8"/>
        </w:rPr>
        <w:t xml:space="preserve"> </w:t>
      </w:r>
      <w:r>
        <w:t>пояснювальне</w:t>
      </w:r>
      <w:r>
        <w:rPr>
          <w:spacing w:val="-57"/>
        </w:rPr>
        <w:t xml:space="preserve"> </w:t>
      </w:r>
      <w:r>
        <w:t>читання. В значній частині показу використовують наочні методи: демонстрація об'єктів,</w:t>
      </w:r>
      <w:r>
        <w:rPr>
          <w:spacing w:val="1"/>
        </w:rPr>
        <w:t xml:space="preserve"> </w:t>
      </w:r>
      <w:r>
        <w:t>що вивчаються, в природі або на зображеннях; практичні методи</w:t>
      </w:r>
      <w:r>
        <w:rPr>
          <w:spacing w:val="1"/>
        </w:rPr>
        <w:t xml:space="preserve"> </w:t>
      </w:r>
      <w:r>
        <w:t>- самостійна робота</w:t>
      </w:r>
      <w:r>
        <w:rPr>
          <w:spacing w:val="1"/>
        </w:rPr>
        <w:t xml:space="preserve"> </w:t>
      </w:r>
      <w:r>
        <w:t>екскурсантів</w:t>
      </w:r>
      <w:r>
        <w:rPr>
          <w:spacing w:val="-2"/>
        </w:rPr>
        <w:t xml:space="preserve"> </w:t>
      </w:r>
      <w:r>
        <w:t>над засвоєнням</w:t>
      </w:r>
      <w:r>
        <w:rPr>
          <w:spacing w:val="-1"/>
        </w:rPr>
        <w:t xml:space="preserve"> </w:t>
      </w:r>
      <w:r>
        <w:t>матеріалу,</w:t>
      </w:r>
      <w:r>
        <w:rPr>
          <w:spacing w:val="-1"/>
        </w:rPr>
        <w:t xml:space="preserve"> </w:t>
      </w:r>
      <w:r>
        <w:t>огляд об'єктів</w:t>
      </w:r>
      <w:r>
        <w:rPr>
          <w:spacing w:val="-1"/>
        </w:rPr>
        <w:t xml:space="preserve"> </w:t>
      </w:r>
      <w:r>
        <w:t>тощо.</w:t>
      </w:r>
    </w:p>
    <w:p w14:paraId="203549F4" w14:textId="7D55BA26" w:rsidR="00C24BCD" w:rsidRDefault="00C24BCD" w:rsidP="00C24BCD">
      <w:pPr>
        <w:pStyle w:val="a3"/>
        <w:ind w:left="682" w:right="429" w:firstLine="707"/>
        <w:jc w:val="both"/>
      </w:pPr>
      <w:r>
        <w:t>Сприйняття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 w:rsidR="00AD7D59"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поєднанні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психічних процесів: пізнавальних (відчуття, мислення, уява), емоційних (переживання),</w:t>
      </w:r>
      <w:r>
        <w:rPr>
          <w:spacing w:val="1"/>
        </w:rPr>
        <w:t xml:space="preserve"> </w:t>
      </w:r>
      <w:r>
        <w:t>вольових</w:t>
      </w:r>
      <w:r>
        <w:rPr>
          <w:spacing w:val="-5"/>
        </w:rPr>
        <w:t xml:space="preserve"> </w:t>
      </w:r>
      <w:r>
        <w:t>(зусилля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утримання</w:t>
      </w:r>
      <w:r>
        <w:rPr>
          <w:spacing w:val="-4"/>
        </w:rPr>
        <w:t xml:space="preserve"> </w:t>
      </w:r>
      <w:r>
        <w:t>уваги,</w:t>
      </w:r>
      <w:r>
        <w:rPr>
          <w:spacing w:val="-6"/>
        </w:rPr>
        <w:t xml:space="preserve"> </w:t>
      </w:r>
      <w:r>
        <w:t>активізація</w:t>
      </w:r>
      <w:r>
        <w:rPr>
          <w:spacing w:val="-6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пам'яті).</w:t>
      </w:r>
      <w:r>
        <w:rPr>
          <w:spacing w:val="-3"/>
        </w:rPr>
        <w:t xml:space="preserve"> </w:t>
      </w:r>
      <w:r>
        <w:t>Екскурсійна</w:t>
      </w:r>
      <w:r>
        <w:rPr>
          <w:spacing w:val="-8"/>
        </w:rPr>
        <w:t xml:space="preserve"> </w:t>
      </w:r>
      <w:r>
        <w:t>методика</w:t>
      </w:r>
      <w:r>
        <w:rPr>
          <w:spacing w:val="-58"/>
        </w:rPr>
        <w:t xml:space="preserve"> </w:t>
      </w:r>
      <w:r>
        <w:t>використовує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активізації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 w:rsidR="00AD7D59">
        <w:t>ґрунтуючись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-1"/>
        </w:rPr>
        <w:t xml:space="preserve"> </w:t>
      </w:r>
      <w:r>
        <w:t>здобутків</w:t>
      </w:r>
      <w:r>
        <w:rPr>
          <w:spacing w:val="2"/>
        </w:rPr>
        <w:t xml:space="preserve"> </w:t>
      </w:r>
      <w:r>
        <w:t>методів психології.</w:t>
      </w:r>
    </w:p>
    <w:p w14:paraId="3762C91E" w14:textId="77777777" w:rsidR="00C24BCD" w:rsidRDefault="00C24BCD" w:rsidP="00C24BCD">
      <w:pPr>
        <w:pStyle w:val="a3"/>
        <w:ind w:left="682" w:right="422" w:firstLine="707"/>
        <w:jc w:val="both"/>
      </w:pPr>
      <w:r>
        <w:t>Велику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відіграють</w:t>
      </w:r>
      <w:r>
        <w:rPr>
          <w:spacing w:val="1"/>
        </w:rPr>
        <w:t xml:space="preserve"> </w:t>
      </w:r>
      <w:r>
        <w:t>різноманітні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розповіді.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проблемний виклад матеріалу: екскурсовод ставить питання, яке потребує вирішення, і</w:t>
      </w:r>
      <w:r>
        <w:rPr>
          <w:spacing w:val="1"/>
        </w:rPr>
        <w:t xml:space="preserve"> </w:t>
      </w:r>
      <w:r>
        <w:t>залучає</w:t>
      </w:r>
      <w:r>
        <w:rPr>
          <w:spacing w:val="-8"/>
        </w:rPr>
        <w:t xml:space="preserve"> </w:t>
      </w:r>
      <w:r>
        <w:t>екскурсантів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пошуку</w:t>
      </w:r>
      <w:r>
        <w:rPr>
          <w:spacing w:val="-14"/>
        </w:rPr>
        <w:t xml:space="preserve"> </w:t>
      </w:r>
      <w:r>
        <w:t>необхідної</w:t>
      </w:r>
      <w:r>
        <w:rPr>
          <w:spacing w:val="-9"/>
        </w:rPr>
        <w:t xml:space="preserve"> </w:t>
      </w:r>
      <w:r>
        <w:t>відповіді.</w:t>
      </w:r>
      <w:r>
        <w:rPr>
          <w:spacing w:val="-7"/>
        </w:rPr>
        <w:t xml:space="preserve"> </w:t>
      </w:r>
      <w:r>
        <w:t>Інший</w:t>
      </w:r>
      <w:r>
        <w:rPr>
          <w:spacing w:val="-9"/>
        </w:rPr>
        <w:t xml:space="preserve"> </w:t>
      </w:r>
      <w:r>
        <w:t>спосіб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перехід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розповіді</w:t>
      </w:r>
      <w:r>
        <w:rPr>
          <w:spacing w:val="-9"/>
        </w:rPr>
        <w:t xml:space="preserve"> </w:t>
      </w:r>
      <w:r>
        <w:t>від</w:t>
      </w:r>
      <w:r>
        <w:rPr>
          <w:spacing w:val="-58"/>
        </w:rPr>
        <w:t xml:space="preserve"> </w:t>
      </w:r>
      <w:r>
        <w:t>монологу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діалогу.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екскурсійній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аналогія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загальнонауковий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активізацію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асоціацій</w:t>
      </w:r>
      <w:r>
        <w:rPr>
          <w:spacing w:val="1"/>
        </w:rPr>
        <w:t xml:space="preserve"> </w:t>
      </w:r>
      <w:r>
        <w:t>екскурсантів. Використовуючи індуктивний метод екскурсовод узагальнює окремі факти і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просуваючись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загального, від одиничних фактів до загального висновку. Використовуючи дедуктивний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розвиває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аргументів</w:t>
      </w:r>
      <w:r>
        <w:rPr>
          <w:spacing w:val="1"/>
        </w:rPr>
        <w:t xml:space="preserve"> </w:t>
      </w:r>
      <w:r>
        <w:t>доводить тезу, висунуту на початку. Індуктивний і дедуктивний методи пізнання мають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значення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методики,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синтез.</w:t>
      </w:r>
      <w:r>
        <w:rPr>
          <w:spacing w:val="1"/>
        </w:rPr>
        <w:t xml:space="preserve"> </w:t>
      </w:r>
      <w:r>
        <w:t>Однак,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суттєва</w:t>
      </w:r>
      <w:r>
        <w:rPr>
          <w:spacing w:val="1"/>
        </w:rPr>
        <w:t xml:space="preserve"> </w:t>
      </w:r>
      <w:r>
        <w:t>різниця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застосуванні. Якщо індукція і дедукція активно використовуються в розповіді, то аналіз і</w:t>
      </w:r>
      <w:r>
        <w:rPr>
          <w:spacing w:val="1"/>
        </w:rPr>
        <w:t xml:space="preserve"> </w:t>
      </w:r>
      <w:r>
        <w:t>синтез активно застосовують в тій частині екскурсії, яка отримала умовну назву «показ».</w:t>
      </w:r>
      <w:r>
        <w:rPr>
          <w:spacing w:val="1"/>
        </w:rPr>
        <w:t xml:space="preserve"> </w:t>
      </w:r>
      <w:r>
        <w:t>Сутність екскурсійного аналізу передбачає детальне дослідження об'єкта шляхом його</w:t>
      </w:r>
      <w:r>
        <w:rPr>
          <w:spacing w:val="1"/>
        </w:rPr>
        <w:t xml:space="preserve"> </w:t>
      </w:r>
      <w:r>
        <w:rPr>
          <w:spacing w:val="-1"/>
        </w:rPr>
        <w:t>уявного</w:t>
      </w:r>
      <w:r>
        <w:rPr>
          <w:spacing w:val="-10"/>
        </w:rPr>
        <w:t xml:space="preserve"> </w:t>
      </w:r>
      <w:r>
        <w:rPr>
          <w:spacing w:val="-1"/>
        </w:rPr>
        <w:t>поділу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1"/>
        </w:rPr>
        <w:t xml:space="preserve"> </w:t>
      </w:r>
      <w:r>
        <w:t>частини</w:t>
      </w:r>
      <w:r>
        <w:rPr>
          <w:spacing w:val="-9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виділенням</w:t>
      </w:r>
      <w:r>
        <w:rPr>
          <w:spacing w:val="-11"/>
        </w:rPr>
        <w:t xml:space="preserve"> </w:t>
      </w:r>
      <w:r>
        <w:t>їхніх</w:t>
      </w:r>
      <w:r>
        <w:rPr>
          <w:spacing w:val="-8"/>
        </w:rPr>
        <w:t xml:space="preserve"> </w:t>
      </w:r>
      <w:r>
        <w:t>ознак,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спрямоване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формування</w:t>
      </w:r>
      <w:r>
        <w:rPr>
          <w:spacing w:val="-10"/>
        </w:rPr>
        <w:t xml:space="preserve"> </w:t>
      </w:r>
      <w:r>
        <w:t>поняття</w:t>
      </w:r>
      <w:r>
        <w:rPr>
          <w:spacing w:val="-58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навколишнє</w:t>
      </w:r>
      <w:r>
        <w:rPr>
          <w:spacing w:val="1"/>
        </w:rPr>
        <w:t xml:space="preserve"> </w:t>
      </w:r>
      <w:r>
        <w:t>середовище.</w:t>
      </w:r>
      <w:r>
        <w:rPr>
          <w:spacing w:val="1"/>
        </w:rPr>
        <w:t xml:space="preserve"> </w:t>
      </w:r>
      <w:r>
        <w:t>З-поміж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екскурсійного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розрізняють:</w:t>
      </w:r>
      <w:r>
        <w:rPr>
          <w:spacing w:val="1"/>
        </w:rPr>
        <w:t xml:space="preserve"> </w:t>
      </w:r>
      <w:r>
        <w:t>мистецтвознавчий,</w:t>
      </w:r>
      <w:r>
        <w:rPr>
          <w:spacing w:val="1"/>
        </w:rPr>
        <w:t xml:space="preserve"> </w:t>
      </w:r>
      <w:r>
        <w:t>історичний,</w:t>
      </w:r>
      <w:r>
        <w:rPr>
          <w:spacing w:val="1"/>
        </w:rPr>
        <w:t xml:space="preserve"> </w:t>
      </w:r>
      <w:r>
        <w:t>природничо-науковий,</w:t>
      </w:r>
      <w:r>
        <w:rPr>
          <w:spacing w:val="1"/>
        </w:rPr>
        <w:t xml:space="preserve"> </w:t>
      </w:r>
      <w:r>
        <w:t>виробничо-економічний.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взаємовідносинах з аудиторією екскурсовод використовує методи педагогічного впливу,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ґрунтуються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дидактичних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(науковість,</w:t>
      </w:r>
      <w:r>
        <w:rPr>
          <w:spacing w:val="1"/>
        </w:rPr>
        <w:t xml:space="preserve"> </w:t>
      </w:r>
      <w:r>
        <w:t>ідейність,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життям,</w:t>
      </w:r>
      <w:r>
        <w:rPr>
          <w:spacing w:val="1"/>
        </w:rPr>
        <w:t xml:space="preserve"> </w:t>
      </w:r>
      <w:r>
        <w:t>доступність,</w:t>
      </w:r>
      <w:r>
        <w:rPr>
          <w:spacing w:val="1"/>
        </w:rPr>
        <w:t xml:space="preserve"> </w:t>
      </w:r>
      <w:r>
        <w:t>системність,</w:t>
      </w:r>
      <w:r>
        <w:rPr>
          <w:spacing w:val="1"/>
        </w:rPr>
        <w:t xml:space="preserve"> </w:t>
      </w:r>
      <w:r>
        <w:t>дохідливість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переконливість).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зміст,</w:t>
      </w:r>
      <w:r>
        <w:rPr>
          <w:spacing w:val="1"/>
        </w:rPr>
        <w:t xml:space="preserve"> </w:t>
      </w:r>
      <w:r>
        <w:t>організація і методика навчання екскурсантів, незалежно від складу учасників екскурсії -</w:t>
      </w:r>
      <w:r>
        <w:rPr>
          <w:spacing w:val="1"/>
        </w:rPr>
        <w:t xml:space="preserve"> </w:t>
      </w:r>
      <w:r>
        <w:rPr>
          <w:spacing w:val="-1"/>
        </w:rPr>
        <w:t>діти</w:t>
      </w:r>
      <w:r>
        <w:rPr>
          <w:spacing w:val="-9"/>
        </w:rPr>
        <w:t xml:space="preserve"> </w:t>
      </w:r>
      <w:r>
        <w:rPr>
          <w:spacing w:val="-1"/>
        </w:rPr>
        <w:t>чи</w:t>
      </w:r>
      <w:r>
        <w:rPr>
          <w:spacing w:val="-9"/>
        </w:rPr>
        <w:t xml:space="preserve"> </w:t>
      </w:r>
      <w:r>
        <w:rPr>
          <w:spacing w:val="-1"/>
        </w:rPr>
        <w:t>дорослі.</w:t>
      </w:r>
      <w:r>
        <w:rPr>
          <w:spacing w:val="-9"/>
        </w:rPr>
        <w:t xml:space="preserve"> </w:t>
      </w:r>
      <w:r>
        <w:rPr>
          <w:spacing w:val="-1"/>
        </w:rPr>
        <w:t>Таким</w:t>
      </w:r>
      <w:r>
        <w:rPr>
          <w:spacing w:val="-11"/>
        </w:rPr>
        <w:t xml:space="preserve"> </w:t>
      </w:r>
      <w:r>
        <w:rPr>
          <w:spacing w:val="-1"/>
        </w:rPr>
        <w:t>чином,</w:t>
      </w:r>
      <w:r>
        <w:rPr>
          <w:spacing w:val="-10"/>
        </w:rPr>
        <w:t xml:space="preserve"> </w:t>
      </w:r>
      <w:r>
        <w:t>екскурсійний</w:t>
      </w:r>
      <w:r>
        <w:rPr>
          <w:spacing w:val="-8"/>
        </w:rPr>
        <w:t xml:space="preserve"> </w:t>
      </w:r>
      <w:r>
        <w:t>метод</w:t>
      </w:r>
      <w:r>
        <w:rPr>
          <w:spacing w:val="-9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основою</w:t>
      </w:r>
      <w:r>
        <w:rPr>
          <w:spacing w:val="-10"/>
        </w:rPr>
        <w:t xml:space="preserve"> </w:t>
      </w:r>
      <w:r>
        <w:t>екскурсійного</w:t>
      </w:r>
      <w:r>
        <w:rPr>
          <w:spacing w:val="-10"/>
        </w:rPr>
        <w:t xml:space="preserve"> </w:t>
      </w:r>
      <w:r>
        <w:t>процесу</w:t>
      </w:r>
      <w:r>
        <w:rPr>
          <w:spacing w:val="-14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являє</w:t>
      </w:r>
      <w:r>
        <w:rPr>
          <w:spacing w:val="-57"/>
        </w:rPr>
        <w:t xml:space="preserve"> </w:t>
      </w:r>
      <w:r>
        <w:t>собою органічну єдність механізмів повідомлення знань екскурсоводом і засвоєння цих</w:t>
      </w:r>
      <w:r>
        <w:rPr>
          <w:spacing w:val="1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екскурсантами.</w:t>
      </w:r>
    </w:p>
    <w:p w14:paraId="63CA5592" w14:textId="77777777" w:rsidR="00C374B0" w:rsidRDefault="00C374B0"/>
    <w:p w14:paraId="64419B6D" w14:textId="77777777" w:rsidR="00C24BCD" w:rsidRDefault="00C24BCD"/>
    <w:sectPr w:rsidR="00C24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81631"/>
    <w:multiLevelType w:val="hybridMultilevel"/>
    <w:tmpl w:val="125840AA"/>
    <w:lvl w:ilvl="0" w:tplc="0344C56C">
      <w:start w:val="1"/>
      <w:numFmt w:val="decimal"/>
      <w:lvlText w:val="%1."/>
      <w:lvlJc w:val="left"/>
      <w:pPr>
        <w:ind w:left="6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9CCB85E">
      <w:numFmt w:val="bullet"/>
      <w:lvlText w:val="•"/>
      <w:lvlJc w:val="left"/>
      <w:pPr>
        <w:ind w:left="1658" w:hanging="240"/>
      </w:pPr>
      <w:rPr>
        <w:rFonts w:hint="default"/>
        <w:lang w:val="uk-UA" w:eastAsia="en-US" w:bidi="ar-SA"/>
      </w:rPr>
    </w:lvl>
    <w:lvl w:ilvl="2" w:tplc="8C5E9DF0">
      <w:numFmt w:val="bullet"/>
      <w:lvlText w:val="•"/>
      <w:lvlJc w:val="left"/>
      <w:pPr>
        <w:ind w:left="2637" w:hanging="240"/>
      </w:pPr>
      <w:rPr>
        <w:rFonts w:hint="default"/>
        <w:lang w:val="uk-UA" w:eastAsia="en-US" w:bidi="ar-SA"/>
      </w:rPr>
    </w:lvl>
    <w:lvl w:ilvl="3" w:tplc="6FE2C13E">
      <w:numFmt w:val="bullet"/>
      <w:lvlText w:val="•"/>
      <w:lvlJc w:val="left"/>
      <w:pPr>
        <w:ind w:left="3615" w:hanging="240"/>
      </w:pPr>
      <w:rPr>
        <w:rFonts w:hint="default"/>
        <w:lang w:val="uk-UA" w:eastAsia="en-US" w:bidi="ar-SA"/>
      </w:rPr>
    </w:lvl>
    <w:lvl w:ilvl="4" w:tplc="0AF0D3B8">
      <w:numFmt w:val="bullet"/>
      <w:lvlText w:val="•"/>
      <w:lvlJc w:val="left"/>
      <w:pPr>
        <w:ind w:left="4594" w:hanging="240"/>
      </w:pPr>
      <w:rPr>
        <w:rFonts w:hint="default"/>
        <w:lang w:val="uk-UA" w:eastAsia="en-US" w:bidi="ar-SA"/>
      </w:rPr>
    </w:lvl>
    <w:lvl w:ilvl="5" w:tplc="BD8E71AE">
      <w:numFmt w:val="bullet"/>
      <w:lvlText w:val="•"/>
      <w:lvlJc w:val="left"/>
      <w:pPr>
        <w:ind w:left="5573" w:hanging="240"/>
      </w:pPr>
      <w:rPr>
        <w:rFonts w:hint="default"/>
        <w:lang w:val="uk-UA" w:eastAsia="en-US" w:bidi="ar-SA"/>
      </w:rPr>
    </w:lvl>
    <w:lvl w:ilvl="6" w:tplc="B73AB6D6">
      <w:numFmt w:val="bullet"/>
      <w:lvlText w:val="•"/>
      <w:lvlJc w:val="left"/>
      <w:pPr>
        <w:ind w:left="6551" w:hanging="240"/>
      </w:pPr>
      <w:rPr>
        <w:rFonts w:hint="default"/>
        <w:lang w:val="uk-UA" w:eastAsia="en-US" w:bidi="ar-SA"/>
      </w:rPr>
    </w:lvl>
    <w:lvl w:ilvl="7" w:tplc="A7EC7988">
      <w:numFmt w:val="bullet"/>
      <w:lvlText w:val="•"/>
      <w:lvlJc w:val="left"/>
      <w:pPr>
        <w:ind w:left="7530" w:hanging="240"/>
      </w:pPr>
      <w:rPr>
        <w:rFonts w:hint="default"/>
        <w:lang w:val="uk-UA" w:eastAsia="en-US" w:bidi="ar-SA"/>
      </w:rPr>
    </w:lvl>
    <w:lvl w:ilvl="8" w:tplc="C2221574">
      <w:numFmt w:val="bullet"/>
      <w:lvlText w:val="•"/>
      <w:lvlJc w:val="left"/>
      <w:pPr>
        <w:ind w:left="8509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43E0322A"/>
    <w:multiLevelType w:val="hybridMultilevel"/>
    <w:tmpl w:val="57C6DA16"/>
    <w:lvl w:ilvl="0" w:tplc="26980B24">
      <w:start w:val="3"/>
      <w:numFmt w:val="decimal"/>
      <w:lvlText w:val="%1."/>
      <w:lvlJc w:val="left"/>
      <w:pPr>
        <w:ind w:left="9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98DC7E">
      <w:numFmt w:val="bullet"/>
      <w:lvlText w:val="•"/>
      <w:lvlJc w:val="left"/>
      <w:pPr>
        <w:ind w:left="1874" w:hanging="240"/>
      </w:pPr>
      <w:rPr>
        <w:rFonts w:hint="default"/>
        <w:lang w:val="uk-UA" w:eastAsia="en-US" w:bidi="ar-SA"/>
      </w:rPr>
    </w:lvl>
    <w:lvl w:ilvl="2" w:tplc="7D8A7A9A">
      <w:numFmt w:val="bullet"/>
      <w:lvlText w:val="•"/>
      <w:lvlJc w:val="left"/>
      <w:pPr>
        <w:ind w:left="2829" w:hanging="240"/>
      </w:pPr>
      <w:rPr>
        <w:rFonts w:hint="default"/>
        <w:lang w:val="uk-UA" w:eastAsia="en-US" w:bidi="ar-SA"/>
      </w:rPr>
    </w:lvl>
    <w:lvl w:ilvl="3" w:tplc="D8DC10A8">
      <w:numFmt w:val="bullet"/>
      <w:lvlText w:val="•"/>
      <w:lvlJc w:val="left"/>
      <w:pPr>
        <w:ind w:left="3783" w:hanging="240"/>
      </w:pPr>
      <w:rPr>
        <w:rFonts w:hint="default"/>
        <w:lang w:val="uk-UA" w:eastAsia="en-US" w:bidi="ar-SA"/>
      </w:rPr>
    </w:lvl>
    <w:lvl w:ilvl="4" w:tplc="682E341C">
      <w:numFmt w:val="bullet"/>
      <w:lvlText w:val="•"/>
      <w:lvlJc w:val="left"/>
      <w:pPr>
        <w:ind w:left="4738" w:hanging="240"/>
      </w:pPr>
      <w:rPr>
        <w:rFonts w:hint="default"/>
        <w:lang w:val="uk-UA" w:eastAsia="en-US" w:bidi="ar-SA"/>
      </w:rPr>
    </w:lvl>
    <w:lvl w:ilvl="5" w:tplc="749CFDC0">
      <w:numFmt w:val="bullet"/>
      <w:lvlText w:val="•"/>
      <w:lvlJc w:val="left"/>
      <w:pPr>
        <w:ind w:left="5693" w:hanging="240"/>
      </w:pPr>
      <w:rPr>
        <w:rFonts w:hint="default"/>
        <w:lang w:val="uk-UA" w:eastAsia="en-US" w:bidi="ar-SA"/>
      </w:rPr>
    </w:lvl>
    <w:lvl w:ilvl="6" w:tplc="6E58B720">
      <w:numFmt w:val="bullet"/>
      <w:lvlText w:val="•"/>
      <w:lvlJc w:val="left"/>
      <w:pPr>
        <w:ind w:left="6647" w:hanging="240"/>
      </w:pPr>
      <w:rPr>
        <w:rFonts w:hint="default"/>
        <w:lang w:val="uk-UA" w:eastAsia="en-US" w:bidi="ar-SA"/>
      </w:rPr>
    </w:lvl>
    <w:lvl w:ilvl="7" w:tplc="F1922B14">
      <w:numFmt w:val="bullet"/>
      <w:lvlText w:val="•"/>
      <w:lvlJc w:val="left"/>
      <w:pPr>
        <w:ind w:left="7602" w:hanging="240"/>
      </w:pPr>
      <w:rPr>
        <w:rFonts w:hint="default"/>
        <w:lang w:val="uk-UA" w:eastAsia="en-US" w:bidi="ar-SA"/>
      </w:rPr>
    </w:lvl>
    <w:lvl w:ilvl="8" w:tplc="F8241FE8">
      <w:numFmt w:val="bullet"/>
      <w:lvlText w:val="•"/>
      <w:lvlJc w:val="left"/>
      <w:pPr>
        <w:ind w:left="8557" w:hanging="240"/>
      </w:pPr>
      <w:rPr>
        <w:rFonts w:hint="default"/>
        <w:lang w:val="uk-UA" w:eastAsia="en-US" w:bidi="ar-SA"/>
      </w:rPr>
    </w:lvl>
  </w:abstractNum>
  <w:num w:numId="1" w16cid:durableId="1568608016">
    <w:abstractNumId w:val="1"/>
  </w:num>
  <w:num w:numId="2" w16cid:durableId="48208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CD"/>
    <w:rsid w:val="00156244"/>
    <w:rsid w:val="005A2F99"/>
    <w:rsid w:val="008C34CE"/>
    <w:rsid w:val="00964A7F"/>
    <w:rsid w:val="00A04E2B"/>
    <w:rsid w:val="00AD7D59"/>
    <w:rsid w:val="00C24BCD"/>
    <w:rsid w:val="00C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AEEF1"/>
  <w15:chartTrackingRefBased/>
  <w15:docId w15:val="{6AE2E61F-B810-4606-9150-5E9B4F34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C24BCD"/>
    <w:pPr>
      <w:ind w:left="9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BCD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paragraph" w:styleId="a3">
    <w:name w:val="Body Text"/>
    <w:basedOn w:val="a"/>
    <w:link w:val="a4"/>
    <w:uiPriority w:val="1"/>
    <w:qFormat/>
    <w:rsid w:val="00C24BCD"/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C24BCD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List Paragraph"/>
    <w:basedOn w:val="a"/>
    <w:uiPriority w:val="1"/>
    <w:qFormat/>
    <w:rsid w:val="00C24BCD"/>
    <w:pPr>
      <w:ind w:left="922" w:hanging="241"/>
    </w:pPr>
  </w:style>
  <w:style w:type="character" w:styleId="a6">
    <w:name w:val="Hyperlink"/>
    <w:basedOn w:val="a0"/>
    <w:uiPriority w:val="99"/>
    <w:unhideWhenUsed/>
    <w:rsid w:val="00C24BC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3621</Words>
  <Characters>2064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Валентина Любченко</cp:lastModifiedBy>
  <cp:revision>2</cp:revision>
  <dcterms:created xsi:type="dcterms:W3CDTF">2024-09-03T07:13:00Z</dcterms:created>
  <dcterms:modified xsi:type="dcterms:W3CDTF">2024-09-03T07:13:00Z</dcterms:modified>
</cp:coreProperties>
</file>