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92" w:rsidRDefault="0006207F" w:rsidP="00751FD9">
      <w:pPr>
        <w:spacing w:after="200" w:line="276" w:lineRule="auto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РОЗПОРЯДЧІ</w:t>
      </w:r>
      <w:r w:rsidR="00751FD9">
        <w:rPr>
          <w:b/>
          <w:bCs/>
          <w:sz w:val="28"/>
          <w:szCs w:val="28"/>
          <w:lang w:val="uk-UA" w:eastAsia="uk-UA"/>
        </w:rPr>
        <w:t xml:space="preserve"> ДОКУМЕНТИ</w:t>
      </w:r>
    </w:p>
    <w:p w:rsidR="00962692" w:rsidRDefault="0006207F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Накази, їх класифікація.</w:t>
      </w:r>
    </w:p>
    <w:p w:rsidR="0006207F" w:rsidRDefault="0006207F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Розпорядження.</w:t>
      </w:r>
    </w:p>
    <w:p w:rsidR="00751FD9" w:rsidRDefault="0006207F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Постанова</w:t>
      </w:r>
      <w:r w:rsidR="00751FD9">
        <w:rPr>
          <w:b/>
          <w:bCs/>
          <w:sz w:val="28"/>
          <w:szCs w:val="28"/>
          <w:lang w:val="uk-UA" w:eastAsia="uk-UA"/>
        </w:rPr>
        <w:t>.</w:t>
      </w:r>
    </w:p>
    <w:p w:rsidR="00962692" w:rsidRDefault="0006207F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Ухвала.</w:t>
      </w:r>
    </w:p>
    <w:p w:rsidR="0006207F" w:rsidRDefault="0006207F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Рішення.</w:t>
      </w:r>
    </w:p>
    <w:p w:rsidR="00A47A17" w:rsidRDefault="009478FC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 w:rsidRPr="009478FC">
        <w:rPr>
          <w:bCs/>
          <w:i/>
          <w:sz w:val="28"/>
          <w:szCs w:val="28"/>
          <w:lang w:val="uk-UA" w:eastAsia="uk-UA"/>
        </w:rPr>
        <w:t xml:space="preserve">Опрацювати теоретичні питання, </w:t>
      </w:r>
      <w:r w:rsidR="00FF276F">
        <w:rPr>
          <w:bCs/>
          <w:i/>
          <w:sz w:val="28"/>
          <w:szCs w:val="28"/>
          <w:lang w:val="uk-UA" w:eastAsia="uk-UA"/>
        </w:rPr>
        <w:t xml:space="preserve">дати визначення, </w:t>
      </w:r>
      <w:r w:rsidRPr="009478FC">
        <w:rPr>
          <w:bCs/>
          <w:i/>
          <w:sz w:val="28"/>
          <w:szCs w:val="28"/>
          <w:lang w:val="uk-UA" w:eastAsia="uk-UA"/>
        </w:rPr>
        <w:t xml:space="preserve">з’ясувати особливості кожного документа, перелік обов’язкових реквізитів </w:t>
      </w:r>
      <w:r w:rsidRPr="009478FC">
        <w:rPr>
          <w:b/>
          <w:bCs/>
          <w:i/>
          <w:sz w:val="28"/>
          <w:szCs w:val="28"/>
          <w:lang w:val="uk-UA" w:eastAsia="uk-UA"/>
        </w:rPr>
        <w:t>(зробити конспект у робочому зошиті)</w:t>
      </w:r>
      <w:r>
        <w:rPr>
          <w:b/>
          <w:bCs/>
          <w:i/>
          <w:sz w:val="28"/>
          <w:szCs w:val="28"/>
          <w:lang w:val="uk-UA" w:eastAsia="uk-UA"/>
        </w:rPr>
        <w:t>.</w:t>
      </w:r>
    </w:p>
    <w:p w:rsidR="009478FC" w:rsidRDefault="00FF276F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Практична частина</w:t>
      </w:r>
    </w:p>
    <w:p w:rsidR="00FF276F" w:rsidRPr="00FF276F" w:rsidRDefault="00FF276F" w:rsidP="00FF276F">
      <w:pPr>
        <w:spacing w:after="200" w:line="276" w:lineRule="auto"/>
        <w:ind w:left="360" w:firstLine="491"/>
        <w:jc w:val="both"/>
        <w:rPr>
          <w:bCs/>
          <w:i/>
          <w:sz w:val="28"/>
          <w:szCs w:val="28"/>
          <w:lang w:val="uk-UA" w:eastAsia="uk-UA"/>
        </w:rPr>
      </w:pPr>
      <w:r w:rsidRPr="00FF276F">
        <w:rPr>
          <w:bCs/>
          <w:i/>
          <w:sz w:val="28"/>
          <w:szCs w:val="28"/>
          <w:lang w:val="uk-UA" w:eastAsia="uk-UA"/>
        </w:rPr>
        <w:t xml:space="preserve">Знайдіть і </w:t>
      </w:r>
      <w:proofErr w:type="spellStart"/>
      <w:r w:rsidRPr="00FF276F">
        <w:rPr>
          <w:bCs/>
          <w:i/>
          <w:sz w:val="28"/>
          <w:szCs w:val="28"/>
          <w:lang w:val="uk-UA" w:eastAsia="uk-UA"/>
        </w:rPr>
        <w:t>виправте</w:t>
      </w:r>
      <w:proofErr w:type="spellEnd"/>
      <w:r w:rsidRPr="00FF276F">
        <w:rPr>
          <w:bCs/>
          <w:i/>
          <w:sz w:val="28"/>
          <w:szCs w:val="28"/>
          <w:lang w:val="uk-UA" w:eastAsia="uk-UA"/>
        </w:rPr>
        <w:t xml:space="preserve"> помил</w:t>
      </w:r>
      <w:r>
        <w:rPr>
          <w:bCs/>
          <w:i/>
          <w:sz w:val="28"/>
          <w:szCs w:val="28"/>
          <w:lang w:val="uk-UA" w:eastAsia="uk-UA"/>
        </w:rPr>
        <w:t>ки у словосполученнях, запишіть правильний варіант. Із 10-ма словосполученнями (на вибір) складіть речення.</w:t>
      </w:r>
    </w:p>
    <w:p w:rsidR="00FF276F" w:rsidRPr="00F46FE1" w:rsidRDefault="00FF276F" w:rsidP="00FF2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46FE1">
        <w:rPr>
          <w:sz w:val="28"/>
          <w:szCs w:val="28"/>
          <w:lang w:val="en-US"/>
        </w:rPr>
        <w:t>Тлумачити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по-другому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робити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помітки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піднімати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питання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поставляти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продукти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заставляти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мовчати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по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крайній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мірі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устав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студентського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братства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воєнна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тайна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тезиси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доповіді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збори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постановили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честолюбивий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терпелива</w:t>
      </w:r>
      <w:proofErr w:type="spellEnd"/>
      <w:r w:rsidRPr="00F46FE1">
        <w:rPr>
          <w:sz w:val="28"/>
          <w:szCs w:val="28"/>
          <w:lang w:val="uk-UA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людина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багаточисленна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аудиторія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від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чистого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серця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завзятий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шахматист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строїтися</w:t>
      </w:r>
      <w:proofErr w:type="spellEnd"/>
      <w:r w:rsidRPr="00F46FE1">
        <w:rPr>
          <w:sz w:val="28"/>
          <w:szCs w:val="28"/>
          <w:lang w:val="en-US"/>
        </w:rPr>
        <w:t xml:space="preserve"> в </w:t>
      </w:r>
      <w:proofErr w:type="spellStart"/>
      <w:r w:rsidRPr="00F46FE1">
        <w:rPr>
          <w:sz w:val="28"/>
          <w:szCs w:val="28"/>
          <w:lang w:val="en-US"/>
        </w:rPr>
        <w:t>шеренгу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коротше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кажучи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хто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крайній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крупномасштабний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проект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шарикова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ручка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користуватися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вспишкою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легше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всього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переписуватися</w:t>
      </w:r>
      <w:proofErr w:type="spellEnd"/>
      <w:r w:rsidRPr="00F46FE1">
        <w:rPr>
          <w:sz w:val="28"/>
          <w:szCs w:val="28"/>
          <w:lang w:val="en-US"/>
        </w:rPr>
        <w:t xml:space="preserve"> з </w:t>
      </w:r>
      <w:proofErr w:type="spellStart"/>
      <w:r w:rsidRPr="00F46FE1">
        <w:rPr>
          <w:sz w:val="28"/>
          <w:szCs w:val="28"/>
          <w:lang w:val="en-US"/>
        </w:rPr>
        <w:t>партнерам</w:t>
      </w:r>
      <w:bookmarkStart w:id="0" w:name="_GoBack"/>
      <w:bookmarkEnd w:id="0"/>
      <w:r w:rsidRPr="00F46FE1">
        <w:rPr>
          <w:sz w:val="28"/>
          <w:szCs w:val="28"/>
          <w:lang w:val="en-US"/>
        </w:rPr>
        <w:t>и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відігравати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значення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мигдальний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торт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мова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йде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поділити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пополам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давайте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навчимося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нажимати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на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клавішу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найменш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вразливіший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говорити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невпопад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невірна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відповідь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оплачувати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за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проїзд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рідке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пальне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пам'ятник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Тараса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Шевченка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переводити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текст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виписувати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газети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грошовий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перевод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учитися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музиці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учений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ступінь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подзвони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мені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без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чверті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сім</w:t>
      </w:r>
      <w:proofErr w:type="spellEnd"/>
      <w:r w:rsidRPr="00F46FE1">
        <w:rPr>
          <w:sz w:val="28"/>
          <w:szCs w:val="28"/>
          <w:lang w:val="en-US"/>
        </w:rPr>
        <w:t xml:space="preserve">, </w:t>
      </w:r>
      <w:proofErr w:type="spellStart"/>
      <w:r w:rsidRPr="00F46FE1">
        <w:rPr>
          <w:sz w:val="28"/>
          <w:szCs w:val="28"/>
          <w:lang w:val="en-US"/>
        </w:rPr>
        <w:t>два</w:t>
      </w:r>
      <w:proofErr w:type="spellEnd"/>
      <w:r w:rsidRPr="00F46FE1">
        <w:rPr>
          <w:sz w:val="28"/>
          <w:szCs w:val="28"/>
          <w:lang w:val="en-US"/>
        </w:rPr>
        <w:t xml:space="preserve"> </w:t>
      </w:r>
      <w:proofErr w:type="spellStart"/>
      <w:r w:rsidRPr="00F46FE1">
        <w:rPr>
          <w:sz w:val="28"/>
          <w:szCs w:val="28"/>
          <w:lang w:val="en-US"/>
        </w:rPr>
        <w:t>інженера</w:t>
      </w:r>
      <w:proofErr w:type="spellEnd"/>
      <w:r w:rsidRPr="00F46FE1">
        <w:rPr>
          <w:sz w:val="28"/>
          <w:szCs w:val="28"/>
          <w:lang w:val="uk-UA"/>
        </w:rPr>
        <w:t>.</w:t>
      </w:r>
    </w:p>
    <w:p w:rsidR="00DC2F87" w:rsidRPr="00FE53B5" w:rsidRDefault="00DC2F87" w:rsidP="00FE53B5">
      <w:pPr>
        <w:spacing w:after="200" w:line="360" w:lineRule="auto"/>
        <w:ind w:left="-142" w:firstLine="505"/>
        <w:jc w:val="both"/>
        <w:rPr>
          <w:bCs/>
          <w:sz w:val="28"/>
          <w:szCs w:val="28"/>
          <w:lang w:val="uk-UA" w:eastAsia="uk-UA"/>
        </w:rPr>
      </w:pPr>
    </w:p>
    <w:sectPr w:rsidR="00DC2F87" w:rsidRPr="00FE53B5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902"/>
    <w:multiLevelType w:val="multilevel"/>
    <w:tmpl w:val="375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AF3"/>
    <w:multiLevelType w:val="hybridMultilevel"/>
    <w:tmpl w:val="23DE4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6D7"/>
    <w:rsid w:val="00053475"/>
    <w:rsid w:val="0006207F"/>
    <w:rsid w:val="000A7EDC"/>
    <w:rsid w:val="000F36A4"/>
    <w:rsid w:val="002132B3"/>
    <w:rsid w:val="002F35B2"/>
    <w:rsid w:val="003033EC"/>
    <w:rsid w:val="003176D7"/>
    <w:rsid w:val="00426FA6"/>
    <w:rsid w:val="00447127"/>
    <w:rsid w:val="00512ECB"/>
    <w:rsid w:val="005A07C4"/>
    <w:rsid w:val="005A1163"/>
    <w:rsid w:val="00747BC3"/>
    <w:rsid w:val="00751FD9"/>
    <w:rsid w:val="007642E2"/>
    <w:rsid w:val="0077685E"/>
    <w:rsid w:val="007A41ED"/>
    <w:rsid w:val="0094685C"/>
    <w:rsid w:val="009478FC"/>
    <w:rsid w:val="009517DC"/>
    <w:rsid w:val="00962692"/>
    <w:rsid w:val="00A47A17"/>
    <w:rsid w:val="00A57B71"/>
    <w:rsid w:val="00C43366"/>
    <w:rsid w:val="00CB6B11"/>
    <w:rsid w:val="00DC2F87"/>
    <w:rsid w:val="00E1316C"/>
    <w:rsid w:val="00E56138"/>
    <w:rsid w:val="00E96F68"/>
    <w:rsid w:val="00EB3B18"/>
    <w:rsid w:val="00EC075E"/>
    <w:rsid w:val="00F46FE1"/>
    <w:rsid w:val="00FD5C57"/>
    <w:rsid w:val="00FE53B5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8D80"/>
  <w15:docId w15:val="{3D377EA9-7CE6-43DA-A77C-BCD158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7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E1316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Панченко Н А</cp:lastModifiedBy>
  <cp:revision>20</cp:revision>
  <cp:lastPrinted>2021-09-24T06:22:00Z</cp:lastPrinted>
  <dcterms:created xsi:type="dcterms:W3CDTF">2020-11-08T08:57:00Z</dcterms:created>
  <dcterms:modified xsi:type="dcterms:W3CDTF">2024-05-08T14:24:00Z</dcterms:modified>
</cp:coreProperties>
</file>