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6502" w:rsidRPr="00CD1462" w:rsidRDefault="00CD1462" w:rsidP="00CD146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D1462">
        <w:rPr>
          <w:rFonts w:ascii="Times New Roman" w:hAnsi="Times New Roman" w:cs="Times New Roman"/>
          <w:sz w:val="28"/>
          <w:szCs w:val="28"/>
          <w:lang w:val="uk-UA"/>
        </w:rPr>
        <w:t>Практичне заняття 13</w:t>
      </w:r>
    </w:p>
    <w:p w:rsidR="00CD1462" w:rsidRDefault="00CD146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D146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Тема: </w:t>
      </w:r>
      <w:proofErr w:type="spellStart"/>
      <w:r w:rsidRPr="00CD1462">
        <w:rPr>
          <w:rFonts w:ascii="Times New Roman" w:hAnsi="Times New Roman" w:cs="Times New Roman"/>
          <w:b/>
          <w:bCs/>
          <w:sz w:val="28"/>
          <w:szCs w:val="28"/>
          <w:lang w:val="uk-UA"/>
        </w:rPr>
        <w:t>Нейромаркетинг</w:t>
      </w:r>
      <w:proofErr w:type="spellEnd"/>
    </w:p>
    <w:p w:rsidR="00CD1462" w:rsidRDefault="00CD146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D1462" w:rsidRPr="005B1767" w:rsidRDefault="002F6ED9" w:rsidP="005B176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B1767">
        <w:rPr>
          <w:rFonts w:ascii="Times New Roman" w:hAnsi="Times New Roman" w:cs="Times New Roman"/>
          <w:sz w:val="28"/>
          <w:szCs w:val="28"/>
          <w:lang w:val="uk-UA"/>
        </w:rPr>
        <w:t>Питання для обговорення</w:t>
      </w:r>
    </w:p>
    <w:p w:rsidR="002F6ED9" w:rsidRPr="005B1767" w:rsidRDefault="002F6ED9" w:rsidP="005B1767">
      <w:pPr>
        <w:pStyle w:val="NormalWeb"/>
        <w:numPr>
          <w:ilvl w:val="0"/>
          <w:numId w:val="5"/>
        </w:numPr>
        <w:rPr>
          <w:rFonts w:eastAsia="TimesNewRomanPSMT"/>
          <w:sz w:val="28"/>
          <w:szCs w:val="28"/>
          <w:lang w:val="uk-UA"/>
        </w:rPr>
      </w:pPr>
      <w:proofErr w:type="spellStart"/>
      <w:r w:rsidRPr="005B1767">
        <w:rPr>
          <w:rFonts w:eastAsia="TimesNewRomanPSMT"/>
          <w:sz w:val="28"/>
          <w:szCs w:val="28"/>
          <w:lang w:val="uk-UA"/>
        </w:rPr>
        <w:t>Дайте</w:t>
      </w:r>
      <w:proofErr w:type="spellEnd"/>
      <w:r w:rsidRPr="005B1767">
        <w:rPr>
          <w:rFonts w:eastAsia="TimesNewRomanPSMT"/>
          <w:sz w:val="28"/>
          <w:szCs w:val="28"/>
          <w:lang w:val="uk-UA"/>
        </w:rPr>
        <w:t xml:space="preserve"> визначення поняттю «</w:t>
      </w:r>
      <w:proofErr w:type="spellStart"/>
      <w:r w:rsidRPr="005B1767">
        <w:rPr>
          <w:rFonts w:eastAsia="TimesNewRomanPSMT"/>
          <w:sz w:val="28"/>
          <w:szCs w:val="28"/>
          <w:lang w:val="uk-UA"/>
        </w:rPr>
        <w:t>нейромаркетинг</w:t>
      </w:r>
      <w:proofErr w:type="spellEnd"/>
      <w:r w:rsidRPr="005B1767">
        <w:rPr>
          <w:rFonts w:eastAsia="TimesNewRomanPSMT"/>
          <w:sz w:val="28"/>
          <w:szCs w:val="28"/>
          <w:lang w:val="uk-UA"/>
        </w:rPr>
        <w:t>».</w:t>
      </w:r>
    </w:p>
    <w:p w:rsidR="002F6ED9" w:rsidRPr="005B1767" w:rsidRDefault="002F6ED9" w:rsidP="005B1767">
      <w:pPr>
        <w:pStyle w:val="NormalWeb"/>
        <w:numPr>
          <w:ilvl w:val="0"/>
          <w:numId w:val="5"/>
        </w:numPr>
        <w:rPr>
          <w:rFonts w:eastAsia="TimesNewRomanPSMT"/>
          <w:sz w:val="28"/>
          <w:szCs w:val="28"/>
          <w:lang w:val="uk-UA"/>
        </w:rPr>
      </w:pPr>
      <w:r w:rsidRPr="005B1767">
        <w:rPr>
          <w:rFonts w:eastAsia="TimesNewRomanPSMT"/>
          <w:sz w:val="28"/>
          <w:szCs w:val="28"/>
          <w:lang w:val="uk-UA"/>
        </w:rPr>
        <w:t xml:space="preserve">У </w:t>
      </w:r>
      <w:proofErr w:type="spellStart"/>
      <w:r w:rsidRPr="005B1767">
        <w:rPr>
          <w:rFonts w:eastAsia="TimesNewRomanPSMT"/>
          <w:sz w:val="28"/>
          <w:szCs w:val="28"/>
          <w:lang w:val="uk-UA"/>
        </w:rPr>
        <w:t>чому</w:t>
      </w:r>
      <w:proofErr w:type="spellEnd"/>
      <w:r w:rsidRPr="005B1767">
        <w:rPr>
          <w:rFonts w:eastAsia="TimesNewRomanPSMT"/>
          <w:sz w:val="28"/>
          <w:szCs w:val="28"/>
          <w:lang w:val="uk-UA"/>
        </w:rPr>
        <w:t xml:space="preserve"> </w:t>
      </w:r>
      <w:proofErr w:type="spellStart"/>
      <w:r w:rsidRPr="005B1767">
        <w:rPr>
          <w:rFonts w:eastAsia="TimesNewRomanPSMT"/>
          <w:sz w:val="28"/>
          <w:szCs w:val="28"/>
          <w:lang w:val="uk-UA"/>
        </w:rPr>
        <w:t>суть</w:t>
      </w:r>
      <w:proofErr w:type="spellEnd"/>
      <w:r w:rsidRPr="005B1767">
        <w:rPr>
          <w:rFonts w:eastAsia="TimesNewRomanPSMT"/>
          <w:sz w:val="28"/>
          <w:szCs w:val="28"/>
          <w:lang w:val="uk-UA"/>
        </w:rPr>
        <w:t xml:space="preserve"> </w:t>
      </w:r>
      <w:proofErr w:type="spellStart"/>
      <w:r w:rsidRPr="005B1767">
        <w:rPr>
          <w:rFonts w:eastAsia="TimesNewRomanPSMT"/>
          <w:sz w:val="28"/>
          <w:szCs w:val="28"/>
          <w:lang w:val="uk-UA"/>
        </w:rPr>
        <w:t>комунікаційноі</w:t>
      </w:r>
      <w:proofErr w:type="spellEnd"/>
      <w:r w:rsidRPr="005B1767">
        <w:rPr>
          <w:rFonts w:eastAsia="TimesNewRomanPSMT"/>
          <w:sz w:val="28"/>
          <w:szCs w:val="28"/>
          <w:lang w:val="uk-UA"/>
        </w:rPr>
        <w:t xml:space="preserve">̈ </w:t>
      </w:r>
      <w:proofErr w:type="spellStart"/>
      <w:r w:rsidRPr="005B1767">
        <w:rPr>
          <w:rFonts w:eastAsia="TimesNewRomanPSMT"/>
          <w:sz w:val="28"/>
          <w:szCs w:val="28"/>
          <w:lang w:val="uk-UA"/>
        </w:rPr>
        <w:t>концепціі</w:t>
      </w:r>
      <w:proofErr w:type="spellEnd"/>
      <w:r w:rsidRPr="005B1767">
        <w:rPr>
          <w:rFonts w:eastAsia="TimesNewRomanPSMT"/>
          <w:sz w:val="28"/>
          <w:szCs w:val="28"/>
          <w:lang w:val="uk-UA"/>
        </w:rPr>
        <w:t xml:space="preserve">̈ </w:t>
      </w:r>
      <w:proofErr w:type="spellStart"/>
      <w:r w:rsidRPr="005B1767">
        <w:rPr>
          <w:rFonts w:eastAsia="TimesNewRomanPSMT"/>
          <w:sz w:val="28"/>
          <w:szCs w:val="28"/>
          <w:lang w:val="uk-UA"/>
        </w:rPr>
        <w:t>маркетингу</w:t>
      </w:r>
      <w:proofErr w:type="spellEnd"/>
      <w:r w:rsidRPr="005B1767">
        <w:rPr>
          <w:rFonts w:eastAsia="TimesNewRomanPSMT"/>
          <w:sz w:val="28"/>
          <w:szCs w:val="28"/>
          <w:lang w:val="uk-UA"/>
        </w:rPr>
        <w:t xml:space="preserve">? </w:t>
      </w:r>
    </w:p>
    <w:p w:rsidR="002F6ED9" w:rsidRPr="005B1767" w:rsidRDefault="002F6ED9" w:rsidP="005B1767">
      <w:pPr>
        <w:pStyle w:val="NormalWeb"/>
        <w:numPr>
          <w:ilvl w:val="0"/>
          <w:numId w:val="5"/>
        </w:numPr>
        <w:rPr>
          <w:rFonts w:eastAsia="TimesNewRomanPSMT"/>
          <w:sz w:val="28"/>
          <w:szCs w:val="28"/>
          <w:lang w:val="uk-UA"/>
        </w:rPr>
      </w:pPr>
      <w:r w:rsidRPr="005B1767">
        <w:rPr>
          <w:rFonts w:eastAsia="TimesNewRomanPSMT"/>
          <w:sz w:val="28"/>
          <w:szCs w:val="28"/>
          <w:lang w:val="uk-UA"/>
        </w:rPr>
        <w:t>Які причини впливають на швидкий ріст популярності нейромаркетингу в</w:t>
      </w:r>
      <w:r>
        <w:rPr>
          <w:rFonts w:eastAsia="TimesNewRomanPSMT"/>
          <w:sz w:val="28"/>
          <w:szCs w:val="28"/>
          <w:lang w:val="uk-UA"/>
        </w:rPr>
        <w:t xml:space="preserve"> </w:t>
      </w:r>
      <w:r w:rsidRPr="005B1767">
        <w:rPr>
          <w:rFonts w:eastAsia="TimesNewRomanPSMT"/>
          <w:sz w:val="28"/>
          <w:szCs w:val="28"/>
          <w:lang w:val="uk-UA"/>
        </w:rPr>
        <w:t>сфері бізнес-досліджень?</w:t>
      </w:r>
    </w:p>
    <w:p w:rsidR="005B1767" w:rsidRPr="005B1767" w:rsidRDefault="002F6ED9" w:rsidP="005B1767">
      <w:pPr>
        <w:pStyle w:val="NormalWeb"/>
        <w:numPr>
          <w:ilvl w:val="0"/>
          <w:numId w:val="5"/>
        </w:numPr>
        <w:rPr>
          <w:rFonts w:eastAsia="TimesNewRomanPSMT"/>
          <w:sz w:val="28"/>
          <w:szCs w:val="28"/>
          <w:lang w:val="uk-UA"/>
        </w:rPr>
      </w:pPr>
      <w:r w:rsidRPr="005B1767">
        <w:rPr>
          <w:rFonts w:eastAsia="TimesNewRomanPSMT"/>
          <w:sz w:val="28"/>
          <w:szCs w:val="28"/>
          <w:lang w:val="uk-UA"/>
        </w:rPr>
        <w:t>Які Ви знаєте психологічні прийоми нейромаркетингу?</w:t>
      </w:r>
    </w:p>
    <w:p w:rsidR="005B1767" w:rsidRPr="005B1767" w:rsidRDefault="005B1767" w:rsidP="005B1767">
      <w:pPr>
        <w:pStyle w:val="NormalWeb"/>
        <w:numPr>
          <w:ilvl w:val="0"/>
          <w:numId w:val="5"/>
        </w:numPr>
        <w:rPr>
          <w:rFonts w:eastAsia="TimesNewRomanPSMT"/>
          <w:sz w:val="28"/>
          <w:szCs w:val="28"/>
          <w:lang w:val="uk-UA"/>
        </w:rPr>
      </w:pPr>
      <w:r w:rsidRPr="005B1767">
        <w:rPr>
          <w:rFonts w:eastAsia="TimesNewRomanPSMT"/>
          <w:sz w:val="28"/>
          <w:szCs w:val="28"/>
          <w:lang w:val="uk-UA"/>
        </w:rPr>
        <w:t xml:space="preserve">Які види нейромаркетингу виділяють? </w:t>
      </w:r>
    </w:p>
    <w:p w:rsidR="00CD1462" w:rsidRDefault="002F6ED9" w:rsidP="002F6ED9">
      <w:pPr>
        <w:pStyle w:val="NormalWeb"/>
        <w:ind w:left="360"/>
        <w:rPr>
          <w:rFonts w:eastAsia="TimesNewRomanPSMT"/>
          <w:sz w:val="28"/>
          <w:szCs w:val="28"/>
          <w:lang w:val="uk-UA"/>
        </w:rPr>
      </w:pPr>
      <w:r>
        <w:rPr>
          <w:rFonts w:eastAsia="TimesNewRomanPSMT"/>
          <w:sz w:val="28"/>
          <w:szCs w:val="28"/>
          <w:lang w:val="uk-UA"/>
        </w:rPr>
        <w:t>Завдання 1.</w:t>
      </w:r>
    </w:p>
    <w:p w:rsidR="002F6ED9" w:rsidRDefault="002F6ED9" w:rsidP="005B1767">
      <w:pPr>
        <w:pStyle w:val="NormalWeb"/>
        <w:ind w:left="360" w:firstLine="360"/>
        <w:rPr>
          <w:rFonts w:eastAsia="TimesNewRomanPSMT"/>
          <w:sz w:val="28"/>
          <w:szCs w:val="28"/>
          <w:lang w:val="uk-UA"/>
        </w:rPr>
      </w:pPr>
      <w:r w:rsidRPr="002F6ED9">
        <w:rPr>
          <w:rFonts w:eastAsia="TimesNewRomanPSMT"/>
          <w:sz w:val="28"/>
          <w:szCs w:val="28"/>
          <w:lang w:val="uk-UA"/>
        </w:rPr>
        <w:t xml:space="preserve">Розтлумачте твердження бізнес-консультанта </w:t>
      </w:r>
      <w:proofErr w:type="spellStart"/>
      <w:r w:rsidRPr="002F6ED9">
        <w:rPr>
          <w:rFonts w:eastAsia="TimesNewRomanPSMT"/>
          <w:sz w:val="28"/>
          <w:szCs w:val="28"/>
          <w:lang w:val="uk-UA"/>
        </w:rPr>
        <w:t>Арндта</w:t>
      </w:r>
      <w:proofErr w:type="spellEnd"/>
      <w:r w:rsidRPr="002F6ED9">
        <w:rPr>
          <w:rFonts w:eastAsia="TimesNewRomanPSMT"/>
          <w:sz w:val="28"/>
          <w:szCs w:val="28"/>
          <w:lang w:val="uk-UA"/>
        </w:rPr>
        <w:t xml:space="preserve"> </w:t>
      </w:r>
      <w:proofErr w:type="spellStart"/>
      <w:r w:rsidRPr="002F6ED9">
        <w:rPr>
          <w:rFonts w:eastAsia="TimesNewRomanPSMT"/>
          <w:sz w:val="28"/>
          <w:szCs w:val="28"/>
          <w:lang w:val="uk-UA"/>
        </w:rPr>
        <w:t>Трайндла</w:t>
      </w:r>
      <w:proofErr w:type="spellEnd"/>
      <w:r w:rsidRPr="002F6ED9">
        <w:rPr>
          <w:rFonts w:eastAsia="TimesNewRomanPSMT"/>
          <w:sz w:val="28"/>
          <w:szCs w:val="28"/>
          <w:lang w:val="uk-UA"/>
        </w:rPr>
        <w:t xml:space="preserve">, </w:t>
      </w:r>
      <w:proofErr w:type="spellStart"/>
      <w:r w:rsidRPr="002F6ED9">
        <w:rPr>
          <w:rFonts w:eastAsia="TimesNewRomanPSMT"/>
          <w:sz w:val="28"/>
          <w:szCs w:val="28"/>
          <w:lang w:val="uk-UA"/>
        </w:rPr>
        <w:t>якии</w:t>
      </w:r>
      <w:proofErr w:type="spellEnd"/>
      <w:r w:rsidRPr="002F6ED9">
        <w:rPr>
          <w:rFonts w:eastAsia="TimesNewRomanPSMT"/>
          <w:sz w:val="28"/>
          <w:szCs w:val="28"/>
          <w:lang w:val="uk-UA"/>
        </w:rPr>
        <w:t xml:space="preserve">̆ стверджував, що «не цінова політика, а знання природи </w:t>
      </w:r>
      <w:proofErr w:type="spellStart"/>
      <w:r w:rsidRPr="002F6ED9">
        <w:rPr>
          <w:rFonts w:eastAsia="TimesNewRomanPSMT"/>
          <w:sz w:val="28"/>
          <w:szCs w:val="28"/>
          <w:lang w:val="uk-UA"/>
        </w:rPr>
        <w:t>емоціи</w:t>
      </w:r>
      <w:proofErr w:type="spellEnd"/>
      <w:r w:rsidRPr="002F6ED9">
        <w:rPr>
          <w:rFonts w:eastAsia="TimesNewRomanPSMT"/>
          <w:sz w:val="28"/>
          <w:szCs w:val="28"/>
          <w:lang w:val="uk-UA"/>
        </w:rPr>
        <w:t>̆ – ось, що вдихне життя в ринки, що вмирають».</w:t>
      </w:r>
    </w:p>
    <w:p w:rsidR="002F6ED9" w:rsidRDefault="002F6ED9" w:rsidP="002F6ED9">
      <w:pPr>
        <w:pStyle w:val="NormalWeb"/>
        <w:ind w:left="360"/>
        <w:rPr>
          <w:rFonts w:eastAsia="TimesNewRomanPSMT"/>
          <w:sz w:val="28"/>
          <w:szCs w:val="28"/>
          <w:lang w:val="uk-UA"/>
        </w:rPr>
      </w:pPr>
      <w:r>
        <w:rPr>
          <w:rFonts w:eastAsia="TimesNewRomanPSMT"/>
          <w:sz w:val="28"/>
          <w:szCs w:val="28"/>
          <w:lang w:val="uk-UA"/>
        </w:rPr>
        <w:t>Завдання 2.</w:t>
      </w:r>
    </w:p>
    <w:p w:rsidR="002F6ED9" w:rsidRDefault="002F6ED9" w:rsidP="005B1767">
      <w:pPr>
        <w:pStyle w:val="NormalWeb"/>
        <w:ind w:left="360" w:firstLine="360"/>
        <w:rPr>
          <w:rFonts w:eastAsia="TimesNewRomanPSMT"/>
          <w:sz w:val="28"/>
          <w:szCs w:val="28"/>
          <w:lang w:val="uk-UA"/>
        </w:rPr>
      </w:pPr>
      <w:r w:rsidRPr="002F6ED9">
        <w:rPr>
          <w:rFonts w:eastAsia="TimesNewRomanPSMT"/>
          <w:sz w:val="28"/>
          <w:szCs w:val="28"/>
          <w:lang w:val="uk-UA"/>
        </w:rPr>
        <w:t xml:space="preserve">З чим пов’язане таке твердження маркетологів: «Поява </w:t>
      </w:r>
      <w:proofErr w:type="spellStart"/>
      <w:r w:rsidRPr="002F6ED9">
        <w:rPr>
          <w:rFonts w:eastAsia="TimesNewRomanPSMT"/>
          <w:sz w:val="28"/>
          <w:szCs w:val="28"/>
          <w:lang w:val="uk-UA"/>
        </w:rPr>
        <w:t>нейромаркетингу</w:t>
      </w:r>
      <w:proofErr w:type="spellEnd"/>
      <w:r w:rsidRPr="002F6ED9">
        <w:rPr>
          <w:rFonts w:eastAsia="TimesNewRomanPSMT"/>
          <w:sz w:val="28"/>
          <w:szCs w:val="28"/>
          <w:lang w:val="uk-UA"/>
        </w:rPr>
        <w:t xml:space="preserve"> стала закономірним етапом у розвитку </w:t>
      </w:r>
      <w:proofErr w:type="spellStart"/>
      <w:r w:rsidRPr="002F6ED9">
        <w:rPr>
          <w:rFonts w:eastAsia="TimesNewRomanPSMT"/>
          <w:sz w:val="28"/>
          <w:szCs w:val="28"/>
          <w:lang w:val="uk-UA"/>
        </w:rPr>
        <w:t>комунікаційних</w:t>
      </w:r>
      <w:proofErr w:type="spellEnd"/>
      <w:r w:rsidRPr="002F6ED9">
        <w:rPr>
          <w:rFonts w:eastAsia="TimesNewRomanPSMT"/>
          <w:sz w:val="28"/>
          <w:szCs w:val="28"/>
          <w:lang w:val="uk-UA"/>
        </w:rPr>
        <w:t xml:space="preserve"> </w:t>
      </w:r>
      <w:proofErr w:type="spellStart"/>
      <w:r w:rsidRPr="002F6ED9">
        <w:rPr>
          <w:rFonts w:eastAsia="TimesNewRomanPSMT"/>
          <w:sz w:val="28"/>
          <w:szCs w:val="28"/>
          <w:lang w:val="uk-UA"/>
        </w:rPr>
        <w:t>технологіи</w:t>
      </w:r>
      <w:proofErr w:type="spellEnd"/>
      <w:r w:rsidRPr="002F6ED9">
        <w:rPr>
          <w:rFonts w:eastAsia="TimesNewRomanPSMT"/>
          <w:sz w:val="28"/>
          <w:szCs w:val="28"/>
          <w:lang w:val="uk-UA"/>
        </w:rPr>
        <w:t>̆»?</w:t>
      </w:r>
    </w:p>
    <w:p w:rsidR="002F6ED9" w:rsidRDefault="002F6ED9" w:rsidP="002F6ED9">
      <w:pPr>
        <w:pStyle w:val="NormalWeb"/>
        <w:ind w:left="360"/>
        <w:rPr>
          <w:rFonts w:eastAsia="TimesNewRomanPSMT"/>
          <w:sz w:val="28"/>
          <w:szCs w:val="28"/>
          <w:lang w:val="uk-UA"/>
        </w:rPr>
      </w:pPr>
      <w:r>
        <w:rPr>
          <w:rFonts w:eastAsia="TimesNewRomanPSMT"/>
          <w:sz w:val="28"/>
          <w:szCs w:val="28"/>
          <w:lang w:val="uk-UA"/>
        </w:rPr>
        <w:t>Завдання 3.</w:t>
      </w:r>
    </w:p>
    <w:p w:rsidR="002F6ED9" w:rsidRDefault="002F6ED9" w:rsidP="005B1767">
      <w:pPr>
        <w:pStyle w:val="NormalWeb"/>
        <w:ind w:left="360" w:firstLine="360"/>
        <w:rPr>
          <w:rFonts w:eastAsia="TimesNewRomanPSMT"/>
          <w:sz w:val="28"/>
          <w:szCs w:val="28"/>
          <w:lang w:val="uk-UA"/>
        </w:rPr>
      </w:pPr>
      <w:r w:rsidRPr="002F6ED9">
        <w:rPr>
          <w:rFonts w:eastAsia="TimesNewRomanPSMT"/>
          <w:sz w:val="28"/>
          <w:szCs w:val="28"/>
          <w:lang w:val="uk-UA"/>
        </w:rPr>
        <w:t xml:space="preserve">Наведіть аргументи «за» та «проти» етичності використання </w:t>
      </w:r>
      <w:proofErr w:type="spellStart"/>
      <w:r w:rsidRPr="002F6ED9">
        <w:rPr>
          <w:rFonts w:eastAsia="TimesNewRomanPSMT"/>
          <w:sz w:val="28"/>
          <w:szCs w:val="28"/>
          <w:lang w:val="uk-UA"/>
        </w:rPr>
        <w:t>нейродосліджень</w:t>
      </w:r>
      <w:proofErr w:type="spellEnd"/>
      <w:r w:rsidRPr="002F6ED9">
        <w:rPr>
          <w:rFonts w:eastAsia="TimesNewRomanPSMT"/>
          <w:sz w:val="28"/>
          <w:szCs w:val="28"/>
          <w:lang w:val="uk-UA"/>
        </w:rPr>
        <w:t xml:space="preserve"> у сфері бізнесу.</w:t>
      </w:r>
    </w:p>
    <w:p w:rsidR="005B1767" w:rsidRDefault="005B1767" w:rsidP="002F6ED9">
      <w:pPr>
        <w:pStyle w:val="NormalWeb"/>
        <w:ind w:left="360"/>
        <w:rPr>
          <w:rFonts w:eastAsia="TimesNewRomanPSMT"/>
          <w:sz w:val="28"/>
          <w:szCs w:val="28"/>
          <w:lang w:val="uk-UA"/>
        </w:rPr>
      </w:pPr>
      <w:r>
        <w:rPr>
          <w:rFonts w:eastAsia="TimesNewRomanPSMT"/>
          <w:sz w:val="28"/>
          <w:szCs w:val="28"/>
          <w:lang w:val="uk-UA"/>
        </w:rPr>
        <w:t>Завдання 4.</w:t>
      </w:r>
    </w:p>
    <w:p w:rsidR="005B1767" w:rsidRPr="002F6ED9" w:rsidRDefault="005B1767" w:rsidP="005B1767">
      <w:pPr>
        <w:pStyle w:val="NormalWeb"/>
        <w:ind w:left="360" w:firstLine="360"/>
        <w:rPr>
          <w:rFonts w:eastAsia="TimesNewRomanPSMT"/>
          <w:sz w:val="28"/>
          <w:szCs w:val="28"/>
          <w:lang w:val="uk-UA"/>
        </w:rPr>
      </w:pPr>
      <w:r w:rsidRPr="005B1767">
        <w:rPr>
          <w:rFonts w:eastAsia="TimesNewRomanPSMT"/>
          <w:sz w:val="28"/>
          <w:szCs w:val="28"/>
          <w:lang w:val="uk-UA"/>
        </w:rPr>
        <w:t xml:space="preserve">Зробити добірку прикладів міжнародних рекламних </w:t>
      </w:r>
      <w:proofErr w:type="spellStart"/>
      <w:r w:rsidRPr="005B1767">
        <w:rPr>
          <w:rFonts w:eastAsia="TimesNewRomanPSMT"/>
          <w:sz w:val="28"/>
          <w:szCs w:val="28"/>
          <w:lang w:val="uk-UA"/>
        </w:rPr>
        <w:t>кампаніи</w:t>
      </w:r>
      <w:proofErr w:type="spellEnd"/>
      <w:r w:rsidRPr="005B1767">
        <w:rPr>
          <w:rFonts w:eastAsia="TimesNewRomanPSMT"/>
          <w:sz w:val="28"/>
          <w:szCs w:val="28"/>
          <w:lang w:val="uk-UA"/>
        </w:rPr>
        <w:t xml:space="preserve">̆, які використовували </w:t>
      </w:r>
      <w:proofErr w:type="spellStart"/>
      <w:r w:rsidRPr="005B1767">
        <w:rPr>
          <w:rFonts w:eastAsia="TimesNewRomanPSMT"/>
          <w:sz w:val="28"/>
          <w:szCs w:val="28"/>
          <w:lang w:val="uk-UA"/>
        </w:rPr>
        <w:t>нейротехнологіі</w:t>
      </w:r>
      <w:proofErr w:type="spellEnd"/>
      <w:r w:rsidRPr="005B1767">
        <w:rPr>
          <w:rFonts w:eastAsia="TimesNewRomanPSMT"/>
          <w:sz w:val="28"/>
          <w:szCs w:val="28"/>
          <w:lang w:val="uk-UA"/>
        </w:rPr>
        <w:t>̈ різних видів</w:t>
      </w:r>
    </w:p>
    <w:sectPr w:rsidR="005B1767" w:rsidRPr="002F6E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Heiti TC Light"/>
    <w:panose1 w:val="020B0604020202020204"/>
    <w:charset w:val="80"/>
    <w:family w:val="auto"/>
    <w:notTrueType/>
    <w:pitch w:val="default"/>
    <w:sig w:usb0="00002A87" w:usb1="08070000" w:usb2="00000010" w:usb3="00000000" w:csb0="0002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936DD"/>
    <w:multiLevelType w:val="multilevel"/>
    <w:tmpl w:val="EA42A1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E34A68"/>
    <w:multiLevelType w:val="hybridMultilevel"/>
    <w:tmpl w:val="66C891F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E137B1F"/>
    <w:multiLevelType w:val="hybridMultilevel"/>
    <w:tmpl w:val="F4D66F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E23B9A"/>
    <w:multiLevelType w:val="multilevel"/>
    <w:tmpl w:val="931863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E51395"/>
    <w:multiLevelType w:val="hybridMultilevel"/>
    <w:tmpl w:val="DA18651C"/>
    <w:lvl w:ilvl="0" w:tplc="0422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 w16cid:durableId="1644844327">
    <w:abstractNumId w:val="2"/>
  </w:num>
  <w:num w:numId="2" w16cid:durableId="1836413320">
    <w:abstractNumId w:val="3"/>
  </w:num>
  <w:num w:numId="3" w16cid:durableId="1390617227">
    <w:abstractNumId w:val="0"/>
  </w:num>
  <w:num w:numId="4" w16cid:durableId="545681129">
    <w:abstractNumId w:val="4"/>
  </w:num>
  <w:num w:numId="5" w16cid:durableId="609509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62"/>
    <w:rsid w:val="00256502"/>
    <w:rsid w:val="002F6ED9"/>
    <w:rsid w:val="005B1767"/>
    <w:rsid w:val="00877230"/>
    <w:rsid w:val="00B044E6"/>
    <w:rsid w:val="00CD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88A561C"/>
  <w15:chartTrackingRefBased/>
  <w15:docId w15:val="{95670683-2720-2746-9679-7D6581ADA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ED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F6ED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11">
    <w:name w:val="1_1"/>
    <w:basedOn w:val="BodyText"/>
    <w:uiPriority w:val="99"/>
    <w:qFormat/>
    <w:rsid w:val="005B1767"/>
    <w:pPr>
      <w:spacing w:before="280" w:after="200" w:line="233" w:lineRule="exact"/>
      <w:jc w:val="center"/>
    </w:pPr>
    <w:rPr>
      <w:rFonts w:ascii="Tahoma" w:eastAsia="Calibri" w:hAnsi="Tahoma" w:cs="Times New Roman"/>
      <w:b/>
      <w:sz w:val="23"/>
      <w:szCs w:val="20"/>
      <w:lang w:val="uk-UA"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5B176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B1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3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8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9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2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6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5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0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9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4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7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8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9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1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1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3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9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7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7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4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4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1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7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1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6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5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1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1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5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1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43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4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37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2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0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53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7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2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8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44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108</Words>
  <Characters>807</Characters>
  <Application>Microsoft Office Word</Application>
  <DocSecurity>0</DocSecurity>
  <Lines>89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 M2</dc:creator>
  <cp:keywords/>
  <dc:description/>
  <cp:lastModifiedBy>MacBook Air M2</cp:lastModifiedBy>
  <cp:revision>1</cp:revision>
  <dcterms:created xsi:type="dcterms:W3CDTF">2024-05-06T10:44:00Z</dcterms:created>
  <dcterms:modified xsi:type="dcterms:W3CDTF">2024-05-06T11:15:00Z</dcterms:modified>
</cp:coreProperties>
</file>