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3F5" w:rsidRDefault="009C33F5" w:rsidP="009C33F5">
      <w:pPr>
        <w:spacing w:after="0" w:line="360" w:lineRule="auto"/>
        <w:jc w:val="center"/>
        <w:rPr>
          <w:rStyle w:val="markedcontent"/>
          <w:rFonts w:ascii="Times New Roman" w:hAnsi="Times New Roman"/>
          <w:b/>
          <w:sz w:val="28"/>
          <w:szCs w:val="28"/>
          <w:lang w:val="uk-UA"/>
        </w:rPr>
      </w:pPr>
      <w:r>
        <w:rPr>
          <w:rStyle w:val="markedcontent"/>
          <w:rFonts w:ascii="Times New Roman" w:hAnsi="Times New Roman"/>
          <w:b/>
          <w:sz w:val="28"/>
          <w:szCs w:val="28"/>
          <w:lang w:val="uk-UA"/>
        </w:rPr>
        <w:t>ОБЛІК ДОХОДІВ МАЙБУТНІХ ПЕРІОДІВ</w:t>
      </w:r>
    </w:p>
    <w:p w:rsidR="009C33F5" w:rsidRDefault="009C33F5" w:rsidP="009C33F5">
      <w:pPr>
        <w:spacing w:after="0" w:line="360" w:lineRule="auto"/>
        <w:jc w:val="both"/>
        <w:rPr>
          <w:rStyle w:val="markedcontent"/>
          <w:lang w:val="uk-UA"/>
        </w:rPr>
      </w:pPr>
      <w:r w:rsidRPr="007242F6">
        <w:rPr>
          <w:rStyle w:val="markedcontent"/>
          <w:rFonts w:ascii="Times New Roman" w:hAnsi="Times New Roman"/>
          <w:b/>
          <w:sz w:val="28"/>
          <w:szCs w:val="28"/>
          <w:lang w:val="uk-UA"/>
        </w:rPr>
        <w:t xml:space="preserve">Завдання </w:t>
      </w:r>
      <w:r>
        <w:rPr>
          <w:rStyle w:val="markedcontent"/>
          <w:rFonts w:ascii="Times New Roman" w:hAnsi="Times New Roman"/>
          <w:b/>
          <w:sz w:val="28"/>
          <w:szCs w:val="28"/>
          <w:lang w:val="uk-UA"/>
        </w:rPr>
        <w:t>1</w:t>
      </w:r>
    </w:p>
    <w:p w:rsidR="009C33F5" w:rsidRPr="00A51A50" w:rsidRDefault="009C33F5" w:rsidP="009C33F5">
      <w:pPr>
        <w:spacing w:after="0" w:line="360" w:lineRule="auto"/>
        <w:ind w:firstLine="708"/>
        <w:jc w:val="both"/>
        <w:rPr>
          <w:rStyle w:val="markedcontent"/>
          <w:rFonts w:ascii="Times New Roman" w:hAnsi="Times New Roman"/>
          <w:i/>
          <w:sz w:val="28"/>
          <w:szCs w:val="28"/>
          <w:lang w:val="uk-UA"/>
        </w:rPr>
      </w:pPr>
      <w:r w:rsidRPr="00A51A50">
        <w:rPr>
          <w:rStyle w:val="markedcontent"/>
          <w:rFonts w:ascii="Times New Roman" w:hAnsi="Times New Roman"/>
          <w:i/>
          <w:sz w:val="28"/>
          <w:szCs w:val="28"/>
          <w:lang w:val="uk-UA"/>
        </w:rPr>
        <w:t>Відобразити на рахунках бухгалтерського обліку отримання доходів майбутніх періодів та їх списання на доходи звітного року.</w:t>
      </w:r>
    </w:p>
    <w:p w:rsidR="009C33F5" w:rsidRDefault="009C33F5" w:rsidP="009C33F5">
      <w:pPr>
        <w:spacing w:after="0" w:line="360" w:lineRule="auto"/>
        <w:ind w:firstLine="708"/>
        <w:jc w:val="both"/>
        <w:rPr>
          <w:rStyle w:val="markedcontent"/>
          <w:rFonts w:ascii="Times New Roman" w:hAnsi="Times New Roman"/>
          <w:sz w:val="28"/>
          <w:szCs w:val="28"/>
          <w:lang w:val="uk-UA"/>
        </w:rPr>
      </w:pPr>
      <w:r>
        <w:rPr>
          <w:rStyle w:val="markedcontent"/>
          <w:rFonts w:ascii="Times New Roman" w:hAnsi="Times New Roman"/>
          <w:sz w:val="28"/>
          <w:szCs w:val="28"/>
          <w:lang w:val="uk-UA"/>
        </w:rPr>
        <w:t>Приватним у</w:t>
      </w:r>
      <w:r w:rsidRPr="007242F6">
        <w:rPr>
          <w:rStyle w:val="markedcontent"/>
          <w:rFonts w:ascii="Times New Roman" w:hAnsi="Times New Roman"/>
          <w:sz w:val="28"/>
          <w:szCs w:val="28"/>
          <w:lang w:val="uk-UA"/>
        </w:rPr>
        <w:t xml:space="preserve">ніверситетом у серпні </w:t>
      </w:r>
      <w:proofErr w:type="spellStart"/>
      <w:r>
        <w:rPr>
          <w:rStyle w:val="markedcontent"/>
          <w:rFonts w:ascii="Times New Roman" w:hAnsi="Times New Roman"/>
          <w:sz w:val="28"/>
          <w:szCs w:val="28"/>
          <w:lang w:val="uk-UA"/>
        </w:rPr>
        <w:t>ц.</w:t>
      </w:r>
      <w:r w:rsidRPr="007242F6">
        <w:rPr>
          <w:rStyle w:val="markedcontent"/>
          <w:rFonts w:ascii="Times New Roman" w:hAnsi="Times New Roman"/>
          <w:sz w:val="28"/>
          <w:szCs w:val="28"/>
          <w:lang w:val="uk-UA"/>
        </w:rPr>
        <w:t>р</w:t>
      </w:r>
      <w:proofErr w:type="spellEnd"/>
      <w:r w:rsidRPr="007242F6">
        <w:rPr>
          <w:rStyle w:val="markedcontent"/>
          <w:rFonts w:ascii="Times New Roman" w:hAnsi="Times New Roman"/>
          <w:sz w:val="28"/>
          <w:szCs w:val="28"/>
          <w:lang w:val="uk-UA"/>
        </w:rPr>
        <w:t>. отримано плату за навчання студентів у наступному</w:t>
      </w:r>
      <w:r>
        <w:rPr>
          <w:rStyle w:val="markedcontent"/>
          <w:rFonts w:ascii="Times New Roman" w:hAnsi="Times New Roman"/>
          <w:sz w:val="28"/>
          <w:szCs w:val="28"/>
          <w:lang w:val="uk-UA"/>
        </w:rPr>
        <w:t xml:space="preserve"> </w:t>
      </w:r>
      <w:r w:rsidRPr="007242F6">
        <w:rPr>
          <w:rStyle w:val="markedcontent"/>
          <w:rFonts w:ascii="Times New Roman" w:hAnsi="Times New Roman"/>
          <w:sz w:val="28"/>
          <w:szCs w:val="28"/>
          <w:lang w:val="uk-UA"/>
        </w:rPr>
        <w:t>на</w:t>
      </w:r>
      <w:r>
        <w:rPr>
          <w:rStyle w:val="markedcontent"/>
          <w:rFonts w:ascii="Times New Roman" w:hAnsi="Times New Roman"/>
          <w:sz w:val="28"/>
          <w:szCs w:val="28"/>
          <w:lang w:val="uk-UA"/>
        </w:rPr>
        <w:t>вчальному році у сумі 100 000</w:t>
      </w:r>
      <w:r w:rsidRPr="007242F6">
        <w:rPr>
          <w:rStyle w:val="markedcontent"/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9C33F5" w:rsidRDefault="009C33F5" w:rsidP="009C33F5">
      <w:pPr>
        <w:spacing w:after="0" w:line="36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</w:p>
    <w:p w:rsidR="009C33F5" w:rsidRPr="007242F6" w:rsidRDefault="009C33F5" w:rsidP="009C33F5">
      <w:pPr>
        <w:spacing w:after="0" w:line="36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 w:rsidRPr="007242F6"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Завдання </w:t>
      </w: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2</w:t>
      </w:r>
    </w:p>
    <w:p w:rsidR="009C33F5" w:rsidRPr="00A51A50" w:rsidRDefault="009C33F5" w:rsidP="009C33F5">
      <w:pPr>
        <w:spacing w:after="0" w:line="360" w:lineRule="auto"/>
        <w:ind w:firstLine="360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 w:rsidRPr="00A51A50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Визначити вели</w:t>
      </w:r>
      <w:r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>чину</w:t>
      </w:r>
      <w:r w:rsidRPr="00A51A50">
        <w:rPr>
          <w:rFonts w:ascii="Times New Roman" w:eastAsia="Times New Roman" w:hAnsi="Times New Roman"/>
          <w:i/>
          <w:sz w:val="28"/>
          <w:szCs w:val="28"/>
          <w:lang w:val="uk-UA" w:eastAsia="ru-RU"/>
        </w:rPr>
        <w:t xml:space="preserve"> доходів майбутніх періодів.</w:t>
      </w:r>
    </w:p>
    <w:p w:rsidR="009C33F5" w:rsidRDefault="009C33F5" w:rsidP="009C33F5">
      <w:pPr>
        <w:spacing w:after="0" w:line="360" w:lineRule="auto"/>
        <w:ind w:firstLine="36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242F6">
        <w:rPr>
          <w:rFonts w:ascii="Times New Roman" w:eastAsia="Times New Roman" w:hAnsi="Times New Roman"/>
          <w:sz w:val="28"/>
          <w:szCs w:val="28"/>
          <w:lang w:val="uk-UA" w:eastAsia="ru-RU"/>
        </w:rPr>
        <w:t>У звітному періоді здійснено такі операції:</w:t>
      </w:r>
    </w:p>
    <w:p w:rsidR="009C33F5" w:rsidRDefault="009C33F5" w:rsidP="009C33F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42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отримано передоплату від покупців у сумі 360 000 грн, у т. ч. ПДВ –</w:t>
      </w:r>
      <w:r w:rsidRPr="007242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60 000 грн</w:t>
      </w:r>
      <w:bookmarkStart w:id="0" w:name="_GoBack"/>
      <w:bookmarkEnd w:id="0"/>
      <w:r w:rsidRPr="007242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9C33F5" w:rsidRDefault="009C33F5" w:rsidP="009C33F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42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отримано орендну плату від орендарів за І півріччя наступного року у сумі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242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72 000 грн, у т. ч. ПДВ – 12 000 грн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7242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9C33F5" w:rsidRDefault="009C33F5" w:rsidP="009C33F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7242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внесено</w:t>
      </w:r>
      <w:proofErr w:type="spellEnd"/>
      <w:r w:rsidRPr="007242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касу підприємства квартиронаймачами квартплату за проживання 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242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будинку підприємства за І 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вартал наступного року в сумі 1</w:t>
      </w:r>
      <w:r w:rsidRPr="007242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7242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 грн.</w:t>
      </w:r>
    </w:p>
    <w:p w:rsidR="009C33F5" w:rsidRDefault="009C33F5" w:rsidP="009C33F5">
      <w:pPr>
        <w:spacing w:after="0" w:line="36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</w:p>
    <w:p w:rsidR="009C33F5" w:rsidRPr="007242F6" w:rsidRDefault="009C33F5" w:rsidP="009C33F5">
      <w:pPr>
        <w:spacing w:after="0" w:line="36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 w:rsidRPr="007242F6"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Завдання </w:t>
      </w: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3</w:t>
      </w:r>
    </w:p>
    <w:p w:rsidR="009C33F5" w:rsidRDefault="009C33F5" w:rsidP="009C33F5">
      <w:pPr>
        <w:spacing w:after="0" w:line="36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У грудні 2023</w:t>
      </w:r>
      <w:r w:rsidRPr="00831CC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видавництво щотижневої газети «Партнер»</w:t>
      </w:r>
      <w:r w:rsidRPr="00831CC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отримало кошти за передплату на наступний рік у сумі 60 тис. грн. </w:t>
      </w:r>
    </w:p>
    <w:p w:rsidR="003439A3" w:rsidRPr="009C33F5" w:rsidRDefault="004369F2">
      <w:pPr>
        <w:rPr>
          <w:lang w:val="uk-UA"/>
        </w:rPr>
      </w:pPr>
    </w:p>
    <w:sectPr w:rsidR="003439A3" w:rsidRPr="009C33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614C74"/>
    <w:multiLevelType w:val="hybridMultilevel"/>
    <w:tmpl w:val="A482923A"/>
    <w:lvl w:ilvl="0" w:tplc="628043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3F5"/>
    <w:rsid w:val="004369F2"/>
    <w:rsid w:val="009C33F5"/>
    <w:rsid w:val="00A4077E"/>
    <w:rsid w:val="00E8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88E90-447C-48A0-9027-DF364C73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3F5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9C33F5"/>
  </w:style>
  <w:style w:type="paragraph" w:styleId="a3">
    <w:name w:val="List Paragraph"/>
    <w:basedOn w:val="a"/>
    <w:uiPriority w:val="34"/>
    <w:qFormat/>
    <w:rsid w:val="009C33F5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Лайчук Світлана Михайлівна</dc:creator>
  <cp:keywords/>
  <dc:description/>
  <cp:lastModifiedBy>Лайчук Світлана Михайлівна</cp:lastModifiedBy>
  <cp:revision>1</cp:revision>
  <dcterms:created xsi:type="dcterms:W3CDTF">2024-05-03T07:29:00Z</dcterms:created>
  <dcterms:modified xsi:type="dcterms:W3CDTF">2024-05-03T07:49:00Z</dcterms:modified>
</cp:coreProperties>
</file>