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42" w:rsidRDefault="00DD7242" w:rsidP="00DD7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19.04.2024</w:t>
      </w:r>
    </w:p>
    <w:p w:rsidR="00DD7242" w:rsidRDefault="00DD7242" w:rsidP="00DD7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42" w:rsidRDefault="00DD7242" w:rsidP="00DD72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7242">
        <w:rPr>
          <w:rFonts w:ascii="Times New Roman" w:hAnsi="Times New Roman" w:cs="Times New Roman"/>
          <w:b/>
          <w:bCs/>
          <w:sz w:val="28"/>
          <w:szCs w:val="28"/>
        </w:rPr>
        <w:t>Аналіз та оцінка ефе</w:t>
      </w:r>
      <w:r>
        <w:rPr>
          <w:rFonts w:ascii="Times New Roman" w:hAnsi="Times New Roman" w:cs="Times New Roman"/>
          <w:b/>
          <w:bCs/>
          <w:sz w:val="28"/>
          <w:szCs w:val="28"/>
        </w:rPr>
        <w:t>ктивності експортних операцій.</w:t>
      </w:r>
    </w:p>
    <w:p w:rsidR="00DD7242" w:rsidRPr="00DD7242" w:rsidRDefault="00DD7242" w:rsidP="00DD72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7242">
        <w:rPr>
          <w:rFonts w:ascii="Times New Roman" w:hAnsi="Times New Roman" w:cs="Times New Roman"/>
          <w:b/>
          <w:bCs/>
          <w:sz w:val="28"/>
          <w:szCs w:val="28"/>
        </w:rPr>
        <w:t>Аналіз та оцінка ефективності імпортних операцій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7242" w:rsidRPr="00DD7242" w:rsidRDefault="00DD7242" w:rsidP="00DD72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42">
        <w:rPr>
          <w:rFonts w:ascii="Times New Roman" w:hAnsi="Times New Roman" w:cs="Times New Roman"/>
          <w:sz w:val="28"/>
          <w:szCs w:val="28"/>
        </w:rPr>
        <w:t>Поняття світової ціни. Особливості трансферних цін.</w:t>
      </w:r>
    </w:p>
    <w:p w:rsidR="00DD7242" w:rsidRPr="00DD7242" w:rsidRDefault="00DD7242" w:rsidP="00DD72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42">
        <w:rPr>
          <w:rFonts w:ascii="Times New Roman" w:hAnsi="Times New Roman" w:cs="Times New Roman"/>
          <w:sz w:val="28"/>
          <w:szCs w:val="28"/>
        </w:rPr>
        <w:t>Базисні умови постачання</w:t>
      </w:r>
    </w:p>
    <w:p w:rsidR="00DD7242" w:rsidRPr="00DD7242" w:rsidRDefault="00DD7242" w:rsidP="00DD72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42">
        <w:rPr>
          <w:rFonts w:ascii="Times New Roman" w:hAnsi="Times New Roman" w:cs="Times New Roman"/>
          <w:sz w:val="28"/>
          <w:szCs w:val="28"/>
        </w:rPr>
        <w:t>Формування базисної ціни товару</w:t>
      </w:r>
    </w:p>
    <w:p w:rsidR="00DD7242" w:rsidRPr="00DD7242" w:rsidRDefault="00DD7242" w:rsidP="00DD72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42">
        <w:rPr>
          <w:rFonts w:ascii="Times New Roman" w:hAnsi="Times New Roman" w:cs="Times New Roman"/>
          <w:sz w:val="28"/>
          <w:szCs w:val="28"/>
        </w:rPr>
        <w:t>Мета і завдання створення вільних економічних зон.</w:t>
      </w:r>
    </w:p>
    <w:p w:rsidR="00DD7242" w:rsidRPr="00DD7242" w:rsidRDefault="00DD7242" w:rsidP="00DD72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42">
        <w:rPr>
          <w:rFonts w:ascii="Times New Roman" w:hAnsi="Times New Roman" w:cs="Times New Roman"/>
          <w:sz w:val="28"/>
          <w:szCs w:val="28"/>
        </w:rPr>
        <w:t>Світовий досвід розвитку вільних економічних зон.</w:t>
      </w:r>
    </w:p>
    <w:p w:rsidR="00DD7242" w:rsidRPr="00DD7242" w:rsidRDefault="00DD7242" w:rsidP="00DD72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42">
        <w:rPr>
          <w:rFonts w:ascii="Times New Roman" w:hAnsi="Times New Roman" w:cs="Times New Roman"/>
          <w:sz w:val="28"/>
          <w:szCs w:val="28"/>
        </w:rPr>
        <w:t>Науково-технологічні парки.</w:t>
      </w:r>
    </w:p>
    <w:p w:rsidR="00DD7242" w:rsidRDefault="00DD7242" w:rsidP="00DD72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42">
        <w:rPr>
          <w:rFonts w:ascii="Times New Roman" w:hAnsi="Times New Roman" w:cs="Times New Roman"/>
          <w:sz w:val="28"/>
          <w:szCs w:val="28"/>
        </w:rPr>
        <w:t>Транснаціональні корпорації.</w:t>
      </w:r>
    </w:p>
    <w:p w:rsidR="00FD3575" w:rsidRDefault="00FD3575" w:rsidP="00FD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575" w:rsidRDefault="00FD3575" w:rsidP="00FD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575" w:rsidRPr="00FD3575" w:rsidRDefault="00FD3575" w:rsidP="00FD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242" w:rsidRPr="00DD7242" w:rsidRDefault="00DD7242" w:rsidP="00DD724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D7242" w:rsidRPr="00DD72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1EC"/>
    <w:multiLevelType w:val="hybridMultilevel"/>
    <w:tmpl w:val="14D21378"/>
    <w:lvl w:ilvl="0" w:tplc="02723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74339"/>
    <w:multiLevelType w:val="hybridMultilevel"/>
    <w:tmpl w:val="6C3C9F7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1A"/>
    <w:rsid w:val="0006401A"/>
    <w:rsid w:val="0059707F"/>
    <w:rsid w:val="00DD7242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2024-04-18T10:28:00Z</dcterms:created>
  <dcterms:modified xsi:type="dcterms:W3CDTF">2024-04-18T10:34:00Z</dcterms:modified>
</cp:coreProperties>
</file>