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3DC" w:rsidRPr="008C124D" w:rsidRDefault="00BA4F7B" w:rsidP="008C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туризму</w:t>
      </w:r>
    </w:p>
    <w:p w:rsidR="007A1D6D" w:rsidRDefault="008C124D" w:rsidP="007A1D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124D">
        <w:rPr>
          <w:rFonts w:ascii="Times New Roman" w:hAnsi="Times New Roman" w:cs="Times New Roman"/>
          <w:b/>
          <w:sz w:val="24"/>
          <w:szCs w:val="24"/>
          <w:lang w:val="uk-UA"/>
        </w:rPr>
        <w:t>Практична робота</w:t>
      </w:r>
    </w:p>
    <w:p w:rsidR="007A1D6D" w:rsidRDefault="007A1D6D" w:rsidP="008C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1F6F" w:rsidRDefault="007A1D6D" w:rsidP="008C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Тема: </w:t>
      </w:r>
      <w:r w:rsidR="008C124D" w:rsidRPr="008C124D">
        <w:rPr>
          <w:rFonts w:ascii="Times New Roman" w:hAnsi="Times New Roman" w:cs="Times New Roman"/>
          <w:b/>
          <w:sz w:val="24"/>
          <w:szCs w:val="24"/>
          <w:lang w:val="uk-UA"/>
        </w:rPr>
        <w:t>Рейтинг туропера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торів </w:t>
      </w:r>
      <w:r w:rsidR="001835E5">
        <w:rPr>
          <w:rFonts w:ascii="Times New Roman" w:hAnsi="Times New Roman" w:cs="Times New Roman"/>
          <w:b/>
          <w:sz w:val="24"/>
          <w:szCs w:val="24"/>
          <w:lang w:val="uk-UA"/>
        </w:rPr>
        <w:t>України</w:t>
      </w:r>
    </w:p>
    <w:p w:rsidR="008063DC" w:rsidRDefault="008063DC" w:rsidP="008C12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124D" w:rsidRDefault="008C124D" w:rsidP="008C1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124D">
        <w:rPr>
          <w:rFonts w:ascii="Times New Roman" w:hAnsi="Times New Roman" w:cs="Times New Roman"/>
          <w:b/>
          <w:sz w:val="24"/>
          <w:szCs w:val="24"/>
          <w:lang w:val="uk-UA"/>
        </w:rPr>
        <w:t>Завдання 1.</w:t>
      </w:r>
      <w:r w:rsidRPr="008C124D">
        <w:rPr>
          <w:rFonts w:ascii="Times New Roman" w:hAnsi="Times New Roman" w:cs="Times New Roman"/>
          <w:sz w:val="24"/>
          <w:szCs w:val="24"/>
          <w:lang w:val="uk-UA"/>
        </w:rPr>
        <w:t xml:space="preserve"> Прочитати пропоновану нижче статтю «Рейтинг найбільш надійних туроператорів для туристів та агентів. Літо 20</w:t>
      </w:r>
      <w:r w:rsidR="00C2770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8C124D">
        <w:rPr>
          <w:rFonts w:ascii="Times New Roman" w:hAnsi="Times New Roman" w:cs="Times New Roman"/>
          <w:sz w:val="24"/>
          <w:szCs w:val="24"/>
          <w:lang w:val="uk-UA"/>
        </w:rPr>
        <w:t xml:space="preserve">». Порівняти наведені у ній рейтинги туристичних фірм із рейтингами </w:t>
      </w:r>
      <w:r w:rsidR="001835E5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BA4F7B">
        <w:rPr>
          <w:rFonts w:ascii="Times New Roman" w:hAnsi="Times New Roman" w:cs="Times New Roman"/>
          <w:sz w:val="24"/>
          <w:szCs w:val="24"/>
          <w:lang w:val="uk-UA"/>
        </w:rPr>
        <w:t>мережі Internet</w:t>
      </w:r>
      <w:r w:rsidR="001835E5">
        <w:rPr>
          <w:rFonts w:ascii="Times New Roman" w:hAnsi="Times New Roman" w:cs="Times New Roman"/>
          <w:sz w:val="24"/>
          <w:szCs w:val="24"/>
          <w:lang w:val="uk-UA"/>
        </w:rPr>
        <w:t>, де наведені рейтинги туроператорів за кількістю обслужених туристів</w:t>
      </w:r>
      <w:r w:rsidR="00BA4F7B" w:rsidRPr="00BA4F7B">
        <w:rPr>
          <w:rFonts w:ascii="Times New Roman" w:hAnsi="Times New Roman" w:cs="Times New Roman"/>
          <w:sz w:val="24"/>
          <w:szCs w:val="24"/>
        </w:rPr>
        <w:t xml:space="preserve"> (2020 р.)</w:t>
      </w:r>
      <w:r w:rsidRPr="008C124D">
        <w:rPr>
          <w:rFonts w:ascii="Times New Roman" w:hAnsi="Times New Roman" w:cs="Times New Roman"/>
          <w:sz w:val="24"/>
          <w:szCs w:val="24"/>
          <w:lang w:val="uk-UA"/>
        </w:rPr>
        <w:t xml:space="preserve">. Зробіть </w:t>
      </w:r>
      <w:r w:rsidR="003D713C">
        <w:rPr>
          <w:rFonts w:ascii="Times New Roman" w:hAnsi="Times New Roman" w:cs="Times New Roman"/>
          <w:sz w:val="24"/>
          <w:szCs w:val="24"/>
          <w:lang w:val="uk-UA"/>
        </w:rPr>
        <w:t xml:space="preserve">письмово короткий </w:t>
      </w:r>
      <w:r w:rsidRPr="008C124D">
        <w:rPr>
          <w:rFonts w:ascii="Times New Roman" w:hAnsi="Times New Roman" w:cs="Times New Roman"/>
          <w:sz w:val="24"/>
          <w:szCs w:val="24"/>
          <w:lang w:val="uk-UA"/>
        </w:rPr>
        <w:t>висновок про відмін</w:t>
      </w:r>
      <w:r w:rsidR="003D713C">
        <w:rPr>
          <w:rFonts w:ascii="Times New Roman" w:hAnsi="Times New Roman" w:cs="Times New Roman"/>
          <w:sz w:val="24"/>
          <w:szCs w:val="24"/>
          <w:lang w:val="uk-UA"/>
        </w:rPr>
        <w:t>ність</w:t>
      </w:r>
      <w:r w:rsidRPr="008C124D">
        <w:rPr>
          <w:rFonts w:ascii="Times New Roman" w:hAnsi="Times New Roman" w:cs="Times New Roman"/>
          <w:sz w:val="24"/>
          <w:szCs w:val="24"/>
          <w:lang w:val="uk-UA"/>
        </w:rPr>
        <w:t xml:space="preserve"> або подібність місць туроператорів </w:t>
      </w:r>
      <w:r w:rsidR="003D713C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8C124D">
        <w:rPr>
          <w:rFonts w:ascii="Times New Roman" w:hAnsi="Times New Roman" w:cs="Times New Roman"/>
          <w:sz w:val="24"/>
          <w:szCs w:val="24"/>
          <w:lang w:val="uk-UA"/>
        </w:rPr>
        <w:t xml:space="preserve">цих рейтингах. </w:t>
      </w:r>
    </w:p>
    <w:p w:rsidR="001835E5" w:rsidRDefault="001835E5" w:rsidP="008C1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63DC" w:rsidRDefault="001835E5" w:rsidP="008C1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35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Визначте, яку частку займають на ринку виїзного, в’їзного (іноземного), внутрішнього туризму їхні</w:t>
      </w:r>
      <w:r w:rsidR="00BA4F7B">
        <w:rPr>
          <w:rFonts w:ascii="Times New Roman" w:hAnsi="Times New Roman" w:cs="Times New Roman"/>
          <w:sz w:val="24"/>
          <w:szCs w:val="24"/>
          <w:lang w:val="uk-UA"/>
        </w:rPr>
        <w:t xml:space="preserve"> лідери-туроператори за даними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C27701" w:rsidRPr="00C2770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</w:p>
    <w:p w:rsidR="00BA4F7B" w:rsidRDefault="00BA4F7B" w:rsidP="008C12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124D" w:rsidRDefault="008C124D" w:rsidP="008C1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12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</w:t>
      </w:r>
      <w:r w:rsidR="001835E5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8C12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8C124D">
        <w:rPr>
          <w:rFonts w:ascii="Times New Roman" w:hAnsi="Times New Roman" w:cs="Times New Roman"/>
          <w:sz w:val="24"/>
          <w:szCs w:val="24"/>
          <w:lang w:val="uk-UA"/>
        </w:rPr>
        <w:t xml:space="preserve">Оберіть одного із </w:t>
      </w:r>
      <w:r w:rsidR="003D713C">
        <w:rPr>
          <w:rFonts w:ascii="Times New Roman" w:hAnsi="Times New Roman" w:cs="Times New Roman"/>
          <w:sz w:val="24"/>
          <w:szCs w:val="24"/>
          <w:lang w:val="uk-UA"/>
        </w:rPr>
        <w:t xml:space="preserve">провідних українських </w:t>
      </w:r>
      <w:r w:rsidRPr="008C124D">
        <w:rPr>
          <w:rFonts w:ascii="Times New Roman" w:hAnsi="Times New Roman" w:cs="Times New Roman"/>
          <w:sz w:val="24"/>
          <w:szCs w:val="24"/>
          <w:lang w:val="uk-UA"/>
        </w:rPr>
        <w:t>туроператорів (за власним бажанням) та</w:t>
      </w:r>
      <w:r w:rsidR="001835E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C12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63DC">
        <w:rPr>
          <w:rFonts w:ascii="Times New Roman" w:hAnsi="Times New Roman" w:cs="Times New Roman"/>
          <w:sz w:val="24"/>
          <w:szCs w:val="24"/>
          <w:lang w:val="uk-UA"/>
        </w:rPr>
        <w:t>використовуючи доступні Інтернет-джерела</w:t>
      </w:r>
      <w:r w:rsidR="001835E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063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124D">
        <w:rPr>
          <w:rFonts w:ascii="Times New Roman" w:hAnsi="Times New Roman" w:cs="Times New Roman"/>
          <w:sz w:val="24"/>
          <w:szCs w:val="24"/>
          <w:lang w:val="uk-UA"/>
        </w:rPr>
        <w:t>підготуйте по ньому більш розгорнуту інформацію</w:t>
      </w:r>
      <w:r w:rsidR="001835E5">
        <w:rPr>
          <w:rFonts w:ascii="Times New Roman" w:hAnsi="Times New Roman" w:cs="Times New Roman"/>
          <w:sz w:val="24"/>
          <w:szCs w:val="24"/>
          <w:lang w:val="uk-UA"/>
        </w:rPr>
        <w:t xml:space="preserve"> (до 2 сторінок)</w:t>
      </w:r>
      <w:r w:rsidRPr="008C124D">
        <w:rPr>
          <w:rFonts w:ascii="Times New Roman" w:hAnsi="Times New Roman" w:cs="Times New Roman"/>
          <w:sz w:val="24"/>
          <w:szCs w:val="24"/>
          <w:lang w:val="uk-UA"/>
        </w:rPr>
        <w:t xml:space="preserve"> щодо історії створення </w:t>
      </w:r>
      <w:proofErr w:type="spellStart"/>
      <w:r w:rsidR="008063DC">
        <w:rPr>
          <w:rFonts w:ascii="Times New Roman" w:hAnsi="Times New Roman" w:cs="Times New Roman"/>
          <w:sz w:val="24"/>
          <w:szCs w:val="24"/>
          <w:lang w:val="uk-UA"/>
        </w:rPr>
        <w:t>турфірми</w:t>
      </w:r>
      <w:proofErr w:type="spellEnd"/>
      <w:r w:rsidR="008063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124D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8063DC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особливостей </w:t>
      </w:r>
      <w:r w:rsidRPr="008C124D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діяльності, спеціалізації, характеру пропонованих </w:t>
      </w:r>
      <w:proofErr w:type="spellStart"/>
      <w:r w:rsidRPr="008C124D">
        <w:rPr>
          <w:rFonts w:ascii="Times New Roman" w:hAnsi="Times New Roman" w:cs="Times New Roman"/>
          <w:sz w:val="24"/>
          <w:szCs w:val="24"/>
          <w:lang w:val="uk-UA"/>
        </w:rPr>
        <w:t>турпроду</w:t>
      </w:r>
      <w:r w:rsidR="003D713C">
        <w:rPr>
          <w:rFonts w:ascii="Times New Roman" w:hAnsi="Times New Roman" w:cs="Times New Roman"/>
          <w:sz w:val="24"/>
          <w:szCs w:val="24"/>
          <w:lang w:val="uk-UA"/>
        </w:rPr>
        <w:t>ктів</w:t>
      </w:r>
      <w:proofErr w:type="spellEnd"/>
      <w:r w:rsidR="003D713C">
        <w:rPr>
          <w:rFonts w:ascii="Times New Roman" w:hAnsi="Times New Roman" w:cs="Times New Roman"/>
          <w:sz w:val="24"/>
          <w:szCs w:val="24"/>
          <w:lang w:val="uk-UA"/>
        </w:rPr>
        <w:t>, регіону діяльності та інших аспектів роботи</w:t>
      </w:r>
      <w:r w:rsidRPr="008C124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27701" w:rsidRDefault="00C27701" w:rsidP="008C1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7701" w:rsidRPr="00C27701" w:rsidRDefault="00C27701" w:rsidP="008C1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770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Завдання 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Виявіть в запропонованому рейтингу туроператорів неточність. З чим вона пов’язана?</w:t>
      </w:r>
    </w:p>
    <w:p w:rsidR="008C124D" w:rsidRPr="008C124D" w:rsidRDefault="008C124D" w:rsidP="008C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D713C" w:rsidRPr="00BA4F7B" w:rsidRDefault="003D713C">
      <w:pPr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val="uk-UA" w:eastAsia="ru-RU"/>
        </w:rPr>
      </w:pPr>
      <w:r w:rsidRPr="00BA4F7B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val="uk-UA" w:eastAsia="ru-RU"/>
        </w:rPr>
        <w:br w:type="page"/>
      </w:r>
    </w:p>
    <w:p w:rsidR="008C124D" w:rsidRPr="00C27701" w:rsidRDefault="008C124D" w:rsidP="008C12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eastAsia="ru-RU"/>
        </w:rPr>
      </w:pPr>
      <w:r w:rsidRPr="003D713C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eastAsia="ru-RU"/>
        </w:rPr>
        <w:lastRenderedPageBreak/>
        <w:t xml:space="preserve">Рейтинг </w:t>
      </w:r>
      <w:proofErr w:type="spellStart"/>
      <w:r w:rsidRPr="003D713C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eastAsia="ru-RU"/>
        </w:rPr>
        <w:t>найбільш</w:t>
      </w:r>
      <w:proofErr w:type="spellEnd"/>
      <w:r w:rsidRPr="003D713C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3D713C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eastAsia="ru-RU"/>
        </w:rPr>
        <w:t>надійних</w:t>
      </w:r>
      <w:proofErr w:type="spellEnd"/>
      <w:r w:rsidRPr="003D713C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3D713C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eastAsia="ru-RU"/>
        </w:rPr>
        <w:t>туроператорів</w:t>
      </w:r>
      <w:proofErr w:type="spellEnd"/>
      <w:r w:rsidRPr="003D713C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eastAsia="ru-RU"/>
        </w:rPr>
        <w:t xml:space="preserve"> для </w:t>
      </w:r>
      <w:proofErr w:type="spellStart"/>
      <w:r w:rsidRPr="003D713C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eastAsia="ru-RU"/>
        </w:rPr>
        <w:t>туристів</w:t>
      </w:r>
      <w:proofErr w:type="spellEnd"/>
      <w:r w:rsidRPr="003D713C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eastAsia="ru-RU"/>
        </w:rPr>
        <w:t xml:space="preserve"> та </w:t>
      </w:r>
      <w:proofErr w:type="spellStart"/>
      <w:r w:rsidRPr="003D713C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eastAsia="ru-RU"/>
        </w:rPr>
        <w:t>агентів</w:t>
      </w:r>
      <w:proofErr w:type="spellEnd"/>
      <w:r w:rsidRPr="003D713C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eastAsia="ru-RU"/>
        </w:rPr>
        <w:t xml:space="preserve">. </w:t>
      </w:r>
      <w:proofErr w:type="spellStart"/>
      <w:r w:rsidRPr="003D713C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eastAsia="ru-RU"/>
        </w:rPr>
        <w:t>Літо</w:t>
      </w:r>
      <w:proofErr w:type="spellEnd"/>
      <w:r w:rsidRPr="003D713C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eastAsia="ru-RU"/>
        </w:rPr>
        <w:t xml:space="preserve"> 20</w:t>
      </w:r>
      <w:r w:rsidR="00C27701" w:rsidRPr="00C27701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4"/>
          <w:szCs w:val="24"/>
          <w:lang w:eastAsia="ru-RU"/>
        </w:rPr>
        <w:t>20</w:t>
      </w:r>
    </w:p>
    <w:p w:rsidR="008C124D" w:rsidRPr="007A1D6D" w:rsidRDefault="007A1D6D" w:rsidP="007A1D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7A1D6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(Видання «</w:t>
      </w:r>
      <w:proofErr w:type="spellStart"/>
      <w:r w:rsidR="00C27701">
        <w:fldChar w:fldCharType="begin"/>
      </w:r>
      <w:r w:rsidR="00C27701">
        <w:instrText>HYPERLINK "https://www.mandria.ua/author/Travel/"</w:instrText>
      </w:r>
      <w:r w:rsidR="00C27701">
        <w:fldChar w:fldCharType="separate"/>
      </w:r>
      <w:r w:rsidR="008C124D" w:rsidRPr="007A1D6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Travel</w:t>
      </w:r>
      <w:proofErr w:type="spellEnd"/>
      <w:r w:rsidR="008C124D" w:rsidRPr="007A1D6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-координатор</w:t>
      </w:r>
      <w:r w:rsidR="00C2770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fldChar w:fldCharType="end"/>
      </w:r>
      <w:r w:rsidRPr="007A1D6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» від</w:t>
      </w:r>
      <w:r w:rsidR="008C124D" w:rsidRPr="007A1D6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18 </w:t>
      </w:r>
      <w:r w:rsidR="008C124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листопада</w:t>
      </w:r>
      <w:r w:rsidR="008C124D" w:rsidRPr="007A1D6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20</w:t>
      </w:r>
      <w:r w:rsidR="00C27701" w:rsidRPr="00C277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</w:t>
      </w:r>
    </w:p>
    <w:p w:rsidR="008C124D" w:rsidRPr="008C124D" w:rsidRDefault="008C124D" w:rsidP="008C124D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C124D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 </w:t>
      </w:r>
    </w:p>
    <w:p w:rsidR="008C124D" w:rsidRPr="008C124D" w:rsidRDefault="008C124D" w:rsidP="008C12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З 15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жовтня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по 14 листопада 20</w:t>
      </w:r>
      <w:r w:rsidR="00C27701" w:rsidRPr="00C27701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20</w:t>
      </w:r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року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Українська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асоціація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туристичних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агенцій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проводила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опитування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серед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директорів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та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менеджерів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туристичних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агенцій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України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про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туроператорів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,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що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мають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власні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чартерні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програми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за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найбільш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масовими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напрямками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. На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першому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місці</w:t>
      </w:r>
      <w:proofErr w:type="spellEnd"/>
      <w:r w:rsidRPr="008C124D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— туроператор TEZ TOUR.</w:t>
      </w:r>
    </w:p>
    <w:p w:rsidR="008C124D" w:rsidRPr="008C124D" w:rsidRDefault="008C124D" w:rsidP="008C124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Рейтинг </w:t>
      </w:r>
      <w:proofErr w:type="spellStart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tourist-friendly</w:t>
      </w:r>
      <w:proofErr w:type="spellEnd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туроператорів</w:t>
      </w:r>
      <w:proofErr w:type="spellEnd"/>
    </w:p>
    <w:p w:rsidR="008C124D" w:rsidRPr="008C124D" w:rsidRDefault="008C124D" w:rsidP="008C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Дев’ять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туроператорів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оцінювалося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 </w:t>
      </w:r>
      <w:proofErr w:type="spellStart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сімома</w:t>
      </w:r>
      <w:proofErr w:type="spellEnd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критеріями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з точки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зору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зручності</w:t>
      </w:r>
      <w:proofErr w:type="spellEnd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для туриста</w:t>
      </w:r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Пропонуємо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вашій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увазі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="005A6847"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fldChar w:fldCharType="begin"/>
      </w:r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instrText xml:space="preserve"> HYPERLINK "https://uata.com.ua/2019/11/tf-summer-2019/?fbclid=IwAR3ndrRMfRrkH3l7OXE-RDbwAP06hltpiYPErtuYntNRur6nQZgvOnnYyuQ" \t "_blank" </w:instrText>
      </w:r>
      <w:r w:rsidR="005A6847"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r>
      <w:r w:rsidR="005A6847"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fldChar w:fldCharType="separate"/>
      </w:r>
      <w:r w:rsidRPr="008C124D">
        <w:rPr>
          <w:rFonts w:ascii="Times New Roman" w:eastAsia="Times New Roman" w:hAnsi="Times New Roman" w:cs="Times New Roman"/>
          <w:color w:val="1270B2"/>
          <w:sz w:val="24"/>
          <w:szCs w:val="24"/>
          <w:u w:val="single"/>
          <w:lang w:eastAsia="ru-RU"/>
        </w:rPr>
        <w:t>результати</w:t>
      </w:r>
      <w:proofErr w:type="spellEnd"/>
      <w:r w:rsidRPr="008C124D">
        <w:rPr>
          <w:rFonts w:ascii="Times New Roman" w:eastAsia="Times New Roman" w:hAnsi="Times New Roman" w:cs="Times New Roman"/>
          <w:color w:val="1270B2"/>
          <w:sz w:val="24"/>
          <w:szCs w:val="24"/>
          <w:u w:val="single"/>
          <w:lang w:eastAsia="ru-RU"/>
        </w:rPr>
        <w:t xml:space="preserve"> рейтингу </w:t>
      </w:r>
      <w:proofErr w:type="spellStart"/>
      <w:r w:rsidRPr="008C124D">
        <w:rPr>
          <w:rFonts w:ascii="Times New Roman" w:eastAsia="Times New Roman" w:hAnsi="Times New Roman" w:cs="Times New Roman"/>
          <w:b/>
          <w:bCs/>
          <w:color w:val="1270B2"/>
          <w:sz w:val="24"/>
          <w:szCs w:val="24"/>
          <w:lang w:eastAsia="ru-RU"/>
        </w:rPr>
        <w:t>tourist-friendly</w:t>
      </w:r>
      <w:proofErr w:type="spellEnd"/>
      <w:r w:rsidR="005A6847"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fldChar w:fldCharType="end"/>
      </w:r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C124D" w:rsidRPr="008C124D" w:rsidRDefault="008C124D" w:rsidP="008C12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124D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val="uk-UA" w:eastAsia="uk-UA"/>
        </w:rPr>
        <w:drawing>
          <wp:inline distT="0" distB="0" distL="0" distR="0">
            <wp:extent cx="6530395" cy="3352800"/>
            <wp:effectExtent l="0" t="0" r="3810" b="0"/>
            <wp:docPr id="2" name="Picture 2" descr="https://www.mandria.ua/wp-content/uploads/2019/11/TF-S2019-r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ndria.ua/wp-content/uploads/2019/11/TF-S2019-rat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224" cy="336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24D" w:rsidRPr="008C124D" w:rsidRDefault="008C124D" w:rsidP="008C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Майже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восьми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критеріями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перше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місце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тримає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туроператор TEZ TOUR. Друге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місце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посідає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Pegas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Touristik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Третє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— Coral Travel.</w:t>
      </w:r>
    </w:p>
    <w:p w:rsidR="008C124D" w:rsidRPr="008C124D" w:rsidRDefault="008C124D" w:rsidP="008C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цілому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літньому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сезоні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20</w:t>
      </w:r>
      <w:r w:rsidR="00C27701" w:rsidRPr="00C27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</w:t>
      </w:r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якість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роботи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туроператорів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була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оцінена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туристами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дещо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вище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ніж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зимовому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(3,82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3,71)</w:t>
      </w:r>
    </w:p>
    <w:p w:rsidR="008C124D" w:rsidRPr="008C124D" w:rsidRDefault="008C124D" w:rsidP="008C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Найбільші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туроператори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сегменту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масового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туризму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розташовуються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ближче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нижніх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щаблів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рейтингу і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лише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3 з 9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туроператорів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отримали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оцінку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вище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чотирьох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C124D" w:rsidRPr="008C124D" w:rsidRDefault="008C124D" w:rsidP="008C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Рейтинг </w:t>
      </w:r>
      <w:proofErr w:type="spellStart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agent-friendly</w:t>
      </w:r>
      <w:proofErr w:type="spellEnd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туроператорів</w:t>
      </w:r>
      <w:proofErr w:type="spellEnd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масового</w:t>
      </w:r>
      <w:proofErr w:type="spellEnd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туризму</w:t>
      </w:r>
    </w:p>
    <w:p w:rsidR="008C124D" w:rsidRPr="008C124D" w:rsidRDefault="008C124D" w:rsidP="008C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Ще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одне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дослідження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вищеназваними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умовами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було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присвячене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зручності</w:t>
      </w:r>
      <w:proofErr w:type="spellEnd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proofErr w:type="spellStart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співпраці</w:t>
      </w:r>
      <w:proofErr w:type="spellEnd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з туроператорами для </w:t>
      </w:r>
      <w:proofErr w:type="spellStart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агентів</w:t>
      </w:r>
      <w:proofErr w:type="spellEnd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 </w:t>
      </w:r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9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туроператорів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оцінювалось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10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критеріями</w:t>
      </w:r>
      <w:proofErr w:type="spellEnd"/>
      <w:r w:rsidRPr="008C12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7A1D6D" w:rsidRDefault="007A1D6D" w:rsidP="008C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C124D" w:rsidRPr="008C124D" w:rsidRDefault="008C124D" w:rsidP="008C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Пропонуємо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вашій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увазі</w:t>
      </w:r>
      <w:proofErr w:type="spellEnd"/>
      <w:r w:rsidR="005A6847"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fldChar w:fldCharType="begin"/>
      </w:r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instrText xml:space="preserve"> HYPERLINK "https://uata.com.ua/2019/11/af-summer-2019/?fbclid=IwAR3Bt-UtAxhjK0HeseUmtIUxPkN4j0vp0snq7xa6GYg_lIBAVg1vwvdla6U" \t "_blank" </w:instrText>
      </w:r>
      <w:r w:rsidR="005A6847"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r>
      <w:r w:rsidR="005A6847"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fldChar w:fldCharType="separate"/>
      </w:r>
      <w:r w:rsidRPr="008C124D">
        <w:rPr>
          <w:rFonts w:ascii="Times New Roman" w:eastAsia="Times New Roman" w:hAnsi="Times New Roman" w:cs="Times New Roman"/>
          <w:color w:val="1270B2"/>
          <w:sz w:val="24"/>
          <w:szCs w:val="24"/>
          <w:u w:val="single"/>
          <w:lang w:eastAsia="ru-RU"/>
        </w:rPr>
        <w:t> </w:t>
      </w:r>
      <w:proofErr w:type="spellStart"/>
      <w:r w:rsidRPr="008C124D">
        <w:rPr>
          <w:rFonts w:ascii="Times New Roman" w:eastAsia="Times New Roman" w:hAnsi="Times New Roman" w:cs="Times New Roman"/>
          <w:color w:val="1270B2"/>
          <w:sz w:val="24"/>
          <w:szCs w:val="24"/>
          <w:u w:val="single"/>
          <w:lang w:eastAsia="ru-RU"/>
        </w:rPr>
        <w:t>результати</w:t>
      </w:r>
      <w:proofErr w:type="spellEnd"/>
      <w:r w:rsidRPr="008C124D">
        <w:rPr>
          <w:rFonts w:ascii="Times New Roman" w:eastAsia="Times New Roman" w:hAnsi="Times New Roman" w:cs="Times New Roman"/>
          <w:color w:val="1270B2"/>
          <w:sz w:val="24"/>
          <w:szCs w:val="24"/>
          <w:u w:val="single"/>
          <w:lang w:eastAsia="ru-RU"/>
        </w:rPr>
        <w:t xml:space="preserve"> рейтингу </w:t>
      </w:r>
      <w:proofErr w:type="spellStart"/>
      <w:r w:rsidRPr="008C124D">
        <w:rPr>
          <w:rFonts w:ascii="Times New Roman" w:eastAsia="Times New Roman" w:hAnsi="Times New Roman" w:cs="Times New Roman"/>
          <w:b/>
          <w:bCs/>
          <w:color w:val="1270B2"/>
          <w:sz w:val="24"/>
          <w:szCs w:val="24"/>
          <w:lang w:eastAsia="ru-RU"/>
        </w:rPr>
        <w:t>agent-friendly</w:t>
      </w:r>
      <w:proofErr w:type="spellEnd"/>
      <w:r w:rsidR="005A6847"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fldChar w:fldCharType="end"/>
      </w:r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8C124D" w:rsidRPr="008C124D" w:rsidRDefault="008C124D" w:rsidP="008C12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124D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val="uk-UA" w:eastAsia="uk-UA"/>
        </w:rPr>
        <w:drawing>
          <wp:inline distT="0" distB="0" distL="0" distR="0">
            <wp:extent cx="6660325" cy="2371725"/>
            <wp:effectExtent l="0" t="0" r="7620" b="0"/>
            <wp:docPr id="1" name="Picture 1" descr="https://www.mandria.ua/wp-content/uploads/2019/11/AF-S19rat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ndria.ua/wp-content/uploads/2019/11/AF-S19rate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707" cy="238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24D" w:rsidRPr="008C124D" w:rsidRDefault="008C124D" w:rsidP="008C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TEZ TOUR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знову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зайняв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перше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місце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На другому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місці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Join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UP!,</w:t>
      </w:r>
      <w:proofErr w:type="gram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Pegas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Touristik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третьому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місці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C124D" w:rsidRPr="008C124D" w:rsidRDefault="008C124D" w:rsidP="008C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Компанія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Kompas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також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зберегла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свою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четверту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позицію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але, на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відміну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від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попереднього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рейтингу,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оцінка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жодному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із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показників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попала в ТОП-3.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Минулого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разу таких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показників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було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чотири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C124D" w:rsidRPr="008C124D" w:rsidRDefault="008C124D" w:rsidP="008C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Наприкінці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опитування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організатори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опитування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задавали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питання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“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Якому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туроператору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надасте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перевагу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інших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рівних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умов?”, та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отримали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картину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суб’єктивних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оцінок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майже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половина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респондентів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проголосувала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високу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якість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роботи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туроператора Тез Тур.</w:t>
      </w:r>
    </w:p>
    <w:p w:rsidR="008C124D" w:rsidRPr="008C124D" w:rsidRDefault="008C124D" w:rsidP="008C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Отож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вибираючи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відпочинок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подорожі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звертайте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увагу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надійність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туроператора.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Туристи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агенти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визначили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найбільш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надійну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компанію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— </w:t>
      </w:r>
      <w:hyperlink r:id="rId6" w:tgtFrame="_blank" w:history="1">
        <w:r w:rsidRPr="008C124D">
          <w:rPr>
            <w:rFonts w:ascii="Times New Roman" w:eastAsia="Times New Roman" w:hAnsi="Times New Roman" w:cs="Times New Roman"/>
            <w:color w:val="1270B2"/>
            <w:sz w:val="24"/>
            <w:szCs w:val="24"/>
            <w:u w:val="single"/>
            <w:lang w:eastAsia="ru-RU"/>
          </w:rPr>
          <w:t>TEZ TOUR </w:t>
        </w:r>
      </w:hyperlink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— у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разі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коли мова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йде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переліт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поселення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увагу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гідів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підтримку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туристів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і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вирішення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спірних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питань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всіх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рівнях</w:t>
      </w:r>
      <w:proofErr w:type="spellEnd"/>
      <w:r w:rsidRPr="008C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C124D" w:rsidRPr="008C124D" w:rsidRDefault="008C124D" w:rsidP="008C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C124D" w:rsidRPr="008C124D" w:rsidSect="008C1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24D"/>
    <w:rsid w:val="001835E5"/>
    <w:rsid w:val="003D713C"/>
    <w:rsid w:val="005A6847"/>
    <w:rsid w:val="005C1634"/>
    <w:rsid w:val="007A1D6D"/>
    <w:rsid w:val="008063DC"/>
    <w:rsid w:val="00815DEB"/>
    <w:rsid w:val="008C124D"/>
    <w:rsid w:val="00AD1F6F"/>
    <w:rsid w:val="00AD4458"/>
    <w:rsid w:val="00BA4F7B"/>
    <w:rsid w:val="00C2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9222"/>
  <w15:docId w15:val="{4812485B-1F5F-4552-B429-06BE5D1F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847"/>
  </w:style>
  <w:style w:type="paragraph" w:styleId="1">
    <w:name w:val="heading 1"/>
    <w:basedOn w:val="a"/>
    <w:link w:val="10"/>
    <w:uiPriority w:val="9"/>
    <w:qFormat/>
    <w:rsid w:val="008C1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C12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C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350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02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4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415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98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tpusk.com/teztou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5</cp:revision>
  <cp:lastPrinted>2021-12-09T12:21:00Z</cp:lastPrinted>
  <dcterms:created xsi:type="dcterms:W3CDTF">2020-04-28T03:39:00Z</dcterms:created>
  <dcterms:modified xsi:type="dcterms:W3CDTF">2023-09-21T19:20:00Z</dcterms:modified>
</cp:coreProperties>
</file>