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BD3" w:rsidRPr="00295BD3" w:rsidRDefault="00295BD3" w:rsidP="00295B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</w:pPr>
      <w:r w:rsidRPr="00295BD3">
        <w:rPr>
          <w:rFonts w:ascii="Times New Roman" w:hAnsi="Times New Roman" w:cs="Times New Roman"/>
          <w:b/>
          <w:sz w:val="28"/>
          <w:szCs w:val="28"/>
          <w:lang w:val="uk-UA"/>
        </w:rPr>
        <w:t>Практична робота № 4 «</w:t>
      </w:r>
      <w:r w:rsidRPr="00295BD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Правила та права, </w:t>
      </w:r>
      <w:proofErr w:type="spellStart"/>
      <w:r w:rsidRPr="00295BD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їх</w:t>
      </w:r>
      <w:proofErr w:type="spellEnd"/>
      <w:r w:rsidRPr="00295BD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роль в </w:t>
      </w:r>
      <w:proofErr w:type="spellStart"/>
      <w:r w:rsidRPr="00295BD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обмеженні</w:t>
      </w:r>
      <w:proofErr w:type="spellEnd"/>
      <w:r w:rsidRPr="00295BD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proofErr w:type="spellStart"/>
      <w:r w:rsidRPr="00295BD3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економіки</w:t>
      </w:r>
      <w:proofErr w:type="spellEnd"/>
      <w:r w:rsidRPr="00295BD3">
        <w:rPr>
          <w:rFonts w:ascii="Times New Roman" w:eastAsia="Times New Roman" w:hAnsi="Times New Roman" w:cs="Times New Roman"/>
          <w:b/>
          <w:color w:val="222222"/>
          <w:sz w:val="28"/>
          <w:szCs w:val="28"/>
          <w:lang w:val="uk-UA" w:eastAsia="ru-RU"/>
        </w:rPr>
        <w:t>»</w:t>
      </w:r>
    </w:p>
    <w:p w:rsidR="00295BD3" w:rsidRPr="00295BD3" w:rsidRDefault="00295BD3" w:rsidP="00295BD3">
      <w:pPr>
        <w:shd w:val="clear" w:color="auto" w:fill="FFFFFF"/>
        <w:spacing w:after="0" w:line="360" w:lineRule="auto"/>
        <w:ind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95BD3" w:rsidRPr="00295BD3" w:rsidRDefault="00295BD3" w:rsidP="00295B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 w:rsidRPr="00295BD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295BD3" w:rsidRPr="00295BD3" w:rsidRDefault="00295BD3" w:rsidP="00295B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BD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погодитися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тезою про те,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правила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стають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безпосередньою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передумовою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>?</w:t>
      </w:r>
    </w:p>
    <w:p w:rsidR="00295BD3" w:rsidRPr="00295BD3" w:rsidRDefault="00295BD3" w:rsidP="00295B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BD3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Наведіть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приклади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виникнення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негативних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зовнішніх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ефектів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екстерналій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5BD3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відсутності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чітко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визначених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прав на ресурс. </w:t>
      </w:r>
    </w:p>
    <w:p w:rsidR="00295BD3" w:rsidRPr="00295BD3" w:rsidRDefault="00295BD3" w:rsidP="00295B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BD3">
        <w:rPr>
          <w:rFonts w:ascii="Times New Roman" w:hAnsi="Times New Roman" w:cs="Times New Roman"/>
          <w:sz w:val="28"/>
          <w:szCs w:val="28"/>
        </w:rPr>
        <w:t xml:space="preserve">3. У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, на Вашу думку,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полягають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економічні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переваги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трактуванні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права, яка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передбачає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подільність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права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порівнянні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концепцією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права?</w:t>
      </w:r>
    </w:p>
    <w:p w:rsidR="00295BD3" w:rsidRPr="00295BD3" w:rsidRDefault="00295BD3" w:rsidP="00295B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BD3">
        <w:rPr>
          <w:rFonts w:ascii="Times New Roman" w:hAnsi="Times New Roman" w:cs="Times New Roman"/>
          <w:sz w:val="28"/>
          <w:szCs w:val="28"/>
        </w:rPr>
        <w:t xml:space="preserve"> 4.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Опишіть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5BD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proofErr w:type="gram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економічними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суб’єктами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орендних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5BD3" w:rsidRPr="00295BD3" w:rsidRDefault="00295BD3" w:rsidP="00295B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BD3">
        <w:rPr>
          <w:rFonts w:ascii="Times New Roman" w:hAnsi="Times New Roman" w:cs="Times New Roman"/>
          <w:sz w:val="28"/>
          <w:szCs w:val="28"/>
        </w:rPr>
        <w:t xml:space="preserve">5. Дайте характеристику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розподілу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правочинностей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економічними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суб’єктами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інноваційного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5B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95BD3">
        <w:rPr>
          <w:rFonts w:ascii="Times New Roman" w:hAnsi="Times New Roman" w:cs="Times New Roman"/>
          <w:sz w:val="28"/>
          <w:szCs w:val="28"/>
        </w:rPr>
        <w:t>ідприємництва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>.</w:t>
      </w:r>
    </w:p>
    <w:p w:rsidR="00295BD3" w:rsidRPr="00295BD3" w:rsidRDefault="00295BD3" w:rsidP="00295B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BD3">
        <w:rPr>
          <w:rFonts w:ascii="Times New Roman" w:hAnsi="Times New Roman" w:cs="Times New Roman"/>
          <w:sz w:val="28"/>
          <w:szCs w:val="28"/>
        </w:rPr>
        <w:t xml:space="preserve"> 6.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певна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5BD3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95BD3">
        <w:rPr>
          <w:rFonts w:ascii="Times New Roman" w:hAnsi="Times New Roman" w:cs="Times New Roman"/>
          <w:sz w:val="28"/>
          <w:szCs w:val="28"/>
        </w:rPr>
        <w:t>іч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об’єкт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) бути у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? За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умов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кількох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власників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перешкоджає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ефективному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використанню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речі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95BD3" w:rsidRPr="00295BD3" w:rsidRDefault="00295BD3" w:rsidP="00295BD3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BD3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Покажіть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розподіл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власності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акціонерному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товаристві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5BD3">
        <w:rPr>
          <w:rFonts w:ascii="Times New Roman" w:hAnsi="Times New Roman" w:cs="Times New Roman"/>
          <w:sz w:val="28"/>
          <w:szCs w:val="28"/>
        </w:rPr>
        <w:t>часткою</w:t>
      </w:r>
      <w:proofErr w:type="spellEnd"/>
      <w:r w:rsidRPr="00295B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95BD3">
        <w:rPr>
          <w:rFonts w:ascii="Times New Roman" w:hAnsi="Times New Roman" w:cs="Times New Roman"/>
          <w:sz w:val="28"/>
          <w:szCs w:val="28"/>
        </w:rPr>
        <w:t>державного</w:t>
      </w:r>
      <w:proofErr w:type="gramEnd"/>
      <w:r w:rsidRPr="00295BD3">
        <w:rPr>
          <w:rFonts w:ascii="Times New Roman" w:hAnsi="Times New Roman" w:cs="Times New Roman"/>
          <w:sz w:val="28"/>
          <w:szCs w:val="28"/>
        </w:rPr>
        <w:t xml:space="preserve"> майна:</w:t>
      </w:r>
    </w:p>
    <w:p w:rsidR="00C6433C" w:rsidRPr="00295BD3" w:rsidRDefault="00295BD3" w:rsidP="00295BD3">
      <w:pPr>
        <w:spacing w:line="360" w:lineRule="auto"/>
        <w:rPr>
          <w:sz w:val="28"/>
          <w:szCs w:val="28"/>
          <w:lang w:val="uk-UA"/>
        </w:rPr>
      </w:pPr>
    </w:p>
    <w:sectPr w:rsidR="00C6433C" w:rsidRPr="00295BD3" w:rsidSect="00A80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5BD3"/>
    <w:rsid w:val="0013637B"/>
    <w:rsid w:val="001D47BA"/>
    <w:rsid w:val="002300C6"/>
    <w:rsid w:val="00295BD3"/>
    <w:rsid w:val="006C7F37"/>
    <w:rsid w:val="00A8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BD3"/>
    <w:pPr>
      <w:ind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826</Characters>
  <Application>Microsoft Office Word</Application>
  <DocSecurity>0</DocSecurity>
  <Lines>6</Lines>
  <Paragraphs>1</Paragraphs>
  <ScaleCrop>false</ScaleCrop>
  <Company>WolfishLair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2024-04-12T13:35:00Z</dcterms:created>
  <dcterms:modified xsi:type="dcterms:W3CDTF">2024-04-12T13:36:00Z</dcterms:modified>
</cp:coreProperties>
</file>