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AA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Практична робота № 3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для обговорення: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  <w:lang w:val="uk-UA"/>
        </w:rPr>
        <w:t xml:space="preserve">1. Чи можна погодитися з думкою про те, що інституціональна теорія виходить з більш реалістичних передумов і має більш ефективний інструментарій аналізу економічних процесів у порівнянні з теоріями </w:t>
      </w:r>
      <w:proofErr w:type="spellStart"/>
      <w:r w:rsidRPr="00E90BB2">
        <w:rPr>
          <w:rFonts w:ascii="Times New Roman" w:hAnsi="Times New Roman" w:cs="Times New Roman"/>
          <w:sz w:val="24"/>
          <w:szCs w:val="24"/>
          <w:lang w:val="uk-UA"/>
        </w:rPr>
        <w:t>“основного</w:t>
      </w:r>
      <w:proofErr w:type="spellEnd"/>
      <w:r w:rsidRPr="00E90B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  <w:lang w:val="uk-UA"/>
        </w:rPr>
        <w:t>напряму”</w:t>
      </w:r>
      <w:proofErr w:type="spellEnd"/>
      <w:r w:rsidRPr="00E90BB2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норму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базовим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елементом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інституціонального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Поясніть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структурній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норма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результатом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раціонального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тих людей,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дотримуються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>?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Наведіть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приклади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обмежень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враховує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базова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інституціональна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раціонального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>.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  <w:lang w:val="uk-UA"/>
        </w:rPr>
        <w:t xml:space="preserve"> 5. Як можна виділити раціональність як норму повсякденної діяльності індивідів та раціональність як модель поведінки?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0BB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Сформулюйте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цілераціональна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поведінка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неможливою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>.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цілераціональна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поведінка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раціонального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8. Дайте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бути сама процедура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раціонального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нормою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0BB2">
        <w:rPr>
          <w:rFonts w:ascii="Times New Roman" w:hAnsi="Times New Roman" w:cs="Times New Roman"/>
          <w:sz w:val="24"/>
          <w:szCs w:val="24"/>
        </w:rPr>
        <w:t>неграмотна</w:t>
      </w:r>
      <w:proofErr w:type="gram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раціонально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, на Вашу думку, в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неповної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раціональності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кінцевий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результат у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прийнятті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90BB2">
        <w:rPr>
          <w:rFonts w:ascii="Times New Roman" w:hAnsi="Times New Roman" w:cs="Times New Roman"/>
          <w:sz w:val="24"/>
          <w:szCs w:val="24"/>
        </w:rPr>
        <w:t>ішень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залежати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виключно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алгоритму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>?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  <w:lang w:val="uk-UA"/>
        </w:rPr>
        <w:t xml:space="preserve">11. Як Ви розумієте рівноважні якості інститутів? 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90BB2">
        <w:rPr>
          <w:rFonts w:ascii="Times New Roman" w:hAnsi="Times New Roman" w:cs="Times New Roman"/>
          <w:sz w:val="24"/>
          <w:szCs w:val="24"/>
        </w:rPr>
        <w:t>ідходи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інституту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інституціональній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>?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“характеристики примусу” не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включати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в рамки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“правило”?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 14. Як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пояснити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E90BB2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E90BB2">
        <w:rPr>
          <w:rFonts w:ascii="Times New Roman" w:hAnsi="Times New Roman" w:cs="Times New Roman"/>
          <w:sz w:val="24"/>
          <w:szCs w:val="24"/>
        </w:rPr>
        <w:t xml:space="preserve"> правил,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передують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поведінці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реалізованих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зазвичай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збігаються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>?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мову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BB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90BB2">
        <w:rPr>
          <w:rFonts w:ascii="Times New Roman" w:hAnsi="Times New Roman" w:cs="Times New Roman"/>
          <w:sz w:val="24"/>
          <w:szCs w:val="24"/>
        </w:rPr>
        <w:t>іальним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інститутом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>?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правильно, на Вашу думку,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інститутом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рамки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BB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90BB2">
        <w:rPr>
          <w:rFonts w:ascii="Times New Roman" w:hAnsi="Times New Roman" w:cs="Times New Roman"/>
          <w:sz w:val="24"/>
          <w:szCs w:val="24"/>
        </w:rPr>
        <w:t>іж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людьми,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обираються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спонтанно, а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їхня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спільною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стратегією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закріплена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інтуїцією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>?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Прокоментуйте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твердження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про те,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BB2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E90BB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прості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інститути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спираються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психофізичну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природу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застосовує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норму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суспільним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благом?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Прокоментуйте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твердження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про те,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BB2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E90BB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прості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інститути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спираються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психофізичну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природу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застосовує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6FAA" w:rsidRPr="00E90BB2" w:rsidRDefault="00336FAA" w:rsidP="00336F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BB2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норму </w:t>
      </w:r>
      <w:proofErr w:type="spellStart"/>
      <w:r w:rsidRPr="00E90BB2">
        <w:rPr>
          <w:rFonts w:ascii="Times New Roman" w:hAnsi="Times New Roman" w:cs="Times New Roman"/>
          <w:sz w:val="24"/>
          <w:szCs w:val="24"/>
        </w:rPr>
        <w:t>суспільним</w:t>
      </w:r>
      <w:proofErr w:type="spellEnd"/>
      <w:r w:rsidRPr="00E90BB2">
        <w:rPr>
          <w:rFonts w:ascii="Times New Roman" w:hAnsi="Times New Roman" w:cs="Times New Roman"/>
          <w:sz w:val="24"/>
          <w:szCs w:val="24"/>
        </w:rPr>
        <w:t xml:space="preserve"> благом?</w:t>
      </w:r>
    </w:p>
    <w:p w:rsidR="00C6433C" w:rsidRPr="00336FAA" w:rsidRDefault="00336FAA">
      <w:pPr>
        <w:rPr>
          <w:lang w:val="uk-UA"/>
        </w:rPr>
      </w:pPr>
    </w:p>
    <w:sectPr w:rsidR="00C6433C" w:rsidRPr="00336FAA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FAA"/>
    <w:rsid w:val="0013637B"/>
    <w:rsid w:val="001D47BA"/>
    <w:rsid w:val="002300C6"/>
    <w:rsid w:val="00336FAA"/>
    <w:rsid w:val="006C7F37"/>
    <w:rsid w:val="00A8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AA"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>WolfishLair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2024-04-12T13:37:00Z</dcterms:created>
  <dcterms:modified xsi:type="dcterms:W3CDTF">2024-04-12T13:38:00Z</dcterms:modified>
</cp:coreProperties>
</file>