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29" w:rsidRPr="00844329" w:rsidRDefault="00844329" w:rsidP="00844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329">
        <w:rPr>
          <w:rFonts w:ascii="Times New Roman" w:hAnsi="Times New Roman" w:cs="Times New Roman"/>
          <w:b/>
          <w:sz w:val="28"/>
          <w:szCs w:val="28"/>
        </w:rPr>
        <w:t>Практична робота № 2 «</w:t>
      </w:r>
      <w:proofErr w:type="spellStart"/>
      <w:r w:rsidRPr="00844329">
        <w:rPr>
          <w:rFonts w:ascii="Times New Roman" w:hAnsi="Times New Roman" w:cs="Times New Roman"/>
          <w:b/>
          <w:sz w:val="28"/>
          <w:szCs w:val="28"/>
        </w:rPr>
        <w:t>Неоінституціональна</w:t>
      </w:r>
      <w:proofErr w:type="spellEnd"/>
      <w:r w:rsidRPr="00844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844329">
        <w:rPr>
          <w:rFonts w:ascii="Times New Roman" w:hAnsi="Times New Roman" w:cs="Times New Roman"/>
          <w:b/>
          <w:sz w:val="28"/>
          <w:szCs w:val="28"/>
        </w:rPr>
        <w:t xml:space="preserve"> нова </w:t>
      </w:r>
      <w:proofErr w:type="spellStart"/>
      <w:r w:rsidRPr="00844329">
        <w:rPr>
          <w:rFonts w:ascii="Times New Roman" w:hAnsi="Times New Roman" w:cs="Times New Roman"/>
          <w:b/>
          <w:sz w:val="28"/>
          <w:szCs w:val="28"/>
        </w:rPr>
        <w:t>інституціональна</w:t>
      </w:r>
      <w:proofErr w:type="spellEnd"/>
      <w:r w:rsidRPr="00844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b/>
          <w:sz w:val="28"/>
          <w:szCs w:val="28"/>
        </w:rPr>
        <w:t>теорія</w:t>
      </w:r>
      <w:proofErr w:type="spellEnd"/>
      <w:r w:rsidRPr="00844329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8443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44329">
        <w:rPr>
          <w:rFonts w:ascii="Times New Roman" w:hAnsi="Times New Roman" w:cs="Times New Roman"/>
          <w:b/>
          <w:sz w:val="28"/>
          <w:szCs w:val="28"/>
        </w:rPr>
        <w:t>теоретична основа</w:t>
      </w:r>
      <w:r w:rsidRPr="008443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b/>
          <w:sz w:val="28"/>
          <w:szCs w:val="28"/>
        </w:rPr>
        <w:t>інституціональної</w:t>
      </w:r>
      <w:proofErr w:type="spellEnd"/>
      <w:r w:rsidRPr="00844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b/>
          <w:sz w:val="28"/>
          <w:szCs w:val="28"/>
        </w:rPr>
        <w:t>економіки</w:t>
      </w:r>
      <w:proofErr w:type="spellEnd"/>
      <w:r w:rsidRPr="00844329">
        <w:rPr>
          <w:rFonts w:ascii="Times New Roman" w:hAnsi="Times New Roman" w:cs="Times New Roman"/>
          <w:b/>
          <w:sz w:val="28"/>
          <w:szCs w:val="28"/>
        </w:rPr>
        <w:t>»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неоінституціональна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4329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4329">
        <w:rPr>
          <w:rFonts w:ascii="Times New Roman" w:hAnsi="Times New Roman" w:cs="Times New Roman"/>
          <w:sz w:val="28"/>
          <w:szCs w:val="28"/>
        </w:rPr>
        <w:t>ідповідь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?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2. У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принципу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методологічного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індивідуалізму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неоінституціональній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інституціональній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теоріях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?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неоінституціоналізму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змушені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часу стати на шлях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432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імперіалізму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приватною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власністю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432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44329">
        <w:rPr>
          <w:rFonts w:ascii="Times New Roman" w:hAnsi="Times New Roman" w:cs="Times New Roman"/>
          <w:sz w:val="28"/>
          <w:szCs w:val="28"/>
        </w:rPr>
        <w:t>іджувати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колективну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акціонерну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порівняльну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?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4. Чим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той факт,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класичний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інституціоналізм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трансформувався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інституціоналізм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інституціонально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43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84432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44329">
        <w:rPr>
          <w:rFonts w:ascii="Times New Roman" w:hAnsi="Times New Roman" w:cs="Times New Roman"/>
          <w:sz w:val="28"/>
          <w:szCs w:val="28"/>
        </w:rPr>
        <w:t>іологічному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трансформаційному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індустріально-технократичному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еволюційному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напрямах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?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об’єктивні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зумовили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іституціональн</w:t>
      </w:r>
      <w:proofErr w:type="gramStart"/>
      <w:r w:rsidRPr="0084432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соціологічного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інституціоналізму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?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Обґрунтуйте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в 60–70-ті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. XX ст.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поширилися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інституціональні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типологізації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періодизації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.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Прослідкуйте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еволюцію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методологічних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43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4329">
        <w:rPr>
          <w:rFonts w:ascii="Times New Roman" w:hAnsi="Times New Roman" w:cs="Times New Roman"/>
          <w:sz w:val="28"/>
          <w:szCs w:val="28"/>
        </w:rPr>
        <w:t>ідходів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періодизації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німецької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історичної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та нового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інституціоналізму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.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8. Як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оцінюєте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інституціоналізму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84432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44329">
        <w:rPr>
          <w:rFonts w:ascii="Times New Roman" w:hAnsi="Times New Roman" w:cs="Times New Roman"/>
          <w:sz w:val="28"/>
          <w:szCs w:val="28"/>
        </w:rPr>
        <w:t>ідженні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4329">
        <w:rPr>
          <w:rFonts w:ascii="Times New Roman" w:hAnsi="Times New Roman" w:cs="Times New Roman"/>
          <w:sz w:val="28"/>
          <w:szCs w:val="28"/>
        </w:rPr>
        <w:t xml:space="preserve">широкого кола тих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?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Прокоментуйте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поведінкові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неоінституціональної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обмежена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раціональність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опортуністичної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432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44329">
        <w:rPr>
          <w:rFonts w:ascii="Times New Roman" w:hAnsi="Times New Roman" w:cs="Times New Roman"/>
          <w:sz w:val="28"/>
          <w:szCs w:val="28"/>
        </w:rPr>
        <w:t>ідницький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.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432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44329">
        <w:rPr>
          <w:rFonts w:ascii="Times New Roman" w:hAnsi="Times New Roman" w:cs="Times New Roman"/>
          <w:sz w:val="28"/>
          <w:szCs w:val="28"/>
        </w:rPr>
        <w:t>’єднує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класичного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та нового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інституціоналізму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?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нова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інституціональна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виявилася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здатною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приділити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432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44329">
        <w:rPr>
          <w:rFonts w:ascii="Times New Roman" w:hAnsi="Times New Roman" w:cs="Times New Roman"/>
          <w:sz w:val="28"/>
          <w:szCs w:val="28"/>
        </w:rPr>
        <w:t>ідженню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макрорівні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?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жорстке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ядро та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захисну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оболонку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інституціональної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.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43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4329">
        <w:rPr>
          <w:rFonts w:ascii="Times New Roman" w:hAnsi="Times New Roman" w:cs="Times New Roman"/>
          <w:sz w:val="28"/>
          <w:szCs w:val="28"/>
        </w:rPr>
        <w:t>ідстави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теоретикометодологічний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неоінституціоналізму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проблем як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мікроекономічний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.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43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4329">
        <w:rPr>
          <w:rFonts w:ascii="Times New Roman" w:hAnsi="Times New Roman" w:cs="Times New Roman"/>
          <w:sz w:val="28"/>
          <w:szCs w:val="28"/>
        </w:rPr>
        <w:t>ідходів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Прокоментуйте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наскрізні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4329"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визначили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неоінституціональної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.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теорію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альтернативу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кейнсіанській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4329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>?</w:t>
      </w:r>
    </w:p>
    <w:p w:rsidR="00C6433C" w:rsidRDefault="00844329" w:rsidP="00844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329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Порівняйте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неокласики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неоінституціоналізму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84432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44329">
        <w:rPr>
          <w:rFonts w:ascii="Times New Roman" w:hAnsi="Times New Roman" w:cs="Times New Roman"/>
          <w:sz w:val="28"/>
          <w:szCs w:val="28"/>
        </w:rPr>
        <w:t>ідженнях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неокласики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неоінституціоналізму</w:t>
      </w:r>
      <w:proofErr w:type="spellEnd"/>
      <w:r w:rsidRPr="00844329">
        <w:rPr>
          <w:rFonts w:ascii="Times New Roman" w:hAnsi="Times New Roman" w:cs="Times New Roman"/>
          <w:sz w:val="28"/>
          <w:szCs w:val="28"/>
        </w:rPr>
        <w:t xml:space="preserve"> дало </w:t>
      </w:r>
      <w:proofErr w:type="spellStart"/>
      <w:r w:rsidRPr="00844329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4329">
        <w:rPr>
          <w:rFonts w:ascii="Times New Roman" w:hAnsi="Times New Roman" w:cs="Times New Roman"/>
          <w:sz w:val="28"/>
          <w:szCs w:val="28"/>
        </w:rPr>
        <w:t>результат?</w:t>
      </w:r>
    </w:p>
    <w:p w:rsid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4329" w:rsidRPr="00A80506" w:rsidRDefault="00844329" w:rsidP="008443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Використана література: </w:t>
      </w:r>
      <w:r w:rsidRPr="00A80506">
        <w:rPr>
          <w:rFonts w:ascii="Times New Roman" w:hAnsi="Times New Roman" w:cs="Times New Roman"/>
          <w:sz w:val="28"/>
          <w:szCs w:val="28"/>
          <w:lang w:val="uk-UA"/>
        </w:rPr>
        <w:t>Івашина С. Ю, Івашина О. Ф. Інституціональна економіка : навчальний посібник / С. Ю. Івашина, О. Ф. Івашина. – Дніпро : Університет митної справи та фінансів, 2018. – 132 с.</w:t>
      </w:r>
    </w:p>
    <w:p w:rsidR="00844329" w:rsidRPr="00844329" w:rsidRDefault="00844329" w:rsidP="008443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44329" w:rsidRPr="00844329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329"/>
    <w:rsid w:val="0013637B"/>
    <w:rsid w:val="001D47BA"/>
    <w:rsid w:val="002300C6"/>
    <w:rsid w:val="006C7F37"/>
    <w:rsid w:val="00844329"/>
    <w:rsid w:val="00A8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2416</Characters>
  <Application>Microsoft Office Word</Application>
  <DocSecurity>0</DocSecurity>
  <Lines>20</Lines>
  <Paragraphs>5</Paragraphs>
  <ScaleCrop>false</ScaleCrop>
  <Company>WolfishLair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2024-04-12T13:44:00Z</dcterms:created>
  <dcterms:modified xsi:type="dcterms:W3CDTF">2024-04-12T13:47:00Z</dcterms:modified>
</cp:coreProperties>
</file>