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84D" w:rsidRPr="00601694" w:rsidRDefault="00F9284D" w:rsidP="00F9284D">
      <w:pPr>
        <w:spacing w:after="0"/>
        <w:rPr>
          <w:rFonts w:ascii="Times New Roman" w:hAnsi="Times New Roman" w:cs="Times New Roman"/>
          <w:b/>
          <w:sz w:val="28"/>
          <w:szCs w:val="28"/>
        </w:rPr>
      </w:pPr>
      <w:r w:rsidRPr="00601694">
        <w:rPr>
          <w:rFonts w:ascii="Times New Roman" w:hAnsi="Times New Roman" w:cs="Times New Roman"/>
          <w:b/>
          <w:sz w:val="28"/>
          <w:szCs w:val="28"/>
        </w:rPr>
        <w:t>Тема 7. Теорія контрактів</w:t>
      </w:r>
    </w:p>
    <w:p w:rsidR="00F9284D" w:rsidRPr="00601694" w:rsidRDefault="00F9284D" w:rsidP="00F9284D">
      <w:pPr>
        <w:spacing w:after="0"/>
        <w:rPr>
          <w:rFonts w:ascii="Times New Roman" w:hAnsi="Times New Roman" w:cs="Times New Roman"/>
          <w:b/>
          <w:sz w:val="28"/>
          <w:szCs w:val="28"/>
        </w:rPr>
      </w:pPr>
    </w:p>
    <w:p w:rsidR="00F9284D" w:rsidRPr="00601694" w:rsidRDefault="00F9284D" w:rsidP="00F9284D">
      <w:pPr>
        <w:pStyle w:val="a3"/>
        <w:numPr>
          <w:ilvl w:val="0"/>
          <w:numId w:val="1"/>
        </w:numPr>
        <w:spacing w:after="0"/>
        <w:rPr>
          <w:rFonts w:ascii="Times New Roman" w:hAnsi="Times New Roman" w:cs="Times New Roman"/>
          <w:b/>
          <w:sz w:val="28"/>
          <w:szCs w:val="28"/>
        </w:rPr>
      </w:pPr>
      <w:r w:rsidRPr="00601694">
        <w:rPr>
          <w:rFonts w:ascii="Times New Roman" w:hAnsi="Times New Roman" w:cs="Times New Roman"/>
          <w:b/>
          <w:sz w:val="28"/>
          <w:szCs w:val="28"/>
        </w:rPr>
        <w:t>Види контрактів</w:t>
      </w:r>
    </w:p>
    <w:p w:rsidR="00F9284D" w:rsidRPr="00601694" w:rsidRDefault="00F9284D" w:rsidP="00F9284D">
      <w:pPr>
        <w:pStyle w:val="a3"/>
        <w:numPr>
          <w:ilvl w:val="0"/>
          <w:numId w:val="1"/>
        </w:numPr>
        <w:spacing w:after="0"/>
        <w:jc w:val="both"/>
        <w:rPr>
          <w:rFonts w:ascii="Times New Roman" w:hAnsi="Times New Roman" w:cs="Times New Roman"/>
          <w:b/>
          <w:sz w:val="28"/>
          <w:szCs w:val="28"/>
        </w:rPr>
      </w:pPr>
      <w:r w:rsidRPr="00601694">
        <w:rPr>
          <w:rFonts w:ascii="Times New Roman" w:hAnsi="Times New Roman" w:cs="Times New Roman"/>
          <w:sz w:val="28"/>
          <w:szCs w:val="28"/>
        </w:rPr>
        <w:t xml:space="preserve"> </w:t>
      </w:r>
      <w:r w:rsidRPr="00601694">
        <w:rPr>
          <w:rFonts w:ascii="Times New Roman" w:hAnsi="Times New Roman" w:cs="Times New Roman"/>
          <w:b/>
          <w:sz w:val="28"/>
          <w:szCs w:val="28"/>
        </w:rPr>
        <w:t>Забезпечення виконання умов контрактів</w:t>
      </w:r>
    </w:p>
    <w:p w:rsidR="00F9284D" w:rsidRPr="00A37BAB" w:rsidRDefault="00F9284D" w:rsidP="00F9284D">
      <w:pPr>
        <w:spacing w:after="0"/>
        <w:rPr>
          <w:rFonts w:ascii="Times New Roman" w:hAnsi="Times New Roman" w:cs="Times New Roman"/>
          <w:b/>
          <w:sz w:val="28"/>
          <w:szCs w:val="28"/>
        </w:rPr>
      </w:pPr>
    </w:p>
    <w:p w:rsidR="00F9284D" w:rsidRPr="00601694" w:rsidRDefault="00F9284D" w:rsidP="00F9284D">
      <w:pPr>
        <w:pStyle w:val="a3"/>
        <w:spacing w:after="0"/>
        <w:ind w:left="360" w:firstLine="0"/>
        <w:rPr>
          <w:rFonts w:ascii="Times New Roman" w:hAnsi="Times New Roman" w:cs="Times New Roman"/>
          <w:b/>
          <w:sz w:val="28"/>
          <w:szCs w:val="28"/>
        </w:rPr>
      </w:pPr>
      <w:r>
        <w:rPr>
          <w:rFonts w:ascii="Times New Roman" w:hAnsi="Times New Roman" w:cs="Times New Roman"/>
          <w:sz w:val="28"/>
          <w:szCs w:val="28"/>
        </w:rPr>
        <w:t>1.</w:t>
      </w:r>
      <w:r w:rsidRPr="00F9284D">
        <w:rPr>
          <w:rFonts w:ascii="Times New Roman" w:hAnsi="Times New Roman" w:cs="Times New Roman"/>
          <w:b/>
          <w:sz w:val="28"/>
          <w:szCs w:val="28"/>
        </w:rPr>
        <w:t xml:space="preserve"> </w:t>
      </w:r>
      <w:r w:rsidRPr="00601694">
        <w:rPr>
          <w:rFonts w:ascii="Times New Roman" w:hAnsi="Times New Roman" w:cs="Times New Roman"/>
          <w:b/>
          <w:sz w:val="28"/>
          <w:szCs w:val="28"/>
        </w:rPr>
        <w:t>Види контрактів</w:t>
      </w:r>
    </w:p>
    <w:p w:rsidR="00F9284D" w:rsidRPr="00601694" w:rsidRDefault="00F9284D" w:rsidP="00F9284D">
      <w:pPr>
        <w:spacing w:after="0"/>
        <w:jc w:val="both"/>
        <w:rPr>
          <w:rFonts w:ascii="Times New Roman" w:hAnsi="Times New Roman" w:cs="Times New Roman"/>
          <w:sz w:val="28"/>
          <w:szCs w:val="28"/>
        </w:rPr>
      </w:pPr>
      <w:r w:rsidRPr="00601694">
        <w:rPr>
          <w:rFonts w:ascii="Times New Roman" w:hAnsi="Times New Roman" w:cs="Times New Roman"/>
          <w:sz w:val="28"/>
          <w:szCs w:val="28"/>
        </w:rPr>
        <w:t xml:space="preserve">Прихильники теорії економіки угод не визнають універсальності норм ринкової поведінки та доводять існування багатьох форм координації угод. Саме на стику угод виникає невизначеність. Угоди можуть здійснюватися лише в межах певного нормативного середовища, а за відсутності такого навіть найпростіші ринкові трансакції стають неможливими. Важливим фактором укладання та виконання угод у процесі економічної діяльності стає наявність інституту контрактації. </w:t>
      </w:r>
    </w:p>
    <w:p w:rsidR="00F9284D" w:rsidRPr="00601694" w:rsidRDefault="00F9284D" w:rsidP="00F9284D">
      <w:pPr>
        <w:spacing w:after="0"/>
        <w:jc w:val="both"/>
        <w:rPr>
          <w:rFonts w:ascii="Times New Roman" w:hAnsi="Times New Roman" w:cs="Times New Roman"/>
          <w:sz w:val="28"/>
          <w:szCs w:val="28"/>
        </w:rPr>
      </w:pPr>
      <w:r w:rsidRPr="00601694">
        <w:rPr>
          <w:rFonts w:ascii="Times New Roman" w:hAnsi="Times New Roman" w:cs="Times New Roman"/>
          <w:sz w:val="28"/>
          <w:szCs w:val="28"/>
        </w:rPr>
        <w:t xml:space="preserve">Інститут контрактації пов’язаний із пошуком компромісів під час укладання угод і відображає недосконалість людини як суб’єкта економіки та інститутів, які людина створює в процесі господарської діяльності. Якщо індивіди не здатні узгодити вимоги щодо власної поведінки та побудувати правильні припущення відносно дій своїх контрагентів, відбувається зростання </w:t>
      </w:r>
      <w:proofErr w:type="spellStart"/>
      <w:r w:rsidRPr="00601694">
        <w:rPr>
          <w:rFonts w:ascii="Times New Roman" w:hAnsi="Times New Roman" w:cs="Times New Roman"/>
          <w:sz w:val="28"/>
          <w:szCs w:val="28"/>
        </w:rPr>
        <w:t>трансакційних</w:t>
      </w:r>
      <w:proofErr w:type="spellEnd"/>
      <w:r w:rsidRPr="00601694">
        <w:rPr>
          <w:rFonts w:ascii="Times New Roman" w:hAnsi="Times New Roman" w:cs="Times New Roman"/>
          <w:sz w:val="28"/>
          <w:szCs w:val="28"/>
        </w:rPr>
        <w:t xml:space="preserve"> витрат. Інститути визначають загальні рамки взаємодії індивідів, а конкретні умови здійснення угод фіксуються контрактами, які стають способом зменшення </w:t>
      </w:r>
      <w:proofErr w:type="spellStart"/>
      <w:r w:rsidRPr="00601694">
        <w:rPr>
          <w:rFonts w:ascii="Times New Roman" w:hAnsi="Times New Roman" w:cs="Times New Roman"/>
          <w:sz w:val="28"/>
          <w:szCs w:val="28"/>
        </w:rPr>
        <w:t>трансакційних</w:t>
      </w:r>
      <w:proofErr w:type="spellEnd"/>
      <w:r w:rsidRPr="00601694">
        <w:rPr>
          <w:rFonts w:ascii="Times New Roman" w:hAnsi="Times New Roman" w:cs="Times New Roman"/>
          <w:sz w:val="28"/>
          <w:szCs w:val="28"/>
        </w:rPr>
        <w:t xml:space="preserve"> витрат. Контракт (договір) – угода про обмін правами власності та їх захист, що є результатом свідомого вибору індивідів у заданих інституціональних рамках.</w:t>
      </w:r>
    </w:p>
    <w:p w:rsidR="00F9284D" w:rsidRPr="00601694" w:rsidRDefault="00F9284D" w:rsidP="00F9284D">
      <w:pPr>
        <w:spacing w:after="0"/>
        <w:jc w:val="both"/>
        <w:rPr>
          <w:rFonts w:ascii="Times New Roman" w:hAnsi="Times New Roman" w:cs="Times New Roman"/>
          <w:sz w:val="28"/>
          <w:szCs w:val="28"/>
        </w:rPr>
      </w:pPr>
      <w:r w:rsidRPr="00601694">
        <w:rPr>
          <w:rFonts w:ascii="Times New Roman" w:hAnsi="Times New Roman" w:cs="Times New Roman"/>
          <w:sz w:val="28"/>
          <w:szCs w:val="28"/>
        </w:rPr>
        <w:t xml:space="preserve">Інституціональні рамки, в яких виконуються угоди, мають враховувати індивідуальні особливості ставлення людей до ризику й власної невпевненості щодо виконання угоди. Ці рамки визначаються в контрактах </w:t>
      </w:r>
      <w:proofErr w:type="spellStart"/>
      <w:r w:rsidRPr="00601694">
        <w:rPr>
          <w:rFonts w:ascii="Times New Roman" w:hAnsi="Times New Roman" w:cs="Times New Roman"/>
          <w:sz w:val="28"/>
          <w:szCs w:val="28"/>
        </w:rPr>
        <w:t>“Про</w:t>
      </w:r>
      <w:proofErr w:type="spellEnd"/>
      <w:r w:rsidRPr="00601694">
        <w:rPr>
          <w:rFonts w:ascii="Times New Roman" w:hAnsi="Times New Roman" w:cs="Times New Roman"/>
          <w:sz w:val="28"/>
          <w:szCs w:val="28"/>
        </w:rPr>
        <w:t xml:space="preserve"> </w:t>
      </w:r>
      <w:proofErr w:type="spellStart"/>
      <w:r w:rsidRPr="00601694">
        <w:rPr>
          <w:rFonts w:ascii="Times New Roman" w:hAnsi="Times New Roman" w:cs="Times New Roman"/>
          <w:sz w:val="28"/>
          <w:szCs w:val="28"/>
        </w:rPr>
        <w:t>найм”</w:t>
      </w:r>
      <w:proofErr w:type="spellEnd"/>
      <w:r w:rsidRPr="00601694">
        <w:rPr>
          <w:rFonts w:ascii="Times New Roman" w:hAnsi="Times New Roman" w:cs="Times New Roman"/>
          <w:sz w:val="28"/>
          <w:szCs w:val="28"/>
        </w:rPr>
        <w:t xml:space="preserve">. Контракт </w:t>
      </w:r>
      <w:proofErr w:type="spellStart"/>
      <w:r w:rsidRPr="00601694">
        <w:rPr>
          <w:rFonts w:ascii="Times New Roman" w:hAnsi="Times New Roman" w:cs="Times New Roman"/>
          <w:sz w:val="28"/>
          <w:szCs w:val="28"/>
        </w:rPr>
        <w:t>“Про</w:t>
      </w:r>
      <w:proofErr w:type="spellEnd"/>
      <w:r w:rsidRPr="00601694">
        <w:rPr>
          <w:rFonts w:ascii="Times New Roman" w:hAnsi="Times New Roman" w:cs="Times New Roman"/>
          <w:sz w:val="28"/>
          <w:szCs w:val="28"/>
        </w:rPr>
        <w:t xml:space="preserve"> </w:t>
      </w:r>
      <w:proofErr w:type="spellStart"/>
      <w:r w:rsidRPr="00601694">
        <w:rPr>
          <w:rFonts w:ascii="Times New Roman" w:hAnsi="Times New Roman" w:cs="Times New Roman"/>
          <w:sz w:val="28"/>
          <w:szCs w:val="28"/>
        </w:rPr>
        <w:t>найм”</w:t>
      </w:r>
      <w:proofErr w:type="spellEnd"/>
      <w:r w:rsidRPr="00601694">
        <w:rPr>
          <w:rFonts w:ascii="Times New Roman" w:hAnsi="Times New Roman" w:cs="Times New Roman"/>
          <w:sz w:val="28"/>
          <w:szCs w:val="28"/>
        </w:rPr>
        <w:t xml:space="preserve"> – це модель взаємодії найманого працівника та роботодавця, в якій передбачається, що найманий працівник – противник ризику, а роботодавець – нейтральний до ризику. У контракті </w:t>
      </w:r>
      <w:proofErr w:type="spellStart"/>
      <w:r w:rsidRPr="00601694">
        <w:rPr>
          <w:rFonts w:ascii="Times New Roman" w:hAnsi="Times New Roman" w:cs="Times New Roman"/>
          <w:sz w:val="28"/>
          <w:szCs w:val="28"/>
        </w:rPr>
        <w:t>“Про</w:t>
      </w:r>
      <w:proofErr w:type="spellEnd"/>
      <w:r w:rsidRPr="00601694">
        <w:rPr>
          <w:rFonts w:ascii="Times New Roman" w:hAnsi="Times New Roman" w:cs="Times New Roman"/>
          <w:sz w:val="28"/>
          <w:szCs w:val="28"/>
        </w:rPr>
        <w:t xml:space="preserve"> </w:t>
      </w:r>
      <w:proofErr w:type="spellStart"/>
      <w:r w:rsidRPr="00601694">
        <w:rPr>
          <w:rFonts w:ascii="Times New Roman" w:hAnsi="Times New Roman" w:cs="Times New Roman"/>
          <w:sz w:val="28"/>
          <w:szCs w:val="28"/>
        </w:rPr>
        <w:t>найм”</w:t>
      </w:r>
      <w:proofErr w:type="spellEnd"/>
      <w:r w:rsidRPr="00601694">
        <w:rPr>
          <w:rFonts w:ascii="Times New Roman" w:hAnsi="Times New Roman" w:cs="Times New Roman"/>
          <w:sz w:val="28"/>
          <w:szCs w:val="28"/>
        </w:rPr>
        <w:t xml:space="preserve"> надається можливість одній зі сторін угоди (працівник), незалежно від впливу на результати взаємодії різних факторів, відмовитися від ризику та отримати право на гарантований дохід. При цьому противник ризику (працівник) передає індивіду, нейтральному до ризику (роботодавець), право контролю за своїми діями.</w:t>
      </w:r>
    </w:p>
    <w:p w:rsidR="00F9284D" w:rsidRPr="00601694" w:rsidRDefault="00F9284D" w:rsidP="00F9284D">
      <w:pPr>
        <w:spacing w:after="0"/>
        <w:jc w:val="both"/>
        <w:rPr>
          <w:rFonts w:ascii="Times New Roman" w:hAnsi="Times New Roman" w:cs="Times New Roman"/>
          <w:sz w:val="28"/>
          <w:szCs w:val="28"/>
        </w:rPr>
      </w:pPr>
      <w:r w:rsidRPr="00601694">
        <w:rPr>
          <w:rFonts w:ascii="Times New Roman" w:hAnsi="Times New Roman" w:cs="Times New Roman"/>
          <w:sz w:val="28"/>
          <w:szCs w:val="28"/>
        </w:rPr>
        <w:t xml:space="preserve">Контракт </w:t>
      </w:r>
      <w:proofErr w:type="spellStart"/>
      <w:r w:rsidRPr="00601694">
        <w:rPr>
          <w:rFonts w:ascii="Times New Roman" w:hAnsi="Times New Roman" w:cs="Times New Roman"/>
          <w:sz w:val="28"/>
          <w:szCs w:val="28"/>
        </w:rPr>
        <w:t>“Про</w:t>
      </w:r>
      <w:proofErr w:type="spellEnd"/>
      <w:r w:rsidRPr="00601694">
        <w:rPr>
          <w:rFonts w:ascii="Times New Roman" w:hAnsi="Times New Roman" w:cs="Times New Roman"/>
          <w:sz w:val="28"/>
          <w:szCs w:val="28"/>
        </w:rPr>
        <w:t xml:space="preserve"> </w:t>
      </w:r>
      <w:proofErr w:type="spellStart"/>
      <w:r w:rsidRPr="00601694">
        <w:rPr>
          <w:rFonts w:ascii="Times New Roman" w:hAnsi="Times New Roman" w:cs="Times New Roman"/>
          <w:sz w:val="28"/>
          <w:szCs w:val="28"/>
        </w:rPr>
        <w:t>найм”</w:t>
      </w:r>
      <w:proofErr w:type="spellEnd"/>
      <w:r w:rsidRPr="00601694">
        <w:rPr>
          <w:rFonts w:ascii="Times New Roman" w:hAnsi="Times New Roman" w:cs="Times New Roman"/>
          <w:sz w:val="28"/>
          <w:szCs w:val="28"/>
        </w:rPr>
        <w:t xml:space="preserve"> – угода між індивідом, нейтральним до ризику, та противником ризику, яка визначає коло завдань, що можуть бути реалізовані в ході виконання цього контракту. Альтернативою контракту </w:t>
      </w:r>
      <w:proofErr w:type="spellStart"/>
      <w:r w:rsidRPr="00601694">
        <w:rPr>
          <w:rFonts w:ascii="Times New Roman" w:hAnsi="Times New Roman" w:cs="Times New Roman"/>
          <w:sz w:val="28"/>
          <w:szCs w:val="28"/>
        </w:rPr>
        <w:t>“Про</w:t>
      </w:r>
      <w:proofErr w:type="spellEnd"/>
      <w:r w:rsidRPr="00601694">
        <w:rPr>
          <w:rFonts w:ascii="Times New Roman" w:hAnsi="Times New Roman" w:cs="Times New Roman"/>
          <w:sz w:val="28"/>
          <w:szCs w:val="28"/>
        </w:rPr>
        <w:t xml:space="preserve"> </w:t>
      </w:r>
      <w:proofErr w:type="spellStart"/>
      <w:r w:rsidRPr="00601694">
        <w:rPr>
          <w:rFonts w:ascii="Times New Roman" w:hAnsi="Times New Roman" w:cs="Times New Roman"/>
          <w:sz w:val="28"/>
          <w:szCs w:val="28"/>
        </w:rPr>
        <w:t>найм”</w:t>
      </w:r>
      <w:proofErr w:type="spellEnd"/>
      <w:r w:rsidRPr="00601694">
        <w:rPr>
          <w:rFonts w:ascii="Times New Roman" w:hAnsi="Times New Roman" w:cs="Times New Roman"/>
          <w:sz w:val="28"/>
          <w:szCs w:val="28"/>
        </w:rPr>
        <w:t xml:space="preserve"> є контракт </w:t>
      </w:r>
      <w:proofErr w:type="spellStart"/>
      <w:r w:rsidRPr="00601694">
        <w:rPr>
          <w:rFonts w:ascii="Times New Roman" w:hAnsi="Times New Roman" w:cs="Times New Roman"/>
          <w:sz w:val="28"/>
          <w:szCs w:val="28"/>
        </w:rPr>
        <w:t>“Про</w:t>
      </w:r>
      <w:proofErr w:type="spellEnd"/>
      <w:r w:rsidRPr="00601694">
        <w:rPr>
          <w:rFonts w:ascii="Times New Roman" w:hAnsi="Times New Roman" w:cs="Times New Roman"/>
          <w:sz w:val="28"/>
          <w:szCs w:val="28"/>
        </w:rPr>
        <w:t xml:space="preserve"> </w:t>
      </w:r>
      <w:proofErr w:type="spellStart"/>
      <w:r w:rsidRPr="00601694">
        <w:rPr>
          <w:rFonts w:ascii="Times New Roman" w:hAnsi="Times New Roman" w:cs="Times New Roman"/>
          <w:sz w:val="28"/>
          <w:szCs w:val="28"/>
        </w:rPr>
        <w:t>продаж”</w:t>
      </w:r>
      <w:proofErr w:type="spellEnd"/>
      <w:r w:rsidRPr="00601694">
        <w:rPr>
          <w:rFonts w:ascii="Times New Roman" w:hAnsi="Times New Roman" w:cs="Times New Roman"/>
          <w:sz w:val="28"/>
          <w:szCs w:val="28"/>
        </w:rPr>
        <w:t xml:space="preserve">. У контракті </w:t>
      </w:r>
      <w:proofErr w:type="spellStart"/>
      <w:r w:rsidRPr="00601694">
        <w:rPr>
          <w:rFonts w:ascii="Times New Roman" w:hAnsi="Times New Roman" w:cs="Times New Roman"/>
          <w:sz w:val="28"/>
          <w:szCs w:val="28"/>
        </w:rPr>
        <w:t>“Про</w:t>
      </w:r>
      <w:proofErr w:type="spellEnd"/>
      <w:r w:rsidRPr="00601694">
        <w:rPr>
          <w:rFonts w:ascii="Times New Roman" w:hAnsi="Times New Roman" w:cs="Times New Roman"/>
          <w:sz w:val="28"/>
          <w:szCs w:val="28"/>
        </w:rPr>
        <w:t xml:space="preserve"> </w:t>
      </w:r>
      <w:proofErr w:type="spellStart"/>
      <w:r w:rsidRPr="00601694">
        <w:rPr>
          <w:rFonts w:ascii="Times New Roman" w:hAnsi="Times New Roman" w:cs="Times New Roman"/>
          <w:sz w:val="28"/>
          <w:szCs w:val="28"/>
        </w:rPr>
        <w:t>продаж”</w:t>
      </w:r>
      <w:proofErr w:type="spellEnd"/>
      <w:r w:rsidRPr="00601694">
        <w:rPr>
          <w:rFonts w:ascii="Times New Roman" w:hAnsi="Times New Roman" w:cs="Times New Roman"/>
          <w:sz w:val="28"/>
          <w:szCs w:val="28"/>
        </w:rPr>
        <w:t xml:space="preserve"> зазначаються не сукупність можливих завдань, а конкретні завдання, котрі треба виконати. Такі завдання визначаються на основі відомої ймовірності подій, а виконання зазначених завдань максимізує корисність учасників угоди. </w:t>
      </w:r>
    </w:p>
    <w:p w:rsidR="00F9284D" w:rsidRPr="00601694" w:rsidRDefault="00F9284D" w:rsidP="00F9284D">
      <w:pPr>
        <w:spacing w:after="0"/>
        <w:jc w:val="both"/>
        <w:rPr>
          <w:rFonts w:ascii="Times New Roman" w:hAnsi="Times New Roman" w:cs="Times New Roman"/>
          <w:sz w:val="28"/>
          <w:szCs w:val="28"/>
        </w:rPr>
      </w:pPr>
      <w:r w:rsidRPr="00601694">
        <w:rPr>
          <w:rFonts w:ascii="Times New Roman" w:hAnsi="Times New Roman" w:cs="Times New Roman"/>
          <w:sz w:val="28"/>
          <w:szCs w:val="28"/>
        </w:rPr>
        <w:lastRenderedPageBreak/>
        <w:t xml:space="preserve">Контракт </w:t>
      </w:r>
      <w:proofErr w:type="spellStart"/>
      <w:r w:rsidRPr="00601694">
        <w:rPr>
          <w:rFonts w:ascii="Times New Roman" w:hAnsi="Times New Roman" w:cs="Times New Roman"/>
          <w:sz w:val="28"/>
          <w:szCs w:val="28"/>
        </w:rPr>
        <w:t>“Пропродаж”</w:t>
      </w:r>
      <w:proofErr w:type="spellEnd"/>
      <w:r w:rsidRPr="00601694">
        <w:rPr>
          <w:rFonts w:ascii="Times New Roman" w:hAnsi="Times New Roman" w:cs="Times New Roman"/>
          <w:sz w:val="28"/>
          <w:szCs w:val="28"/>
        </w:rPr>
        <w:t xml:space="preserve"> – угода між індивідами однаково нейтральних до виконання контракту. На основі двох зазначених базових типів контрактів можуть укладатися класичний, імпліцитний та неокласичний контракти.</w:t>
      </w:r>
    </w:p>
    <w:p w:rsidR="00F9284D" w:rsidRPr="00601694" w:rsidRDefault="00F9284D" w:rsidP="00F9284D">
      <w:pPr>
        <w:spacing w:after="0"/>
        <w:jc w:val="both"/>
        <w:rPr>
          <w:rFonts w:ascii="Times New Roman" w:hAnsi="Times New Roman" w:cs="Times New Roman"/>
          <w:sz w:val="28"/>
          <w:szCs w:val="28"/>
        </w:rPr>
      </w:pPr>
      <w:r w:rsidRPr="00601694">
        <w:rPr>
          <w:rFonts w:ascii="Times New Roman" w:hAnsi="Times New Roman" w:cs="Times New Roman"/>
          <w:sz w:val="28"/>
          <w:szCs w:val="28"/>
        </w:rPr>
        <w:t xml:space="preserve">Класичний контракт передбачає, що в ньому чітко й вичерпно визначено всі умови угоди, він є похідним від контракту </w:t>
      </w:r>
      <w:proofErr w:type="spellStart"/>
      <w:r w:rsidRPr="00601694">
        <w:rPr>
          <w:rFonts w:ascii="Times New Roman" w:hAnsi="Times New Roman" w:cs="Times New Roman"/>
          <w:sz w:val="28"/>
          <w:szCs w:val="28"/>
        </w:rPr>
        <w:t>“Про</w:t>
      </w:r>
      <w:proofErr w:type="spellEnd"/>
      <w:r w:rsidRPr="00601694">
        <w:rPr>
          <w:rFonts w:ascii="Times New Roman" w:hAnsi="Times New Roman" w:cs="Times New Roman"/>
          <w:sz w:val="28"/>
          <w:szCs w:val="28"/>
        </w:rPr>
        <w:t xml:space="preserve"> </w:t>
      </w:r>
      <w:proofErr w:type="spellStart"/>
      <w:r w:rsidRPr="00601694">
        <w:rPr>
          <w:rFonts w:ascii="Times New Roman" w:hAnsi="Times New Roman" w:cs="Times New Roman"/>
          <w:sz w:val="28"/>
          <w:szCs w:val="28"/>
        </w:rPr>
        <w:t>продаж”</w:t>
      </w:r>
      <w:proofErr w:type="spellEnd"/>
      <w:r w:rsidRPr="00601694">
        <w:rPr>
          <w:rFonts w:ascii="Times New Roman" w:hAnsi="Times New Roman" w:cs="Times New Roman"/>
          <w:sz w:val="28"/>
          <w:szCs w:val="28"/>
        </w:rPr>
        <w:t xml:space="preserve">. Імпліцитний контракт виключає чітке визначення умов взаємодії; сторони контракту розраховують їх специфікацію в процесі реалізації контракту. Такий контракт похідний від контракту </w:t>
      </w:r>
      <w:proofErr w:type="spellStart"/>
      <w:r w:rsidRPr="00601694">
        <w:rPr>
          <w:rFonts w:ascii="Times New Roman" w:hAnsi="Times New Roman" w:cs="Times New Roman"/>
          <w:sz w:val="28"/>
          <w:szCs w:val="28"/>
        </w:rPr>
        <w:t>“Про</w:t>
      </w:r>
      <w:proofErr w:type="spellEnd"/>
      <w:r w:rsidRPr="00601694">
        <w:rPr>
          <w:rFonts w:ascii="Times New Roman" w:hAnsi="Times New Roman" w:cs="Times New Roman"/>
          <w:sz w:val="28"/>
          <w:szCs w:val="28"/>
        </w:rPr>
        <w:t xml:space="preserve"> </w:t>
      </w:r>
      <w:proofErr w:type="spellStart"/>
      <w:r w:rsidRPr="00601694">
        <w:rPr>
          <w:rFonts w:ascii="Times New Roman" w:hAnsi="Times New Roman" w:cs="Times New Roman"/>
          <w:sz w:val="28"/>
          <w:szCs w:val="28"/>
        </w:rPr>
        <w:t>найм”</w:t>
      </w:r>
      <w:proofErr w:type="spellEnd"/>
      <w:r w:rsidRPr="00601694">
        <w:rPr>
          <w:rFonts w:ascii="Times New Roman" w:hAnsi="Times New Roman" w:cs="Times New Roman"/>
          <w:sz w:val="28"/>
          <w:szCs w:val="28"/>
        </w:rPr>
        <w:t>.</w:t>
      </w:r>
    </w:p>
    <w:p w:rsidR="00F9284D" w:rsidRPr="00601694" w:rsidRDefault="00F9284D" w:rsidP="00F9284D">
      <w:pPr>
        <w:spacing w:after="0"/>
        <w:jc w:val="both"/>
        <w:rPr>
          <w:rFonts w:ascii="Times New Roman" w:hAnsi="Times New Roman" w:cs="Times New Roman"/>
          <w:sz w:val="28"/>
          <w:szCs w:val="28"/>
        </w:rPr>
      </w:pPr>
      <w:r w:rsidRPr="00601694">
        <w:rPr>
          <w:rFonts w:ascii="Times New Roman" w:hAnsi="Times New Roman" w:cs="Times New Roman"/>
          <w:sz w:val="28"/>
          <w:szCs w:val="28"/>
        </w:rPr>
        <w:t xml:space="preserve">Неокласичний (гібридний) контракт поєднує в собі елементи двох інших контрактів і дозволяє сторонам контракту не дотримуватися його </w:t>
      </w:r>
      <w:proofErr w:type="spellStart"/>
      <w:r w:rsidRPr="00601694">
        <w:rPr>
          <w:rFonts w:ascii="Times New Roman" w:hAnsi="Times New Roman" w:cs="Times New Roman"/>
          <w:sz w:val="28"/>
          <w:szCs w:val="28"/>
        </w:rPr>
        <w:t>“букви”</w:t>
      </w:r>
      <w:proofErr w:type="spellEnd"/>
      <w:r w:rsidRPr="00601694">
        <w:rPr>
          <w:rFonts w:ascii="Times New Roman" w:hAnsi="Times New Roman" w:cs="Times New Roman"/>
          <w:sz w:val="28"/>
          <w:szCs w:val="28"/>
        </w:rPr>
        <w:t xml:space="preserve"> у разі настання непередбачуваних обставин.</w:t>
      </w:r>
    </w:p>
    <w:p w:rsidR="00F9284D" w:rsidRPr="00601694" w:rsidRDefault="00F9284D" w:rsidP="00F9284D">
      <w:pPr>
        <w:spacing w:after="0"/>
        <w:jc w:val="both"/>
        <w:rPr>
          <w:rFonts w:ascii="Times New Roman" w:hAnsi="Times New Roman" w:cs="Times New Roman"/>
          <w:sz w:val="28"/>
          <w:szCs w:val="28"/>
        </w:rPr>
      </w:pPr>
      <w:r w:rsidRPr="00601694">
        <w:rPr>
          <w:rFonts w:ascii="Times New Roman" w:hAnsi="Times New Roman" w:cs="Times New Roman"/>
          <w:sz w:val="28"/>
          <w:szCs w:val="28"/>
        </w:rPr>
        <w:t xml:space="preserve">Порівняємо структуру та основні параметри трьох типів контрактів. </w:t>
      </w:r>
      <w:proofErr w:type="spellStart"/>
      <w:r w:rsidRPr="00601694">
        <w:rPr>
          <w:rFonts w:ascii="Times New Roman" w:hAnsi="Times New Roman" w:cs="Times New Roman"/>
          <w:sz w:val="28"/>
          <w:szCs w:val="28"/>
        </w:rPr>
        <w:t>“Класичний</w:t>
      </w:r>
      <w:proofErr w:type="spellEnd"/>
      <w:r w:rsidRPr="00601694">
        <w:rPr>
          <w:rFonts w:ascii="Times New Roman" w:hAnsi="Times New Roman" w:cs="Times New Roman"/>
          <w:sz w:val="28"/>
          <w:szCs w:val="28"/>
        </w:rPr>
        <w:t xml:space="preserve"> </w:t>
      </w:r>
      <w:proofErr w:type="spellStart"/>
      <w:r w:rsidRPr="00601694">
        <w:rPr>
          <w:rFonts w:ascii="Times New Roman" w:hAnsi="Times New Roman" w:cs="Times New Roman"/>
          <w:sz w:val="28"/>
          <w:szCs w:val="28"/>
        </w:rPr>
        <w:t>контракт”</w:t>
      </w:r>
      <w:proofErr w:type="spellEnd"/>
      <w:r w:rsidRPr="00601694">
        <w:rPr>
          <w:rFonts w:ascii="Times New Roman" w:hAnsi="Times New Roman" w:cs="Times New Roman"/>
          <w:sz w:val="28"/>
          <w:szCs w:val="28"/>
        </w:rPr>
        <w:t xml:space="preserve"> характеризується легкістю знаходження заміни кожному з учасників контракту, результати його виконання не залежать від складу учасників, а сторони контракту однаково нейтральні до ризику. Неокласичний контракт характеризується високим ступенем взаємозалежності учасників контракту внаслідок труднощів із рівнозначною заміною. Сторони </w:t>
      </w:r>
      <w:proofErr w:type="spellStart"/>
      <w:r w:rsidRPr="00601694">
        <w:rPr>
          <w:rFonts w:ascii="Times New Roman" w:hAnsi="Times New Roman" w:cs="Times New Roman"/>
          <w:sz w:val="28"/>
          <w:szCs w:val="28"/>
        </w:rPr>
        <w:t>“неокласичного</w:t>
      </w:r>
      <w:proofErr w:type="spellEnd"/>
      <w:r w:rsidRPr="00601694">
        <w:rPr>
          <w:rFonts w:ascii="Times New Roman" w:hAnsi="Times New Roman" w:cs="Times New Roman"/>
          <w:sz w:val="28"/>
          <w:szCs w:val="28"/>
        </w:rPr>
        <w:t xml:space="preserve"> </w:t>
      </w:r>
      <w:proofErr w:type="spellStart"/>
      <w:r w:rsidRPr="00601694">
        <w:rPr>
          <w:rFonts w:ascii="Times New Roman" w:hAnsi="Times New Roman" w:cs="Times New Roman"/>
          <w:sz w:val="28"/>
          <w:szCs w:val="28"/>
        </w:rPr>
        <w:t>контракту”</w:t>
      </w:r>
      <w:proofErr w:type="spellEnd"/>
      <w:r w:rsidRPr="00601694">
        <w:rPr>
          <w:rFonts w:ascii="Times New Roman" w:hAnsi="Times New Roman" w:cs="Times New Roman"/>
          <w:sz w:val="28"/>
          <w:szCs w:val="28"/>
        </w:rPr>
        <w:t xml:space="preserve"> теж нейтральні до ризику. </w:t>
      </w:r>
    </w:p>
    <w:p w:rsidR="00F9284D" w:rsidRPr="00601694" w:rsidRDefault="00F9284D" w:rsidP="00F9284D">
      <w:pPr>
        <w:spacing w:after="0"/>
        <w:jc w:val="both"/>
        <w:rPr>
          <w:rFonts w:ascii="Times New Roman" w:hAnsi="Times New Roman" w:cs="Times New Roman"/>
          <w:sz w:val="28"/>
          <w:szCs w:val="28"/>
        </w:rPr>
      </w:pPr>
      <w:r w:rsidRPr="00601694">
        <w:rPr>
          <w:rFonts w:ascii="Times New Roman" w:hAnsi="Times New Roman" w:cs="Times New Roman"/>
          <w:sz w:val="28"/>
          <w:szCs w:val="28"/>
        </w:rPr>
        <w:t xml:space="preserve">Під час укладання </w:t>
      </w:r>
      <w:proofErr w:type="spellStart"/>
      <w:r w:rsidRPr="00601694">
        <w:rPr>
          <w:rFonts w:ascii="Times New Roman" w:hAnsi="Times New Roman" w:cs="Times New Roman"/>
          <w:sz w:val="28"/>
          <w:szCs w:val="28"/>
        </w:rPr>
        <w:t>“імпліцитного</w:t>
      </w:r>
      <w:proofErr w:type="spellEnd"/>
      <w:r w:rsidRPr="00601694">
        <w:rPr>
          <w:rFonts w:ascii="Times New Roman" w:hAnsi="Times New Roman" w:cs="Times New Roman"/>
          <w:sz w:val="28"/>
          <w:szCs w:val="28"/>
        </w:rPr>
        <w:t xml:space="preserve"> </w:t>
      </w:r>
      <w:proofErr w:type="spellStart"/>
      <w:r w:rsidRPr="00601694">
        <w:rPr>
          <w:rFonts w:ascii="Times New Roman" w:hAnsi="Times New Roman" w:cs="Times New Roman"/>
          <w:sz w:val="28"/>
          <w:szCs w:val="28"/>
        </w:rPr>
        <w:t>контракту”</w:t>
      </w:r>
      <w:proofErr w:type="spellEnd"/>
      <w:r w:rsidRPr="00601694">
        <w:rPr>
          <w:rFonts w:ascii="Times New Roman" w:hAnsi="Times New Roman" w:cs="Times New Roman"/>
          <w:sz w:val="28"/>
          <w:szCs w:val="28"/>
        </w:rPr>
        <w:t xml:space="preserve"> існує двостороння залежність учасників угоди, оскільки її р</w:t>
      </w:r>
      <w:r>
        <w:rPr>
          <w:rFonts w:ascii="Times New Roman" w:hAnsi="Times New Roman" w:cs="Times New Roman"/>
          <w:sz w:val="28"/>
          <w:szCs w:val="28"/>
        </w:rPr>
        <w:t xml:space="preserve">езультати залежать від спільної </w:t>
      </w:r>
      <w:r w:rsidRPr="00601694">
        <w:rPr>
          <w:rFonts w:ascii="Times New Roman" w:hAnsi="Times New Roman" w:cs="Times New Roman"/>
          <w:sz w:val="28"/>
          <w:szCs w:val="28"/>
        </w:rPr>
        <w:t xml:space="preserve">діяльності всіх учасників. Одна сторона </w:t>
      </w:r>
      <w:proofErr w:type="spellStart"/>
      <w:r w:rsidRPr="00601694">
        <w:rPr>
          <w:rFonts w:ascii="Times New Roman" w:hAnsi="Times New Roman" w:cs="Times New Roman"/>
          <w:sz w:val="28"/>
          <w:szCs w:val="28"/>
        </w:rPr>
        <w:t>“імпліцитного</w:t>
      </w:r>
      <w:proofErr w:type="spellEnd"/>
      <w:r w:rsidRPr="00601694">
        <w:rPr>
          <w:rFonts w:ascii="Times New Roman" w:hAnsi="Times New Roman" w:cs="Times New Roman"/>
          <w:sz w:val="28"/>
          <w:szCs w:val="28"/>
        </w:rPr>
        <w:t xml:space="preserve"> </w:t>
      </w:r>
      <w:proofErr w:type="spellStart"/>
      <w:r w:rsidRPr="00601694">
        <w:rPr>
          <w:rFonts w:ascii="Times New Roman" w:hAnsi="Times New Roman" w:cs="Times New Roman"/>
          <w:sz w:val="28"/>
          <w:szCs w:val="28"/>
        </w:rPr>
        <w:t>контракту”</w:t>
      </w:r>
      <w:proofErr w:type="spellEnd"/>
      <w:r w:rsidRPr="00601694">
        <w:rPr>
          <w:rFonts w:ascii="Times New Roman" w:hAnsi="Times New Roman" w:cs="Times New Roman"/>
          <w:sz w:val="28"/>
          <w:szCs w:val="28"/>
        </w:rPr>
        <w:t xml:space="preserve"> нейтральна до ризику, інша – противник ризику.</w:t>
      </w:r>
    </w:p>
    <w:p w:rsidR="00F9284D" w:rsidRDefault="00F9284D" w:rsidP="00F9284D">
      <w:pPr>
        <w:spacing w:after="0"/>
        <w:jc w:val="both"/>
        <w:rPr>
          <w:rFonts w:ascii="Times New Roman" w:hAnsi="Times New Roman" w:cs="Times New Roman"/>
          <w:sz w:val="28"/>
          <w:szCs w:val="28"/>
        </w:rPr>
      </w:pPr>
      <w:r w:rsidRPr="00601694">
        <w:rPr>
          <w:rFonts w:ascii="Times New Roman" w:hAnsi="Times New Roman" w:cs="Times New Roman"/>
          <w:sz w:val="28"/>
          <w:szCs w:val="28"/>
        </w:rPr>
        <w:t>Що стосується форм укладання контрактів, то вони такі: класичний контракт укладається в стандартні</w:t>
      </w:r>
      <w:r>
        <w:rPr>
          <w:rFonts w:ascii="Times New Roman" w:hAnsi="Times New Roman" w:cs="Times New Roman"/>
          <w:sz w:val="28"/>
          <w:szCs w:val="28"/>
        </w:rPr>
        <w:t xml:space="preserve">й формі, в ньому обговорено всі </w:t>
      </w:r>
      <w:r w:rsidRPr="00601694">
        <w:rPr>
          <w:rFonts w:ascii="Times New Roman" w:hAnsi="Times New Roman" w:cs="Times New Roman"/>
          <w:sz w:val="28"/>
          <w:szCs w:val="28"/>
        </w:rPr>
        <w:t>деталі його виконання. Форма неокл</w:t>
      </w:r>
      <w:r>
        <w:rPr>
          <w:rFonts w:ascii="Times New Roman" w:hAnsi="Times New Roman" w:cs="Times New Roman"/>
          <w:sz w:val="28"/>
          <w:szCs w:val="28"/>
        </w:rPr>
        <w:t xml:space="preserve">асичного контракту спеціально </w:t>
      </w:r>
      <w:r w:rsidRPr="00601694">
        <w:rPr>
          <w:rFonts w:ascii="Times New Roman" w:hAnsi="Times New Roman" w:cs="Times New Roman"/>
          <w:sz w:val="28"/>
          <w:szCs w:val="28"/>
        </w:rPr>
        <w:t>розробляється для угоди. Цей контра</w:t>
      </w:r>
      <w:r>
        <w:rPr>
          <w:rFonts w:ascii="Times New Roman" w:hAnsi="Times New Roman" w:cs="Times New Roman"/>
          <w:sz w:val="28"/>
          <w:szCs w:val="28"/>
        </w:rPr>
        <w:t>кт не повністю специфікований і з</w:t>
      </w:r>
      <w:r w:rsidRPr="00601694">
        <w:rPr>
          <w:rFonts w:ascii="Times New Roman" w:hAnsi="Times New Roman" w:cs="Times New Roman"/>
          <w:sz w:val="28"/>
          <w:szCs w:val="28"/>
        </w:rPr>
        <w:t xml:space="preserve">алишає можливості для коректування. Основні положення імпліцитного контракту взагалі можуть бути не специфікованими. </w:t>
      </w:r>
    </w:p>
    <w:p w:rsidR="00F9284D" w:rsidRDefault="00F9284D" w:rsidP="00F9284D">
      <w:pPr>
        <w:spacing w:after="0"/>
        <w:jc w:val="both"/>
        <w:rPr>
          <w:rFonts w:ascii="Times New Roman" w:hAnsi="Times New Roman" w:cs="Times New Roman"/>
          <w:sz w:val="28"/>
          <w:szCs w:val="28"/>
        </w:rPr>
      </w:pPr>
      <w:r w:rsidRPr="00601694">
        <w:rPr>
          <w:rFonts w:ascii="Times New Roman" w:hAnsi="Times New Roman" w:cs="Times New Roman"/>
          <w:b/>
          <w:sz w:val="28"/>
          <w:szCs w:val="28"/>
        </w:rPr>
        <w:t>Імпліцитний контрак</w:t>
      </w:r>
      <w:r w:rsidRPr="00601694">
        <w:rPr>
          <w:rFonts w:ascii="Times New Roman" w:hAnsi="Times New Roman" w:cs="Times New Roman"/>
          <w:sz w:val="28"/>
          <w:szCs w:val="28"/>
        </w:rPr>
        <w:t>т зводиться до передачі одн</w:t>
      </w:r>
      <w:r>
        <w:rPr>
          <w:rFonts w:ascii="Times New Roman" w:hAnsi="Times New Roman" w:cs="Times New Roman"/>
          <w:sz w:val="28"/>
          <w:szCs w:val="28"/>
        </w:rPr>
        <w:t xml:space="preserve">ією зі сторін права контролю за власними діями іншій стороні. </w:t>
      </w:r>
      <w:r w:rsidRPr="00601694">
        <w:rPr>
          <w:rFonts w:ascii="Times New Roman" w:hAnsi="Times New Roman" w:cs="Times New Roman"/>
          <w:sz w:val="28"/>
          <w:szCs w:val="28"/>
        </w:rPr>
        <w:t>Відносини між сторонами кон</w:t>
      </w:r>
      <w:r>
        <w:rPr>
          <w:rFonts w:ascii="Times New Roman" w:hAnsi="Times New Roman" w:cs="Times New Roman"/>
          <w:sz w:val="28"/>
          <w:szCs w:val="28"/>
        </w:rPr>
        <w:t xml:space="preserve">тракту характеризуються тим, що </w:t>
      </w:r>
      <w:r w:rsidRPr="00601694">
        <w:rPr>
          <w:rFonts w:ascii="Times New Roman" w:hAnsi="Times New Roman" w:cs="Times New Roman"/>
          <w:sz w:val="28"/>
          <w:szCs w:val="28"/>
        </w:rPr>
        <w:t>під час укладання класичного контракту сторони зберігають повну автономію, під час укладання неокласичного контракту сторони зберігають лише певну автономію, а під час укладання імпліцитного контракту сторони зберігають право контролю за діями іншої сторони.</w:t>
      </w:r>
    </w:p>
    <w:p w:rsidR="00F9284D" w:rsidRPr="00601694" w:rsidRDefault="00F9284D" w:rsidP="00F9284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Період </w:t>
      </w:r>
      <w:r w:rsidRPr="00601694">
        <w:rPr>
          <w:rFonts w:ascii="Times New Roman" w:hAnsi="Times New Roman" w:cs="Times New Roman"/>
          <w:sz w:val="28"/>
          <w:szCs w:val="28"/>
        </w:rPr>
        <w:t>дії класичного контракту ко</w:t>
      </w:r>
      <w:r>
        <w:rPr>
          <w:rFonts w:ascii="Times New Roman" w:hAnsi="Times New Roman" w:cs="Times New Roman"/>
          <w:sz w:val="28"/>
          <w:szCs w:val="28"/>
        </w:rPr>
        <w:t xml:space="preserve">роткотерміновий, неокласичного </w:t>
      </w:r>
      <w:r w:rsidRPr="00601694">
        <w:rPr>
          <w:rFonts w:ascii="Times New Roman" w:hAnsi="Times New Roman" w:cs="Times New Roman"/>
          <w:sz w:val="28"/>
          <w:szCs w:val="28"/>
        </w:rPr>
        <w:t>взагалі не встановлений. Способи адаптації контрактів до</w:t>
      </w:r>
      <w:r>
        <w:rPr>
          <w:rFonts w:ascii="Times New Roman" w:hAnsi="Times New Roman" w:cs="Times New Roman"/>
          <w:sz w:val="28"/>
          <w:szCs w:val="28"/>
        </w:rPr>
        <w:t xml:space="preserve"> </w:t>
      </w:r>
      <w:r w:rsidRPr="00601694">
        <w:rPr>
          <w:rFonts w:ascii="Times New Roman" w:hAnsi="Times New Roman" w:cs="Times New Roman"/>
          <w:sz w:val="28"/>
          <w:szCs w:val="28"/>
        </w:rPr>
        <w:t>непередбачуваних обставин також різні</w:t>
      </w:r>
      <w:r>
        <w:rPr>
          <w:rFonts w:ascii="Times New Roman" w:hAnsi="Times New Roman" w:cs="Times New Roman"/>
          <w:sz w:val="28"/>
          <w:szCs w:val="28"/>
        </w:rPr>
        <w:t xml:space="preserve">: для класичного контракту – це </w:t>
      </w:r>
      <w:r w:rsidRPr="00601694">
        <w:rPr>
          <w:rFonts w:ascii="Times New Roman" w:hAnsi="Times New Roman" w:cs="Times New Roman"/>
          <w:sz w:val="28"/>
          <w:szCs w:val="28"/>
        </w:rPr>
        <w:t xml:space="preserve">його переукладання, для неокласичного – узгодження позицій та взаємні поступки на основі </w:t>
      </w:r>
      <w:proofErr w:type="spellStart"/>
      <w:r w:rsidRPr="00601694">
        <w:rPr>
          <w:rFonts w:ascii="Times New Roman" w:hAnsi="Times New Roman" w:cs="Times New Roman"/>
          <w:sz w:val="28"/>
          <w:szCs w:val="28"/>
        </w:rPr>
        <w:t>“досвіду</w:t>
      </w:r>
      <w:proofErr w:type="spellEnd"/>
      <w:r w:rsidRPr="00601694">
        <w:rPr>
          <w:rFonts w:ascii="Times New Roman" w:hAnsi="Times New Roman" w:cs="Times New Roman"/>
          <w:sz w:val="28"/>
          <w:szCs w:val="28"/>
        </w:rPr>
        <w:t xml:space="preserve"> </w:t>
      </w:r>
      <w:proofErr w:type="spellStart"/>
      <w:r w:rsidRPr="00601694">
        <w:rPr>
          <w:rFonts w:ascii="Times New Roman" w:hAnsi="Times New Roman" w:cs="Times New Roman"/>
          <w:sz w:val="28"/>
          <w:szCs w:val="28"/>
        </w:rPr>
        <w:t>сторін”</w:t>
      </w:r>
      <w:proofErr w:type="spellEnd"/>
      <w:r w:rsidRPr="00601694">
        <w:rPr>
          <w:rFonts w:ascii="Times New Roman" w:hAnsi="Times New Roman" w:cs="Times New Roman"/>
          <w:sz w:val="28"/>
          <w:szCs w:val="28"/>
        </w:rPr>
        <w:t>, для імпліцитного – підпорядкування одній зі сторін конфлікту рішенням іншої сторони.</w:t>
      </w:r>
    </w:p>
    <w:p w:rsidR="00F9284D" w:rsidRPr="00601694" w:rsidRDefault="00F9284D" w:rsidP="00F9284D">
      <w:pPr>
        <w:spacing w:after="0"/>
        <w:jc w:val="both"/>
        <w:rPr>
          <w:rFonts w:ascii="Times New Roman" w:hAnsi="Times New Roman" w:cs="Times New Roman"/>
          <w:sz w:val="28"/>
          <w:szCs w:val="28"/>
        </w:rPr>
      </w:pPr>
      <w:r w:rsidRPr="00601694">
        <w:rPr>
          <w:rFonts w:ascii="Times New Roman" w:hAnsi="Times New Roman" w:cs="Times New Roman"/>
          <w:sz w:val="28"/>
          <w:szCs w:val="28"/>
        </w:rPr>
        <w:lastRenderedPageBreak/>
        <w:t>Стимули до виконання умов класичного контракту сильні, оскільки винагорода сторін прив’язана до виконання конкретних завдань,</w:t>
      </w:r>
      <w:r>
        <w:rPr>
          <w:rFonts w:ascii="Times New Roman" w:hAnsi="Times New Roman" w:cs="Times New Roman"/>
          <w:sz w:val="28"/>
          <w:szCs w:val="28"/>
        </w:rPr>
        <w:t xml:space="preserve"> </w:t>
      </w:r>
      <w:r w:rsidRPr="00601694">
        <w:rPr>
          <w:rFonts w:ascii="Times New Roman" w:hAnsi="Times New Roman" w:cs="Times New Roman"/>
          <w:sz w:val="28"/>
          <w:szCs w:val="28"/>
        </w:rPr>
        <w:t xml:space="preserve">зафіксованих у контракті. Стимули </w:t>
      </w:r>
      <w:r>
        <w:rPr>
          <w:rFonts w:ascii="Times New Roman" w:hAnsi="Times New Roman" w:cs="Times New Roman"/>
          <w:sz w:val="28"/>
          <w:szCs w:val="28"/>
        </w:rPr>
        <w:t xml:space="preserve">до виконання умов неокласичного </w:t>
      </w:r>
      <w:r w:rsidRPr="00601694">
        <w:rPr>
          <w:rFonts w:ascii="Times New Roman" w:hAnsi="Times New Roman" w:cs="Times New Roman"/>
          <w:sz w:val="28"/>
          <w:szCs w:val="28"/>
        </w:rPr>
        <w:t>контракту середні, оскільки сторони можуть посилатися на непередбачувані обставини як привід для п</w:t>
      </w:r>
      <w:r>
        <w:rPr>
          <w:rFonts w:ascii="Times New Roman" w:hAnsi="Times New Roman" w:cs="Times New Roman"/>
          <w:sz w:val="28"/>
          <w:szCs w:val="28"/>
        </w:rPr>
        <w:t xml:space="preserve">ереукладання, так і невиконання </w:t>
      </w:r>
      <w:r w:rsidRPr="00601694">
        <w:rPr>
          <w:rFonts w:ascii="Times New Roman" w:hAnsi="Times New Roman" w:cs="Times New Roman"/>
          <w:sz w:val="28"/>
          <w:szCs w:val="28"/>
        </w:rPr>
        <w:t>контракту. Стимули до виконання умов імпліцитного контракту слабкі, тому що одна зі сторін отримує ф</w:t>
      </w:r>
      <w:r>
        <w:rPr>
          <w:rFonts w:ascii="Times New Roman" w:hAnsi="Times New Roman" w:cs="Times New Roman"/>
          <w:sz w:val="28"/>
          <w:szCs w:val="28"/>
        </w:rPr>
        <w:t xml:space="preserve">іксовану винагороду за сам факт </w:t>
      </w:r>
      <w:r w:rsidRPr="00601694">
        <w:rPr>
          <w:rFonts w:ascii="Times New Roman" w:hAnsi="Times New Roman" w:cs="Times New Roman"/>
          <w:sz w:val="28"/>
          <w:szCs w:val="28"/>
        </w:rPr>
        <w:t>делегування прав контролю.</w:t>
      </w:r>
    </w:p>
    <w:p w:rsidR="00F9284D" w:rsidRPr="00601694" w:rsidRDefault="00F9284D" w:rsidP="00F9284D">
      <w:pPr>
        <w:spacing w:after="0"/>
        <w:jc w:val="both"/>
        <w:rPr>
          <w:rFonts w:ascii="Times New Roman" w:hAnsi="Times New Roman" w:cs="Times New Roman"/>
          <w:sz w:val="28"/>
          <w:szCs w:val="28"/>
        </w:rPr>
      </w:pPr>
      <w:r w:rsidRPr="00601694">
        <w:rPr>
          <w:rFonts w:ascii="Times New Roman" w:hAnsi="Times New Roman" w:cs="Times New Roman"/>
          <w:sz w:val="28"/>
          <w:szCs w:val="28"/>
        </w:rPr>
        <w:t xml:space="preserve">Укладання будь-якого контракту опосередковує вияв </w:t>
      </w:r>
      <w:proofErr w:type="spellStart"/>
      <w:r w:rsidRPr="00601694">
        <w:rPr>
          <w:rFonts w:ascii="Times New Roman" w:hAnsi="Times New Roman" w:cs="Times New Roman"/>
          <w:sz w:val="28"/>
          <w:szCs w:val="28"/>
        </w:rPr>
        <w:t>свободивибору</w:t>
      </w:r>
      <w:proofErr w:type="spellEnd"/>
      <w:r w:rsidRPr="00601694">
        <w:rPr>
          <w:rFonts w:ascii="Times New Roman" w:hAnsi="Times New Roman" w:cs="Times New Roman"/>
          <w:sz w:val="28"/>
          <w:szCs w:val="28"/>
        </w:rPr>
        <w:t xml:space="preserve"> контрагентів, які прагнуть до задоволення індивідуальних потреб. Однак за умови обмеженості ресурсів разом із відносинами взаємозалежності виникає також конфлік</w:t>
      </w:r>
      <w:r>
        <w:rPr>
          <w:rFonts w:ascii="Times New Roman" w:hAnsi="Times New Roman" w:cs="Times New Roman"/>
          <w:sz w:val="28"/>
          <w:szCs w:val="28"/>
        </w:rPr>
        <w:t xml:space="preserve">т, який має бути врегульований, </w:t>
      </w:r>
      <w:r w:rsidRPr="00601694">
        <w:rPr>
          <w:rFonts w:ascii="Times New Roman" w:hAnsi="Times New Roman" w:cs="Times New Roman"/>
          <w:sz w:val="28"/>
          <w:szCs w:val="28"/>
        </w:rPr>
        <w:t>щоб угода відбулася, а плани та очікування економічних суб’єктів були узгодженими так, щоб забезпечити мінімальний рівень кооперації.</w:t>
      </w:r>
    </w:p>
    <w:p w:rsidR="00F9284D" w:rsidRDefault="00F9284D" w:rsidP="00F9284D">
      <w:pPr>
        <w:spacing w:after="0"/>
        <w:jc w:val="both"/>
        <w:rPr>
          <w:rFonts w:ascii="Times New Roman" w:hAnsi="Times New Roman" w:cs="Times New Roman"/>
          <w:sz w:val="28"/>
          <w:szCs w:val="28"/>
        </w:rPr>
      </w:pPr>
      <w:r w:rsidRPr="00601694">
        <w:rPr>
          <w:rFonts w:ascii="Times New Roman" w:hAnsi="Times New Roman" w:cs="Times New Roman"/>
          <w:sz w:val="28"/>
          <w:szCs w:val="28"/>
        </w:rPr>
        <w:t>Санкції за невиконання умов контрактів також різні. За невиконання умов класичного контракту накладаються правові санкції – вони зафіксовані в самому контракті. Невиконання умов неокласичного</w:t>
      </w:r>
      <w:r>
        <w:rPr>
          <w:rFonts w:ascii="Times New Roman" w:hAnsi="Times New Roman" w:cs="Times New Roman"/>
          <w:sz w:val="28"/>
          <w:szCs w:val="28"/>
        </w:rPr>
        <w:t xml:space="preserve"> </w:t>
      </w:r>
      <w:r w:rsidRPr="00601694">
        <w:rPr>
          <w:rFonts w:ascii="Times New Roman" w:hAnsi="Times New Roman" w:cs="Times New Roman"/>
          <w:sz w:val="28"/>
          <w:szCs w:val="28"/>
        </w:rPr>
        <w:t xml:space="preserve">контракту призводить до втрати репутації. За невиконання умов імпліцитного контракту можуть бути передбачені адміністративні стягнення та менш вигідні умови компенсації за делеговані права контролю. </w:t>
      </w:r>
    </w:p>
    <w:p w:rsidR="00F9284D" w:rsidRDefault="00F9284D" w:rsidP="00F9284D">
      <w:pPr>
        <w:spacing w:after="0"/>
        <w:jc w:val="both"/>
        <w:rPr>
          <w:rFonts w:ascii="Times New Roman" w:hAnsi="Times New Roman" w:cs="Times New Roman"/>
          <w:sz w:val="28"/>
          <w:szCs w:val="28"/>
        </w:rPr>
      </w:pPr>
      <w:r w:rsidRPr="00601694">
        <w:rPr>
          <w:rFonts w:ascii="Times New Roman" w:hAnsi="Times New Roman" w:cs="Times New Roman"/>
          <w:sz w:val="28"/>
          <w:szCs w:val="28"/>
        </w:rPr>
        <w:t>Інстанції, де розв’язуються к</w:t>
      </w:r>
      <w:r>
        <w:rPr>
          <w:rFonts w:ascii="Times New Roman" w:hAnsi="Times New Roman" w:cs="Times New Roman"/>
          <w:sz w:val="28"/>
          <w:szCs w:val="28"/>
        </w:rPr>
        <w:t xml:space="preserve">онфлікти через невиконання умов </w:t>
      </w:r>
      <w:r w:rsidRPr="00601694">
        <w:rPr>
          <w:rFonts w:ascii="Times New Roman" w:hAnsi="Times New Roman" w:cs="Times New Roman"/>
          <w:sz w:val="28"/>
          <w:szCs w:val="28"/>
        </w:rPr>
        <w:t xml:space="preserve">контракту, можуть бути різними: суд за невиконання </w:t>
      </w:r>
      <w:r>
        <w:rPr>
          <w:rFonts w:ascii="Times New Roman" w:hAnsi="Times New Roman" w:cs="Times New Roman"/>
          <w:sz w:val="28"/>
          <w:szCs w:val="28"/>
        </w:rPr>
        <w:t xml:space="preserve">умов класичного </w:t>
      </w:r>
      <w:r w:rsidRPr="00601694">
        <w:rPr>
          <w:rFonts w:ascii="Times New Roman" w:hAnsi="Times New Roman" w:cs="Times New Roman"/>
          <w:sz w:val="28"/>
          <w:szCs w:val="28"/>
        </w:rPr>
        <w:t xml:space="preserve">контракту, арбітражний або третейський суд за невиконання умов неокласичного контракту, для </w:t>
      </w:r>
      <w:r>
        <w:rPr>
          <w:rFonts w:ascii="Times New Roman" w:hAnsi="Times New Roman" w:cs="Times New Roman"/>
          <w:sz w:val="28"/>
          <w:szCs w:val="28"/>
        </w:rPr>
        <w:t xml:space="preserve">імпліцитного контракту конфлікт </w:t>
      </w:r>
      <w:r w:rsidRPr="00601694">
        <w:rPr>
          <w:rFonts w:ascii="Times New Roman" w:hAnsi="Times New Roman" w:cs="Times New Roman"/>
          <w:sz w:val="28"/>
          <w:szCs w:val="28"/>
        </w:rPr>
        <w:t xml:space="preserve">розв’язується на основі використання влади. </w:t>
      </w:r>
    </w:p>
    <w:p w:rsidR="00F9284D" w:rsidRPr="00601694" w:rsidRDefault="00F9284D" w:rsidP="00F9284D">
      <w:pPr>
        <w:spacing w:after="0"/>
        <w:jc w:val="both"/>
        <w:rPr>
          <w:rFonts w:ascii="Times New Roman" w:hAnsi="Times New Roman" w:cs="Times New Roman"/>
          <w:sz w:val="28"/>
          <w:szCs w:val="28"/>
        </w:rPr>
      </w:pPr>
      <w:r>
        <w:rPr>
          <w:rFonts w:ascii="Times New Roman" w:hAnsi="Times New Roman" w:cs="Times New Roman"/>
          <w:sz w:val="28"/>
          <w:szCs w:val="28"/>
        </w:rPr>
        <w:t xml:space="preserve">Ефективність процедури </w:t>
      </w:r>
      <w:r w:rsidRPr="00601694">
        <w:rPr>
          <w:rFonts w:ascii="Times New Roman" w:hAnsi="Times New Roman" w:cs="Times New Roman"/>
          <w:sz w:val="28"/>
          <w:szCs w:val="28"/>
        </w:rPr>
        <w:t>розв’язання конфліктів обмежується такими факторами:</w:t>
      </w:r>
    </w:p>
    <w:p w:rsidR="00F9284D" w:rsidRPr="00601694" w:rsidRDefault="00F9284D" w:rsidP="00F9284D">
      <w:pPr>
        <w:spacing w:after="0"/>
        <w:jc w:val="both"/>
        <w:rPr>
          <w:rFonts w:ascii="Times New Roman" w:hAnsi="Times New Roman" w:cs="Times New Roman"/>
          <w:sz w:val="28"/>
          <w:szCs w:val="28"/>
        </w:rPr>
      </w:pPr>
      <w:r w:rsidRPr="00601694">
        <w:rPr>
          <w:rFonts w:ascii="Times New Roman" w:hAnsi="Times New Roman" w:cs="Times New Roman"/>
          <w:sz w:val="28"/>
          <w:szCs w:val="28"/>
        </w:rPr>
        <w:t>– браком інформації, яка надходить до суду (ціна доступу до закону більша за 0), за невиконання умов класичного контракту;</w:t>
      </w:r>
    </w:p>
    <w:p w:rsidR="00F9284D" w:rsidRPr="00601694" w:rsidRDefault="00F9284D" w:rsidP="00F9284D">
      <w:pPr>
        <w:spacing w:after="0"/>
        <w:jc w:val="both"/>
        <w:rPr>
          <w:rFonts w:ascii="Times New Roman" w:hAnsi="Times New Roman" w:cs="Times New Roman"/>
          <w:sz w:val="28"/>
          <w:szCs w:val="28"/>
        </w:rPr>
      </w:pPr>
      <w:r w:rsidRPr="00601694">
        <w:rPr>
          <w:rFonts w:ascii="Times New Roman" w:hAnsi="Times New Roman" w:cs="Times New Roman"/>
          <w:sz w:val="28"/>
          <w:szCs w:val="28"/>
        </w:rPr>
        <w:t>– репутацією арбітражного суду та обмеженістю повноважень, делегованих третій стороні, за невиконання умов неокласичного контракту;</w:t>
      </w:r>
    </w:p>
    <w:p w:rsidR="00F9284D" w:rsidRPr="00601694" w:rsidRDefault="00F9284D" w:rsidP="00F9284D">
      <w:pPr>
        <w:spacing w:after="0"/>
        <w:jc w:val="both"/>
        <w:rPr>
          <w:rFonts w:ascii="Times New Roman" w:hAnsi="Times New Roman" w:cs="Times New Roman"/>
          <w:sz w:val="28"/>
          <w:szCs w:val="28"/>
        </w:rPr>
      </w:pPr>
      <w:r w:rsidRPr="00601694">
        <w:rPr>
          <w:rFonts w:ascii="Times New Roman" w:hAnsi="Times New Roman" w:cs="Times New Roman"/>
          <w:sz w:val="28"/>
          <w:szCs w:val="28"/>
        </w:rPr>
        <w:t>– значними витратами на здійсн</w:t>
      </w:r>
      <w:r>
        <w:rPr>
          <w:rFonts w:ascii="Times New Roman" w:hAnsi="Times New Roman" w:cs="Times New Roman"/>
          <w:sz w:val="28"/>
          <w:szCs w:val="28"/>
        </w:rPr>
        <w:t xml:space="preserve">ення адміністративного контролю </w:t>
      </w:r>
      <w:r w:rsidRPr="00601694">
        <w:rPr>
          <w:rFonts w:ascii="Times New Roman" w:hAnsi="Times New Roman" w:cs="Times New Roman"/>
          <w:sz w:val="28"/>
          <w:szCs w:val="28"/>
        </w:rPr>
        <w:t>та можливістю відкликання прав контролю за невиконання умов імпліцитного контракту.</w:t>
      </w:r>
    </w:p>
    <w:p w:rsidR="00F9284D" w:rsidRPr="00601694" w:rsidRDefault="00F9284D" w:rsidP="00F9284D">
      <w:pPr>
        <w:spacing w:after="0"/>
        <w:jc w:val="both"/>
        <w:rPr>
          <w:rFonts w:ascii="Times New Roman" w:hAnsi="Times New Roman" w:cs="Times New Roman"/>
          <w:sz w:val="28"/>
          <w:szCs w:val="28"/>
        </w:rPr>
      </w:pPr>
      <w:r w:rsidRPr="00601694">
        <w:rPr>
          <w:rFonts w:ascii="Times New Roman" w:hAnsi="Times New Roman" w:cs="Times New Roman"/>
          <w:sz w:val="28"/>
          <w:szCs w:val="28"/>
        </w:rPr>
        <w:t>Контракти виконуються завдяки тому, що інститути – це не тільки створені людьми формальні й неформальні пра</w:t>
      </w:r>
      <w:r>
        <w:rPr>
          <w:rFonts w:ascii="Times New Roman" w:hAnsi="Times New Roman" w:cs="Times New Roman"/>
          <w:sz w:val="28"/>
          <w:szCs w:val="28"/>
        </w:rPr>
        <w:t>вила, це також ме</w:t>
      </w:r>
      <w:r w:rsidRPr="00601694">
        <w:rPr>
          <w:rFonts w:ascii="Times New Roman" w:hAnsi="Times New Roman" w:cs="Times New Roman"/>
          <w:sz w:val="28"/>
          <w:szCs w:val="28"/>
        </w:rPr>
        <w:t>ханізми, що забезпечують їх дотримання. Такі механізми стають важливим компонентом інституціональної структури суспільства та виконують функцію обмеження в ситуації вибору.</w:t>
      </w:r>
    </w:p>
    <w:p w:rsidR="00F9284D" w:rsidRPr="00601694" w:rsidRDefault="00F9284D" w:rsidP="00F9284D">
      <w:pPr>
        <w:spacing w:after="0"/>
        <w:jc w:val="both"/>
        <w:rPr>
          <w:rFonts w:ascii="Times New Roman" w:hAnsi="Times New Roman" w:cs="Times New Roman"/>
          <w:b/>
          <w:sz w:val="28"/>
          <w:szCs w:val="28"/>
        </w:rPr>
      </w:pPr>
      <w:r w:rsidRPr="00601694">
        <w:rPr>
          <w:rFonts w:ascii="Times New Roman" w:hAnsi="Times New Roman" w:cs="Times New Roman"/>
          <w:b/>
          <w:sz w:val="28"/>
          <w:szCs w:val="28"/>
        </w:rPr>
        <w:t>2. Забезпечення виконання умов контрактів</w:t>
      </w:r>
    </w:p>
    <w:p w:rsidR="00F9284D" w:rsidRDefault="00F9284D" w:rsidP="00F9284D">
      <w:pPr>
        <w:spacing w:after="0"/>
        <w:jc w:val="both"/>
        <w:rPr>
          <w:rFonts w:ascii="Times New Roman" w:hAnsi="Times New Roman" w:cs="Times New Roman"/>
          <w:sz w:val="28"/>
          <w:szCs w:val="28"/>
        </w:rPr>
      </w:pPr>
      <w:r w:rsidRPr="00601694">
        <w:rPr>
          <w:rFonts w:ascii="Times New Roman" w:hAnsi="Times New Roman" w:cs="Times New Roman"/>
          <w:sz w:val="28"/>
          <w:szCs w:val="28"/>
        </w:rPr>
        <w:t>Інститут контрактації – це важливи</w:t>
      </w:r>
      <w:r>
        <w:rPr>
          <w:rFonts w:ascii="Times New Roman" w:hAnsi="Times New Roman" w:cs="Times New Roman"/>
          <w:sz w:val="28"/>
          <w:szCs w:val="28"/>
        </w:rPr>
        <w:t xml:space="preserve">й чинник реалізації власності в </w:t>
      </w:r>
      <w:r w:rsidRPr="00601694">
        <w:rPr>
          <w:rFonts w:ascii="Times New Roman" w:hAnsi="Times New Roman" w:cs="Times New Roman"/>
          <w:sz w:val="28"/>
          <w:szCs w:val="28"/>
        </w:rPr>
        <w:t xml:space="preserve">процесі економічної діяльності. Він пов’язаний із пошуком компромісів і </w:t>
      </w:r>
      <w:r w:rsidRPr="00601694">
        <w:rPr>
          <w:rFonts w:ascii="Times New Roman" w:hAnsi="Times New Roman" w:cs="Times New Roman"/>
          <w:sz w:val="28"/>
          <w:szCs w:val="28"/>
        </w:rPr>
        <w:lastRenderedPageBreak/>
        <w:t xml:space="preserve">відображає обмежену раціональність людини як суб’єкта економіки й недосконалість інститутів, які людина створює в процесі господарської діяльності. </w:t>
      </w:r>
    </w:p>
    <w:p w:rsidR="00F9284D" w:rsidRPr="00601694" w:rsidRDefault="00F9284D" w:rsidP="00F9284D">
      <w:pPr>
        <w:spacing w:after="0"/>
        <w:jc w:val="both"/>
        <w:rPr>
          <w:rFonts w:ascii="Times New Roman" w:hAnsi="Times New Roman" w:cs="Times New Roman"/>
          <w:sz w:val="28"/>
          <w:szCs w:val="28"/>
        </w:rPr>
      </w:pPr>
      <w:r w:rsidRPr="00601694">
        <w:rPr>
          <w:rFonts w:ascii="Times New Roman" w:hAnsi="Times New Roman" w:cs="Times New Roman"/>
          <w:sz w:val="28"/>
          <w:szCs w:val="28"/>
        </w:rPr>
        <w:t>Розглядаючи м</w:t>
      </w:r>
      <w:r>
        <w:rPr>
          <w:rFonts w:ascii="Times New Roman" w:hAnsi="Times New Roman" w:cs="Times New Roman"/>
          <w:sz w:val="28"/>
          <w:szCs w:val="28"/>
        </w:rPr>
        <w:t>еханізм забезпечення контракту,</w:t>
      </w:r>
      <w:r w:rsidRPr="00601694">
        <w:rPr>
          <w:rFonts w:ascii="Times New Roman" w:hAnsi="Times New Roman" w:cs="Times New Roman"/>
          <w:sz w:val="28"/>
          <w:szCs w:val="28"/>
        </w:rPr>
        <w:t>слід ураховувати, що всі інститути маю</w:t>
      </w:r>
      <w:r>
        <w:rPr>
          <w:rFonts w:ascii="Times New Roman" w:hAnsi="Times New Roman" w:cs="Times New Roman"/>
          <w:sz w:val="28"/>
          <w:szCs w:val="28"/>
        </w:rPr>
        <w:t xml:space="preserve">ть не лише координаційні, але й </w:t>
      </w:r>
      <w:r w:rsidRPr="00601694">
        <w:rPr>
          <w:rFonts w:ascii="Times New Roman" w:hAnsi="Times New Roman" w:cs="Times New Roman"/>
          <w:sz w:val="28"/>
          <w:szCs w:val="28"/>
        </w:rPr>
        <w:t xml:space="preserve">розподільчі властивості. Розподільчі </w:t>
      </w:r>
      <w:r>
        <w:rPr>
          <w:rFonts w:ascii="Times New Roman" w:hAnsi="Times New Roman" w:cs="Times New Roman"/>
          <w:sz w:val="28"/>
          <w:szCs w:val="28"/>
        </w:rPr>
        <w:t xml:space="preserve">властивості інститутів вказують </w:t>
      </w:r>
      <w:r w:rsidRPr="00601694">
        <w:rPr>
          <w:rFonts w:ascii="Times New Roman" w:hAnsi="Times New Roman" w:cs="Times New Roman"/>
          <w:sz w:val="28"/>
          <w:szCs w:val="28"/>
        </w:rPr>
        <w:t>на суперечності інтересів як реальни</w:t>
      </w:r>
      <w:r>
        <w:rPr>
          <w:rFonts w:ascii="Times New Roman" w:hAnsi="Times New Roman" w:cs="Times New Roman"/>
          <w:sz w:val="28"/>
          <w:szCs w:val="28"/>
        </w:rPr>
        <w:t xml:space="preserve">й момент взаємодії між людьми в </w:t>
      </w:r>
      <w:r w:rsidRPr="00601694">
        <w:rPr>
          <w:rFonts w:ascii="Times New Roman" w:hAnsi="Times New Roman" w:cs="Times New Roman"/>
          <w:sz w:val="28"/>
          <w:szCs w:val="28"/>
        </w:rPr>
        <w:t>світі обмежених ресурсів.</w:t>
      </w:r>
    </w:p>
    <w:p w:rsidR="00F9284D" w:rsidRDefault="00F9284D" w:rsidP="00F9284D">
      <w:pPr>
        <w:spacing w:after="0"/>
        <w:jc w:val="both"/>
        <w:rPr>
          <w:rFonts w:ascii="Times New Roman" w:hAnsi="Times New Roman" w:cs="Times New Roman"/>
          <w:sz w:val="28"/>
          <w:szCs w:val="28"/>
        </w:rPr>
      </w:pPr>
      <w:r w:rsidRPr="00601694">
        <w:rPr>
          <w:rFonts w:ascii="Times New Roman" w:hAnsi="Times New Roman" w:cs="Times New Roman"/>
          <w:sz w:val="28"/>
          <w:szCs w:val="28"/>
        </w:rPr>
        <w:t xml:space="preserve">Сучасна практика доводить, що захист контрактів може </w:t>
      </w:r>
      <w:proofErr w:type="spellStart"/>
      <w:r w:rsidRPr="00601694">
        <w:rPr>
          <w:rFonts w:ascii="Times New Roman" w:hAnsi="Times New Roman" w:cs="Times New Roman"/>
          <w:sz w:val="28"/>
          <w:szCs w:val="28"/>
        </w:rPr>
        <w:t>бутибільш</w:t>
      </w:r>
      <w:proofErr w:type="spellEnd"/>
      <w:r w:rsidRPr="00601694">
        <w:rPr>
          <w:rFonts w:ascii="Times New Roman" w:hAnsi="Times New Roman" w:cs="Times New Roman"/>
          <w:sz w:val="28"/>
          <w:szCs w:val="28"/>
        </w:rPr>
        <w:t xml:space="preserve"> важливим, ніж захист прав власності. Якщо виявляються обставини, за яких контракти не дають прям</w:t>
      </w:r>
      <w:r>
        <w:rPr>
          <w:rFonts w:ascii="Times New Roman" w:hAnsi="Times New Roman" w:cs="Times New Roman"/>
          <w:sz w:val="28"/>
          <w:szCs w:val="28"/>
        </w:rPr>
        <w:t xml:space="preserve">их указівок на відповідні права </w:t>
      </w:r>
      <w:r w:rsidRPr="00601694">
        <w:rPr>
          <w:rFonts w:ascii="Times New Roman" w:hAnsi="Times New Roman" w:cs="Times New Roman"/>
          <w:sz w:val="28"/>
          <w:szCs w:val="28"/>
        </w:rPr>
        <w:t>й зобов’язання сторін, то лише тод</w:t>
      </w:r>
      <w:r>
        <w:rPr>
          <w:rFonts w:ascii="Times New Roman" w:hAnsi="Times New Roman" w:cs="Times New Roman"/>
          <w:sz w:val="28"/>
          <w:szCs w:val="28"/>
        </w:rPr>
        <w:t xml:space="preserve">і умови використання виробничих </w:t>
      </w:r>
      <w:r w:rsidRPr="00601694">
        <w:rPr>
          <w:rFonts w:ascii="Times New Roman" w:hAnsi="Times New Roman" w:cs="Times New Roman"/>
          <w:sz w:val="28"/>
          <w:szCs w:val="28"/>
        </w:rPr>
        <w:t xml:space="preserve">ресурсів визначаються їхніми реальними власниками. </w:t>
      </w:r>
    </w:p>
    <w:p w:rsidR="00F9284D" w:rsidRPr="00601694" w:rsidRDefault="00F9284D" w:rsidP="00F9284D">
      <w:pPr>
        <w:spacing w:after="0"/>
        <w:jc w:val="both"/>
        <w:rPr>
          <w:rFonts w:ascii="Times New Roman" w:hAnsi="Times New Roman" w:cs="Times New Roman"/>
          <w:sz w:val="28"/>
          <w:szCs w:val="28"/>
        </w:rPr>
      </w:pPr>
      <w:r w:rsidRPr="00601694">
        <w:rPr>
          <w:rFonts w:ascii="Times New Roman" w:hAnsi="Times New Roman" w:cs="Times New Roman"/>
          <w:sz w:val="28"/>
          <w:szCs w:val="28"/>
        </w:rPr>
        <w:t>Саме тому права власності останнім часом усе ча</w:t>
      </w:r>
      <w:r>
        <w:rPr>
          <w:rFonts w:ascii="Times New Roman" w:hAnsi="Times New Roman" w:cs="Times New Roman"/>
          <w:sz w:val="28"/>
          <w:szCs w:val="28"/>
        </w:rPr>
        <w:t xml:space="preserve">стіше визначаються як остаточні </w:t>
      </w:r>
      <w:r w:rsidRPr="00601694">
        <w:rPr>
          <w:rFonts w:ascii="Times New Roman" w:hAnsi="Times New Roman" w:cs="Times New Roman"/>
          <w:sz w:val="28"/>
          <w:szCs w:val="28"/>
        </w:rPr>
        <w:t xml:space="preserve">щодо умов контрактів, </w:t>
      </w:r>
      <w:r>
        <w:rPr>
          <w:rFonts w:ascii="Times New Roman" w:hAnsi="Times New Roman" w:cs="Times New Roman"/>
          <w:sz w:val="28"/>
          <w:szCs w:val="28"/>
        </w:rPr>
        <w:t xml:space="preserve">прав розпорядження та контролю. </w:t>
      </w:r>
      <w:r w:rsidRPr="00601694">
        <w:rPr>
          <w:rFonts w:ascii="Times New Roman" w:hAnsi="Times New Roman" w:cs="Times New Roman"/>
          <w:sz w:val="28"/>
          <w:szCs w:val="28"/>
        </w:rPr>
        <w:t>Механізм забезпечення дотри</w:t>
      </w:r>
      <w:r>
        <w:rPr>
          <w:rFonts w:ascii="Times New Roman" w:hAnsi="Times New Roman" w:cs="Times New Roman"/>
          <w:sz w:val="28"/>
          <w:szCs w:val="28"/>
        </w:rPr>
        <w:t xml:space="preserve">мання умов контрактів полягає у </w:t>
      </w:r>
      <w:r w:rsidRPr="00601694">
        <w:rPr>
          <w:rFonts w:ascii="Times New Roman" w:hAnsi="Times New Roman" w:cs="Times New Roman"/>
          <w:sz w:val="28"/>
          <w:szCs w:val="28"/>
        </w:rPr>
        <w:t>створенні для економічного агента витра</w:t>
      </w:r>
      <w:r>
        <w:rPr>
          <w:rFonts w:ascii="Times New Roman" w:hAnsi="Times New Roman" w:cs="Times New Roman"/>
          <w:sz w:val="28"/>
          <w:szCs w:val="28"/>
        </w:rPr>
        <w:t xml:space="preserve">т, які він зіставляє з вигодами </w:t>
      </w:r>
      <w:r w:rsidRPr="00601694">
        <w:rPr>
          <w:rFonts w:ascii="Times New Roman" w:hAnsi="Times New Roman" w:cs="Times New Roman"/>
          <w:sz w:val="28"/>
          <w:szCs w:val="28"/>
        </w:rPr>
        <w:t>від порушення умов контракту відпов</w:t>
      </w:r>
      <w:r>
        <w:rPr>
          <w:rFonts w:ascii="Times New Roman" w:hAnsi="Times New Roman" w:cs="Times New Roman"/>
          <w:sz w:val="28"/>
          <w:szCs w:val="28"/>
        </w:rPr>
        <w:t xml:space="preserve">ідно до рівня компетентності та </w:t>
      </w:r>
      <w:r w:rsidRPr="00601694">
        <w:rPr>
          <w:rFonts w:ascii="Times New Roman" w:hAnsi="Times New Roman" w:cs="Times New Roman"/>
          <w:sz w:val="28"/>
          <w:szCs w:val="28"/>
        </w:rPr>
        <w:t>мотивації. Повні витрати порушення контракту включають прямі санкції, а також втрачені вигоди, які можна було отримати за умови добросовісного виконання умов контракту.</w:t>
      </w:r>
      <w:r>
        <w:rPr>
          <w:rFonts w:ascii="Times New Roman" w:hAnsi="Times New Roman" w:cs="Times New Roman"/>
          <w:sz w:val="28"/>
          <w:szCs w:val="28"/>
        </w:rPr>
        <w:t xml:space="preserve"> Зазначений механізм забезпечує </w:t>
      </w:r>
      <w:r w:rsidRPr="00601694">
        <w:rPr>
          <w:rFonts w:ascii="Times New Roman" w:hAnsi="Times New Roman" w:cs="Times New Roman"/>
          <w:sz w:val="28"/>
          <w:szCs w:val="28"/>
        </w:rPr>
        <w:t>моніторинг виконання контракту.</w:t>
      </w:r>
      <w:r>
        <w:rPr>
          <w:rFonts w:ascii="Times New Roman" w:hAnsi="Times New Roman" w:cs="Times New Roman"/>
          <w:sz w:val="28"/>
          <w:szCs w:val="28"/>
        </w:rPr>
        <w:t xml:space="preserve"> Якщо дотримання умов контракту </w:t>
      </w:r>
      <w:r w:rsidRPr="00601694">
        <w:rPr>
          <w:rFonts w:ascii="Times New Roman" w:hAnsi="Times New Roman" w:cs="Times New Roman"/>
          <w:sz w:val="28"/>
          <w:szCs w:val="28"/>
        </w:rPr>
        <w:t>здійснюється на підставі застосування примусу, це свідчить лише про</w:t>
      </w:r>
    </w:p>
    <w:p w:rsidR="00F9284D" w:rsidRPr="00601694" w:rsidRDefault="00F9284D" w:rsidP="00F9284D">
      <w:pPr>
        <w:spacing w:after="0"/>
        <w:jc w:val="both"/>
        <w:rPr>
          <w:rFonts w:ascii="Times New Roman" w:hAnsi="Times New Roman" w:cs="Times New Roman"/>
          <w:sz w:val="28"/>
          <w:szCs w:val="28"/>
        </w:rPr>
      </w:pPr>
      <w:r w:rsidRPr="00601694">
        <w:rPr>
          <w:rFonts w:ascii="Times New Roman" w:hAnsi="Times New Roman" w:cs="Times New Roman"/>
          <w:sz w:val="28"/>
          <w:szCs w:val="28"/>
        </w:rPr>
        <w:t>те, що витрати внаслідок невиконанн</w:t>
      </w:r>
      <w:r>
        <w:rPr>
          <w:rFonts w:ascii="Times New Roman" w:hAnsi="Times New Roman" w:cs="Times New Roman"/>
          <w:sz w:val="28"/>
          <w:szCs w:val="28"/>
        </w:rPr>
        <w:t xml:space="preserve">я контракту більші за очікувану </w:t>
      </w:r>
      <w:r w:rsidRPr="00601694">
        <w:rPr>
          <w:rFonts w:ascii="Times New Roman" w:hAnsi="Times New Roman" w:cs="Times New Roman"/>
          <w:sz w:val="28"/>
          <w:szCs w:val="28"/>
        </w:rPr>
        <w:t>вигоду. Таким чином, примус – це ніщо інше, як змістовне ядро в механізмі забезпечення виконання умов контракту.</w:t>
      </w:r>
    </w:p>
    <w:p w:rsidR="00F9284D" w:rsidRPr="00601694" w:rsidRDefault="00F9284D" w:rsidP="00F9284D">
      <w:pPr>
        <w:spacing w:after="0"/>
        <w:jc w:val="both"/>
        <w:rPr>
          <w:rFonts w:ascii="Times New Roman" w:hAnsi="Times New Roman" w:cs="Times New Roman"/>
          <w:sz w:val="28"/>
          <w:szCs w:val="28"/>
        </w:rPr>
      </w:pPr>
      <w:r w:rsidRPr="00601694">
        <w:rPr>
          <w:rFonts w:ascii="Times New Roman" w:hAnsi="Times New Roman" w:cs="Times New Roman"/>
          <w:sz w:val="28"/>
          <w:szCs w:val="28"/>
        </w:rPr>
        <w:t>Корисність, яку очікують від порушення умов контракту, залежить від таких чинників:</w:t>
      </w:r>
    </w:p>
    <w:p w:rsidR="00F9284D" w:rsidRPr="00601694" w:rsidRDefault="00F9284D" w:rsidP="00F9284D">
      <w:pPr>
        <w:spacing w:after="0"/>
        <w:jc w:val="both"/>
        <w:rPr>
          <w:rFonts w:ascii="Times New Roman" w:hAnsi="Times New Roman" w:cs="Times New Roman"/>
          <w:sz w:val="28"/>
          <w:szCs w:val="28"/>
        </w:rPr>
      </w:pPr>
      <w:r w:rsidRPr="00601694">
        <w:rPr>
          <w:rFonts w:ascii="Times New Roman" w:hAnsi="Times New Roman" w:cs="Times New Roman"/>
          <w:sz w:val="28"/>
          <w:szCs w:val="28"/>
        </w:rPr>
        <w:t>– доходу від порушення контракту;</w:t>
      </w:r>
    </w:p>
    <w:p w:rsidR="00F9284D" w:rsidRPr="00601694" w:rsidRDefault="00F9284D" w:rsidP="00F9284D">
      <w:pPr>
        <w:spacing w:after="0"/>
        <w:jc w:val="both"/>
        <w:rPr>
          <w:rFonts w:ascii="Times New Roman" w:hAnsi="Times New Roman" w:cs="Times New Roman"/>
          <w:sz w:val="28"/>
          <w:szCs w:val="28"/>
        </w:rPr>
      </w:pPr>
      <w:r w:rsidRPr="00601694">
        <w:rPr>
          <w:rFonts w:ascii="Times New Roman" w:hAnsi="Times New Roman" w:cs="Times New Roman"/>
          <w:sz w:val="28"/>
          <w:szCs w:val="28"/>
        </w:rPr>
        <w:t>– абсолютної величини санкцій за порушення;</w:t>
      </w:r>
    </w:p>
    <w:p w:rsidR="00F9284D" w:rsidRPr="00601694" w:rsidRDefault="00F9284D" w:rsidP="00F9284D">
      <w:pPr>
        <w:spacing w:after="0"/>
        <w:jc w:val="both"/>
        <w:rPr>
          <w:rFonts w:ascii="Times New Roman" w:hAnsi="Times New Roman" w:cs="Times New Roman"/>
          <w:sz w:val="28"/>
          <w:szCs w:val="28"/>
        </w:rPr>
      </w:pPr>
      <w:r w:rsidRPr="00601694">
        <w:rPr>
          <w:rFonts w:ascii="Times New Roman" w:hAnsi="Times New Roman" w:cs="Times New Roman"/>
          <w:sz w:val="28"/>
          <w:szCs w:val="28"/>
        </w:rPr>
        <w:t>– імовірності виявлення факту порушення.</w:t>
      </w:r>
    </w:p>
    <w:p w:rsidR="00F9284D" w:rsidRPr="00601694" w:rsidRDefault="00F9284D" w:rsidP="00F9284D">
      <w:pPr>
        <w:spacing w:after="0"/>
        <w:jc w:val="both"/>
        <w:rPr>
          <w:rFonts w:ascii="Times New Roman" w:hAnsi="Times New Roman" w:cs="Times New Roman"/>
          <w:sz w:val="28"/>
          <w:szCs w:val="28"/>
        </w:rPr>
      </w:pPr>
      <w:r w:rsidRPr="00601694">
        <w:rPr>
          <w:rFonts w:ascii="Times New Roman" w:hAnsi="Times New Roman" w:cs="Times New Roman"/>
          <w:sz w:val="28"/>
          <w:szCs w:val="28"/>
        </w:rPr>
        <w:t>Діяльність щодо забезпеченн</w:t>
      </w:r>
      <w:r>
        <w:rPr>
          <w:rFonts w:ascii="Times New Roman" w:hAnsi="Times New Roman" w:cs="Times New Roman"/>
          <w:sz w:val="28"/>
          <w:szCs w:val="28"/>
        </w:rPr>
        <w:t xml:space="preserve">я дотримання умов контракту має сенс тоді, коли за </w:t>
      </w:r>
      <w:r w:rsidRPr="00601694">
        <w:rPr>
          <w:rFonts w:ascii="Times New Roman" w:hAnsi="Times New Roman" w:cs="Times New Roman"/>
          <w:sz w:val="28"/>
          <w:szCs w:val="28"/>
        </w:rPr>
        <w:t xml:space="preserve">її </w:t>
      </w:r>
      <w:r>
        <w:rPr>
          <w:rFonts w:ascii="Times New Roman" w:hAnsi="Times New Roman" w:cs="Times New Roman"/>
          <w:sz w:val="28"/>
          <w:szCs w:val="28"/>
        </w:rPr>
        <w:t xml:space="preserve"> </w:t>
      </w:r>
      <w:r w:rsidRPr="00601694">
        <w:rPr>
          <w:rFonts w:ascii="Times New Roman" w:hAnsi="Times New Roman" w:cs="Times New Roman"/>
          <w:sz w:val="28"/>
          <w:szCs w:val="28"/>
        </w:rPr>
        <w:t xml:space="preserve"> до опортуністичної поведінки.</w:t>
      </w:r>
      <w:r>
        <w:rPr>
          <w:rFonts w:ascii="Times New Roman" w:hAnsi="Times New Roman" w:cs="Times New Roman"/>
          <w:sz w:val="28"/>
          <w:szCs w:val="28"/>
        </w:rPr>
        <w:t xml:space="preserve"> </w:t>
      </w:r>
      <w:r w:rsidRPr="00601694">
        <w:rPr>
          <w:rFonts w:ascii="Times New Roman" w:hAnsi="Times New Roman" w:cs="Times New Roman"/>
          <w:sz w:val="28"/>
          <w:szCs w:val="28"/>
        </w:rPr>
        <w:t>Виконання контракту може заб</w:t>
      </w:r>
      <w:r>
        <w:rPr>
          <w:rFonts w:ascii="Times New Roman" w:hAnsi="Times New Roman" w:cs="Times New Roman"/>
          <w:sz w:val="28"/>
          <w:szCs w:val="28"/>
        </w:rPr>
        <w:t xml:space="preserve">езпечуватись безпосередньо його </w:t>
      </w:r>
      <w:r w:rsidRPr="00601694">
        <w:rPr>
          <w:rFonts w:ascii="Times New Roman" w:hAnsi="Times New Roman" w:cs="Times New Roman"/>
          <w:sz w:val="28"/>
          <w:szCs w:val="28"/>
        </w:rPr>
        <w:t xml:space="preserve">учасниками. У такому випадку він </w:t>
      </w:r>
      <w:r>
        <w:rPr>
          <w:rFonts w:ascii="Times New Roman" w:hAnsi="Times New Roman" w:cs="Times New Roman"/>
          <w:sz w:val="28"/>
          <w:szCs w:val="28"/>
        </w:rPr>
        <w:t xml:space="preserve">імпліцитний. Варіант визначення </w:t>
      </w:r>
      <w:r w:rsidRPr="00601694">
        <w:rPr>
          <w:rFonts w:ascii="Times New Roman" w:hAnsi="Times New Roman" w:cs="Times New Roman"/>
          <w:sz w:val="28"/>
          <w:szCs w:val="28"/>
        </w:rPr>
        <w:t>подібних контрактів, який не допускає різних інтерпретацій, такий –</w:t>
      </w:r>
    </w:p>
    <w:p w:rsidR="00F9284D" w:rsidRPr="00601694" w:rsidRDefault="00F9284D" w:rsidP="00F9284D">
      <w:pPr>
        <w:spacing w:after="0"/>
        <w:jc w:val="both"/>
        <w:rPr>
          <w:rFonts w:ascii="Times New Roman" w:hAnsi="Times New Roman" w:cs="Times New Roman"/>
          <w:sz w:val="28"/>
          <w:szCs w:val="28"/>
        </w:rPr>
      </w:pPr>
      <w:r w:rsidRPr="00601694">
        <w:rPr>
          <w:rFonts w:ascii="Times New Roman" w:hAnsi="Times New Roman" w:cs="Times New Roman"/>
          <w:sz w:val="28"/>
          <w:szCs w:val="28"/>
        </w:rPr>
        <w:t xml:space="preserve">контракт виконується сам по собі, </w:t>
      </w:r>
      <w:r>
        <w:rPr>
          <w:rFonts w:ascii="Times New Roman" w:hAnsi="Times New Roman" w:cs="Times New Roman"/>
          <w:sz w:val="28"/>
          <w:szCs w:val="28"/>
        </w:rPr>
        <w:t xml:space="preserve">якщо в разі порушення його умов </w:t>
      </w:r>
      <w:r w:rsidRPr="00601694">
        <w:rPr>
          <w:rFonts w:ascii="Times New Roman" w:hAnsi="Times New Roman" w:cs="Times New Roman"/>
          <w:sz w:val="28"/>
          <w:szCs w:val="28"/>
        </w:rPr>
        <w:t>однією стороною єдиною відповіддю іншої є розірвання угоди.</w:t>
      </w:r>
    </w:p>
    <w:p w:rsidR="00F9284D" w:rsidRDefault="00F9284D" w:rsidP="00F9284D">
      <w:pPr>
        <w:spacing w:after="0"/>
        <w:jc w:val="both"/>
        <w:rPr>
          <w:rFonts w:ascii="Times New Roman" w:hAnsi="Times New Roman" w:cs="Times New Roman"/>
          <w:sz w:val="28"/>
          <w:szCs w:val="28"/>
        </w:rPr>
      </w:pPr>
      <w:r w:rsidRPr="00601694">
        <w:rPr>
          <w:rFonts w:ascii="Times New Roman" w:hAnsi="Times New Roman" w:cs="Times New Roman"/>
          <w:sz w:val="28"/>
          <w:szCs w:val="28"/>
        </w:rPr>
        <w:t xml:space="preserve">Забезпечення багатьох контрактів за участю третьої сторони зумовлює відтворення тих функцій держави й </w:t>
      </w:r>
      <w:r>
        <w:rPr>
          <w:rFonts w:ascii="Times New Roman" w:hAnsi="Times New Roman" w:cs="Times New Roman"/>
          <w:sz w:val="28"/>
          <w:szCs w:val="28"/>
        </w:rPr>
        <w:t xml:space="preserve">недержавних організацій, </w:t>
      </w:r>
      <w:r w:rsidRPr="00601694">
        <w:rPr>
          <w:rFonts w:ascii="Times New Roman" w:hAnsi="Times New Roman" w:cs="Times New Roman"/>
          <w:sz w:val="28"/>
          <w:szCs w:val="28"/>
        </w:rPr>
        <w:t>що гарантують дотримання умов контракту та, відповідно, непорушність відносин прав власності. Існування господарського права й судів, які зобов’язані його застосовувати, – підтвердження тому.</w:t>
      </w:r>
    </w:p>
    <w:p w:rsidR="00F9284D" w:rsidRPr="00601694" w:rsidRDefault="00F9284D" w:rsidP="00F9284D">
      <w:pPr>
        <w:spacing w:after="0"/>
        <w:jc w:val="both"/>
        <w:rPr>
          <w:rFonts w:ascii="Times New Roman" w:hAnsi="Times New Roman" w:cs="Times New Roman"/>
          <w:sz w:val="28"/>
          <w:szCs w:val="28"/>
        </w:rPr>
      </w:pPr>
      <w:r w:rsidRPr="00601694">
        <w:rPr>
          <w:rFonts w:ascii="Times New Roman" w:hAnsi="Times New Roman" w:cs="Times New Roman"/>
          <w:sz w:val="28"/>
          <w:szCs w:val="28"/>
        </w:rPr>
        <w:lastRenderedPageBreak/>
        <w:t xml:space="preserve"> Переведення до судових органів рішень у сфері </w:t>
      </w:r>
      <w:proofErr w:type="spellStart"/>
      <w:r w:rsidRPr="00601694">
        <w:rPr>
          <w:rFonts w:ascii="Times New Roman" w:hAnsi="Times New Roman" w:cs="Times New Roman"/>
          <w:sz w:val="28"/>
          <w:szCs w:val="28"/>
        </w:rPr>
        <w:t>інфорсмента</w:t>
      </w:r>
      <w:proofErr w:type="spellEnd"/>
      <w:r w:rsidRPr="00601694">
        <w:rPr>
          <w:rFonts w:ascii="Times New Roman" w:hAnsi="Times New Roman" w:cs="Times New Roman"/>
          <w:sz w:val="28"/>
          <w:szCs w:val="28"/>
        </w:rPr>
        <w:t xml:space="preserve"> – це важливий елемент формування інституціо</w:t>
      </w:r>
      <w:r>
        <w:rPr>
          <w:rFonts w:ascii="Times New Roman" w:hAnsi="Times New Roman" w:cs="Times New Roman"/>
          <w:sz w:val="28"/>
          <w:szCs w:val="28"/>
        </w:rPr>
        <w:t xml:space="preserve">нальної системи, яка забезпечує </w:t>
      </w:r>
      <w:r w:rsidRPr="00601694">
        <w:rPr>
          <w:rFonts w:ascii="Times New Roman" w:hAnsi="Times New Roman" w:cs="Times New Roman"/>
          <w:sz w:val="28"/>
          <w:szCs w:val="28"/>
        </w:rPr>
        <w:t>виконання контрактів. Для реалізації схем оптимального захисту контрактів необхідна наявність незалежного високопрофесійного судового корпусу та можливість оспорювати в судових інституція</w:t>
      </w:r>
      <w:r>
        <w:rPr>
          <w:rFonts w:ascii="Times New Roman" w:hAnsi="Times New Roman" w:cs="Times New Roman"/>
          <w:sz w:val="28"/>
          <w:szCs w:val="28"/>
        </w:rPr>
        <w:t xml:space="preserve">х рішення </w:t>
      </w:r>
      <w:r w:rsidRPr="00601694">
        <w:rPr>
          <w:rFonts w:ascii="Times New Roman" w:hAnsi="Times New Roman" w:cs="Times New Roman"/>
          <w:sz w:val="28"/>
          <w:szCs w:val="28"/>
        </w:rPr>
        <w:t>державних установ щодо виконання контрактів.</w:t>
      </w:r>
    </w:p>
    <w:p w:rsidR="00F9284D" w:rsidRPr="00601694" w:rsidRDefault="00F9284D" w:rsidP="00F9284D">
      <w:pPr>
        <w:spacing w:after="0"/>
        <w:jc w:val="both"/>
        <w:rPr>
          <w:rFonts w:ascii="Times New Roman" w:hAnsi="Times New Roman" w:cs="Times New Roman"/>
          <w:sz w:val="28"/>
          <w:szCs w:val="28"/>
        </w:rPr>
      </w:pPr>
      <w:r w:rsidRPr="00601694">
        <w:rPr>
          <w:rFonts w:ascii="Times New Roman" w:hAnsi="Times New Roman" w:cs="Times New Roman"/>
          <w:sz w:val="28"/>
          <w:szCs w:val="28"/>
        </w:rPr>
        <w:t xml:space="preserve">Перехід до забезпечення умов </w:t>
      </w:r>
      <w:r>
        <w:rPr>
          <w:rFonts w:ascii="Times New Roman" w:hAnsi="Times New Roman" w:cs="Times New Roman"/>
          <w:sz w:val="28"/>
          <w:szCs w:val="28"/>
        </w:rPr>
        <w:t xml:space="preserve">контрактів за допомогою третьої </w:t>
      </w:r>
      <w:r w:rsidRPr="00601694">
        <w:rPr>
          <w:rFonts w:ascii="Times New Roman" w:hAnsi="Times New Roman" w:cs="Times New Roman"/>
          <w:sz w:val="28"/>
          <w:szCs w:val="28"/>
        </w:rPr>
        <w:t>сторони може бути зумовлений вич</w:t>
      </w:r>
      <w:r>
        <w:rPr>
          <w:rFonts w:ascii="Times New Roman" w:hAnsi="Times New Roman" w:cs="Times New Roman"/>
          <w:sz w:val="28"/>
          <w:szCs w:val="28"/>
        </w:rPr>
        <w:t xml:space="preserve">ерпанням соціального капіталу у </w:t>
      </w:r>
      <w:r w:rsidRPr="00601694">
        <w:rPr>
          <w:rFonts w:ascii="Times New Roman" w:hAnsi="Times New Roman" w:cs="Times New Roman"/>
          <w:sz w:val="28"/>
          <w:szCs w:val="28"/>
        </w:rPr>
        <w:t>зв’язку з розширенням кола контраге</w:t>
      </w:r>
      <w:r>
        <w:rPr>
          <w:rFonts w:ascii="Times New Roman" w:hAnsi="Times New Roman" w:cs="Times New Roman"/>
          <w:sz w:val="28"/>
          <w:szCs w:val="28"/>
        </w:rPr>
        <w:t>нтів із числа знайомих. Чим ко</w:t>
      </w:r>
      <w:r w:rsidRPr="00601694">
        <w:rPr>
          <w:rFonts w:ascii="Times New Roman" w:hAnsi="Times New Roman" w:cs="Times New Roman"/>
          <w:sz w:val="28"/>
          <w:szCs w:val="28"/>
        </w:rPr>
        <w:t>ротша історія ринкової взаємодії між підприємцями, чим менш міцними є договірні відносини, які передбачають узгоджені та пристосовані до специфічних ситуацій механізми адаптації, тим більше значення має регулювання, що здійснюється судовими або урядовими</w:t>
      </w:r>
    </w:p>
    <w:p w:rsidR="00F9284D" w:rsidRPr="00601694" w:rsidRDefault="00F9284D" w:rsidP="00F9284D">
      <w:pPr>
        <w:spacing w:after="0"/>
        <w:jc w:val="both"/>
        <w:rPr>
          <w:rFonts w:ascii="Times New Roman" w:hAnsi="Times New Roman" w:cs="Times New Roman"/>
          <w:sz w:val="28"/>
          <w:szCs w:val="28"/>
        </w:rPr>
      </w:pPr>
      <w:r w:rsidRPr="00601694">
        <w:rPr>
          <w:rFonts w:ascii="Times New Roman" w:hAnsi="Times New Roman" w:cs="Times New Roman"/>
          <w:sz w:val="28"/>
          <w:szCs w:val="28"/>
        </w:rPr>
        <w:t>інстанціями. Забезпечення контрактів за участю третьої сторони означає виконання державою та недержавними організаціями тих функцій, що гарантують дотримання умов контракту й відповідно непорушність прав власності.</w:t>
      </w:r>
    </w:p>
    <w:p w:rsidR="00F9284D" w:rsidRPr="00601694" w:rsidRDefault="00F9284D" w:rsidP="00F9284D">
      <w:pPr>
        <w:spacing w:after="0"/>
        <w:jc w:val="both"/>
        <w:rPr>
          <w:rFonts w:ascii="Times New Roman" w:hAnsi="Times New Roman" w:cs="Times New Roman"/>
          <w:sz w:val="28"/>
          <w:szCs w:val="28"/>
        </w:rPr>
      </w:pPr>
      <w:r w:rsidRPr="00601694">
        <w:rPr>
          <w:rFonts w:ascii="Times New Roman" w:hAnsi="Times New Roman" w:cs="Times New Roman"/>
          <w:sz w:val="28"/>
          <w:szCs w:val="28"/>
        </w:rPr>
        <w:t>Удосконалення та розвиток</w:t>
      </w:r>
      <w:r>
        <w:rPr>
          <w:rFonts w:ascii="Times New Roman" w:hAnsi="Times New Roman" w:cs="Times New Roman"/>
          <w:sz w:val="28"/>
          <w:szCs w:val="28"/>
        </w:rPr>
        <w:t xml:space="preserve"> судового регулювання, розвиток </w:t>
      </w:r>
      <w:r w:rsidRPr="00601694">
        <w:rPr>
          <w:rFonts w:ascii="Times New Roman" w:hAnsi="Times New Roman" w:cs="Times New Roman"/>
          <w:sz w:val="28"/>
          <w:szCs w:val="28"/>
        </w:rPr>
        <w:t>професійних асоціацій, що забезпе</w:t>
      </w:r>
      <w:r>
        <w:rPr>
          <w:rFonts w:ascii="Times New Roman" w:hAnsi="Times New Roman" w:cs="Times New Roman"/>
          <w:sz w:val="28"/>
          <w:szCs w:val="28"/>
        </w:rPr>
        <w:t xml:space="preserve">чують реалізацію правових норм, </w:t>
      </w:r>
      <w:r w:rsidRPr="00601694">
        <w:rPr>
          <w:rFonts w:ascii="Times New Roman" w:hAnsi="Times New Roman" w:cs="Times New Roman"/>
          <w:sz w:val="28"/>
          <w:szCs w:val="28"/>
        </w:rPr>
        <w:t xml:space="preserve">можливо за умови комплексного розвитку системи </w:t>
      </w:r>
      <w:proofErr w:type="spellStart"/>
      <w:r w:rsidRPr="00601694">
        <w:rPr>
          <w:rFonts w:ascii="Times New Roman" w:hAnsi="Times New Roman" w:cs="Times New Roman"/>
          <w:sz w:val="28"/>
          <w:szCs w:val="28"/>
        </w:rPr>
        <w:t>інфорсмента</w:t>
      </w:r>
      <w:proofErr w:type="spellEnd"/>
      <w:r w:rsidRPr="00601694">
        <w:rPr>
          <w:rFonts w:ascii="Times New Roman" w:hAnsi="Times New Roman" w:cs="Times New Roman"/>
          <w:sz w:val="28"/>
          <w:szCs w:val="28"/>
        </w:rPr>
        <w:t>. Найважливіше завдання останнього – ф</w:t>
      </w:r>
      <w:r>
        <w:rPr>
          <w:rFonts w:ascii="Times New Roman" w:hAnsi="Times New Roman" w:cs="Times New Roman"/>
          <w:sz w:val="28"/>
          <w:szCs w:val="28"/>
        </w:rPr>
        <w:t xml:space="preserve">ормування в діловому середовищі </w:t>
      </w:r>
      <w:r w:rsidRPr="00601694">
        <w:rPr>
          <w:rFonts w:ascii="Times New Roman" w:hAnsi="Times New Roman" w:cs="Times New Roman"/>
          <w:sz w:val="28"/>
          <w:szCs w:val="28"/>
        </w:rPr>
        <w:t>цивілізованої культури контракту, яка має стати основою функціонування інституту контрактації. У ринковій економіці від культури контрактних відносин залежить ефективність її функціонування.</w:t>
      </w:r>
    </w:p>
    <w:p w:rsidR="00F9284D" w:rsidRPr="00601694" w:rsidRDefault="00F9284D" w:rsidP="00F9284D">
      <w:pPr>
        <w:spacing w:after="0"/>
        <w:jc w:val="both"/>
        <w:rPr>
          <w:rFonts w:ascii="Times New Roman" w:hAnsi="Times New Roman" w:cs="Times New Roman"/>
          <w:sz w:val="28"/>
          <w:szCs w:val="28"/>
        </w:rPr>
      </w:pPr>
      <w:r w:rsidRPr="00601694">
        <w:rPr>
          <w:rFonts w:ascii="Times New Roman" w:hAnsi="Times New Roman" w:cs="Times New Roman"/>
          <w:sz w:val="28"/>
          <w:szCs w:val="28"/>
        </w:rPr>
        <w:t>Інституціональний розподіл прац</w:t>
      </w:r>
      <w:r>
        <w:rPr>
          <w:rFonts w:ascii="Times New Roman" w:hAnsi="Times New Roman" w:cs="Times New Roman"/>
          <w:sz w:val="28"/>
          <w:szCs w:val="28"/>
        </w:rPr>
        <w:t xml:space="preserve">і об’єктивно надав державі роль </w:t>
      </w:r>
      <w:r w:rsidRPr="00601694">
        <w:rPr>
          <w:rFonts w:ascii="Times New Roman" w:hAnsi="Times New Roman" w:cs="Times New Roman"/>
          <w:sz w:val="28"/>
          <w:szCs w:val="28"/>
        </w:rPr>
        <w:t>виконавця функцій гаранта дот</w:t>
      </w:r>
      <w:r>
        <w:rPr>
          <w:rFonts w:ascii="Times New Roman" w:hAnsi="Times New Roman" w:cs="Times New Roman"/>
          <w:sz w:val="28"/>
          <w:szCs w:val="28"/>
        </w:rPr>
        <w:t xml:space="preserve">римання умов контракту. Держава </w:t>
      </w:r>
      <w:r w:rsidRPr="00601694">
        <w:rPr>
          <w:rFonts w:ascii="Times New Roman" w:hAnsi="Times New Roman" w:cs="Times New Roman"/>
          <w:sz w:val="28"/>
          <w:szCs w:val="28"/>
        </w:rPr>
        <w:t>вважається найбільш універсальним</w:t>
      </w:r>
      <w:r>
        <w:rPr>
          <w:rFonts w:ascii="Times New Roman" w:hAnsi="Times New Roman" w:cs="Times New Roman"/>
          <w:sz w:val="28"/>
          <w:szCs w:val="28"/>
        </w:rPr>
        <w:t xml:space="preserve"> гарантом виконання контрактів, </w:t>
      </w:r>
      <w:r w:rsidRPr="00601694">
        <w:rPr>
          <w:rFonts w:ascii="Times New Roman" w:hAnsi="Times New Roman" w:cs="Times New Roman"/>
          <w:sz w:val="28"/>
          <w:szCs w:val="28"/>
        </w:rPr>
        <w:t>якщо враховувати межі, в яких мають силу порівняльні переваги третьої сторони. Наприклад, професій</w:t>
      </w:r>
      <w:r>
        <w:rPr>
          <w:rFonts w:ascii="Times New Roman" w:hAnsi="Times New Roman" w:cs="Times New Roman"/>
          <w:sz w:val="28"/>
          <w:szCs w:val="28"/>
        </w:rPr>
        <w:t xml:space="preserve">ні організації обмежуються лише </w:t>
      </w:r>
      <w:r w:rsidRPr="00601694">
        <w:rPr>
          <w:rFonts w:ascii="Times New Roman" w:hAnsi="Times New Roman" w:cs="Times New Roman"/>
          <w:sz w:val="28"/>
          <w:szCs w:val="28"/>
        </w:rPr>
        <w:t>певними сферами діяльності, регі</w:t>
      </w:r>
      <w:r>
        <w:rPr>
          <w:rFonts w:ascii="Times New Roman" w:hAnsi="Times New Roman" w:cs="Times New Roman"/>
          <w:sz w:val="28"/>
          <w:szCs w:val="28"/>
        </w:rPr>
        <w:t xml:space="preserve">ональні – певною територією, що </w:t>
      </w:r>
      <w:r w:rsidRPr="00601694">
        <w:rPr>
          <w:rFonts w:ascii="Times New Roman" w:hAnsi="Times New Roman" w:cs="Times New Roman"/>
          <w:sz w:val="28"/>
          <w:szCs w:val="28"/>
        </w:rPr>
        <w:t>може бути лише частиною економічного простору, в якому здійснюються контракти.</w:t>
      </w:r>
    </w:p>
    <w:p w:rsidR="00F9284D" w:rsidRDefault="00F9284D" w:rsidP="00F9284D">
      <w:pPr>
        <w:spacing w:after="0"/>
        <w:jc w:val="both"/>
        <w:rPr>
          <w:rFonts w:ascii="Times New Roman" w:hAnsi="Times New Roman" w:cs="Times New Roman"/>
          <w:sz w:val="28"/>
          <w:szCs w:val="28"/>
        </w:rPr>
      </w:pPr>
      <w:r w:rsidRPr="00601694">
        <w:rPr>
          <w:rFonts w:ascii="Times New Roman" w:hAnsi="Times New Roman" w:cs="Times New Roman"/>
          <w:sz w:val="28"/>
          <w:szCs w:val="28"/>
        </w:rPr>
        <w:t>Якщо держава є третьою стороною, котра виступає як гарант короткострокових контрактів, то вин</w:t>
      </w:r>
      <w:r>
        <w:rPr>
          <w:rFonts w:ascii="Times New Roman" w:hAnsi="Times New Roman" w:cs="Times New Roman"/>
          <w:sz w:val="28"/>
          <w:szCs w:val="28"/>
        </w:rPr>
        <w:t xml:space="preserve">икає ризик зловживання гарантом </w:t>
      </w:r>
      <w:r w:rsidRPr="00601694">
        <w:rPr>
          <w:rFonts w:ascii="Times New Roman" w:hAnsi="Times New Roman" w:cs="Times New Roman"/>
          <w:sz w:val="28"/>
          <w:szCs w:val="28"/>
        </w:rPr>
        <w:t>потенціалом насильства. Це означ</w:t>
      </w:r>
      <w:r>
        <w:rPr>
          <w:rFonts w:ascii="Times New Roman" w:hAnsi="Times New Roman" w:cs="Times New Roman"/>
          <w:sz w:val="28"/>
          <w:szCs w:val="28"/>
        </w:rPr>
        <w:t xml:space="preserve">ає можливість накладати занадто </w:t>
      </w:r>
      <w:r w:rsidRPr="00601694">
        <w:rPr>
          <w:rFonts w:ascii="Times New Roman" w:hAnsi="Times New Roman" w:cs="Times New Roman"/>
          <w:sz w:val="28"/>
          <w:szCs w:val="28"/>
        </w:rPr>
        <w:t xml:space="preserve">великі витрати на порушників умов контракту. </w:t>
      </w:r>
    </w:p>
    <w:p w:rsidR="00F9284D" w:rsidRPr="00601694" w:rsidRDefault="00F9284D" w:rsidP="00F9284D">
      <w:pPr>
        <w:spacing w:after="0"/>
        <w:jc w:val="both"/>
        <w:rPr>
          <w:rFonts w:ascii="Times New Roman" w:hAnsi="Times New Roman" w:cs="Times New Roman"/>
          <w:sz w:val="28"/>
          <w:szCs w:val="28"/>
        </w:rPr>
      </w:pPr>
      <w:r>
        <w:rPr>
          <w:rFonts w:ascii="Times New Roman" w:hAnsi="Times New Roman" w:cs="Times New Roman"/>
          <w:sz w:val="28"/>
          <w:szCs w:val="28"/>
        </w:rPr>
        <w:t xml:space="preserve">Цей потенціал може </w:t>
      </w:r>
      <w:r w:rsidRPr="00601694">
        <w:rPr>
          <w:rFonts w:ascii="Times New Roman" w:hAnsi="Times New Roman" w:cs="Times New Roman"/>
          <w:sz w:val="28"/>
          <w:szCs w:val="28"/>
        </w:rPr>
        <w:t>бути використано стосовно поручителя залежно від того, дотримується він умов контракту чи ні. Загроза</w:t>
      </w:r>
      <w:r>
        <w:rPr>
          <w:rFonts w:ascii="Times New Roman" w:hAnsi="Times New Roman" w:cs="Times New Roman"/>
          <w:sz w:val="28"/>
          <w:szCs w:val="28"/>
        </w:rPr>
        <w:t xml:space="preserve"> використання вказаного потенці</w:t>
      </w:r>
      <w:r w:rsidRPr="00601694">
        <w:rPr>
          <w:rFonts w:ascii="Times New Roman" w:hAnsi="Times New Roman" w:cs="Times New Roman"/>
          <w:sz w:val="28"/>
          <w:szCs w:val="28"/>
        </w:rPr>
        <w:t>алу є засобом вилучення ренти як умови виконання функцій щодо гарантування діяльності, пов’язаної зі створенням багатства.</w:t>
      </w:r>
    </w:p>
    <w:p w:rsidR="00F9284D" w:rsidRDefault="00F9284D" w:rsidP="00F9284D">
      <w:pPr>
        <w:spacing w:after="0"/>
        <w:jc w:val="both"/>
        <w:rPr>
          <w:rFonts w:ascii="Times New Roman" w:hAnsi="Times New Roman" w:cs="Times New Roman"/>
          <w:sz w:val="28"/>
          <w:szCs w:val="28"/>
        </w:rPr>
      </w:pPr>
      <w:r w:rsidRPr="00601694">
        <w:rPr>
          <w:rFonts w:ascii="Times New Roman" w:hAnsi="Times New Roman" w:cs="Times New Roman"/>
          <w:sz w:val="28"/>
          <w:szCs w:val="28"/>
        </w:rPr>
        <w:t>Поведінка гаранта дотриман</w:t>
      </w:r>
      <w:r>
        <w:rPr>
          <w:rFonts w:ascii="Times New Roman" w:hAnsi="Times New Roman" w:cs="Times New Roman"/>
          <w:sz w:val="28"/>
          <w:szCs w:val="28"/>
        </w:rPr>
        <w:t xml:space="preserve">ня умов контракту значною мірою </w:t>
      </w:r>
      <w:r w:rsidRPr="00601694">
        <w:rPr>
          <w:rFonts w:ascii="Times New Roman" w:hAnsi="Times New Roman" w:cs="Times New Roman"/>
          <w:sz w:val="28"/>
          <w:szCs w:val="28"/>
        </w:rPr>
        <w:t>залежить від стимулів. Якщо вони пов’язані з коротко</w:t>
      </w:r>
      <w:r>
        <w:rPr>
          <w:rFonts w:ascii="Times New Roman" w:hAnsi="Times New Roman" w:cs="Times New Roman"/>
          <w:sz w:val="28"/>
          <w:szCs w:val="28"/>
        </w:rPr>
        <w:t xml:space="preserve">терміновими </w:t>
      </w:r>
      <w:r w:rsidRPr="00601694">
        <w:rPr>
          <w:rFonts w:ascii="Times New Roman" w:hAnsi="Times New Roman" w:cs="Times New Roman"/>
          <w:sz w:val="28"/>
          <w:szCs w:val="28"/>
        </w:rPr>
        <w:t xml:space="preserve">вигодами, то є велика ймовірність того, що гарант зловживатиме своїми перевагами. Це </w:t>
      </w:r>
      <w:r w:rsidRPr="00601694">
        <w:rPr>
          <w:rFonts w:ascii="Times New Roman" w:hAnsi="Times New Roman" w:cs="Times New Roman"/>
          <w:sz w:val="28"/>
          <w:szCs w:val="28"/>
        </w:rPr>
        <w:lastRenderedPageBreak/>
        <w:t xml:space="preserve">може виявитися в </w:t>
      </w:r>
      <w:r>
        <w:rPr>
          <w:rFonts w:ascii="Times New Roman" w:hAnsi="Times New Roman" w:cs="Times New Roman"/>
          <w:sz w:val="28"/>
          <w:szCs w:val="28"/>
        </w:rPr>
        <w:t xml:space="preserve">конфіскації активів поручителів </w:t>
      </w:r>
      <w:r w:rsidRPr="00601694">
        <w:rPr>
          <w:rFonts w:ascii="Times New Roman" w:hAnsi="Times New Roman" w:cs="Times New Roman"/>
          <w:sz w:val="28"/>
          <w:szCs w:val="28"/>
        </w:rPr>
        <w:t>(виборців). Такий висновок є логіч</w:t>
      </w:r>
      <w:r>
        <w:rPr>
          <w:rFonts w:ascii="Times New Roman" w:hAnsi="Times New Roman" w:cs="Times New Roman"/>
          <w:sz w:val="28"/>
          <w:szCs w:val="28"/>
        </w:rPr>
        <w:t xml:space="preserve">ним на підставі припущення щодо </w:t>
      </w:r>
      <w:r w:rsidRPr="00601694">
        <w:rPr>
          <w:rFonts w:ascii="Times New Roman" w:hAnsi="Times New Roman" w:cs="Times New Roman"/>
          <w:sz w:val="28"/>
          <w:szCs w:val="28"/>
        </w:rPr>
        <w:t xml:space="preserve">зіставлення вигод від добросовісного </w:t>
      </w:r>
      <w:r>
        <w:rPr>
          <w:rFonts w:ascii="Times New Roman" w:hAnsi="Times New Roman" w:cs="Times New Roman"/>
          <w:sz w:val="28"/>
          <w:szCs w:val="28"/>
        </w:rPr>
        <w:t xml:space="preserve">гарантування контрактів і вигод </w:t>
      </w:r>
      <w:r w:rsidRPr="00601694">
        <w:rPr>
          <w:rFonts w:ascii="Times New Roman" w:hAnsi="Times New Roman" w:cs="Times New Roman"/>
          <w:sz w:val="28"/>
          <w:szCs w:val="28"/>
        </w:rPr>
        <w:t>від можливої конфіскації. Крім того, необхідно враховувати, що ланцюг відносин між поручителем та</w:t>
      </w:r>
      <w:r>
        <w:rPr>
          <w:rFonts w:ascii="Times New Roman" w:hAnsi="Times New Roman" w:cs="Times New Roman"/>
          <w:sz w:val="28"/>
          <w:szCs w:val="28"/>
        </w:rPr>
        <w:t xml:space="preserve"> виконавцем зумовлює виникнення </w:t>
      </w:r>
      <w:r w:rsidRPr="00601694">
        <w:rPr>
          <w:rFonts w:ascii="Times New Roman" w:hAnsi="Times New Roman" w:cs="Times New Roman"/>
          <w:sz w:val="28"/>
          <w:szCs w:val="28"/>
        </w:rPr>
        <w:t>багаторівневої проблеми суб’єктивного ризику.</w:t>
      </w:r>
    </w:p>
    <w:p w:rsidR="00F9284D" w:rsidRDefault="00F9284D" w:rsidP="00F9284D">
      <w:pPr>
        <w:spacing w:after="0"/>
        <w:jc w:val="both"/>
        <w:rPr>
          <w:rFonts w:ascii="Times New Roman" w:hAnsi="Times New Roman" w:cs="Times New Roman"/>
          <w:sz w:val="28"/>
          <w:szCs w:val="28"/>
        </w:rPr>
      </w:pPr>
    </w:p>
    <w:p w:rsidR="00F9284D" w:rsidRDefault="00F9284D" w:rsidP="00F9284D">
      <w:pPr>
        <w:spacing w:after="0"/>
        <w:jc w:val="both"/>
        <w:rPr>
          <w:rFonts w:ascii="Times New Roman" w:hAnsi="Times New Roman" w:cs="Times New Roman"/>
          <w:sz w:val="28"/>
          <w:szCs w:val="28"/>
        </w:rPr>
      </w:pPr>
    </w:p>
    <w:p w:rsidR="00F9284D" w:rsidRPr="00A80506" w:rsidRDefault="00F9284D" w:rsidP="00F9284D">
      <w:pPr>
        <w:rPr>
          <w:rFonts w:ascii="Times New Roman" w:hAnsi="Times New Roman" w:cs="Times New Roman"/>
          <w:sz w:val="28"/>
          <w:szCs w:val="28"/>
        </w:rPr>
      </w:pPr>
      <w:r>
        <w:rPr>
          <w:rFonts w:ascii="Times New Roman" w:hAnsi="Times New Roman" w:cs="Times New Roman"/>
          <w:sz w:val="28"/>
          <w:szCs w:val="28"/>
        </w:rPr>
        <w:t xml:space="preserve">Використана література: </w:t>
      </w:r>
      <w:r w:rsidRPr="00A80506">
        <w:rPr>
          <w:rFonts w:ascii="Times New Roman" w:hAnsi="Times New Roman" w:cs="Times New Roman"/>
          <w:sz w:val="28"/>
          <w:szCs w:val="28"/>
        </w:rPr>
        <w:t>Івашина С. Ю, Івашина О. Ф. Інституціональна економіка : навчальний посібник / С. Ю. Івашина, О. Ф. Івашина. – Дніпро : Університет митної справи та фінансів, 2018. – 132 с.</w:t>
      </w:r>
    </w:p>
    <w:p w:rsidR="00F9284D" w:rsidRDefault="00F9284D" w:rsidP="00F9284D">
      <w:pPr>
        <w:spacing w:after="0"/>
        <w:jc w:val="both"/>
        <w:rPr>
          <w:rFonts w:ascii="Times New Roman" w:hAnsi="Times New Roman" w:cs="Times New Roman"/>
          <w:sz w:val="28"/>
          <w:szCs w:val="28"/>
        </w:rPr>
      </w:pPr>
    </w:p>
    <w:p w:rsidR="00F9284D" w:rsidRDefault="00F9284D" w:rsidP="00F9284D">
      <w:pPr>
        <w:spacing w:after="0"/>
        <w:jc w:val="both"/>
        <w:rPr>
          <w:rFonts w:ascii="Times New Roman" w:hAnsi="Times New Roman" w:cs="Times New Roman"/>
          <w:sz w:val="28"/>
          <w:szCs w:val="28"/>
        </w:rPr>
      </w:pPr>
    </w:p>
    <w:p w:rsidR="00C6433C" w:rsidRDefault="00F9284D"/>
    <w:sectPr w:rsidR="00C6433C" w:rsidSect="00A803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3B49DB"/>
    <w:multiLevelType w:val="hybridMultilevel"/>
    <w:tmpl w:val="A1C0B2B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9284D"/>
    <w:rsid w:val="0013637B"/>
    <w:rsid w:val="001D47BA"/>
    <w:rsid w:val="002300C6"/>
    <w:rsid w:val="006C7F37"/>
    <w:rsid w:val="00A8038F"/>
    <w:rsid w:val="00F928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84D"/>
    <w:pPr>
      <w:spacing w:after="160" w:line="259" w:lineRule="auto"/>
      <w:ind w:firstLine="567"/>
    </w:pPr>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284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1993</Words>
  <Characters>11363</Characters>
  <Application>Microsoft Office Word</Application>
  <DocSecurity>0</DocSecurity>
  <Lines>94</Lines>
  <Paragraphs>26</Paragraphs>
  <ScaleCrop>false</ScaleCrop>
  <Company>WolfishLair</Company>
  <LinksUpToDate>false</LinksUpToDate>
  <CharactersWithSpaces>13330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2024-04-12T13:22:00Z</dcterms:created>
  <dcterms:modified xsi:type="dcterms:W3CDTF">2024-04-12T13:24:00Z</dcterms:modified>
</cp:coreProperties>
</file>