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E1" w:rsidRDefault="002F50E1" w:rsidP="00A41455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  <w:r w:rsidRPr="00A41455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>ТЕМА: ОСОБЛИВОСТІ КУЛІНАРІЇ КРАЇН ЛАТИНСЬКОЇ АМЕРИКИ ТА АНГЛО-АМЕРИКИ.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  <w:r w:rsidRPr="00A41455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>Особливості кулінарії країн Латинської Америки.</w:t>
      </w:r>
    </w:p>
    <w:p w:rsidR="00585D1B" w:rsidRPr="00A41455" w:rsidRDefault="00585D1B" w:rsidP="00A4145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50E1" w:rsidRPr="00A41455" w:rsidRDefault="002F50E1" w:rsidP="00A4145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b/>
          <w:sz w:val="24"/>
          <w:szCs w:val="24"/>
          <w:lang w:val="uk-UA"/>
        </w:rPr>
        <w:t>Питання для підготовки на практичне заняття: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1. Етнічні особливості харчування населення країн Англо-Америки. 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2. Загальна характеристика приготування страв у США та Канаді. 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3. Режими харчування в країнах Англо-Америки. Особливості швидкого харчування. 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>4.</w:t>
      </w:r>
      <w:bookmarkStart w:id="0" w:name="_GoBack"/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 Енотехнології </w:t>
      </w:r>
      <w:bookmarkEnd w:id="0"/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в етнічних кухнях Англо-Америки. Еногастрономічні поєднання в меню. 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>5. Меню для споживачів з країн Англо-Америки.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Індивідуальні завдання: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>1. Підготувати інформаційне повідомлення на тему: «Вплив релігійних та світських традицій на кулінарні особливості харчування у країнах Англо</w:t>
      </w:r>
      <w:r w:rsidR="00A41455" w:rsidRPr="00A4145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Америки».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2. Реферат: «Вплив релігійних та світських традицій на кулінарні особливості харчування населення США».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3. Підготувати доповідь на тему: «Автентична канадська кухня».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4. Підготувати презентацію на тему: «Регіональні особливості харчування населення США».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5. Підготувати презентацію на тему: «Традиції харчування жителів Аляски». 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b/>
          <w:sz w:val="24"/>
          <w:szCs w:val="24"/>
          <w:lang w:val="uk-UA"/>
        </w:rPr>
        <w:t>Питання до самоконтролю:</w:t>
      </w: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1. Вплив релігійних та світських традицій на етнічні особливості харчування населення країн Північної Америки.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2. Основні види сировини, спецій та харчових продуктів Канади, особливості їх використання.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3. Технологія приготування страв, кулінарних виробів та напоїв США, особливості їх подавання. </w:t>
      </w:r>
    </w:p>
    <w:p w:rsidR="00A41455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4. Енотехнології в етнічних кухнях Північної Америки. Еногастрономічні поєднання в меню. 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>5. Асортимент страв, меню, режими харчування іноземних туристів.</w:t>
      </w:r>
    </w:p>
    <w:p w:rsidR="002F50E1" w:rsidRPr="00A41455" w:rsidRDefault="002F50E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2F50E1" w:rsidRDefault="002F50E1" w:rsidP="00A41455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  <w:r w:rsidRPr="00A41455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  <w:t>Особливості кулінарії країн Англо-Америки.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uk-UA" w:eastAsia="ru-RU"/>
        </w:rPr>
      </w:pPr>
    </w:p>
    <w:p w:rsidR="00A41455" w:rsidRPr="00A41455" w:rsidRDefault="00A41455" w:rsidP="00A4145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b/>
          <w:sz w:val="24"/>
          <w:szCs w:val="24"/>
          <w:lang w:val="uk-UA"/>
        </w:rPr>
        <w:t>Питання для підготовки на практичне заняття: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1. Етнічні особливості харчування населення країн Латинської Америки. 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2. Основні види сировини, спецій та харчових продуктів, особливості їх використання. 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3. Асортимент та технологія страв країн Латинської Америки. 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4. Основні харчові продукти Мексики і національні страви з них. 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5. Енотехнології в етнічних кухнях Латинської Америки. Еногастрономічні поєднання в меню. </w:t>
      </w:r>
    </w:p>
    <w:p w:rsidR="002F50E1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>6. Меню, режими харчування споживачів з країн Латинської Америки.</w:t>
      </w: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601651" w:rsidRDefault="0060165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651" w:rsidRDefault="00601651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Індивідуальні завдання: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1. Підготувати інформаційне повідомлення на тему: «Вплив релігійних та світських традицій на кулінарні особливості харчування у країнах Латинської Америки».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2. Реферат: «Вплив релігійних та світських традицій на кулінарні особливості харчування населення Куби».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3. Підготувати доповідь на тему: «Автентична мексиканська кухня».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4. Підготувати презентацію на тему: «Бразильська кухня».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5. Підготувати презентацію на тему: «Традиції харчування жителів Аргентини».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A41455" w:rsidRP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до самоконтролю: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1. Вплив релігійних та світських традицій на етнічні особливості харчування населення країн Центральної Америки.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2. Основні види сировини, спецій та харчових продуктів Венесуели, Колумбії, Еквадору, особливості їх використання.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3. Технологія приготування страв, кулінарних виробів та напоїв Бразилії, особливості їх подавання.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 xml:space="preserve">4. Енотехнології в етнічних кухнях Латинської Америки. Еногастрономічні поєднання в меню. </w:t>
      </w:r>
    </w:p>
    <w:p w:rsidR="00A41455" w:rsidRDefault="00A41455" w:rsidP="00A41455">
      <w:pPr>
        <w:shd w:val="clear" w:color="auto" w:fill="FFFFFF"/>
        <w:spacing w:after="0" w:line="276" w:lineRule="auto"/>
        <w:contextualSpacing/>
        <w:jc w:val="both"/>
        <w:outlineLvl w:val="2"/>
      </w:pPr>
      <w:r w:rsidRPr="00A41455">
        <w:rPr>
          <w:rFonts w:ascii="Times New Roman" w:hAnsi="Times New Roman" w:cs="Times New Roman"/>
          <w:sz w:val="24"/>
          <w:szCs w:val="24"/>
          <w:lang w:val="uk-UA"/>
        </w:rPr>
        <w:t>5. Асортимент страв, меню, режими харчування туристів із Латинської Америки</w:t>
      </w:r>
      <w:r>
        <w:t>.</w:t>
      </w:r>
    </w:p>
    <w:p w:rsidR="00875D77" w:rsidRDefault="00875D77" w:rsidP="00A41455">
      <w:pPr>
        <w:shd w:val="clear" w:color="auto" w:fill="FFFFFF"/>
        <w:spacing w:after="0" w:line="276" w:lineRule="auto"/>
        <w:contextualSpacing/>
        <w:jc w:val="both"/>
        <w:outlineLvl w:val="2"/>
      </w:pPr>
    </w:p>
    <w:p w:rsidR="00875D77" w:rsidRDefault="00875D77" w:rsidP="00A4145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75D77">
        <w:rPr>
          <w:rFonts w:ascii="Times New Roman" w:hAnsi="Times New Roman" w:cs="Times New Roman"/>
          <w:b/>
          <w:sz w:val="24"/>
          <w:szCs w:val="28"/>
          <w:lang w:val="uk-UA"/>
        </w:rPr>
        <w:t>Практичні завдання</w:t>
      </w:r>
    </w:p>
    <w:p w:rsidR="00875D77" w:rsidRDefault="00875D77" w:rsidP="00875D7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8"/>
          <w:lang w:val="uk-UA"/>
        </w:rPr>
      </w:pPr>
      <w:r w:rsidRPr="00875D77">
        <w:rPr>
          <w:rFonts w:ascii="Times New Roman" w:hAnsi="Times New Roman" w:cs="Times New Roman"/>
          <w:sz w:val="24"/>
          <w:szCs w:val="28"/>
          <w:lang w:val="uk-UA"/>
        </w:rPr>
        <w:t xml:space="preserve">Розкрийте загальні напрямки в харчуванні </w:t>
      </w:r>
      <w:r>
        <w:rPr>
          <w:rFonts w:ascii="Times New Roman" w:hAnsi="Times New Roman" w:cs="Times New Roman"/>
          <w:sz w:val="24"/>
          <w:szCs w:val="28"/>
          <w:lang w:val="uk-UA"/>
        </w:rPr>
        <w:t>різних країн Американського континенту, розподіливши страви із запропонованого переліку відповідно до країни їх походження.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5D77" w:rsidTr="00875D77"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США</w:t>
            </w: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Мексика</w:t>
            </w: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Бразилія</w:t>
            </w:r>
          </w:p>
        </w:tc>
      </w:tr>
      <w:tr w:rsidR="00875D77" w:rsidTr="00875D77"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75D77" w:rsidTr="00875D77"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75D77" w:rsidTr="00875D77"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875D77" w:rsidTr="00875D77"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75D77" w:rsidRDefault="00875D77" w:rsidP="00875D77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875D77" w:rsidRDefault="00875D77" w:rsidP="00875D77">
      <w:pPr>
        <w:pStyle w:val="a3"/>
        <w:shd w:val="clear" w:color="auto" w:fill="FFFFFF"/>
        <w:tabs>
          <w:tab w:val="left" w:pos="284"/>
        </w:tabs>
        <w:spacing w:after="0" w:line="276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Сандвіч, гамбургер, окіст свинячий, устриці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Рокфелер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крабові клешні,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батат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гуакамоле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рефритос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такос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сальса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енчилада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флаутас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тартіл</w:t>
      </w:r>
      <w:r w:rsidRPr="00875D77">
        <w:rPr>
          <w:rFonts w:ascii="Times New Roman" w:hAnsi="Times New Roman" w:cs="Times New Roman"/>
          <w:sz w:val="24"/>
          <w:szCs w:val="28"/>
          <w:lang w:val="uk-UA"/>
        </w:rPr>
        <w:t>’</w:t>
      </w:r>
      <w:r>
        <w:rPr>
          <w:rFonts w:ascii="Times New Roman" w:hAnsi="Times New Roman" w:cs="Times New Roman"/>
          <w:sz w:val="24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тапіока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мокека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баліньйос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бкальяу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шурсако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кайпірін</w:t>
      </w:r>
      <w:r w:rsidRPr="00875D77">
        <w:rPr>
          <w:rFonts w:ascii="Times New Roman" w:hAnsi="Times New Roman" w:cs="Times New Roman"/>
          <w:sz w:val="24"/>
          <w:szCs w:val="28"/>
          <w:lang w:val="uk-UA"/>
        </w:rPr>
        <w:t>’</w:t>
      </w:r>
      <w:r>
        <w:rPr>
          <w:rFonts w:ascii="Times New Roman" w:hAnsi="Times New Roman" w:cs="Times New Roman"/>
          <w:sz w:val="24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піканья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фейжоада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8E25BC" w:rsidRDefault="008E25BC" w:rsidP="00875D77">
      <w:pPr>
        <w:pStyle w:val="a3"/>
        <w:shd w:val="clear" w:color="auto" w:fill="FFFFFF"/>
        <w:tabs>
          <w:tab w:val="left" w:pos="284"/>
        </w:tabs>
        <w:spacing w:after="0" w:line="276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8"/>
          <w:lang w:val="uk-UA"/>
        </w:rPr>
      </w:pPr>
    </w:p>
    <w:p w:rsidR="00E20D91" w:rsidRPr="00601651" w:rsidRDefault="008E25BC" w:rsidP="00E20D9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Навести особливості національної технології приготування харчових продуктів </w:t>
      </w:r>
      <w:r w:rsidR="00E20D91">
        <w:rPr>
          <w:rFonts w:ascii="Times New Roman" w:hAnsi="Times New Roman" w:cs="Times New Roman"/>
          <w:sz w:val="24"/>
          <w:szCs w:val="28"/>
          <w:lang w:val="uk-UA"/>
        </w:rPr>
        <w:t>в одній із країн Америки.</w:t>
      </w:r>
    </w:p>
    <w:p w:rsidR="00E20D91" w:rsidRDefault="00E20D91" w:rsidP="00E20D9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Виділіть основні кулінарні тренди країн Американського континенту.</w:t>
      </w:r>
    </w:p>
    <w:p w:rsidR="00E20D91" w:rsidRPr="00E20D91" w:rsidRDefault="00E20D91" w:rsidP="00E20D91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9"/>
        <w:gridCol w:w="1073"/>
        <w:gridCol w:w="931"/>
        <w:gridCol w:w="1063"/>
        <w:gridCol w:w="1244"/>
        <w:gridCol w:w="748"/>
        <w:gridCol w:w="886"/>
        <w:gridCol w:w="932"/>
        <w:gridCol w:w="650"/>
        <w:gridCol w:w="1115"/>
      </w:tblGrid>
      <w:tr w:rsidR="00E20D91" w:rsidTr="00601651">
        <w:tc>
          <w:tcPr>
            <w:tcW w:w="929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Канада</w:t>
            </w:r>
          </w:p>
        </w:tc>
        <w:tc>
          <w:tcPr>
            <w:tcW w:w="1073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США</w:t>
            </w:r>
          </w:p>
        </w:tc>
        <w:tc>
          <w:tcPr>
            <w:tcW w:w="931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Аляска</w:t>
            </w:r>
          </w:p>
        </w:tc>
        <w:tc>
          <w:tcPr>
            <w:tcW w:w="1063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Мексика</w:t>
            </w:r>
          </w:p>
        </w:tc>
        <w:tc>
          <w:tcPr>
            <w:tcW w:w="1244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Аргентина</w:t>
            </w:r>
          </w:p>
        </w:tc>
        <w:tc>
          <w:tcPr>
            <w:tcW w:w="748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Куба</w:t>
            </w:r>
          </w:p>
        </w:tc>
        <w:tc>
          <w:tcPr>
            <w:tcW w:w="886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Коста-Ріка</w:t>
            </w:r>
          </w:p>
        </w:tc>
        <w:tc>
          <w:tcPr>
            <w:tcW w:w="932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Болівія</w:t>
            </w:r>
          </w:p>
        </w:tc>
        <w:tc>
          <w:tcPr>
            <w:tcW w:w="650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Перу</w:t>
            </w:r>
          </w:p>
        </w:tc>
        <w:tc>
          <w:tcPr>
            <w:tcW w:w="1115" w:type="dxa"/>
            <w:vAlign w:val="center"/>
          </w:tcPr>
          <w:p w:rsidR="00E20D91" w:rsidRP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E20D9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Сальвадор</w:t>
            </w:r>
          </w:p>
        </w:tc>
      </w:tr>
      <w:tr w:rsidR="00E20D91" w:rsidTr="00601651">
        <w:tc>
          <w:tcPr>
            <w:tcW w:w="929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7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3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44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48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50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15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20D91" w:rsidTr="00601651">
        <w:tc>
          <w:tcPr>
            <w:tcW w:w="929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7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3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44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48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50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15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20D91" w:rsidTr="00601651">
        <w:tc>
          <w:tcPr>
            <w:tcW w:w="929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7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3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44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48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50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15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20D91" w:rsidTr="00601651">
        <w:tc>
          <w:tcPr>
            <w:tcW w:w="929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73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44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32" w:type="dxa"/>
            <w:vAlign w:val="center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50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15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20D91" w:rsidTr="00601651">
        <w:tc>
          <w:tcPr>
            <w:tcW w:w="929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7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3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44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48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50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15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20D91" w:rsidTr="00601651">
        <w:tc>
          <w:tcPr>
            <w:tcW w:w="929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7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31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44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48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50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15" w:type="dxa"/>
          </w:tcPr>
          <w:p w:rsidR="00E20D91" w:rsidRDefault="00E20D91" w:rsidP="00E20D91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E20D91" w:rsidRPr="00875D77" w:rsidRDefault="00E20D91" w:rsidP="00E20D91">
      <w:pPr>
        <w:pStyle w:val="a3"/>
        <w:shd w:val="clear" w:color="auto" w:fill="FFFFFF"/>
        <w:tabs>
          <w:tab w:val="left" w:pos="284"/>
        </w:tabs>
        <w:spacing w:after="0" w:line="276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8"/>
          <w:lang w:val="uk-UA"/>
        </w:rPr>
      </w:pPr>
    </w:p>
    <w:sectPr w:rsidR="00E20D91" w:rsidRPr="0087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C8A"/>
    <w:multiLevelType w:val="hybridMultilevel"/>
    <w:tmpl w:val="96468EF8"/>
    <w:lvl w:ilvl="0" w:tplc="6784C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45"/>
    <w:rsid w:val="00120B99"/>
    <w:rsid w:val="002F50E1"/>
    <w:rsid w:val="00585D1B"/>
    <w:rsid w:val="00601651"/>
    <w:rsid w:val="00862245"/>
    <w:rsid w:val="00875D77"/>
    <w:rsid w:val="008E25BC"/>
    <w:rsid w:val="00A41455"/>
    <w:rsid w:val="00E2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77"/>
    <w:pPr>
      <w:ind w:left="720"/>
      <w:contextualSpacing/>
    </w:pPr>
  </w:style>
  <w:style w:type="table" w:styleId="a4">
    <w:name w:val="Table Grid"/>
    <w:basedOn w:val="a1"/>
    <w:uiPriority w:val="39"/>
    <w:rsid w:val="0087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77"/>
    <w:pPr>
      <w:ind w:left="720"/>
      <w:contextualSpacing/>
    </w:pPr>
  </w:style>
  <w:style w:type="table" w:styleId="a4">
    <w:name w:val="Table Grid"/>
    <w:basedOn w:val="a1"/>
    <w:uiPriority w:val="39"/>
    <w:rsid w:val="0087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2024-03-26T09:44:00Z</dcterms:created>
  <dcterms:modified xsi:type="dcterms:W3CDTF">2024-03-26T09:46:00Z</dcterms:modified>
</cp:coreProperties>
</file>