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E9" w:rsidRDefault="00B318BF" w:rsidP="00B318BF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B318BF">
        <w:rPr>
          <w:rFonts w:ascii="Times New Roman" w:hAnsi="Times New Roman" w:cs="Times New Roman"/>
          <w:b/>
          <w:caps/>
          <w:sz w:val="28"/>
          <w:szCs w:val="28"/>
          <w:lang w:val="uk-UA"/>
        </w:rPr>
        <w:t>Облік орендних оп</w:t>
      </w:r>
      <w:bookmarkStart w:id="0" w:name="_GoBack"/>
      <w:bookmarkEnd w:id="0"/>
      <w:r w:rsidRPr="00B318BF">
        <w:rPr>
          <w:rFonts w:ascii="Times New Roman" w:hAnsi="Times New Roman" w:cs="Times New Roman"/>
          <w:b/>
          <w:caps/>
          <w:sz w:val="28"/>
          <w:szCs w:val="28"/>
          <w:lang w:val="uk-UA"/>
        </w:rPr>
        <w:t>ерацій</w:t>
      </w:r>
    </w:p>
    <w:p w:rsidR="00B318BF" w:rsidRPr="00B318BF" w:rsidRDefault="00B318BF" w:rsidP="00B318BF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B318BF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1. </w:t>
      </w:r>
      <w:r w:rsidRPr="00B318BF">
        <w:rPr>
          <w:rFonts w:ascii="Times New Roman" w:eastAsia="Times New Roman" w:hAnsi="Times New Roman"/>
          <w:sz w:val="26"/>
          <w:lang w:val="uk-UA"/>
        </w:rPr>
        <w:t>В</w:t>
      </w:r>
      <w:r w:rsidRPr="00B318BF">
        <w:rPr>
          <w:rFonts w:ascii="Times New Roman" w:eastAsia="Times New Roman" w:hAnsi="Times New Roman"/>
          <w:sz w:val="26"/>
          <w:lang w:val="uk-UA"/>
        </w:rPr>
        <w:t>ідобразити в обліку операції в орендаря, якщо оренда є: а) операційною; б) фінансовою; вказати первинні документи.</w:t>
      </w:r>
    </w:p>
    <w:p w:rsidR="00B318BF" w:rsidRPr="00B318BF" w:rsidRDefault="00B318BF" w:rsidP="00B318B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B318BF">
        <w:rPr>
          <w:rFonts w:ascii="Times New Roman" w:eastAsia="Times New Roman" w:hAnsi="Times New Roman"/>
          <w:sz w:val="26"/>
          <w:lang w:val="uk-UA"/>
        </w:rPr>
        <w:t>ЗАТ “</w:t>
      </w:r>
      <w:proofErr w:type="spellStart"/>
      <w:r w:rsidRPr="00B318BF">
        <w:rPr>
          <w:rFonts w:ascii="Times New Roman" w:eastAsia="Times New Roman" w:hAnsi="Times New Roman"/>
          <w:sz w:val="26"/>
          <w:lang w:val="uk-UA"/>
        </w:rPr>
        <w:t>Міріса</w:t>
      </w:r>
      <w:proofErr w:type="spellEnd"/>
      <w:r w:rsidRPr="00B318BF">
        <w:rPr>
          <w:rFonts w:ascii="Times New Roman" w:eastAsia="Times New Roman" w:hAnsi="Times New Roman"/>
          <w:sz w:val="26"/>
          <w:lang w:val="uk-UA"/>
        </w:rPr>
        <w:t>” (орендодавець) та ТзОВ “Валдіс” (орендар) уклали договір на оренду будівлі, залишкова вартість якої 145000 грн. Строк оренди – 3 роки. Сума амортизації на об’єкт щомісяця – 18000 грн. Сума щомісячних орендних платежів – 21000 грн. (крім того ПДВ).</w:t>
      </w:r>
    </w:p>
    <w:p w:rsidR="00B318BF" w:rsidRPr="00B318BF" w:rsidRDefault="00B318BF" w:rsidP="00B318BF">
      <w:pPr>
        <w:spacing w:after="0" w:line="360" w:lineRule="auto"/>
        <w:rPr>
          <w:rFonts w:ascii="Times New Roman" w:eastAsia="Times New Roman" w:hAnsi="Times New Roman"/>
          <w:lang w:val="uk-UA"/>
        </w:rPr>
      </w:pPr>
    </w:p>
    <w:p w:rsidR="00B318BF" w:rsidRPr="00B318BF" w:rsidRDefault="00B318BF" w:rsidP="00B318BF">
      <w:pPr>
        <w:spacing w:after="0" w:line="360" w:lineRule="auto"/>
        <w:jc w:val="both"/>
        <w:rPr>
          <w:rFonts w:ascii="Wingdings" w:eastAsia="Wingdings" w:hAnsi="Wingdings"/>
          <w:sz w:val="26"/>
          <w:lang w:val="uk-UA"/>
        </w:rPr>
      </w:pPr>
      <w:r w:rsidRPr="00B318BF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2. </w:t>
      </w:r>
      <w:r>
        <w:rPr>
          <w:rFonts w:ascii="Times New Roman" w:eastAsia="Times New Roman" w:hAnsi="Times New Roman"/>
          <w:sz w:val="26"/>
          <w:lang w:val="uk-UA"/>
        </w:rPr>
        <w:t>В</w:t>
      </w:r>
      <w:r w:rsidRPr="00B318BF">
        <w:rPr>
          <w:rFonts w:ascii="Times New Roman" w:eastAsia="Times New Roman" w:hAnsi="Times New Roman"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B318BF" w:rsidRPr="00B318BF" w:rsidRDefault="00B318BF" w:rsidP="00B318BF">
      <w:pPr>
        <w:spacing w:after="0" w:line="360" w:lineRule="auto"/>
        <w:ind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B318BF">
        <w:rPr>
          <w:rFonts w:ascii="Times New Roman" w:eastAsia="Times New Roman" w:hAnsi="Times New Roman"/>
          <w:sz w:val="26"/>
          <w:lang w:val="uk-UA"/>
        </w:rPr>
        <w:t>ТзОВ “Колос” передало в операційну оренду на 3 роки ТзОВ “Балу” комп’ютер, первісна вартість якого 15000 грн., сума нарахованого зносу – 1500 грн. Орендна плата за місяць – 1</w:t>
      </w:r>
      <w:r>
        <w:rPr>
          <w:rFonts w:ascii="Times New Roman" w:eastAsia="Times New Roman" w:hAnsi="Times New Roman"/>
          <w:sz w:val="26"/>
          <w:lang w:val="uk-UA"/>
        </w:rPr>
        <w:t>2</w:t>
      </w:r>
      <w:r w:rsidRPr="00B318BF">
        <w:rPr>
          <w:rFonts w:ascii="Times New Roman" w:eastAsia="Times New Roman" w:hAnsi="Times New Roman"/>
          <w:sz w:val="26"/>
          <w:lang w:val="uk-UA"/>
        </w:rPr>
        <w:t>00 грн.</w:t>
      </w:r>
      <w:r>
        <w:rPr>
          <w:rFonts w:ascii="Times New Roman" w:eastAsia="Times New Roman" w:hAnsi="Times New Roman"/>
          <w:sz w:val="26"/>
          <w:lang w:val="uk-UA"/>
        </w:rPr>
        <w:t xml:space="preserve"> з ПДВ.</w:t>
      </w:r>
      <w:r w:rsidRPr="00B318BF">
        <w:rPr>
          <w:rFonts w:ascii="Times New Roman" w:eastAsia="Times New Roman" w:hAnsi="Times New Roman"/>
          <w:sz w:val="26"/>
          <w:lang w:val="uk-UA"/>
        </w:rPr>
        <w:t xml:space="preserve"> ТзОВ “Колос” використовує кумулятивний метод амортизації, строк корисної експлуатації комп’ютера – 5 років.</w:t>
      </w:r>
    </w:p>
    <w:p w:rsidR="00B318BF" w:rsidRPr="00B318BF" w:rsidRDefault="00B318BF" w:rsidP="00B318BF">
      <w:pPr>
        <w:spacing w:after="0" w:line="360" w:lineRule="auto"/>
        <w:rPr>
          <w:rFonts w:ascii="Times New Roman" w:eastAsia="Times New Roman" w:hAnsi="Times New Roman"/>
          <w:lang w:val="uk-UA"/>
        </w:rPr>
      </w:pPr>
    </w:p>
    <w:p w:rsidR="00B318BF" w:rsidRPr="00B318BF" w:rsidRDefault="00B318BF" w:rsidP="00B318BF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B318BF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3. </w:t>
      </w:r>
      <w:bookmarkStart w:id="1" w:name="page28"/>
      <w:bookmarkEnd w:id="1"/>
      <w:r>
        <w:rPr>
          <w:rFonts w:ascii="Times New Roman" w:eastAsia="Times New Roman" w:hAnsi="Times New Roman"/>
          <w:sz w:val="26"/>
          <w:lang w:val="uk-UA"/>
        </w:rPr>
        <w:t>В</w:t>
      </w:r>
      <w:r w:rsidRPr="00B318BF">
        <w:rPr>
          <w:rFonts w:ascii="Times New Roman" w:eastAsia="Times New Roman" w:hAnsi="Times New Roman"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B318BF" w:rsidRPr="00B318BF" w:rsidRDefault="00B318BF" w:rsidP="00B318BF">
      <w:pPr>
        <w:spacing w:after="0" w:line="360" w:lineRule="auto"/>
        <w:ind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B318BF">
        <w:rPr>
          <w:rFonts w:ascii="Times New Roman" w:eastAsia="Times New Roman" w:hAnsi="Times New Roman"/>
          <w:sz w:val="26"/>
          <w:lang w:val="uk-UA"/>
        </w:rPr>
        <w:t xml:space="preserve">Між ТзОВ “Орта” (орендар) і </w:t>
      </w:r>
      <w:proofErr w:type="spellStart"/>
      <w:r w:rsidRPr="00B318BF">
        <w:rPr>
          <w:rFonts w:ascii="Times New Roman" w:eastAsia="Times New Roman" w:hAnsi="Times New Roman"/>
          <w:sz w:val="26"/>
          <w:lang w:val="uk-UA"/>
        </w:rPr>
        <w:t>ТзДВ</w:t>
      </w:r>
      <w:proofErr w:type="spellEnd"/>
      <w:r w:rsidRPr="00B318BF">
        <w:rPr>
          <w:rFonts w:ascii="Times New Roman" w:eastAsia="Times New Roman" w:hAnsi="Times New Roman"/>
          <w:sz w:val="26"/>
          <w:lang w:val="uk-UA"/>
        </w:rPr>
        <w:t xml:space="preserve"> “Олена” (орендодавець) укладено договір операційної оренди приміщення терміном на 1 рік. Щомісяч</w:t>
      </w:r>
      <w:r>
        <w:rPr>
          <w:rFonts w:ascii="Times New Roman" w:eastAsia="Times New Roman" w:hAnsi="Times New Roman"/>
          <w:sz w:val="26"/>
          <w:lang w:val="uk-UA"/>
        </w:rPr>
        <w:t>ний орендний платіж становить 24</w:t>
      </w:r>
      <w:r w:rsidRPr="00B318BF">
        <w:rPr>
          <w:rFonts w:ascii="Times New Roman" w:eastAsia="Times New Roman" w:hAnsi="Times New Roman"/>
          <w:sz w:val="26"/>
          <w:lang w:val="uk-UA"/>
        </w:rPr>
        <w:t xml:space="preserve">00 грн., в </w:t>
      </w:r>
      <w:proofErr w:type="spellStart"/>
      <w:r w:rsidRPr="00B318BF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B318BF">
        <w:rPr>
          <w:rFonts w:ascii="Times New Roman" w:eastAsia="Times New Roman" w:hAnsi="Times New Roman"/>
          <w:sz w:val="26"/>
          <w:lang w:val="uk-UA"/>
        </w:rPr>
        <w:t>. ПДВ. Вартість орендованого приміщення – 200000 грн. Одноразові витрати на нотаріальне оформлення договору оренди та державну реєстрацію становлять 350 грн., крім того ПДВ. Амортизація за місяць – 2000 грн.</w:t>
      </w:r>
    </w:p>
    <w:p w:rsidR="00B318BF" w:rsidRPr="00B318BF" w:rsidRDefault="00B318BF" w:rsidP="00B318BF">
      <w:pPr>
        <w:spacing w:after="0" w:line="360" w:lineRule="auto"/>
        <w:rPr>
          <w:rFonts w:ascii="Times New Roman" w:eastAsia="Times New Roman" w:hAnsi="Times New Roman"/>
          <w:lang w:val="uk-UA"/>
        </w:rPr>
      </w:pPr>
    </w:p>
    <w:p w:rsidR="00B318BF" w:rsidRPr="00B318BF" w:rsidRDefault="00B318BF" w:rsidP="00B318BF">
      <w:pPr>
        <w:spacing w:after="0" w:line="360" w:lineRule="auto"/>
        <w:jc w:val="both"/>
        <w:rPr>
          <w:rFonts w:ascii="Wingdings" w:eastAsia="Wingdings" w:hAnsi="Wingdings"/>
          <w:sz w:val="26"/>
          <w:lang w:val="uk-UA"/>
        </w:rPr>
      </w:pPr>
      <w:r w:rsidRPr="00B318BF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 xml:space="preserve">4. </w:t>
      </w:r>
      <w:r>
        <w:rPr>
          <w:rFonts w:ascii="Times New Roman" w:eastAsia="Times New Roman" w:hAnsi="Times New Roman"/>
          <w:sz w:val="26"/>
          <w:lang w:val="uk-UA"/>
        </w:rPr>
        <w:t>В</w:t>
      </w:r>
      <w:r w:rsidRPr="00B318BF">
        <w:rPr>
          <w:rFonts w:ascii="Times New Roman" w:eastAsia="Times New Roman" w:hAnsi="Times New Roman"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B318BF" w:rsidRPr="00B318BF" w:rsidRDefault="00B318BF" w:rsidP="00B318BF">
      <w:pPr>
        <w:spacing w:after="0" w:line="360" w:lineRule="auto"/>
        <w:ind w:right="20"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318BF">
        <w:rPr>
          <w:rFonts w:ascii="Times New Roman" w:eastAsia="Times New Roman" w:hAnsi="Times New Roman"/>
          <w:sz w:val="26"/>
          <w:lang w:val="uk-UA"/>
        </w:rPr>
        <w:t xml:space="preserve">ТОВ “Волошка” (орендодавець) у серпні </w:t>
      </w:r>
      <w:proofErr w:type="spellStart"/>
      <w:r w:rsidRPr="00B318BF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B318BF">
        <w:rPr>
          <w:rFonts w:ascii="Times New Roman" w:eastAsia="Times New Roman" w:hAnsi="Times New Roman"/>
          <w:sz w:val="26"/>
          <w:lang w:val="uk-UA"/>
        </w:rPr>
        <w:t xml:space="preserve">. уклало договір операційної оренди приміщення під офіс з підприємством “Червоний мак” (орендар). Згідно з договором орендар виконав ремонт приміщення за свій рахунок з подальшою компенсацією в рахунок орендної плати. Вартість ремонту становила 7200 грн., в </w:t>
      </w:r>
      <w:proofErr w:type="spellStart"/>
      <w:r w:rsidRPr="00B318BF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B318BF">
        <w:rPr>
          <w:rFonts w:ascii="Times New Roman" w:eastAsia="Times New Roman" w:hAnsi="Times New Roman"/>
          <w:sz w:val="26"/>
          <w:lang w:val="uk-UA"/>
        </w:rPr>
        <w:t>. ПДВ. Сума орендної плати – 3450 грн., крім того ПДВ.</w:t>
      </w:r>
    </w:p>
    <w:sectPr w:rsidR="00B318BF" w:rsidRPr="00B3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0"/>
    <w:multiLevelType w:val="hybridMultilevel"/>
    <w:tmpl w:val="175DFCF0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1"/>
    <w:multiLevelType w:val="hybridMultilevel"/>
    <w:tmpl w:val="4F97E3E4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2"/>
    <w:multiLevelType w:val="hybridMultilevel"/>
    <w:tmpl w:val="053B0A9E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53"/>
    <w:multiLevelType w:val="hybridMultilevel"/>
    <w:tmpl w:val="34FD6B4E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BF"/>
    <w:rsid w:val="00A244E9"/>
    <w:rsid w:val="00B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0278-0D3A-4650-AA01-1893E53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2024-03-27T06:47:00Z</dcterms:created>
  <dcterms:modified xsi:type="dcterms:W3CDTF">2024-03-27T06:53:00Z</dcterms:modified>
</cp:coreProperties>
</file>