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05" w:rsidRDefault="003E4D05" w:rsidP="00EB3913">
      <w:pPr>
        <w:widowControl/>
        <w:autoSpaceDE w:val="0"/>
        <w:autoSpaceDN w:val="0"/>
        <w:spacing w:line="240" w:lineRule="auto"/>
        <w:ind w:left="927"/>
        <w:jc w:val="center"/>
        <w:textAlignment w:val="auto"/>
        <w:rPr>
          <w:b/>
          <w:bCs/>
          <w:sz w:val="28"/>
          <w:szCs w:val="28"/>
          <w:lang w:val="uk-UA"/>
        </w:rPr>
      </w:pPr>
      <w:r w:rsidRPr="00E77870">
        <w:rPr>
          <w:b/>
          <w:bCs/>
          <w:sz w:val="28"/>
          <w:szCs w:val="28"/>
          <w:lang w:val="uk-UA"/>
        </w:rPr>
        <w:t xml:space="preserve">Тема </w:t>
      </w:r>
      <w:r w:rsidR="008B1448">
        <w:rPr>
          <w:b/>
          <w:bCs/>
          <w:sz w:val="28"/>
          <w:szCs w:val="28"/>
          <w:lang w:val="uk-UA"/>
        </w:rPr>
        <w:t>8</w:t>
      </w:r>
      <w:r w:rsidRPr="00E77870">
        <w:rPr>
          <w:b/>
          <w:bCs/>
          <w:sz w:val="28"/>
          <w:szCs w:val="28"/>
          <w:lang w:val="uk-UA"/>
        </w:rPr>
        <w:t xml:space="preserve">. </w:t>
      </w:r>
      <w:r w:rsidR="006020BA">
        <w:rPr>
          <w:b/>
          <w:bCs/>
          <w:sz w:val="28"/>
          <w:szCs w:val="28"/>
          <w:lang w:val="uk-UA"/>
        </w:rPr>
        <w:t xml:space="preserve">Філософія </w:t>
      </w:r>
      <w:r w:rsidR="008B1448">
        <w:rPr>
          <w:b/>
          <w:bCs/>
          <w:sz w:val="28"/>
          <w:szCs w:val="28"/>
          <w:lang w:val="uk-UA"/>
        </w:rPr>
        <w:t>ХІХ століття</w:t>
      </w:r>
    </w:p>
    <w:p w:rsidR="00EB3913" w:rsidRPr="00EB3913" w:rsidRDefault="00EB3913" w:rsidP="00EB3913">
      <w:pPr>
        <w:widowControl/>
        <w:autoSpaceDE w:val="0"/>
        <w:autoSpaceDN w:val="0"/>
        <w:spacing w:line="240" w:lineRule="auto"/>
        <w:ind w:left="927"/>
        <w:jc w:val="center"/>
        <w:textAlignment w:val="auto"/>
        <w:rPr>
          <w:bCs/>
          <w:i/>
          <w:sz w:val="28"/>
          <w:szCs w:val="28"/>
          <w:lang w:val="uk-UA"/>
        </w:rPr>
      </w:pPr>
      <w:r w:rsidRPr="00EB3913">
        <w:rPr>
          <w:bCs/>
          <w:i/>
          <w:sz w:val="28"/>
          <w:szCs w:val="28"/>
          <w:lang w:val="uk-UA"/>
        </w:rPr>
        <w:t xml:space="preserve">План: </w:t>
      </w:r>
    </w:p>
    <w:p w:rsidR="003E4D05" w:rsidRDefault="003E4D05" w:rsidP="003E4D05">
      <w:pPr>
        <w:widowControl/>
        <w:autoSpaceDE w:val="0"/>
        <w:autoSpaceDN w:val="0"/>
        <w:spacing w:line="240" w:lineRule="auto"/>
        <w:ind w:left="927"/>
        <w:textAlignment w:val="auto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</w:t>
      </w:r>
      <w:r w:rsidR="00C10705">
        <w:rPr>
          <w:bCs/>
          <w:sz w:val="28"/>
          <w:szCs w:val="28"/>
          <w:lang w:val="uk-UA"/>
        </w:rPr>
        <w:t xml:space="preserve">Загальна характеристика філософії </w:t>
      </w:r>
      <w:r w:rsidR="008B1448" w:rsidRPr="008B1448">
        <w:rPr>
          <w:bCs/>
          <w:sz w:val="28"/>
          <w:szCs w:val="28"/>
          <w:lang w:val="uk-UA"/>
        </w:rPr>
        <w:t>ХІХ століття</w:t>
      </w:r>
      <w:r w:rsidR="00EB3913">
        <w:rPr>
          <w:bCs/>
          <w:sz w:val="28"/>
          <w:szCs w:val="28"/>
          <w:lang w:val="uk-UA"/>
        </w:rPr>
        <w:t>.</w:t>
      </w:r>
    </w:p>
    <w:p w:rsidR="003E4D05" w:rsidRDefault="003E4D05" w:rsidP="003E4D0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8B1448">
        <w:rPr>
          <w:sz w:val="28"/>
          <w:szCs w:val="28"/>
          <w:lang w:val="uk-UA"/>
        </w:rPr>
        <w:t xml:space="preserve">Позитивізм. філософські погляди </w:t>
      </w:r>
      <w:proofErr w:type="spellStart"/>
      <w:r w:rsidR="008B1448">
        <w:rPr>
          <w:sz w:val="28"/>
          <w:szCs w:val="28"/>
          <w:lang w:val="uk-UA"/>
        </w:rPr>
        <w:t>О.Конта</w:t>
      </w:r>
      <w:proofErr w:type="spellEnd"/>
      <w:r w:rsidR="008B1448">
        <w:rPr>
          <w:sz w:val="28"/>
          <w:szCs w:val="28"/>
          <w:lang w:val="uk-UA"/>
        </w:rPr>
        <w:t xml:space="preserve"> та Г. Спенсера.</w:t>
      </w:r>
    </w:p>
    <w:p w:rsidR="003E4D05" w:rsidRDefault="003E4D05" w:rsidP="003E4D0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6020BA">
        <w:rPr>
          <w:sz w:val="28"/>
          <w:szCs w:val="28"/>
          <w:lang w:val="uk-UA"/>
        </w:rPr>
        <w:t xml:space="preserve"> </w:t>
      </w:r>
      <w:r w:rsidR="008B1448">
        <w:rPr>
          <w:sz w:val="28"/>
          <w:szCs w:val="28"/>
          <w:lang w:val="uk-UA"/>
        </w:rPr>
        <w:t xml:space="preserve">"Другий" позитивізм </w:t>
      </w:r>
      <w:proofErr w:type="spellStart"/>
      <w:r w:rsidR="008B1448">
        <w:rPr>
          <w:sz w:val="28"/>
          <w:szCs w:val="28"/>
          <w:lang w:val="uk-UA"/>
        </w:rPr>
        <w:t>Е.Маха</w:t>
      </w:r>
      <w:proofErr w:type="spellEnd"/>
      <w:r w:rsidR="008B1448">
        <w:rPr>
          <w:sz w:val="28"/>
          <w:szCs w:val="28"/>
          <w:lang w:val="uk-UA"/>
        </w:rPr>
        <w:t xml:space="preserve"> та Р. Авенаріуса.</w:t>
      </w:r>
    </w:p>
    <w:p w:rsidR="00EB3913" w:rsidRDefault="00EB3913" w:rsidP="003E4D0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8B1448">
        <w:rPr>
          <w:sz w:val="28"/>
          <w:szCs w:val="28"/>
          <w:lang w:val="uk-UA"/>
        </w:rPr>
        <w:t xml:space="preserve">Конвенціоналізм </w:t>
      </w:r>
      <w:proofErr w:type="spellStart"/>
      <w:r w:rsidR="008B1448">
        <w:rPr>
          <w:sz w:val="28"/>
          <w:szCs w:val="28"/>
          <w:lang w:val="uk-UA"/>
        </w:rPr>
        <w:t>А.Пуанкаре</w:t>
      </w:r>
      <w:proofErr w:type="spellEnd"/>
      <w:r w:rsidR="008B1448">
        <w:rPr>
          <w:sz w:val="28"/>
          <w:szCs w:val="28"/>
          <w:lang w:val="uk-UA"/>
        </w:rPr>
        <w:t>.</w:t>
      </w:r>
    </w:p>
    <w:p w:rsidR="008B1448" w:rsidRDefault="008B1448" w:rsidP="003E4D0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Філософія А.Шопенгауера.</w:t>
      </w:r>
      <w:bookmarkStart w:id="0" w:name="_GoBack"/>
      <w:bookmarkEnd w:id="0"/>
    </w:p>
    <w:p w:rsidR="003E4D05" w:rsidRDefault="003E4D05" w:rsidP="003E4D0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</w:p>
    <w:p w:rsidR="003E4D05" w:rsidRDefault="003E4D05" w:rsidP="003E4D0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</w:p>
    <w:p w:rsidR="003E4D05" w:rsidRPr="001578DD" w:rsidRDefault="003E4D05" w:rsidP="003E4D0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1578DD">
        <w:rPr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:rsidR="003E4D05" w:rsidRPr="004152A2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Воронюк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Л. Філософія : підручник. Київ: ВСВ "Медицина", 2013. 224 с.</w:t>
      </w:r>
    </w:p>
    <w:p w:rsidR="003E4D05" w:rsidRPr="004152A2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Горлач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М.І., Кремень В.Г., Ніколаєнко С.М.,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Требін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М.П. та ін. Ф 56 Основи філософських знань: Підручник. К.: Центр учбової літератури, 2008. 1028 с.</w:t>
      </w:r>
    </w:p>
    <w:p w:rsidR="003E4D05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Горський В.,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Кислюк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К. Історія української філософії: Підручник. К.: Либідь, 2004. </w:t>
      </w:r>
    </w:p>
    <w:p w:rsidR="003E4D05" w:rsidRPr="004152A2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Данильян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Г., 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Дзьобань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П. Філософія : підручник 2-ге вид.,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переробл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Право, 2019. 432 с.</w:t>
      </w:r>
    </w:p>
    <w:p w:rsidR="003E4D05" w:rsidRPr="004152A2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Історія філософії [Текст] : підручник / [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Ярошовець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В. І. та ін.] ; за ред. д-ра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філос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наук, проф. В. І.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Ярошовця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; Київ.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нац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ун-т ім. Тараса Шевченка, Карпат. ун-т ім. Августина Волошина.  Ужгород : Патент, 2014. 839 с.</w:t>
      </w:r>
    </w:p>
    <w:p w:rsidR="003E4D05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 xml:space="preserve">Литвинчук О. В. Філософія: навчальний посібник. 2021. 403 с. http://library.ztu.edu.ua/ftextslocal/Litvinchuk.pdf </w:t>
      </w:r>
    </w:p>
    <w:p w:rsidR="003E4D05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spacing w:val="-6"/>
          <w:sz w:val="28"/>
          <w:szCs w:val="28"/>
        </w:rPr>
        <w:t>Огородник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І.,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Огородник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В. історія філософської думки в Україні. Курс лекцій: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Пос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К.: Вища школа, 1999. </w:t>
      </w:r>
    </w:p>
    <w:p w:rsidR="003E4D05" w:rsidRPr="009F53B8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spacing w:val="-6"/>
          <w:sz w:val="28"/>
          <w:szCs w:val="28"/>
        </w:rPr>
        <w:t>Пашук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А.І. Нариси з історії філософії середніх віків: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Підруч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студ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вищ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закл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К.: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Вид.дім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"Ін Юре", 2007. 712 с.</w:t>
      </w:r>
    </w:p>
    <w:p w:rsidR="003E4D05" w:rsidRPr="009F53B8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9F53B8">
        <w:rPr>
          <w:rFonts w:ascii="Times New Roman" w:hAnsi="Times New Roman"/>
          <w:spacing w:val="-6"/>
          <w:sz w:val="28"/>
          <w:szCs w:val="28"/>
        </w:rPr>
        <w:t>Петрушенко</w:t>
      </w:r>
      <w:proofErr w:type="spellEnd"/>
      <w:r w:rsidRPr="009F53B8">
        <w:rPr>
          <w:rFonts w:ascii="Times New Roman" w:hAnsi="Times New Roman"/>
          <w:spacing w:val="-6"/>
          <w:sz w:val="28"/>
          <w:szCs w:val="28"/>
        </w:rPr>
        <w:t xml:space="preserve"> В. Л. Філософія : </w:t>
      </w:r>
      <w:proofErr w:type="spellStart"/>
      <w:r w:rsidRPr="009F53B8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9F53B8">
        <w:rPr>
          <w:rFonts w:ascii="Times New Roman" w:hAnsi="Times New Roman"/>
          <w:spacing w:val="-6"/>
          <w:sz w:val="28"/>
          <w:szCs w:val="28"/>
        </w:rPr>
        <w:t>. посібник.  5-е вид., стереотип. Львів: Новий Світ-2000, 2011. 504 с.</w:t>
      </w:r>
    </w:p>
    <w:p w:rsidR="003E4D05" w:rsidRPr="004152A2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Подольська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Є.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А.Філософія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Підручник. К.: Фірма «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Інкос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», Центр навчальної літератури, 2006. 704 с.</w:t>
      </w:r>
    </w:p>
    <w:p w:rsidR="003E4D05" w:rsidRPr="004152A2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Світайло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3E4D05" w:rsidRPr="004152A2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 xml:space="preserve">Філософія: підручник для студентів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Л.В.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Фоліо, 2018. 620 с.</w:t>
      </w:r>
    </w:p>
    <w:p w:rsidR="003E4D05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 xml:space="preserve">Щерба С. П. Філософія: підручник. [5-е вид.]. Київ : Кондор, 2011. </w:t>
      </w:r>
      <w:r>
        <w:rPr>
          <w:rFonts w:ascii="Times New Roman" w:hAnsi="Times New Roman"/>
          <w:spacing w:val="-6"/>
          <w:sz w:val="28"/>
          <w:szCs w:val="28"/>
        </w:rPr>
        <w:t>548 </w:t>
      </w:r>
      <w:r w:rsidRPr="004152A2">
        <w:rPr>
          <w:rFonts w:ascii="Times New Roman" w:hAnsi="Times New Roman"/>
          <w:spacing w:val="-6"/>
          <w:sz w:val="28"/>
          <w:szCs w:val="28"/>
        </w:rPr>
        <w:t>с.</w:t>
      </w:r>
    </w:p>
    <w:p w:rsidR="003E4D05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312C6">
        <w:rPr>
          <w:rFonts w:ascii="Times New Roman" w:hAnsi="Times New Roman"/>
          <w:spacing w:val="-6"/>
          <w:sz w:val="28"/>
          <w:szCs w:val="28"/>
        </w:rPr>
        <w:t>Черній</w:t>
      </w:r>
      <w:proofErr w:type="spellEnd"/>
      <w:r w:rsidRPr="008312C6">
        <w:rPr>
          <w:rFonts w:ascii="Times New Roman" w:hAnsi="Times New Roman"/>
          <w:spacing w:val="-6"/>
          <w:sz w:val="28"/>
          <w:szCs w:val="28"/>
        </w:rPr>
        <w:t xml:space="preserve"> А. М. Філософія : </w:t>
      </w:r>
      <w:proofErr w:type="spellStart"/>
      <w:r w:rsidRPr="008312C6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312C6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8312C6">
        <w:rPr>
          <w:rFonts w:ascii="Times New Roman" w:hAnsi="Times New Roman"/>
          <w:spacing w:val="-6"/>
          <w:sz w:val="28"/>
          <w:szCs w:val="28"/>
        </w:rPr>
        <w:t>посіб</w:t>
      </w:r>
      <w:proofErr w:type="spellEnd"/>
      <w:r w:rsidRPr="008312C6">
        <w:rPr>
          <w:rFonts w:ascii="Times New Roman" w:hAnsi="Times New Roman"/>
          <w:spacing w:val="-6"/>
          <w:sz w:val="28"/>
          <w:szCs w:val="28"/>
        </w:rPr>
        <w:t xml:space="preserve">. для </w:t>
      </w:r>
      <w:proofErr w:type="spellStart"/>
      <w:r w:rsidRPr="008312C6">
        <w:rPr>
          <w:rFonts w:ascii="Times New Roman" w:hAnsi="Times New Roman"/>
          <w:spacing w:val="-6"/>
          <w:sz w:val="28"/>
          <w:szCs w:val="28"/>
        </w:rPr>
        <w:t>самост</w:t>
      </w:r>
      <w:proofErr w:type="spellEnd"/>
      <w:r w:rsidRPr="008312C6">
        <w:rPr>
          <w:rFonts w:ascii="Times New Roman" w:hAnsi="Times New Roman"/>
          <w:spacing w:val="-6"/>
          <w:sz w:val="28"/>
          <w:szCs w:val="28"/>
        </w:rPr>
        <w:t xml:space="preserve">. роботи </w:t>
      </w:r>
      <w:proofErr w:type="spellStart"/>
      <w:r w:rsidRPr="008312C6">
        <w:rPr>
          <w:rFonts w:ascii="Times New Roman" w:hAnsi="Times New Roman"/>
          <w:spacing w:val="-6"/>
          <w:sz w:val="28"/>
          <w:szCs w:val="28"/>
        </w:rPr>
        <w:t>студ</w:t>
      </w:r>
      <w:proofErr w:type="spellEnd"/>
      <w:r w:rsidRPr="008312C6">
        <w:rPr>
          <w:rFonts w:ascii="Times New Roman" w:hAnsi="Times New Roman"/>
          <w:spacing w:val="-6"/>
          <w:sz w:val="28"/>
          <w:szCs w:val="28"/>
        </w:rPr>
        <w:t xml:space="preserve">. Київ: </w:t>
      </w:r>
      <w:proofErr w:type="spellStart"/>
      <w:r w:rsidRPr="008312C6">
        <w:rPr>
          <w:rFonts w:ascii="Times New Roman" w:hAnsi="Times New Roman"/>
          <w:spacing w:val="-6"/>
          <w:sz w:val="28"/>
          <w:szCs w:val="28"/>
        </w:rPr>
        <w:t>Академвидав</w:t>
      </w:r>
      <w:proofErr w:type="spellEnd"/>
      <w:r w:rsidRPr="008312C6">
        <w:rPr>
          <w:rFonts w:ascii="Times New Roman" w:hAnsi="Times New Roman"/>
          <w:spacing w:val="-6"/>
          <w:sz w:val="28"/>
          <w:szCs w:val="28"/>
        </w:rPr>
        <w:t>, 2011.</w:t>
      </w:r>
    </w:p>
    <w:p w:rsidR="003E4D05" w:rsidRPr="008312C6" w:rsidRDefault="003E4D05" w:rsidP="003E4D05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8312C6">
        <w:rPr>
          <w:rFonts w:ascii="Times New Roman" w:hAnsi="Times New Roman"/>
          <w:spacing w:val="-6"/>
          <w:sz w:val="28"/>
          <w:szCs w:val="28"/>
        </w:rPr>
        <w:t xml:space="preserve">Історія філософії: Підручник. </w:t>
      </w:r>
      <w:proofErr w:type="spellStart"/>
      <w:r w:rsidRPr="008312C6">
        <w:rPr>
          <w:rFonts w:ascii="Times New Roman" w:hAnsi="Times New Roman"/>
          <w:spacing w:val="-6"/>
          <w:sz w:val="28"/>
          <w:szCs w:val="28"/>
        </w:rPr>
        <w:t>Ярошовець</w:t>
      </w:r>
      <w:proofErr w:type="spellEnd"/>
      <w:r w:rsidRPr="008312C6">
        <w:rPr>
          <w:rFonts w:ascii="Times New Roman" w:hAnsi="Times New Roman"/>
          <w:spacing w:val="-6"/>
          <w:sz w:val="28"/>
          <w:szCs w:val="28"/>
        </w:rPr>
        <w:t xml:space="preserve"> В., Бичко І., Бугров В. та ін. К.: Вид. ПАРАПАН, 2002.</w:t>
      </w:r>
    </w:p>
    <w:sectPr w:rsidR="003E4D05" w:rsidRPr="00831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309CD"/>
    <w:multiLevelType w:val="hybridMultilevel"/>
    <w:tmpl w:val="18549466"/>
    <w:lvl w:ilvl="0" w:tplc="E7F8B95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D6"/>
    <w:rsid w:val="00210592"/>
    <w:rsid w:val="00313A9D"/>
    <w:rsid w:val="003E4D05"/>
    <w:rsid w:val="006020BA"/>
    <w:rsid w:val="008B1448"/>
    <w:rsid w:val="00C10705"/>
    <w:rsid w:val="00D81AD6"/>
    <w:rsid w:val="00E04374"/>
    <w:rsid w:val="00EB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B7B8C-484E-4648-8EAA-CC5BDC07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D0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D05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1318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2024-02-22T07:57:00Z</cp:lastPrinted>
  <dcterms:created xsi:type="dcterms:W3CDTF">2024-02-22T07:49:00Z</dcterms:created>
  <dcterms:modified xsi:type="dcterms:W3CDTF">2024-03-26T20:46:00Z</dcterms:modified>
</cp:coreProperties>
</file>