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E7C64" w14:textId="77777777" w:rsidR="008631D7" w:rsidRPr="0028789F" w:rsidRDefault="008631D7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</w:rPr>
      </w:pPr>
    </w:p>
    <w:p w14:paraId="79CE7C65" w14:textId="77777777" w:rsidR="008631D7" w:rsidRPr="0028789F" w:rsidRDefault="00E62028" w:rsidP="00E62028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3"/>
        </w:rPr>
      </w:pPr>
      <w:proofErr w:type="spellStart"/>
      <w:r w:rsidRPr="0028789F">
        <w:rPr>
          <w:rFonts w:ascii="Times New Roman" w:eastAsia="Times New Roman" w:hAnsi="Times New Roman" w:cs="Times New Roman"/>
          <w:b/>
          <w:color w:val="000000"/>
          <w:sz w:val="34"/>
        </w:rPr>
        <w:t>Розділ</w:t>
      </w:r>
      <w:proofErr w:type="spellEnd"/>
      <w:r w:rsidRPr="0028789F">
        <w:rPr>
          <w:rFonts w:ascii="Times New Roman" w:eastAsia="Times New Roman" w:hAnsi="Times New Roman" w:cs="Times New Roman"/>
          <w:b/>
          <w:color w:val="000000"/>
          <w:sz w:val="34"/>
        </w:rPr>
        <w:t xml:space="preserve"> 11 </w:t>
      </w:r>
      <w:proofErr w:type="spellStart"/>
      <w:r w:rsidRPr="0028789F">
        <w:rPr>
          <w:rFonts w:ascii="Times New Roman" w:eastAsia="Times New Roman" w:hAnsi="Times New Roman" w:cs="Times New Roman"/>
          <w:b/>
          <w:color w:val="000000"/>
          <w:sz w:val="34"/>
        </w:rPr>
        <w:t>Відомчі</w:t>
      </w:r>
      <w:proofErr w:type="spellEnd"/>
      <w:r w:rsidRPr="0028789F">
        <w:rPr>
          <w:rFonts w:ascii="Times New Roman" w:eastAsia="Times New Roman" w:hAnsi="Times New Roman" w:cs="Times New Roman"/>
          <w:b/>
          <w:color w:val="000000"/>
          <w:sz w:val="34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b/>
          <w:color w:val="000000"/>
          <w:sz w:val="34"/>
        </w:rPr>
        <w:t>інформаційні</w:t>
      </w:r>
      <w:proofErr w:type="spellEnd"/>
      <w:r w:rsidRPr="0028789F">
        <w:rPr>
          <w:rFonts w:ascii="Times New Roman" w:eastAsia="Times New Roman" w:hAnsi="Times New Roman" w:cs="Times New Roman"/>
          <w:b/>
          <w:color w:val="000000"/>
          <w:sz w:val="34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b/>
          <w:color w:val="000000"/>
          <w:sz w:val="34"/>
        </w:rPr>
        <w:t>системи</w:t>
      </w:r>
      <w:proofErr w:type="spellEnd"/>
      <w:r w:rsidRPr="0028789F">
        <w:rPr>
          <w:rFonts w:ascii="Times New Roman" w:eastAsia="Times New Roman" w:hAnsi="Times New Roman" w:cs="Times New Roman"/>
          <w:b/>
          <w:color w:val="000000"/>
          <w:sz w:val="34"/>
        </w:rPr>
        <w:t xml:space="preserve"> </w:t>
      </w:r>
    </w:p>
    <w:p w14:paraId="79CE7C66" w14:textId="77777777" w:rsidR="008631D7" w:rsidRPr="0028789F" w:rsidRDefault="00E62028" w:rsidP="00E62028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3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</w:p>
    <w:p w14:paraId="79CE7C67" w14:textId="77777777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Відомчі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інформаційні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системи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-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це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спеціалізоване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програмне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забезпечення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для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спеціалізованих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відділень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лікарні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,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які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зосереджені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на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діагностичних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та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терапевтичних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циклах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робочого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процесу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. </w:t>
      </w:r>
    </w:p>
    <w:p w14:paraId="79CE7C68" w14:textId="77777777" w:rsidR="008631D7" w:rsidRPr="0028789F" w:rsidRDefault="00E62028" w:rsidP="00E62028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3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</w:p>
    <w:p w14:paraId="79CE7C69" w14:textId="77777777" w:rsidR="008631D7" w:rsidRPr="0028789F" w:rsidRDefault="00E62028" w:rsidP="00E62028">
      <w:pPr>
        <w:spacing w:after="79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Типовими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прикладами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є </w:t>
      </w:r>
    </w:p>
    <w:p w14:paraId="5F3B0EAC" w14:textId="547CD9DB" w:rsidR="00E62028" w:rsidRPr="00E62028" w:rsidRDefault="00E62028" w:rsidP="00E62028">
      <w:pPr>
        <w:pStyle w:val="ListParagraph"/>
        <w:numPr>
          <w:ilvl w:val="0"/>
          <w:numId w:val="1"/>
        </w:numPr>
        <w:spacing w:after="38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</w:rPr>
        <w:t>PACS (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система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архівації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та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передачі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зображень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>)</w:t>
      </w:r>
    </w:p>
    <w:p w14:paraId="6B4A7061" w14:textId="0B127C66" w:rsidR="00E62028" w:rsidRPr="00E62028" w:rsidRDefault="00E62028" w:rsidP="00E62028">
      <w:pPr>
        <w:pStyle w:val="ListParagraph"/>
        <w:numPr>
          <w:ilvl w:val="0"/>
          <w:numId w:val="1"/>
        </w:numPr>
        <w:spacing w:after="38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</w:rPr>
        <w:t>RIS (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радіологічна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інформаційна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система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) </w:t>
      </w:r>
    </w:p>
    <w:p w14:paraId="4ABF0B02" w14:textId="77777777" w:rsidR="00E62028" w:rsidRPr="00E62028" w:rsidRDefault="00E62028" w:rsidP="00E62028">
      <w:pPr>
        <w:pStyle w:val="ListParagraph"/>
        <w:numPr>
          <w:ilvl w:val="0"/>
          <w:numId w:val="1"/>
        </w:numPr>
        <w:spacing w:after="38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в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радіологічному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відділенні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та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інших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відділеннях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візуалізації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. </w:t>
      </w:r>
    </w:p>
    <w:p w14:paraId="5172AB72" w14:textId="77777777" w:rsidR="00E62028" w:rsidRPr="00E62028" w:rsidRDefault="00E62028" w:rsidP="00E62028">
      <w:pPr>
        <w:pStyle w:val="ListParagraph"/>
        <w:numPr>
          <w:ilvl w:val="0"/>
          <w:numId w:val="1"/>
        </w:numPr>
        <w:spacing w:after="38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</w:rPr>
        <w:t>CCIS (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інформаційна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система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критичної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допомоги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) у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відділенні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інтенсивної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терапії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,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відділенні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невідкладної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допомоги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та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операційній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. </w:t>
      </w:r>
    </w:p>
    <w:p w14:paraId="79CE7C6A" w14:textId="1E161D67" w:rsidR="008631D7" w:rsidRPr="00E62028" w:rsidRDefault="00E62028" w:rsidP="00E62028">
      <w:pPr>
        <w:pStyle w:val="ListParagraph"/>
        <w:numPr>
          <w:ilvl w:val="0"/>
          <w:numId w:val="1"/>
        </w:numPr>
        <w:spacing w:after="38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</w:rPr>
        <w:t>CDMS</w:t>
      </w:r>
      <w:r w:rsidRPr="00E62028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(система управління кардіологічними даними). </w:t>
      </w:r>
    </w:p>
    <w:p w14:paraId="79CE7C6B" w14:textId="36E6D1D2" w:rsidR="008631D7" w:rsidRPr="0028789F" w:rsidRDefault="00E62028" w:rsidP="00E62028">
      <w:pPr>
        <w:pStyle w:val="ListParagraph"/>
        <w:numPr>
          <w:ilvl w:val="0"/>
          <w:numId w:val="1"/>
        </w:numPr>
        <w:spacing w:after="251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>Інші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>відомчі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>системи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>для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>ортопедії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,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>онкології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,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>лабораторії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(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LIS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,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>лабораторна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>інформаційна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>система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),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>аптеки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>тощо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. </w:t>
      </w:r>
    </w:p>
    <w:p w14:paraId="79CE7C6C" w14:textId="77777777" w:rsidR="008631D7" w:rsidRPr="0028789F" w:rsidRDefault="00E62028" w:rsidP="00E62028">
      <w:pPr>
        <w:keepNext/>
        <w:keepLines/>
        <w:spacing w:before="360" w:after="120" w:line="247" w:lineRule="auto"/>
        <w:ind w:hanging="10"/>
        <w:rPr>
          <w:rFonts w:ascii="Times New Roman" w:eastAsia="Times New Roman" w:hAnsi="Times New Roman" w:cs="Times New Roman"/>
          <w:sz w:val="32"/>
          <w:lang w:val="ru-RU"/>
        </w:rPr>
      </w:pPr>
      <w:r w:rsidRPr="0028789F">
        <w:rPr>
          <w:rFonts w:ascii="Times New Roman" w:eastAsia="Times New Roman" w:hAnsi="Times New Roman" w:cs="Times New Roman"/>
          <w:i/>
          <w:sz w:val="26"/>
        </w:rPr>
        <w:t>PACS</w:t>
      </w:r>
      <w:r w:rsidRPr="0028789F">
        <w:rPr>
          <w:rFonts w:ascii="Times New Roman" w:eastAsia="Times New Roman" w:hAnsi="Times New Roman" w:cs="Times New Roman"/>
          <w:i/>
          <w:sz w:val="26"/>
          <w:lang w:val="ru-RU"/>
        </w:rPr>
        <w:t xml:space="preserve"> - Архівування та подання клінічних зображень </w:t>
      </w:r>
    </w:p>
    <w:p w14:paraId="79CE7C6D" w14:textId="77777777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Найбільший обсяг даних виробляється в радіології </w:t>
      </w:r>
    </w:p>
    <w:p w14:paraId="79CE7C6E" w14:textId="77777777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Більшість даних у лікарні створюється в радіологічному відділенні, щодня створюється величезна кількість цифрових зображень з високою роздільною здатністю, що вимагає величезних обсягів дискового простору. Наприклад, комп'ютерна томографія всього тіла, що містить близько 1000 зображень, вимагає приблизно 550 МБ дискового простору або майже 1 компакт-диск. Ультразвукове зображення займає близько 16 МБ. </w:t>
      </w:r>
    </w:p>
    <w:p w14:paraId="79CE7C6F" w14:textId="372802A4" w:rsidR="008631D7" w:rsidRPr="0028789F" w:rsidRDefault="00E62028" w:rsidP="00E62028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hAnsi="Times New Roman" w:cs="Times New Roman"/>
        </w:rPr>
        <w:object w:dxaOrig="5036" w:dyaOrig="4280" w14:anchorId="79CE7CEB">
          <v:rect id="_x0000_i1283" style="width:252pt;height:213.85pt" o:ole="" o:preferrelative="t" stroked="f">
            <v:imagedata r:id="rId5" o:title=""/>
          </v:rect>
          <o:OLEObject Type="Embed" ProgID="StaticMetafile" ShapeID="_x0000_i1283" DrawAspect="Content" ObjectID="_1772862547" r:id="rId6"/>
        </w:object>
      </w:r>
    </w:p>
    <w:p w14:paraId="79CE7C70" w14:textId="77777777" w:rsidR="008631D7" w:rsidRPr="0028789F" w:rsidRDefault="00E62028" w:rsidP="00E62028">
      <w:pPr>
        <w:spacing w:after="158" w:line="265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b/>
          <w:color w:val="000000"/>
          <w:sz w:val="23"/>
          <w:lang w:val="ru-RU"/>
        </w:rPr>
        <w:t xml:space="preserve">Рисунок 11.1 Мережа </w:t>
      </w:r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>PACS</w:t>
      </w:r>
      <w:r w:rsidRPr="0028789F">
        <w:rPr>
          <w:rFonts w:ascii="Times New Roman" w:eastAsia="Times New Roman" w:hAnsi="Times New Roman" w:cs="Times New Roman"/>
          <w:b/>
          <w:color w:val="000000"/>
          <w:sz w:val="23"/>
          <w:lang w:val="ru-RU"/>
        </w:rPr>
        <w:t xml:space="preserve"> у відділенні радіології. </w:t>
      </w:r>
    </w:p>
    <w:p w14:paraId="79CE7C71" w14:textId="77777777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</w:rPr>
        <w:t>PACS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забезпечує швидкий доступ до медичних зображень </w:t>
      </w:r>
    </w:p>
    <w:p w14:paraId="79CE7C72" w14:textId="77777777" w:rsidR="008631D7" w:rsidRPr="0028789F" w:rsidRDefault="00E62028" w:rsidP="00E62028">
      <w:pPr>
        <w:spacing w:after="82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</w:rPr>
        <w:lastRenderedPageBreak/>
        <w:t>PACS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розшифровується як система архівування та комунікації зображень і дозволяє керувати такими великими обсягами даних, заощаджуючи при цьому місце. Вона вміщує будь-які види клінічних зображень (наприклад, рентгенівські, УЗД або КТ) і забезпечує: </w:t>
      </w:r>
    </w:p>
    <w:p w14:paraId="79CE7C73" w14:textId="0123A38F" w:rsidR="008631D7" w:rsidRPr="0028789F" w:rsidRDefault="00E62028" w:rsidP="00E62028">
      <w:pPr>
        <w:spacing w:after="286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>Додатки для зчитування, постобробки та автоматизованого виявлення (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CAD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).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>Ефективна архівація та передача зображень між методами, цифровим архівом та лікарняною інформаційною системою (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HIS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) з використанням стандарту 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DICOM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. </w:t>
      </w:r>
    </w:p>
    <w:p w14:paraId="79CE7C75" w14:textId="4F466829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Перегляд зображень на окремих робочих місцях. </w:t>
      </w:r>
    </w:p>
    <w:p w14:paraId="79CE7C76" w14:textId="77777777" w:rsidR="008631D7" w:rsidRPr="0028789F" w:rsidRDefault="00E62028" w:rsidP="00E62028">
      <w:pPr>
        <w:spacing w:after="231"/>
        <w:ind w:hanging="10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</w:p>
    <w:p w14:paraId="79CE7C77" w14:textId="77777777" w:rsidR="008631D7" w:rsidRPr="0028789F" w:rsidRDefault="00E62028" w:rsidP="00E62028">
      <w:pPr>
        <w:keepNext/>
        <w:keepLines/>
        <w:spacing w:before="360" w:after="199" w:line="247" w:lineRule="auto"/>
        <w:ind w:hanging="10"/>
        <w:rPr>
          <w:rFonts w:ascii="Times New Roman" w:eastAsia="Times New Roman" w:hAnsi="Times New Roman" w:cs="Times New Roman"/>
          <w:sz w:val="32"/>
          <w:lang w:val="ru-RU"/>
        </w:rPr>
      </w:pPr>
      <w:r w:rsidRPr="0028789F">
        <w:rPr>
          <w:rFonts w:ascii="Times New Roman" w:eastAsia="Times New Roman" w:hAnsi="Times New Roman" w:cs="Times New Roman"/>
          <w:i/>
          <w:sz w:val="26"/>
        </w:rPr>
        <w:t>RIS</w:t>
      </w:r>
      <w:r w:rsidRPr="0028789F">
        <w:rPr>
          <w:rFonts w:ascii="Times New Roman" w:eastAsia="Times New Roman" w:hAnsi="Times New Roman" w:cs="Times New Roman"/>
          <w:i/>
          <w:sz w:val="26"/>
          <w:lang w:val="ru-RU"/>
        </w:rPr>
        <w:t xml:space="preserve"> - Управління радіологічним відділенням </w:t>
      </w:r>
    </w:p>
    <w:p w14:paraId="79CE7C78" w14:textId="77777777" w:rsidR="008631D7" w:rsidRPr="0028789F" w:rsidRDefault="00E62028" w:rsidP="00E62028">
      <w:pPr>
        <w:keepNext/>
        <w:keepLines/>
        <w:spacing w:before="280" w:after="80" w:line="240" w:lineRule="auto"/>
        <w:ind w:hanging="10"/>
        <w:rPr>
          <w:rFonts w:ascii="Times New Roman" w:eastAsia="Times New Roman" w:hAnsi="Times New Roman" w:cs="Times New Roman"/>
          <w:color w:val="666666"/>
          <w:sz w:val="24"/>
          <w:lang w:val="ru-RU"/>
        </w:rPr>
      </w:pPr>
      <w:r w:rsidRPr="0028789F">
        <w:rPr>
          <w:rFonts w:ascii="Times New Roman" w:eastAsia="Times New Roman" w:hAnsi="Times New Roman" w:cs="Times New Roman"/>
          <w:color w:val="666666"/>
          <w:sz w:val="24"/>
        </w:rPr>
        <w:t>RIS</w:t>
      </w:r>
      <w:r w:rsidRPr="0028789F">
        <w:rPr>
          <w:rFonts w:ascii="Times New Roman" w:eastAsia="Times New Roman" w:hAnsi="Times New Roman" w:cs="Times New Roman"/>
          <w:color w:val="666666"/>
          <w:sz w:val="24"/>
          <w:lang w:val="ru-RU"/>
        </w:rPr>
        <w:t xml:space="preserve"> забезпечує безперебійний безпаперовий робочий процес в радіології </w:t>
      </w:r>
    </w:p>
    <w:p w14:paraId="79CE7C79" w14:textId="5B16C41C" w:rsidR="008631D7" w:rsidRPr="0028789F" w:rsidRDefault="00E62028" w:rsidP="00E62028">
      <w:pPr>
        <w:spacing w:after="29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РІС забезпечує безпаперовий документообіг в радіології. Вона підтримує організаційні, адміністративні та медичні завдання радіологічного відділення, такі як: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Реєстрація та планування пацієнтів. </w:t>
      </w:r>
    </w:p>
    <w:p w14:paraId="79CE7C7A" w14:textId="0E00AF4B" w:rsidR="008631D7" w:rsidRPr="0028789F" w:rsidRDefault="00E62028" w:rsidP="00E62028">
      <w:pPr>
        <w:spacing w:after="27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Сканування пацієнта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Введення результатів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Звітність та створення індивідуальних звітів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Доставка результатів, включаючи надсилання факсом клінічного звіту </w:t>
      </w:r>
    </w:p>
    <w:p w14:paraId="79CE7C7B" w14:textId="4B5192DB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Система візуалізації та управління матеріалами </w:t>
      </w:r>
    </w:p>
    <w:p w14:paraId="79CE7C7C" w14:textId="77777777" w:rsidR="008631D7" w:rsidRPr="0028789F" w:rsidRDefault="00E62028" w:rsidP="00E62028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</w:p>
    <w:p w14:paraId="79CE7C7D" w14:textId="77777777" w:rsidR="008631D7" w:rsidRPr="0028789F" w:rsidRDefault="00E62028" w:rsidP="00E62028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hAnsi="Times New Roman" w:cs="Times New Roman"/>
        </w:rPr>
        <w:object w:dxaOrig="3548" w:dyaOrig="2940" w14:anchorId="79CE7CEC">
          <v:rect id="_x0000_i1284" style="width:177.3pt;height:147.2pt" o:ole="" o:preferrelative="t" stroked="f">
            <v:imagedata r:id="rId7" o:title=""/>
          </v:rect>
          <o:OLEObject Type="Embed" ProgID="StaticMetafile" ShapeID="_x0000_i1284" DrawAspect="Content" ObjectID="_1772862548" r:id="rId8"/>
        </w:objec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</w:p>
    <w:p w14:paraId="79CE7C7E" w14:textId="77777777" w:rsidR="008631D7" w:rsidRPr="0028789F" w:rsidRDefault="00E62028" w:rsidP="00E62028">
      <w:pPr>
        <w:spacing w:after="158" w:line="265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b/>
          <w:color w:val="000000"/>
          <w:sz w:val="23"/>
          <w:lang w:val="ru-RU"/>
        </w:rPr>
        <w:t xml:space="preserve">Рисунок 11.2 Радіологічне відділення. </w:t>
      </w:r>
    </w:p>
    <w:p w14:paraId="79CE7C7F" w14:textId="77777777" w:rsidR="008631D7" w:rsidRPr="0028789F" w:rsidRDefault="00E62028" w:rsidP="00E62028">
      <w:pPr>
        <w:spacing w:after="10" w:line="251" w:lineRule="auto"/>
        <w:ind w:hanging="10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b/>
          <w:color w:val="000000"/>
          <w:sz w:val="23"/>
          <w:lang w:val="ru-RU"/>
        </w:rPr>
        <w:t xml:space="preserve">Забезпечення доступу до даних у всьому відділі </w:t>
      </w:r>
    </w:p>
    <w:p w14:paraId="79CE7C80" w14:textId="77777777" w:rsidR="008631D7" w:rsidRPr="0028789F" w:rsidRDefault="00E62028" w:rsidP="00E62028">
      <w:pPr>
        <w:spacing w:after="24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>РІС відстежує статус пацієнта та інформує користувача про те, чи призначено йому обстеження, чи було виконано, прочитано, підписано або змінено дослідження. Вона також забезпечує доступ до всіх даних про пацієнта - не тільки тих, що генеруються в радіології, але й, наприклад, демографічних, аптечних даних та інформації з лабораторії Інформаційні системи (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LIS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) - інструмент, схожий на 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RIS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і спеціально розроблений для управління результатами лабораторних досліджень. Тому РІС повинна бути безперешкодно підключена до 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PACS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і госпітальних інформаційних систем (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HIS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). </w:t>
      </w:r>
    </w:p>
    <w:p w14:paraId="79CE7C81" w14:textId="77777777" w:rsidR="008631D7" w:rsidRPr="0028789F" w:rsidRDefault="00E62028" w:rsidP="00E62028">
      <w:pPr>
        <w:keepNext/>
        <w:keepLines/>
        <w:spacing w:before="360" w:after="120" w:line="247" w:lineRule="auto"/>
        <w:ind w:hanging="10"/>
        <w:rPr>
          <w:rFonts w:ascii="Times New Roman" w:eastAsia="Times New Roman" w:hAnsi="Times New Roman" w:cs="Times New Roman"/>
          <w:sz w:val="32"/>
          <w:lang w:val="ru-RU"/>
        </w:rPr>
      </w:pPr>
      <w:r w:rsidRPr="0028789F">
        <w:rPr>
          <w:rFonts w:ascii="Times New Roman" w:eastAsia="Times New Roman" w:hAnsi="Times New Roman" w:cs="Times New Roman"/>
          <w:i/>
          <w:sz w:val="26"/>
          <w:lang w:val="ru-RU"/>
        </w:rPr>
        <w:t xml:space="preserve">Лабораторні інформаційні системи (ЛІС) </w:t>
      </w:r>
    </w:p>
    <w:p w14:paraId="79CE7C82" w14:textId="77777777" w:rsidR="008631D7" w:rsidRPr="0028789F" w:rsidRDefault="00E62028" w:rsidP="00E62028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b/>
          <w:color w:val="000000"/>
          <w:sz w:val="23"/>
          <w:lang w:val="ru-RU"/>
        </w:rPr>
        <w:t xml:space="preserve"> </w:t>
      </w:r>
    </w:p>
    <w:p w14:paraId="79CE7C83" w14:textId="77777777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b/>
          <w:color w:val="000000"/>
          <w:sz w:val="23"/>
          <w:lang w:val="ru-RU"/>
        </w:rPr>
        <w:lastRenderedPageBreak/>
        <w:t xml:space="preserve">Лабораторна інформаційна система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(ЛІС) - це система обробки даних, яка збирає та обробляє медичні та адміністративні дані в лабораторії. </w:t>
      </w:r>
    </w:p>
    <w:p w14:paraId="79CE7C84" w14:textId="77777777" w:rsidR="008631D7" w:rsidRPr="0028789F" w:rsidRDefault="00E62028" w:rsidP="00E62028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</w:p>
    <w:p w14:paraId="79CE7C85" w14:textId="77777777" w:rsidR="008631D7" w:rsidRPr="0028789F" w:rsidRDefault="00E62028" w:rsidP="00E62028">
      <w:pPr>
        <w:spacing w:after="72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Ролі 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LIS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такі: </w:t>
      </w:r>
    </w:p>
    <w:p w14:paraId="79CE7C86" w14:textId="137BC7C2" w:rsidR="008631D7" w:rsidRPr="0028789F" w:rsidRDefault="00E62028" w:rsidP="00E62028">
      <w:pPr>
        <w:spacing w:after="33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Контроль всього технологічного ланцюжка. </w:t>
      </w:r>
    </w:p>
    <w:p w14:paraId="79CE7C87" w14:textId="77777777" w:rsidR="008631D7" w:rsidRPr="0028789F" w:rsidRDefault="00E62028" w:rsidP="00E62028">
      <w:pPr>
        <w:spacing w:after="78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Процедури моніторингу та відстеження для забезпечення належного збору та обробки даних протягом усього аналітичного процесу. </w:t>
      </w:r>
    </w:p>
    <w:p w14:paraId="79CE7C88" w14:textId="0EAB1C0C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Етикетки зі штрих-кодом: </w:t>
      </w:r>
    </w:p>
    <w:p w14:paraId="79CE7C89" w14:textId="77777777" w:rsidR="008631D7" w:rsidRPr="0028789F" w:rsidRDefault="00E62028" w:rsidP="00E62028">
      <w:pPr>
        <w:spacing w:after="28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Спрямувати зразки до відповідного приладу Віднести результати тестування до відповідного зразка. </w:t>
      </w:r>
    </w:p>
    <w:p w14:paraId="79CE7C8A" w14:textId="77777777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Сприяти взаємодії з іншими інформаційними системами, такими як бази даних та системи управління. </w:t>
      </w:r>
    </w:p>
    <w:p w14:paraId="79CE7C8B" w14:textId="77777777" w:rsidR="008631D7" w:rsidRPr="0028789F" w:rsidRDefault="00E62028" w:rsidP="00E62028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</w:p>
    <w:p w14:paraId="79CE7C8C" w14:textId="77777777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>Усі лабораторні аналізатори підключені до центрального сервера, який надсилає результати аналізів та інші технологічні дані до центральної лабораторної інформаційної системи (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LIS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). 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LIS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передає всі дані до архіву для документування та інших цілей, таких як забезпечення якості. 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LIS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часто взаємодіє з іншими інформаційними системами, що полегшує розповсюдження звітів серед інших відділень лікарні. </w:t>
      </w:r>
    </w:p>
    <w:p w14:paraId="79CE7C8D" w14:textId="77777777" w:rsidR="008631D7" w:rsidRPr="0028789F" w:rsidRDefault="00E62028" w:rsidP="00E62028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</w:p>
    <w:p w14:paraId="79CE7C8E" w14:textId="54BE9321" w:rsidR="008631D7" w:rsidRPr="0028789F" w:rsidRDefault="00E62028" w:rsidP="00E62028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hAnsi="Times New Roman" w:cs="Times New Roman"/>
        </w:rPr>
        <w:object w:dxaOrig="4714" w:dyaOrig="3557" w14:anchorId="79CE7CED">
          <v:rect id="_x0000_i1285" style="width:235.9pt;height:177.85pt" o:ole="" o:preferrelative="t" stroked="f">
            <v:imagedata r:id="rId9" o:title=""/>
          </v:rect>
          <o:OLEObject Type="Embed" ProgID="StaticMetafile" ShapeID="_x0000_i1285" DrawAspect="Content" ObjectID="_1772862549" r:id="rId10"/>
        </w:object>
      </w:r>
    </w:p>
    <w:p w14:paraId="79CE7C8F" w14:textId="77777777" w:rsidR="008631D7" w:rsidRPr="0028789F" w:rsidRDefault="00E62028" w:rsidP="00E62028">
      <w:pPr>
        <w:spacing w:after="158" w:line="265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b/>
          <w:color w:val="000000"/>
          <w:sz w:val="23"/>
          <w:lang w:val="ru-RU"/>
        </w:rPr>
        <w:t xml:space="preserve">Рисунок 11.3 ІТ-інфраструктура в лабораторії. </w:t>
      </w:r>
    </w:p>
    <w:p w14:paraId="79CE7C90" w14:textId="77777777" w:rsidR="008631D7" w:rsidRPr="0028789F" w:rsidRDefault="00E62028" w:rsidP="00E62028">
      <w:pPr>
        <w:spacing w:after="76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МІС не лише полегшує потоки даних, але й спрощує обробку зразків та аналітичні процеси: </w:t>
      </w:r>
    </w:p>
    <w:p w14:paraId="79CE7C91" w14:textId="77777777" w:rsidR="008631D7" w:rsidRPr="0028789F" w:rsidRDefault="00E62028" w:rsidP="00E62028">
      <w:pPr>
        <w:spacing w:after="82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b/>
          <w:color w:val="000000"/>
          <w:sz w:val="23"/>
          <w:lang w:val="ru-RU"/>
        </w:rPr>
        <w:t xml:space="preserve">Штрих-кодування зразків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дозволяє направляти кожен зразок на правильний прилад. Результати тесту можуть бути розподілені автоматично. </w:t>
      </w:r>
    </w:p>
    <w:p w14:paraId="79CE7C92" w14:textId="555F9F2C" w:rsidR="008631D7" w:rsidRPr="0028789F" w:rsidRDefault="00E62028" w:rsidP="00E62028">
      <w:pPr>
        <w:spacing w:after="87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b/>
          <w:color w:val="000000"/>
          <w:sz w:val="23"/>
          <w:lang w:val="ru-RU"/>
        </w:rPr>
        <w:t xml:space="preserve">Спеціальні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процедури </w:t>
      </w:r>
      <w:r w:rsidRPr="0028789F">
        <w:rPr>
          <w:rFonts w:ascii="Times New Roman" w:eastAsia="Times New Roman" w:hAnsi="Times New Roman" w:cs="Times New Roman"/>
          <w:b/>
          <w:color w:val="000000"/>
          <w:sz w:val="23"/>
          <w:lang w:val="ru-RU"/>
        </w:rPr>
        <w:t xml:space="preserve">моніторингу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та відстеження забезпечують належний збір даних по всьому аналітичному ланцюжку. </w:t>
      </w:r>
    </w:p>
    <w:p w14:paraId="79CE7C93" w14:textId="506A3845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ЛІВ відповідає за </w:t>
      </w:r>
      <w:r w:rsidRPr="0028789F">
        <w:rPr>
          <w:rFonts w:ascii="Times New Roman" w:eastAsia="Times New Roman" w:hAnsi="Times New Roman" w:cs="Times New Roman"/>
          <w:b/>
          <w:color w:val="000000"/>
          <w:sz w:val="23"/>
          <w:lang w:val="ru-RU"/>
        </w:rPr>
        <w:t xml:space="preserve">управління запасами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хімічних та аналітичних реагентів. </w:t>
      </w:r>
    </w:p>
    <w:p w14:paraId="79CE7C94" w14:textId="77777777" w:rsidR="008631D7" w:rsidRPr="0028789F" w:rsidRDefault="00E62028" w:rsidP="00E62028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</w:p>
    <w:p w14:paraId="79CE7C95" w14:textId="77777777" w:rsidR="008631D7" w:rsidRPr="0028789F" w:rsidRDefault="00E62028" w:rsidP="00E62028">
      <w:pPr>
        <w:spacing w:after="28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Таким чином, МІС забезпечує ефективну підтримку всього ланцюжка завдань лабораторної обробки та управління даними. 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i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</w:p>
    <w:p w14:paraId="79CE7C96" w14:textId="77777777" w:rsidR="008631D7" w:rsidRPr="0028789F" w:rsidRDefault="00E62028" w:rsidP="00E62028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</w:p>
    <w:p w14:paraId="79CE7C97" w14:textId="77777777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Посилання: </w:t>
      </w:r>
    </w:p>
    <w:p w14:paraId="79CE7C98" w14:textId="77777777" w:rsidR="008631D7" w:rsidRPr="0028789F" w:rsidRDefault="00E62028" w:rsidP="00E62028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lastRenderedPageBreak/>
        <w:t xml:space="preserve"> </w:t>
      </w:r>
    </w:p>
    <w:p w14:paraId="79CE7C99" w14:textId="77777777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Вагер, Карен А., Френсіс Вікхем Лі та Джон П. Глейзер. (2009). </w:t>
      </w:r>
      <w:r w:rsidRPr="0028789F">
        <w:rPr>
          <w:rFonts w:ascii="Times New Roman" w:eastAsia="Times New Roman" w:hAnsi="Times New Roman" w:cs="Times New Roman"/>
          <w:i/>
          <w:color w:val="000000"/>
          <w:sz w:val="23"/>
          <w:lang w:val="ru-RU"/>
        </w:rPr>
        <w:t>Інформаційні системи охорони здоров'я: Практичний підхід до управління охороною здоров'я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. Друге видання. Сан-Франциско: 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John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Wiley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&amp; 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Sons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, 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Inc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. </w:t>
      </w:r>
    </w:p>
    <w:p w14:paraId="79CE7C9A" w14:textId="77777777" w:rsidR="008631D7" w:rsidRPr="0028789F" w:rsidRDefault="008631D7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</w:p>
    <w:p w14:paraId="79CE7C9B" w14:textId="77777777" w:rsidR="008631D7" w:rsidRPr="0028789F" w:rsidRDefault="00E62028" w:rsidP="00E62028">
      <w:pPr>
        <w:keepNext/>
        <w:keepLines/>
        <w:spacing w:before="400" w:after="120" w:line="240" w:lineRule="auto"/>
        <w:ind w:hanging="10"/>
        <w:rPr>
          <w:rFonts w:ascii="Times New Roman" w:eastAsia="Times New Roman" w:hAnsi="Times New Roman" w:cs="Times New Roman"/>
          <w:sz w:val="40"/>
          <w:lang w:val="ru-RU"/>
        </w:rPr>
      </w:pPr>
      <w:r w:rsidRPr="0028789F">
        <w:rPr>
          <w:rFonts w:ascii="Times New Roman" w:eastAsia="Times New Roman" w:hAnsi="Times New Roman" w:cs="Times New Roman"/>
          <w:sz w:val="40"/>
          <w:lang w:val="ru-RU"/>
        </w:rPr>
        <w:t xml:space="preserve">Розділ 12 Лікарняні інформаційні системи </w:t>
      </w:r>
    </w:p>
    <w:p w14:paraId="79CE7C9C" w14:textId="77777777" w:rsidR="008631D7" w:rsidRPr="0028789F" w:rsidRDefault="00E62028" w:rsidP="00E62028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</w:p>
    <w:p w14:paraId="79CE7C9D" w14:textId="77777777" w:rsidR="008631D7" w:rsidRPr="0028789F" w:rsidRDefault="00E62028" w:rsidP="00E62028">
      <w:pPr>
        <w:spacing w:after="74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Визначення лікарняних інформаційних систем (ЛІС): </w:t>
      </w:r>
    </w:p>
    <w:p w14:paraId="79CE7C9E" w14:textId="15FD8E61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Комп'ютерна система, призначена для полегшення управління всією медичною та адміністративною інформацією лікарні, а також для підвищення якості медичного обслуговування. </w:t>
      </w:r>
    </w:p>
    <w:p w14:paraId="79CE7C9F" w14:textId="6724850C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>[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Degoulet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&amp;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Fieschi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]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>Соціотехнічні підсистеми лікарні, які включають всю обробку інформації, а також пов'язаних з ними людей або технічних працівників, які виконують відповідні функції з обробки інформації. [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Hau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et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al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.] </w:t>
      </w:r>
    </w:p>
    <w:p w14:paraId="79CE7CA0" w14:textId="77777777" w:rsidR="008631D7" w:rsidRPr="0028789F" w:rsidRDefault="00E62028" w:rsidP="00E62028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</w:p>
    <w:p w14:paraId="79CE7CA1" w14:textId="047727F6" w:rsidR="008631D7" w:rsidRPr="0028789F" w:rsidRDefault="00E62028" w:rsidP="00E62028">
      <w:pPr>
        <w:spacing w:after="5" w:line="269" w:lineRule="auto"/>
        <w:ind w:hanging="10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>Типові загальні компоненти ГІС за [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Hau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et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al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.]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Функції підприємства.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Бізнес-процеси. </w:t>
      </w:r>
    </w:p>
    <w:p w14:paraId="79CE7CA2" w14:textId="6A44B22D" w:rsidR="008631D7" w:rsidRPr="0028789F" w:rsidRDefault="00E62028" w:rsidP="00E62028">
      <w:pPr>
        <w:spacing w:after="36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Компоненти програми. </w:t>
      </w:r>
    </w:p>
    <w:p w14:paraId="79CE7CA3" w14:textId="68744FD2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Фізичні компоненти обробки даних. </w:t>
      </w:r>
    </w:p>
    <w:p w14:paraId="79CE7CA4" w14:textId="77777777" w:rsidR="008631D7" w:rsidRPr="0028789F" w:rsidRDefault="00E62028" w:rsidP="00E62028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</w:p>
    <w:p w14:paraId="79CE7CA5" w14:textId="65D93CA9" w:rsidR="008631D7" w:rsidRPr="0028789F" w:rsidRDefault="00E62028" w:rsidP="00E62028">
      <w:pPr>
        <w:spacing w:after="32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b/>
          <w:color w:val="000000"/>
          <w:sz w:val="23"/>
          <w:lang w:val="ru-RU"/>
        </w:rPr>
        <w:t xml:space="preserve">Компоненти типової МІС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Функції планування та </w:t>
      </w:r>
      <w:r w:rsidRPr="0028789F">
        <w:rPr>
          <w:rFonts w:ascii="Times New Roman" w:eastAsia="Arial" w:hAnsi="Times New Roman" w:cs="Times New Roman"/>
          <w:color w:val="000000"/>
          <w:sz w:val="23"/>
          <w:lang w:val="ru-RU"/>
        </w:rPr>
        <w:t>складання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розкладу.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Засоби документування клінічних даних та результатів лікування. </w:t>
      </w:r>
    </w:p>
    <w:p w14:paraId="79CE7CA6" w14:textId="59F90B71" w:rsidR="008631D7" w:rsidRPr="0028789F" w:rsidRDefault="00E62028" w:rsidP="00E62028">
      <w:pPr>
        <w:spacing w:after="78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Функція замовлення ліків та інших діагностичних або терапевтичних процедур. </w:t>
      </w:r>
    </w:p>
    <w:p w14:paraId="79CE7CA7" w14:textId="4238C50B" w:rsidR="008631D7" w:rsidRPr="0028789F" w:rsidRDefault="00E62028" w:rsidP="00E62028">
      <w:pPr>
        <w:spacing w:after="226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Послуги з архівування та пошуку даних про пацієнтів, а також функції виставлення рахунків та бухгалтерського обліку для збору платежів від страхових компаній та пацієнтів. </w:t>
      </w:r>
    </w:p>
    <w:p w14:paraId="79CE7CA8" w14:textId="77777777" w:rsidR="008631D7" w:rsidRPr="0028789F" w:rsidRDefault="00E62028" w:rsidP="00E62028">
      <w:pPr>
        <w:keepNext/>
        <w:keepLines/>
        <w:spacing w:before="320" w:after="80" w:line="240" w:lineRule="auto"/>
        <w:ind w:hanging="10"/>
        <w:rPr>
          <w:rFonts w:ascii="Times New Roman" w:eastAsia="Times New Roman" w:hAnsi="Times New Roman" w:cs="Times New Roman"/>
          <w:color w:val="434343"/>
          <w:sz w:val="28"/>
          <w:lang w:val="ru-RU"/>
        </w:rPr>
      </w:pPr>
      <w:r w:rsidRPr="0028789F">
        <w:rPr>
          <w:rFonts w:ascii="Times New Roman" w:eastAsia="Times New Roman" w:hAnsi="Times New Roman" w:cs="Times New Roman"/>
          <w:color w:val="434343"/>
          <w:sz w:val="28"/>
          <w:lang w:val="ru-RU"/>
        </w:rPr>
        <w:t xml:space="preserve">Функція </w:t>
      </w:r>
      <w:r w:rsidRPr="0028789F">
        <w:rPr>
          <w:rFonts w:ascii="Times New Roman" w:eastAsia="Times New Roman" w:hAnsi="Times New Roman" w:cs="Times New Roman"/>
          <w:color w:val="434343"/>
          <w:sz w:val="28"/>
        </w:rPr>
        <w:t>HIS</w:t>
      </w:r>
      <w:r w:rsidRPr="0028789F">
        <w:rPr>
          <w:rFonts w:ascii="Times New Roman" w:eastAsia="Times New Roman" w:hAnsi="Times New Roman" w:cs="Times New Roman"/>
          <w:color w:val="434343"/>
          <w:sz w:val="28"/>
          <w:lang w:val="ru-RU"/>
        </w:rPr>
        <w:t xml:space="preserve"> </w:t>
      </w:r>
    </w:p>
    <w:p w14:paraId="79CE7CA9" w14:textId="77777777" w:rsidR="008631D7" w:rsidRPr="0028789F" w:rsidRDefault="00E62028" w:rsidP="00E62028">
      <w:pPr>
        <w:spacing w:after="82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МІС - це комплексна інформаційна система, призначена для управління клінічними, адміністративними та фінансовими даними лікарні. Вона слугує для підтримки всіх медичних працівників у їхній повсякденній роботі і включає в себе, наприклад, такі функції: </w:t>
      </w:r>
    </w:p>
    <w:p w14:paraId="79CE7CAA" w14:textId="16EC0C6B" w:rsidR="008631D7" w:rsidRPr="0028789F" w:rsidRDefault="00E62028" w:rsidP="00E62028">
      <w:pPr>
        <w:spacing w:after="76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Функції планування та складання розкладу (тобто розподіл персоналу, приміщень та обладнання для пацієнта) </w:t>
      </w:r>
    </w:p>
    <w:p w14:paraId="79CE7CAB" w14:textId="78A51B0B" w:rsidR="008631D7" w:rsidRPr="0028789F" w:rsidRDefault="00E62028" w:rsidP="00E62028">
      <w:pPr>
        <w:spacing w:after="33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Документування клінічних результатів та результатів лікування </w:t>
      </w:r>
    </w:p>
    <w:p w14:paraId="79CE7CAC" w14:textId="710B5B58" w:rsidR="008631D7" w:rsidRPr="0028789F" w:rsidRDefault="00E62028" w:rsidP="00E62028">
      <w:pPr>
        <w:spacing w:after="82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Функціонал для замовлення медикаментів та інших діагностичних і терапевтичних процедур </w:t>
      </w:r>
    </w:p>
    <w:p w14:paraId="79CE7CAD" w14:textId="5BBC43F7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Послуги з архівування та пошуку даних пацієнтів, включаючи зображення, функції виставлення рахунків та виставлення рахунків-фактур. </w:t>
      </w:r>
    </w:p>
    <w:p w14:paraId="79CE7CAE" w14:textId="77777777" w:rsidR="008631D7" w:rsidRPr="0028789F" w:rsidRDefault="00E62028" w:rsidP="00E62028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</w:p>
    <w:p w14:paraId="79CE7CAF" w14:textId="77777777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</w:rPr>
        <w:t>HIS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взаємодіє з усіма іншими підсистемами департаменту, такими як 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PACS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, 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RIS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та </w: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>LIS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. </w:t>
      </w:r>
    </w:p>
    <w:p w14:paraId="79CE7CB0" w14:textId="77777777" w:rsidR="008631D7" w:rsidRPr="0028789F" w:rsidRDefault="00E62028" w:rsidP="00E62028">
      <w:pPr>
        <w:spacing w:after="2219"/>
        <w:ind w:hanging="10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</w:p>
    <w:p w14:paraId="79CE7CB1" w14:textId="77777777" w:rsidR="008631D7" w:rsidRPr="0028789F" w:rsidRDefault="00E62028" w:rsidP="00E62028">
      <w:pPr>
        <w:spacing w:after="3"/>
        <w:ind w:hanging="10"/>
        <w:jc w:val="center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lastRenderedPageBreak/>
        <w:t xml:space="preserve">156 </w:t>
      </w:r>
    </w:p>
    <w:p w14:paraId="79CE7CB2" w14:textId="77777777" w:rsidR="008631D7" w:rsidRPr="0028789F" w:rsidRDefault="00E62028" w:rsidP="00E62028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hAnsi="Times New Roman" w:cs="Times New Roman"/>
        </w:rPr>
        <w:object w:dxaOrig="4262" w:dyaOrig="3750" w14:anchorId="79CE7CEE">
          <v:rect id="_x0000_i1286" style="width:213.3pt;height:187.5pt" o:ole="" o:preferrelative="t" stroked="f">
            <v:imagedata r:id="rId11" o:title=""/>
          </v:rect>
          <o:OLEObject Type="Embed" ProgID="StaticMetafile" ShapeID="_x0000_i1286" DrawAspect="Content" ObjectID="_1772862550" r:id="rId12"/>
        </w:objec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</w:p>
    <w:p w14:paraId="79CE7CB3" w14:textId="77777777" w:rsidR="008631D7" w:rsidRPr="0028789F" w:rsidRDefault="00E62028" w:rsidP="00E62028">
      <w:pPr>
        <w:spacing w:after="206" w:line="265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b/>
          <w:color w:val="000000"/>
          <w:sz w:val="23"/>
          <w:lang w:val="ru-RU"/>
        </w:rPr>
        <w:t xml:space="preserve">Рисунок 12.1 </w:t>
      </w:r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>HIS</w:t>
      </w:r>
      <w:r w:rsidRPr="0028789F">
        <w:rPr>
          <w:rFonts w:ascii="Times New Roman" w:eastAsia="Times New Roman" w:hAnsi="Times New Roman" w:cs="Times New Roman"/>
          <w:b/>
          <w:color w:val="000000"/>
          <w:sz w:val="23"/>
          <w:lang w:val="ru-RU"/>
        </w:rPr>
        <w:t xml:space="preserve"> підтримує всю лікарню. </w:t>
      </w:r>
    </w:p>
    <w:p w14:paraId="79CE7CB4" w14:textId="77777777" w:rsidR="008631D7" w:rsidRPr="0028789F" w:rsidRDefault="00E62028" w:rsidP="00E62028">
      <w:pPr>
        <w:keepNext/>
        <w:keepLines/>
        <w:spacing w:before="320" w:after="80" w:line="240" w:lineRule="auto"/>
        <w:ind w:hanging="10"/>
        <w:rPr>
          <w:rFonts w:ascii="Times New Roman" w:eastAsia="Times New Roman" w:hAnsi="Times New Roman" w:cs="Times New Roman"/>
          <w:color w:val="434343"/>
          <w:sz w:val="28"/>
          <w:lang w:val="ru-RU"/>
        </w:rPr>
      </w:pPr>
      <w:r w:rsidRPr="0028789F">
        <w:rPr>
          <w:rFonts w:ascii="Times New Roman" w:eastAsia="Times New Roman" w:hAnsi="Times New Roman" w:cs="Times New Roman"/>
          <w:color w:val="434343"/>
          <w:sz w:val="28"/>
          <w:lang w:val="ru-RU"/>
        </w:rPr>
        <w:t xml:space="preserve">Індивідуальний робочий список для кожного користувача </w:t>
      </w:r>
    </w:p>
    <w:p w14:paraId="79CE7CB5" w14:textId="77777777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Однією з найважливіших функціональних можливостей сучасної МІС є індивідуальний робочий список для кожного користувача. Він допомагає лікарям кількома способами, наприклад, показуючи наступні завдання, які потрібно виконати, дозволяючи переглянути результати обстежень або лабораторних досліджень, а також надаючи доступ до інших додатків, наприклад, до </w:t>
      </w:r>
      <w:r w:rsidRPr="0028789F">
        <w:rPr>
          <w:rFonts w:ascii="Times New Roman" w:eastAsia="Times New Roman" w:hAnsi="Times New Roman" w:cs="Times New Roman"/>
          <w:b/>
          <w:color w:val="000000"/>
          <w:sz w:val="23"/>
          <w:lang w:val="ru-RU"/>
        </w:rPr>
        <w:t xml:space="preserve">електронної медичної картки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(ЕМК). </w:t>
      </w:r>
    </w:p>
    <w:p w14:paraId="79CE7CB6" w14:textId="77777777" w:rsidR="008631D7" w:rsidRPr="0028789F" w:rsidRDefault="00E62028" w:rsidP="00E62028">
      <w:pPr>
        <w:spacing w:after="212"/>
        <w:ind w:hanging="10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</w:p>
    <w:p w14:paraId="79CE7CB7" w14:textId="77777777" w:rsidR="008631D7" w:rsidRPr="0028789F" w:rsidRDefault="00E62028" w:rsidP="00E62028">
      <w:pPr>
        <w:spacing w:after="17"/>
        <w:ind w:hanging="10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Важливість ІТ-інтеграції та однорідного ІТ-середовища </w:t>
      </w:r>
    </w:p>
    <w:p w14:paraId="79CE7CB8" w14:textId="77777777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>Більшість постачальників медичних послуг стикаються з проблемою гетерогенної ІТ-інфраструктури. Вони використовують різні ІТ-системи та додатки, які не "розуміють" один одного, тобто не можуть належним чином обмінюватися даними. Виникають бар'єри в робочому процесі, які можуть призвести до надмірності даних, затримок у часі та втрати даних. Як наслідок, адміністративна робота медичного персоналу збільшується, а якість надання медичної допомоги пацієнтам знижується. Сучасні стандарти якості неможливо виконат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и без безперешкодної інтеграції даних. </w:t>
      </w:r>
    </w:p>
    <w:p w14:paraId="79CE7CB9" w14:textId="77777777" w:rsidR="008631D7" w:rsidRPr="0028789F" w:rsidRDefault="00E62028" w:rsidP="00E62028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</w:p>
    <w:p w14:paraId="53FAAED9" w14:textId="77777777" w:rsidR="00E62028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Ще одним недоліком використання великої кількості ІТ-додатків є те, що відмінності у користувацьких інтерфейсах і способах роботи з ними призводять до величезних потреб у навчанні персоналу. </w:t>
      </w:r>
    </w:p>
    <w:p w14:paraId="79CE7CBE" w14:textId="53129126" w:rsidR="008631D7" w:rsidRPr="00E62028" w:rsidRDefault="00E62028" w:rsidP="00E62028">
      <w:pPr>
        <w:spacing w:after="5" w:line="248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hAnsi="Times New Roman" w:cs="Times New Roman"/>
        </w:rPr>
        <w:object w:dxaOrig="4220" w:dyaOrig="3585" w14:anchorId="79CE7CEF">
          <v:rect id="_x0000_i1287" style="width:211.15pt;height:179.45pt" o:ole="" o:preferrelative="t" stroked="f">
            <v:imagedata r:id="rId13" o:title=""/>
          </v:rect>
          <o:OLEObject Type="Embed" ProgID="StaticMetafile" ShapeID="_x0000_i1287" DrawAspect="Content" ObjectID="_1772862551" r:id="rId14"/>
        </w:object>
      </w:r>
    </w:p>
    <w:p w14:paraId="79CE7CBF" w14:textId="77777777" w:rsidR="008631D7" w:rsidRPr="0028789F" w:rsidRDefault="00E62028" w:rsidP="00E62028">
      <w:pPr>
        <w:spacing w:after="158" w:line="265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3"/>
        </w:rPr>
      </w:pPr>
      <w:proofErr w:type="spellStart"/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>Рисунок</w:t>
      </w:r>
      <w:proofErr w:type="spellEnd"/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 xml:space="preserve"> 12.2 </w:t>
      </w:r>
      <w:proofErr w:type="spellStart"/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>Неінтегровані</w:t>
      </w:r>
      <w:proofErr w:type="spellEnd"/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>рішення</w:t>
      </w:r>
      <w:proofErr w:type="spellEnd"/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 xml:space="preserve"> </w:t>
      </w:r>
    </w:p>
    <w:p w14:paraId="79CE7CC0" w14:textId="77777777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Все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більше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лікарень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консолідують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своє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ІТ-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середовище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шляхом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комплексної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інтеграції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клінічних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додатків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.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Кількість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інтерфейсів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помітно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зменшується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,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що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дозволяє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всім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користувачам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працювати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з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єдиним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користувацьким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інтерфейсом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.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Це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покращує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якість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обслуговування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і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знижує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витрати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. </w:t>
      </w:r>
    </w:p>
    <w:p w14:paraId="79CE7CC1" w14:textId="77777777" w:rsidR="008631D7" w:rsidRPr="0028789F" w:rsidRDefault="00E62028" w:rsidP="00E62028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3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</w:p>
    <w:p w14:paraId="79CE7CC2" w14:textId="77777777" w:rsidR="008631D7" w:rsidRPr="0028789F" w:rsidRDefault="00E62028" w:rsidP="00E62028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3"/>
        </w:rPr>
      </w:pPr>
      <w:r w:rsidRPr="0028789F">
        <w:rPr>
          <w:rFonts w:ascii="Times New Roman" w:hAnsi="Times New Roman" w:cs="Times New Roman"/>
        </w:rPr>
        <w:object w:dxaOrig="4170" w:dyaOrig="3534" w14:anchorId="79CE7CF0">
          <v:rect id="_x0000_i1288" style="width:208.5pt;height:176.8pt" o:ole="" o:preferrelative="t" stroked="f">
            <v:imagedata r:id="rId15" o:title=""/>
          </v:rect>
          <o:OLEObject Type="Embed" ProgID="StaticMetafile" ShapeID="_x0000_i1288" DrawAspect="Content" ObjectID="_1772862552" r:id="rId16"/>
        </w:object>
      </w:r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</w:p>
    <w:p w14:paraId="79CE7CC3" w14:textId="77777777" w:rsidR="008631D7" w:rsidRPr="0028789F" w:rsidRDefault="00E62028" w:rsidP="00E62028">
      <w:pPr>
        <w:spacing w:after="221" w:line="265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3"/>
        </w:rPr>
      </w:pPr>
      <w:proofErr w:type="spellStart"/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>Рисунок</w:t>
      </w:r>
      <w:proofErr w:type="spellEnd"/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 xml:space="preserve"> 12.3 </w:t>
      </w:r>
      <w:proofErr w:type="spellStart"/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>Інтегровані</w:t>
      </w:r>
      <w:proofErr w:type="spellEnd"/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>програмні</w:t>
      </w:r>
      <w:proofErr w:type="spellEnd"/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>рішення</w:t>
      </w:r>
      <w:proofErr w:type="spellEnd"/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 xml:space="preserve">. </w:t>
      </w:r>
    </w:p>
    <w:p w14:paraId="79CE7CC4" w14:textId="77777777" w:rsidR="008631D7" w:rsidRPr="0028789F" w:rsidRDefault="00E62028" w:rsidP="00E62028">
      <w:pPr>
        <w:spacing w:after="17" w:line="247" w:lineRule="auto"/>
        <w:ind w:hanging="10"/>
        <w:rPr>
          <w:rFonts w:ascii="Times New Roman" w:eastAsia="Times New Roman" w:hAnsi="Times New Roman" w:cs="Times New Roman"/>
          <w:color w:val="000000"/>
          <w:sz w:val="23"/>
        </w:rPr>
      </w:pPr>
      <w:proofErr w:type="spellStart"/>
      <w:r w:rsidRPr="0028789F">
        <w:rPr>
          <w:rFonts w:ascii="Times New Roman" w:eastAsia="Times New Roman" w:hAnsi="Times New Roman" w:cs="Times New Roman"/>
          <w:b/>
          <w:i/>
          <w:color w:val="000000"/>
          <w:sz w:val="26"/>
        </w:rPr>
        <w:t>Підсумок</w:t>
      </w:r>
      <w:proofErr w:type="spellEnd"/>
      <w:r w:rsidRPr="0028789F">
        <w:rPr>
          <w:rFonts w:ascii="Times New Roman" w:eastAsia="Times New Roman" w:hAnsi="Times New Roman" w:cs="Times New Roman"/>
          <w:b/>
          <w:i/>
          <w:color w:val="000000"/>
          <w:sz w:val="26"/>
        </w:rPr>
        <w:t xml:space="preserve"> </w:t>
      </w:r>
    </w:p>
    <w:p w14:paraId="79CE7CC5" w14:textId="77777777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</w:rPr>
      </w:pP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Лікарняні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ІТ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забезпечують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обробку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величезних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обсягів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інформації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,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включаючи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>клінічні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, </w:t>
      </w:r>
      <w:proofErr w:type="spellStart"/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>адміністративні</w:t>
      </w:r>
      <w:proofErr w:type="spellEnd"/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та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>фінансові</w:t>
      </w:r>
      <w:proofErr w:type="spellEnd"/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 xml:space="preserve"> </w:t>
      </w:r>
      <w:proofErr w:type="spellStart"/>
      <w:r w:rsidRPr="0028789F">
        <w:rPr>
          <w:rFonts w:ascii="Times New Roman" w:eastAsia="Times New Roman" w:hAnsi="Times New Roman" w:cs="Times New Roman"/>
          <w:color w:val="000000"/>
          <w:sz w:val="23"/>
        </w:rPr>
        <w:t>дані</w:t>
      </w:r>
      <w:proofErr w:type="spellEnd"/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. </w:t>
      </w:r>
    </w:p>
    <w:p w14:paraId="79CE7CC6" w14:textId="77777777" w:rsidR="008631D7" w:rsidRPr="0028789F" w:rsidRDefault="00E62028" w:rsidP="00E62028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3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</w:rPr>
        <w:t xml:space="preserve"> </w:t>
      </w:r>
    </w:p>
    <w:p w14:paraId="79CE7CC7" w14:textId="77777777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У лікарні обмін даними між комп'ютерами відбувається через мережу. Стандарти даних, такі як </w:t>
      </w:r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>DICOM</w:t>
      </w:r>
      <w:r w:rsidRPr="0028789F">
        <w:rPr>
          <w:rFonts w:ascii="Times New Roman" w:eastAsia="Times New Roman" w:hAnsi="Times New Roman" w:cs="Times New Roman"/>
          <w:b/>
          <w:color w:val="000000"/>
          <w:sz w:val="23"/>
          <w:lang w:val="ru-RU"/>
        </w:rPr>
        <w:t xml:space="preserve">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(зображення) або </w:t>
      </w:r>
      <w:r w:rsidRPr="0028789F">
        <w:rPr>
          <w:rFonts w:ascii="Times New Roman" w:eastAsia="Times New Roman" w:hAnsi="Times New Roman" w:cs="Times New Roman"/>
          <w:b/>
          <w:color w:val="000000"/>
          <w:sz w:val="23"/>
        </w:rPr>
        <w:t>HL</w:t>
      </w:r>
      <w:r w:rsidRPr="0028789F">
        <w:rPr>
          <w:rFonts w:ascii="Times New Roman" w:eastAsia="Times New Roman" w:hAnsi="Times New Roman" w:cs="Times New Roman"/>
          <w:b/>
          <w:color w:val="000000"/>
          <w:sz w:val="23"/>
          <w:lang w:val="ru-RU"/>
        </w:rPr>
        <w:t xml:space="preserve">7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(медичні дані) відіграють важливу роль у забезпеченні обміну інформацією між різними додатками. </w:t>
      </w:r>
    </w:p>
    <w:p w14:paraId="79CE7CC8" w14:textId="77777777" w:rsidR="008631D7" w:rsidRPr="0028789F" w:rsidRDefault="00E62028" w:rsidP="00E62028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</w:p>
    <w:p w14:paraId="79CE7CC9" w14:textId="77777777" w:rsidR="008631D7" w:rsidRPr="0028789F" w:rsidRDefault="00E62028" w:rsidP="00E62028">
      <w:pPr>
        <w:spacing w:after="79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Різні системи дозволяють працювати з лікарняними даними: </w:t>
      </w:r>
    </w:p>
    <w:p w14:paraId="79CE7CCA" w14:textId="60884474" w:rsidR="008631D7" w:rsidRPr="0028789F" w:rsidRDefault="00E62028" w:rsidP="00E62028">
      <w:pPr>
        <w:spacing w:after="87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</w:rPr>
        <w:t>PACS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- це система для адміністрування та перегляду клінічних зображень у компактний спосіб. </w:t>
      </w:r>
    </w:p>
    <w:p w14:paraId="79CE7CCB" w14:textId="66B6FB4B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</w:rPr>
        <w:lastRenderedPageBreak/>
        <w:t>RIS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використовується для управління радіологічними даними пацієнтів та підтримки завдань радіологічного відділення. </w:t>
      </w:r>
    </w:p>
    <w:p w14:paraId="79CE7CCC" w14:textId="14D34E55" w:rsidR="008631D7" w:rsidRPr="0028789F" w:rsidRDefault="00E62028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Arial" w:hAnsi="Times New Roman" w:cs="Times New Roman"/>
          <w:color w:val="000000"/>
          <w:sz w:val="23"/>
          <w:lang w:val="ru-RU"/>
        </w:rPr>
        <w:t xml:space="preserve">МІС </w:t>
      </w: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призначена для управління клінічними, адміністративними та фінансовими даними всієї лікарні. </w:t>
      </w:r>
    </w:p>
    <w:p w14:paraId="79CE7CCD" w14:textId="77777777" w:rsidR="008631D7" w:rsidRPr="0028789F" w:rsidRDefault="00E62028" w:rsidP="00E62028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 </w:t>
      </w:r>
    </w:p>
    <w:p w14:paraId="79CE7CCE" w14:textId="77777777" w:rsidR="008631D7" w:rsidRPr="0028789F" w:rsidRDefault="00E62028" w:rsidP="00E62028">
      <w:pPr>
        <w:spacing w:after="208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  <w:lang w:val="ru-RU"/>
        </w:rPr>
      </w:pPr>
      <w:r w:rsidRPr="0028789F">
        <w:rPr>
          <w:rFonts w:ascii="Times New Roman" w:eastAsia="Times New Roman" w:hAnsi="Times New Roman" w:cs="Times New Roman"/>
          <w:color w:val="000000"/>
          <w:sz w:val="23"/>
          <w:lang w:val="ru-RU"/>
        </w:rPr>
        <w:t xml:space="preserve">Інтегрована ІТ-інфраструктура підтримує ефективні робочі процеси та інтелектуальне надання послуг пацієнтам, а отже, є ключовим фактором задоволеності пацієнтів та конкурентоспроможності лікарні. Деякі постачальники пропонують різні інтегровані програмні рішення для реорганізації ІТ-архітектури закладів охорони здоров'я. </w:t>
      </w:r>
    </w:p>
    <w:p w14:paraId="79CE7CE9" w14:textId="00232C91" w:rsidR="008631D7" w:rsidRPr="00E62028" w:rsidRDefault="008631D7" w:rsidP="00E62028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3"/>
          <w:lang w:val="uk-UA"/>
        </w:rPr>
      </w:pPr>
    </w:p>
    <w:p w14:paraId="79CE7CEA" w14:textId="77777777" w:rsidR="008631D7" w:rsidRPr="0028789F" w:rsidRDefault="008631D7" w:rsidP="00E62028">
      <w:pPr>
        <w:spacing w:after="5" w:line="24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3"/>
        </w:rPr>
      </w:pPr>
    </w:p>
    <w:sectPr w:rsidR="008631D7" w:rsidRPr="00287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031BE"/>
    <w:multiLevelType w:val="hybridMultilevel"/>
    <w:tmpl w:val="27429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0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1D7"/>
    <w:rsid w:val="0028789F"/>
    <w:rsid w:val="008631D7"/>
    <w:rsid w:val="00E6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9CE7C64"/>
  <w15:docId w15:val="{555D333D-CF75-46E4-911C-77FF80D7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1405</Words>
  <Characters>8014</Characters>
  <Application>Microsoft Office Word</Application>
  <DocSecurity>0</DocSecurity>
  <Lines>66</Lines>
  <Paragraphs>18</Paragraphs>
  <ScaleCrop>false</ScaleCrop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maksym ishchenko</cp:lastModifiedBy>
  <cp:revision>3</cp:revision>
  <dcterms:created xsi:type="dcterms:W3CDTF">2024-03-25T07:00:00Z</dcterms:created>
  <dcterms:modified xsi:type="dcterms:W3CDTF">2024-03-25T07:03:00Z</dcterms:modified>
</cp:coreProperties>
</file>