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202920" w:rsidRDefault="002029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2920">
        <w:rPr>
          <w:rFonts w:ascii="Times New Roman" w:hAnsi="Times New Roman" w:cs="Times New Roman"/>
          <w:sz w:val="24"/>
          <w:szCs w:val="24"/>
          <w:lang w:val="uk-UA"/>
        </w:rPr>
        <w:t>Теми для доповідей</w:t>
      </w:r>
    </w:p>
    <w:p w:rsidR="00202920" w:rsidRPr="00202920" w:rsidRDefault="00202920" w:rsidP="00202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2920">
        <w:rPr>
          <w:rFonts w:ascii="Times New Roman" w:hAnsi="Times New Roman" w:cs="Times New Roman"/>
          <w:sz w:val="24"/>
          <w:szCs w:val="24"/>
          <w:lang w:val="uk-UA"/>
        </w:rPr>
        <w:t>Особливості обліку бланків суворої звітності.</w:t>
      </w:r>
    </w:p>
    <w:p w:rsidR="00202920" w:rsidRPr="00202920" w:rsidRDefault="00202920" w:rsidP="00202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2920">
        <w:rPr>
          <w:rFonts w:ascii="Times New Roman" w:hAnsi="Times New Roman" w:cs="Times New Roman"/>
          <w:sz w:val="24"/>
          <w:szCs w:val="24"/>
          <w:lang w:val="uk-UA"/>
        </w:rPr>
        <w:t>Особливості обліку медикаментів.</w:t>
      </w:r>
    </w:p>
    <w:p w:rsidR="00202920" w:rsidRPr="00202920" w:rsidRDefault="00202920" w:rsidP="00202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2920">
        <w:rPr>
          <w:rFonts w:ascii="Times New Roman" w:hAnsi="Times New Roman" w:cs="Times New Roman"/>
          <w:sz w:val="24"/>
          <w:szCs w:val="24"/>
          <w:lang w:val="uk-UA"/>
        </w:rPr>
        <w:t>Особливості обліку продуктів харчування.</w:t>
      </w:r>
    </w:p>
    <w:p w:rsidR="00202920" w:rsidRDefault="00202920" w:rsidP="00202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292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конкурсних </w:t>
      </w:r>
      <w:proofErr w:type="spellStart"/>
      <w:r w:rsidRPr="00202920">
        <w:rPr>
          <w:rFonts w:ascii="Times New Roman" w:hAnsi="Times New Roman" w:cs="Times New Roman"/>
          <w:sz w:val="24"/>
          <w:szCs w:val="24"/>
          <w:lang w:val="uk-UA"/>
        </w:rPr>
        <w:t>за</w:t>
      </w:r>
      <w:bookmarkStart w:id="0" w:name="_GoBack"/>
      <w:bookmarkEnd w:id="0"/>
      <w:r w:rsidRPr="00202920">
        <w:rPr>
          <w:rFonts w:ascii="Times New Roman" w:hAnsi="Times New Roman" w:cs="Times New Roman"/>
          <w:sz w:val="24"/>
          <w:szCs w:val="24"/>
          <w:lang w:val="uk-UA"/>
        </w:rPr>
        <w:t>купівель</w:t>
      </w:r>
      <w:proofErr w:type="spellEnd"/>
      <w:r w:rsidRPr="00202920">
        <w:rPr>
          <w:rFonts w:ascii="Times New Roman" w:hAnsi="Times New Roman" w:cs="Times New Roman"/>
          <w:sz w:val="24"/>
          <w:szCs w:val="24"/>
          <w:lang w:val="uk-UA"/>
        </w:rPr>
        <w:t xml:space="preserve"> запасів.</w:t>
      </w:r>
    </w:p>
    <w:p w:rsidR="00202920" w:rsidRDefault="00202920" w:rsidP="00202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доповіді розкрити:</w:t>
      </w:r>
    </w:p>
    <w:p w:rsidR="00202920" w:rsidRDefault="00202920" w:rsidP="002029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обліку (бажано з прикладами);</w:t>
      </w:r>
    </w:p>
    <w:p w:rsidR="00202920" w:rsidRDefault="00202920" w:rsidP="002029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Документування операцій;</w:t>
      </w:r>
    </w:p>
    <w:p w:rsidR="00202920" w:rsidRPr="00202920" w:rsidRDefault="00202920" w:rsidP="002029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Регістри обліку, для відображення операцій.</w:t>
      </w:r>
    </w:p>
    <w:sectPr w:rsidR="00202920" w:rsidRPr="002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3EED"/>
    <w:multiLevelType w:val="hybridMultilevel"/>
    <w:tmpl w:val="1176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B1D"/>
    <w:multiLevelType w:val="hybridMultilevel"/>
    <w:tmpl w:val="4ABC9014"/>
    <w:lvl w:ilvl="0" w:tplc="2402D0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0"/>
    <w:rsid w:val="00202920"/>
    <w:rsid w:val="002D2EE2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BFF5"/>
  <w15:chartTrackingRefBased/>
  <w15:docId w15:val="{FAB8D5C3-D139-44B3-8274-1479153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0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2024-03-23T16:06:00Z</dcterms:created>
  <dcterms:modified xsi:type="dcterms:W3CDTF">2024-03-23T16:11:00Z</dcterms:modified>
</cp:coreProperties>
</file>