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A" w:rsidRDefault="004D24BA" w:rsidP="004D24B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Практичне заняття № 2</w:t>
      </w:r>
    </w:p>
    <w:p w:rsidR="007E11F8" w:rsidRPr="00484847" w:rsidRDefault="007E11F8" w:rsidP="007E11F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484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84847">
        <w:rPr>
          <w:b/>
          <w:sz w:val="28"/>
          <w:szCs w:val="28"/>
        </w:rPr>
        <w:t>Діагностика конкурентоспроможності продукції підприємства</w:t>
      </w:r>
      <w:r>
        <w:rPr>
          <w:b/>
          <w:sz w:val="28"/>
          <w:szCs w:val="28"/>
        </w:rPr>
        <w:t>»</w:t>
      </w:r>
    </w:p>
    <w:p w:rsidR="004B4810" w:rsidRDefault="004B4810" w:rsidP="00C267EA">
      <w:pPr>
        <w:widowControl/>
        <w:spacing w:line="240" w:lineRule="auto"/>
        <w:ind w:firstLine="0"/>
        <w:jc w:val="center"/>
        <w:rPr>
          <w:b/>
          <w:i/>
          <w:sz w:val="28"/>
          <w:szCs w:val="28"/>
          <w:lang w:val="ru-RU"/>
        </w:rPr>
      </w:pPr>
    </w:p>
    <w:p w:rsidR="00C267EA" w:rsidRPr="00A955EC" w:rsidRDefault="00C267EA" w:rsidP="00C267EA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A955EC">
        <w:rPr>
          <w:b/>
          <w:i/>
          <w:sz w:val="28"/>
          <w:szCs w:val="28"/>
        </w:rPr>
        <w:t>Практичні завдання</w:t>
      </w:r>
    </w:p>
    <w:p w:rsidR="00134C13" w:rsidRDefault="00134C13" w:rsidP="001222F8">
      <w:pPr>
        <w:widowControl/>
        <w:spacing w:line="240" w:lineRule="auto"/>
        <w:ind w:firstLine="0"/>
        <w:rPr>
          <w:sz w:val="28"/>
          <w:szCs w:val="28"/>
          <w:lang w:val="ru-RU"/>
        </w:rPr>
      </w:pPr>
    </w:p>
    <w:p w:rsidR="00C267EA" w:rsidRDefault="007E11F8" w:rsidP="00C267EA">
      <w:pPr>
        <w:widowControl/>
        <w:spacing w:line="240" w:lineRule="auto"/>
        <w:ind w:firstLine="567"/>
        <w:rPr>
          <w:sz w:val="28"/>
          <w:szCs w:val="28"/>
        </w:rPr>
      </w:pPr>
      <w:proofErr w:type="spellStart"/>
      <w:r w:rsidRPr="007E11F8">
        <w:rPr>
          <w:b/>
          <w:sz w:val="28"/>
          <w:szCs w:val="28"/>
          <w:lang w:val="ru-RU"/>
        </w:rPr>
        <w:t>Завдання</w:t>
      </w:r>
      <w:proofErr w:type="spellEnd"/>
      <w:r w:rsidRPr="007E11F8">
        <w:rPr>
          <w:b/>
          <w:sz w:val="28"/>
          <w:szCs w:val="28"/>
          <w:lang w:val="ru-RU"/>
        </w:rPr>
        <w:t xml:space="preserve"> </w:t>
      </w:r>
      <w:r w:rsidR="001222F8">
        <w:rPr>
          <w:b/>
          <w:sz w:val="28"/>
          <w:szCs w:val="28"/>
          <w:lang w:val="ru-RU"/>
        </w:rPr>
        <w:t>1</w:t>
      </w:r>
      <w:r w:rsidR="00C267EA" w:rsidRPr="007E11F8">
        <w:rPr>
          <w:b/>
          <w:sz w:val="28"/>
          <w:szCs w:val="28"/>
          <w:lang w:val="ru-RU"/>
        </w:rPr>
        <w:t>.</w:t>
      </w:r>
      <w:r w:rsidR="00C267EA">
        <w:rPr>
          <w:sz w:val="28"/>
          <w:szCs w:val="28"/>
          <w:lang w:val="ru-RU"/>
        </w:rPr>
        <w:t xml:space="preserve"> </w:t>
      </w:r>
      <w:r w:rsidR="00C267EA" w:rsidRPr="005A3723">
        <w:rPr>
          <w:sz w:val="28"/>
          <w:szCs w:val="28"/>
        </w:rPr>
        <w:t xml:space="preserve">Розрахувати коефіцієнт конкурентоспроможності </w:t>
      </w:r>
      <w:r w:rsidR="00C267EA">
        <w:rPr>
          <w:sz w:val="28"/>
          <w:szCs w:val="28"/>
        </w:rPr>
        <w:t>т</w:t>
      </w:r>
      <w:r w:rsidR="00C267EA" w:rsidRPr="005A3723">
        <w:rPr>
          <w:sz w:val="28"/>
          <w:szCs w:val="28"/>
        </w:rPr>
        <w:t>овар</w:t>
      </w:r>
      <w:r w:rsidR="00934E99">
        <w:rPr>
          <w:sz w:val="28"/>
          <w:szCs w:val="28"/>
        </w:rPr>
        <w:t>ів</w:t>
      </w:r>
      <w:r w:rsidR="00C267EA" w:rsidRPr="005A3723">
        <w:rPr>
          <w:sz w:val="28"/>
          <w:szCs w:val="28"/>
        </w:rPr>
        <w:t xml:space="preserve"> за показниками, наведеними у таблиці</w:t>
      </w:r>
      <w:r w:rsidR="00934E99">
        <w:rPr>
          <w:sz w:val="28"/>
          <w:szCs w:val="28"/>
        </w:rPr>
        <w:t xml:space="preserve"> 1.</w:t>
      </w:r>
      <w:bookmarkStart w:id="0" w:name="_GoBack"/>
      <w:bookmarkEnd w:id="0"/>
    </w:p>
    <w:p w:rsidR="00CF2179" w:rsidRDefault="00CF2179" w:rsidP="00C267EA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Таблиця 1. Основні параметри конкурентоспроможності товарів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1436"/>
        <w:gridCol w:w="1540"/>
        <w:gridCol w:w="1872"/>
      </w:tblGrid>
      <w:tr w:rsidR="00C267EA" w:rsidRPr="00D17670" w:rsidTr="00CA5D35">
        <w:tc>
          <w:tcPr>
            <w:tcW w:w="5353" w:type="dxa"/>
            <w:shd w:val="clear" w:color="auto" w:fill="auto"/>
            <w:vAlign w:val="center"/>
          </w:tcPr>
          <w:p w:rsidR="00C267EA" w:rsidRPr="00D17670" w:rsidRDefault="00C267EA" w:rsidP="00CA5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7670">
              <w:rPr>
                <w:sz w:val="28"/>
                <w:szCs w:val="28"/>
              </w:rPr>
              <w:t>Показники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7EA" w:rsidRPr="00D17670" w:rsidRDefault="00C267EA" w:rsidP="00D016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670">
              <w:rPr>
                <w:rFonts w:ascii="Times New Roman" w:hAnsi="Times New Roman" w:cs="Times New Roman"/>
                <w:sz w:val="28"/>
                <w:szCs w:val="28"/>
              </w:rPr>
              <w:t xml:space="preserve">Товар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7EA" w:rsidRPr="00D17670" w:rsidRDefault="00D01679" w:rsidP="00D016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 к</w:t>
            </w:r>
            <w:proofErr w:type="spellStart"/>
            <w:r w:rsidR="00C267EA" w:rsidRPr="00D17670">
              <w:rPr>
                <w:rFonts w:ascii="Times New Roman" w:hAnsi="Times New Roman" w:cs="Times New Roman"/>
                <w:sz w:val="28"/>
                <w:szCs w:val="28"/>
              </w:rPr>
              <w:t>онкурент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:rsidR="00C267EA" w:rsidRPr="00D17670" w:rsidRDefault="00C267EA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</w:p>
          <w:p w:rsidR="00C267EA" w:rsidRPr="00D17670" w:rsidRDefault="00C267EA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вагомості</w:t>
            </w:r>
            <w:proofErr w:type="spellEnd"/>
          </w:p>
        </w:tc>
      </w:tr>
      <w:tr w:rsidR="00C267EA" w:rsidRPr="00D17670" w:rsidTr="00CA5D35">
        <w:tc>
          <w:tcPr>
            <w:tcW w:w="5353" w:type="dxa"/>
            <w:shd w:val="clear" w:color="auto" w:fill="auto"/>
          </w:tcPr>
          <w:p w:rsidR="00C267EA" w:rsidRPr="00D17670" w:rsidRDefault="00C267EA" w:rsidP="00CA5D3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Гарантійний</w:t>
            </w:r>
            <w:proofErr w:type="spellEnd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 xml:space="preserve"> строк, тис. годин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7EA" w:rsidRPr="00D17670" w:rsidRDefault="00D01679" w:rsidP="00D016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C267EA" w:rsidRPr="00D176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7EA" w:rsidRPr="00D17670" w:rsidRDefault="00D01679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C267EA" w:rsidRPr="00D1767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267EA" w:rsidRPr="00D01679" w:rsidRDefault="00C267EA" w:rsidP="00D016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67EA" w:rsidRPr="00D17670" w:rsidTr="00CA5D35">
        <w:tc>
          <w:tcPr>
            <w:tcW w:w="5353" w:type="dxa"/>
            <w:shd w:val="clear" w:color="auto" w:fill="auto"/>
          </w:tcPr>
          <w:p w:rsidR="00C267EA" w:rsidRPr="00D17670" w:rsidRDefault="00C267EA" w:rsidP="00CA5D3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7EA" w:rsidRPr="00D01679" w:rsidRDefault="00D01679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7EA" w:rsidRPr="00D01679" w:rsidRDefault="00D01679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267EA" w:rsidRPr="00D01679" w:rsidRDefault="00C267EA" w:rsidP="00D016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267EA" w:rsidRPr="00D17670" w:rsidTr="00CA5D35">
        <w:tc>
          <w:tcPr>
            <w:tcW w:w="5353" w:type="dxa"/>
            <w:shd w:val="clear" w:color="auto" w:fill="auto"/>
          </w:tcPr>
          <w:p w:rsidR="00C267EA" w:rsidRPr="00D17670" w:rsidRDefault="00C267EA" w:rsidP="00CA5D3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Привабливість</w:t>
            </w:r>
            <w:proofErr w:type="spellEnd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7EA" w:rsidRPr="00D17670" w:rsidRDefault="00C267EA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7EA" w:rsidRPr="00D01679" w:rsidRDefault="00D01679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267EA" w:rsidRPr="00D17670" w:rsidRDefault="00C267EA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267EA" w:rsidRPr="00D17670" w:rsidTr="00CA5D35">
        <w:tc>
          <w:tcPr>
            <w:tcW w:w="5353" w:type="dxa"/>
            <w:shd w:val="clear" w:color="auto" w:fill="auto"/>
          </w:tcPr>
          <w:p w:rsidR="00C267EA" w:rsidRPr="00D17670" w:rsidRDefault="00C267EA" w:rsidP="00CA5D3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1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7EA" w:rsidRPr="00D01679" w:rsidRDefault="00D01679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7EA" w:rsidRPr="00D01679" w:rsidRDefault="00D01679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267EA" w:rsidRPr="00D17670" w:rsidRDefault="00C267EA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7EA" w:rsidRPr="00D17670" w:rsidTr="00CA5D35">
        <w:tc>
          <w:tcPr>
            <w:tcW w:w="5353" w:type="dxa"/>
            <w:shd w:val="clear" w:color="auto" w:fill="auto"/>
          </w:tcPr>
          <w:p w:rsidR="00C267EA" w:rsidRPr="00D17670" w:rsidRDefault="00C267EA" w:rsidP="00CA5D3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D17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D17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1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7EA" w:rsidRPr="00D01679" w:rsidRDefault="00D01679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7EA" w:rsidRPr="00D01679" w:rsidRDefault="00D01679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267EA" w:rsidRPr="00D17670" w:rsidRDefault="00C267EA" w:rsidP="00CA5D3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176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67EA" w:rsidRDefault="00C267EA" w:rsidP="00C267EA">
      <w:pPr>
        <w:widowControl/>
        <w:spacing w:line="240" w:lineRule="auto"/>
        <w:ind w:firstLine="567"/>
        <w:rPr>
          <w:sz w:val="28"/>
          <w:szCs w:val="28"/>
        </w:rPr>
      </w:pPr>
    </w:p>
    <w:p w:rsidR="00797A5F" w:rsidRPr="000B4772" w:rsidRDefault="00CF2179" w:rsidP="000B4772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7960ED">
        <w:rPr>
          <w:b/>
          <w:sz w:val="28"/>
          <w:szCs w:val="28"/>
        </w:rPr>
        <w:t>Завдання 2.</w:t>
      </w:r>
      <w:r>
        <w:rPr>
          <w:sz w:val="28"/>
          <w:szCs w:val="28"/>
        </w:rPr>
        <w:t xml:space="preserve"> </w:t>
      </w:r>
      <w:r w:rsidRPr="000B4772">
        <w:rPr>
          <w:sz w:val="28"/>
          <w:szCs w:val="28"/>
        </w:rPr>
        <w:t xml:space="preserve">Визначте коефіцієнт конкурентоспроможності двох марок холодильників підприємства </w:t>
      </w:r>
      <w:r w:rsidR="000B4772">
        <w:rPr>
          <w:sz w:val="28"/>
          <w:szCs w:val="28"/>
        </w:rPr>
        <w:t xml:space="preserve">АТ </w:t>
      </w:r>
      <w:r w:rsidRPr="000B4772">
        <w:rPr>
          <w:sz w:val="28"/>
          <w:szCs w:val="28"/>
        </w:rPr>
        <w:t>«</w:t>
      </w:r>
      <w:r w:rsidR="000B4772">
        <w:rPr>
          <w:bCs/>
          <w:sz w:val="28"/>
          <w:szCs w:val="28"/>
        </w:rPr>
        <w:t>Норд</w:t>
      </w:r>
      <w:r w:rsidR="000B4772" w:rsidRPr="000B4772">
        <w:rPr>
          <w:bCs/>
          <w:sz w:val="28"/>
          <w:szCs w:val="28"/>
        </w:rPr>
        <w:t xml:space="preserve">» </w:t>
      </w:r>
      <w:r w:rsidRPr="000B4772">
        <w:rPr>
          <w:sz w:val="28"/>
          <w:szCs w:val="28"/>
        </w:rPr>
        <w:t>стосовно відповідних показників холодильника фірми «</w:t>
      </w:r>
      <w:proofErr w:type="spellStart"/>
      <w:r w:rsidR="000B4772">
        <w:rPr>
          <w:rStyle w:val="a9"/>
          <w:b w:val="0"/>
          <w:bCs w:val="0"/>
          <w:color w:val="292B31"/>
          <w:sz w:val="28"/>
          <w:szCs w:val="28"/>
        </w:rPr>
        <w:t>Лехел</w:t>
      </w:r>
      <w:proofErr w:type="spellEnd"/>
      <w:r w:rsidRPr="000B4772">
        <w:rPr>
          <w:sz w:val="28"/>
          <w:szCs w:val="28"/>
        </w:rPr>
        <w:t>».</w:t>
      </w:r>
    </w:p>
    <w:p w:rsidR="00CF2179" w:rsidRDefault="00CF2179" w:rsidP="00C267EA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Таблиця 2. </w:t>
      </w:r>
      <w:r w:rsidRPr="00CF2179">
        <w:rPr>
          <w:sz w:val="28"/>
          <w:szCs w:val="28"/>
        </w:rPr>
        <w:t>Основні параметри якості холодильників підприємств «</w:t>
      </w:r>
      <w:r w:rsidR="000B4772">
        <w:rPr>
          <w:bCs/>
          <w:sz w:val="28"/>
          <w:szCs w:val="28"/>
        </w:rPr>
        <w:t>Норд</w:t>
      </w:r>
      <w:r w:rsidRPr="00CF2179">
        <w:rPr>
          <w:sz w:val="28"/>
          <w:szCs w:val="28"/>
        </w:rPr>
        <w:t>» та «</w:t>
      </w:r>
      <w:proofErr w:type="spellStart"/>
      <w:r w:rsidR="000B4772">
        <w:rPr>
          <w:rStyle w:val="a9"/>
          <w:b w:val="0"/>
          <w:bCs w:val="0"/>
          <w:color w:val="292B31"/>
          <w:sz w:val="28"/>
          <w:szCs w:val="28"/>
        </w:rPr>
        <w:t>Лехел</w:t>
      </w:r>
      <w:proofErr w:type="spellEnd"/>
      <w:r w:rsidRPr="00CF2179">
        <w:rPr>
          <w:sz w:val="28"/>
          <w:szCs w:val="28"/>
        </w:rPr>
        <w:t>»</w:t>
      </w:r>
      <w:r w:rsidR="000B4772"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6"/>
        <w:gridCol w:w="1483"/>
        <w:gridCol w:w="1422"/>
        <w:gridCol w:w="1484"/>
        <w:gridCol w:w="1475"/>
        <w:gridCol w:w="1581"/>
      </w:tblGrid>
      <w:tr w:rsidR="00E3796C" w:rsidTr="00E3796C">
        <w:tc>
          <w:tcPr>
            <w:tcW w:w="2126" w:type="dxa"/>
            <w:vMerge w:val="restart"/>
          </w:tcPr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Параметр</w:t>
            </w:r>
          </w:p>
        </w:tc>
        <w:tc>
          <w:tcPr>
            <w:tcW w:w="1483" w:type="dxa"/>
            <w:vMerge w:val="restart"/>
          </w:tcPr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 xml:space="preserve">Одиниці виміру </w:t>
            </w:r>
          </w:p>
        </w:tc>
        <w:tc>
          <w:tcPr>
            <w:tcW w:w="4381" w:type="dxa"/>
            <w:gridSpan w:val="3"/>
          </w:tcPr>
          <w:p w:rsidR="00E3796C" w:rsidRPr="007960ED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Марка холодильника підприємства</w:t>
            </w:r>
          </w:p>
        </w:tc>
        <w:tc>
          <w:tcPr>
            <w:tcW w:w="1581" w:type="dxa"/>
            <w:vMerge w:val="restart"/>
          </w:tcPr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 xml:space="preserve">Коефіцієнт вагомості </w:t>
            </w:r>
          </w:p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параметра</w:t>
            </w:r>
          </w:p>
        </w:tc>
      </w:tr>
      <w:tr w:rsidR="00E3796C" w:rsidTr="00E3796C">
        <w:tc>
          <w:tcPr>
            <w:tcW w:w="2126" w:type="dxa"/>
            <w:vMerge/>
          </w:tcPr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E3796C" w:rsidRPr="007960ED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АТ «Норд»</w:t>
            </w:r>
          </w:p>
        </w:tc>
        <w:tc>
          <w:tcPr>
            <w:tcW w:w="1475" w:type="dxa"/>
            <w:vMerge w:val="restart"/>
          </w:tcPr>
          <w:p w:rsidR="00E3796C" w:rsidRPr="007960ED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«</w:t>
            </w:r>
            <w:proofErr w:type="spellStart"/>
            <w:r w:rsidRPr="007960ED">
              <w:rPr>
                <w:sz w:val="24"/>
                <w:szCs w:val="24"/>
              </w:rPr>
              <w:t>Лехел</w:t>
            </w:r>
            <w:proofErr w:type="spellEnd"/>
            <w:r w:rsidRPr="007960ED">
              <w:rPr>
                <w:sz w:val="24"/>
                <w:szCs w:val="24"/>
              </w:rPr>
              <w:t>»</w:t>
            </w:r>
          </w:p>
        </w:tc>
        <w:tc>
          <w:tcPr>
            <w:tcW w:w="1581" w:type="dxa"/>
            <w:vMerge/>
          </w:tcPr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796C" w:rsidTr="00E3796C">
        <w:tc>
          <w:tcPr>
            <w:tcW w:w="2126" w:type="dxa"/>
            <w:vMerge/>
          </w:tcPr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3796C" w:rsidRPr="007960ED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«</w:t>
            </w:r>
            <w:proofErr w:type="spellStart"/>
            <w:r w:rsidRPr="007960ED">
              <w:rPr>
                <w:sz w:val="24"/>
                <w:szCs w:val="24"/>
              </w:rPr>
              <w:t>Фріз</w:t>
            </w:r>
            <w:proofErr w:type="spellEnd"/>
            <w:r w:rsidRPr="007960ED">
              <w:rPr>
                <w:sz w:val="24"/>
                <w:szCs w:val="24"/>
              </w:rPr>
              <w:t>»</w:t>
            </w:r>
          </w:p>
        </w:tc>
        <w:tc>
          <w:tcPr>
            <w:tcW w:w="1484" w:type="dxa"/>
          </w:tcPr>
          <w:p w:rsidR="00E3796C" w:rsidRPr="007960ED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«</w:t>
            </w:r>
            <w:proofErr w:type="spellStart"/>
            <w:r w:rsidRPr="007960ED">
              <w:rPr>
                <w:sz w:val="24"/>
                <w:szCs w:val="24"/>
              </w:rPr>
              <w:t>Сіріус</w:t>
            </w:r>
            <w:proofErr w:type="spellEnd"/>
            <w:r w:rsidRPr="007960ED">
              <w:rPr>
                <w:sz w:val="24"/>
                <w:szCs w:val="24"/>
              </w:rPr>
              <w:t>»</w:t>
            </w:r>
          </w:p>
        </w:tc>
        <w:tc>
          <w:tcPr>
            <w:tcW w:w="1475" w:type="dxa"/>
            <w:vMerge/>
          </w:tcPr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E3796C" w:rsidRPr="007960ED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796C" w:rsidTr="00E3796C">
        <w:tc>
          <w:tcPr>
            <w:tcW w:w="2126" w:type="dxa"/>
          </w:tcPr>
          <w:p w:rsidR="00E3796C" w:rsidRPr="007960ED" w:rsidRDefault="00E3796C" w:rsidP="00E3796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Надійність (ресурс)</w:t>
            </w:r>
          </w:p>
        </w:tc>
        <w:tc>
          <w:tcPr>
            <w:tcW w:w="1483" w:type="dxa"/>
          </w:tcPr>
          <w:p w:rsidR="00E3796C" w:rsidRPr="007960ED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Тис. грн.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E3796C" w:rsidTr="00B24049">
        <w:tc>
          <w:tcPr>
            <w:tcW w:w="2126" w:type="dxa"/>
          </w:tcPr>
          <w:p w:rsidR="00E3796C" w:rsidRPr="007960ED" w:rsidRDefault="00E3796C" w:rsidP="00E3796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 xml:space="preserve">Температура низько-температурного відділення (НТВ) </w:t>
            </w:r>
          </w:p>
        </w:tc>
        <w:tc>
          <w:tcPr>
            <w:tcW w:w="1483" w:type="dxa"/>
          </w:tcPr>
          <w:p w:rsidR="00E3796C" w:rsidRPr="007960ED" w:rsidRDefault="00934E99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E3796C" w:rsidTr="00D90659">
        <w:tc>
          <w:tcPr>
            <w:tcW w:w="2126" w:type="dxa"/>
          </w:tcPr>
          <w:p w:rsidR="00E3796C" w:rsidRPr="007960ED" w:rsidRDefault="00E3796C" w:rsidP="00E3796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Ємність НТВ</w:t>
            </w:r>
          </w:p>
        </w:tc>
        <w:tc>
          <w:tcPr>
            <w:tcW w:w="1483" w:type="dxa"/>
          </w:tcPr>
          <w:p w:rsidR="00E3796C" w:rsidRPr="007960ED" w:rsidRDefault="00934E99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96C" w:rsidTr="008B25FF">
        <w:tc>
          <w:tcPr>
            <w:tcW w:w="2126" w:type="dxa"/>
          </w:tcPr>
          <w:p w:rsidR="00E3796C" w:rsidRPr="007960ED" w:rsidRDefault="00E3796C" w:rsidP="00E3796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Дизайн, у балах за 10-бальною шкалою</w:t>
            </w:r>
          </w:p>
        </w:tc>
        <w:tc>
          <w:tcPr>
            <w:tcW w:w="1483" w:type="dxa"/>
          </w:tcPr>
          <w:p w:rsidR="00E3796C" w:rsidRPr="007960ED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бал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3796C" w:rsidTr="006367D1">
        <w:tc>
          <w:tcPr>
            <w:tcW w:w="2126" w:type="dxa"/>
          </w:tcPr>
          <w:p w:rsidR="00E3796C" w:rsidRPr="007960ED" w:rsidRDefault="00E3796C" w:rsidP="00E3796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Об'єм</w:t>
            </w:r>
          </w:p>
        </w:tc>
        <w:tc>
          <w:tcPr>
            <w:tcW w:w="1483" w:type="dxa"/>
          </w:tcPr>
          <w:p w:rsidR="00E3796C" w:rsidRPr="007960ED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60ED">
              <w:rPr>
                <w:sz w:val="24"/>
                <w:szCs w:val="24"/>
              </w:rPr>
              <w:t>л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7960ED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0B4772" w:rsidRDefault="000B4772" w:rsidP="00C267EA">
      <w:pPr>
        <w:widowControl/>
        <w:spacing w:line="240" w:lineRule="auto"/>
        <w:ind w:firstLine="567"/>
        <w:rPr>
          <w:sz w:val="28"/>
          <w:szCs w:val="28"/>
        </w:rPr>
      </w:pPr>
    </w:p>
    <w:p w:rsidR="000B4772" w:rsidRDefault="00E3796C" w:rsidP="00C267EA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Таблиця 3. </w:t>
      </w:r>
      <w:r w:rsidRPr="00E3796C">
        <w:rPr>
          <w:sz w:val="28"/>
          <w:szCs w:val="28"/>
        </w:rPr>
        <w:t>Вартісні характеристики холодильників підприємств «Норд» та «</w:t>
      </w:r>
      <w:proofErr w:type="spellStart"/>
      <w:r w:rsidRPr="00E3796C">
        <w:rPr>
          <w:sz w:val="28"/>
          <w:szCs w:val="28"/>
        </w:rPr>
        <w:t>Лехел</w:t>
      </w:r>
      <w:proofErr w:type="spellEnd"/>
      <w:r w:rsidRPr="00E3796C">
        <w:rPr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796C" w:rsidTr="008E62D7">
        <w:tc>
          <w:tcPr>
            <w:tcW w:w="2392" w:type="dxa"/>
            <w:vMerge w:val="restart"/>
          </w:tcPr>
          <w:p w:rsidR="00E3796C" w:rsidRPr="00E3796C" w:rsidRDefault="007960ED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Вартісні характе</w:t>
            </w:r>
            <w:r w:rsidR="00E3796C" w:rsidRPr="00E3796C">
              <w:rPr>
                <w:sz w:val="24"/>
                <w:szCs w:val="24"/>
              </w:rPr>
              <w:t>ристики</w:t>
            </w:r>
          </w:p>
        </w:tc>
        <w:tc>
          <w:tcPr>
            <w:tcW w:w="7179" w:type="dxa"/>
            <w:gridSpan w:val="3"/>
          </w:tcPr>
          <w:p w:rsidR="00E3796C" w:rsidRPr="00E3796C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796C">
              <w:rPr>
                <w:sz w:val="24"/>
                <w:szCs w:val="24"/>
              </w:rPr>
              <w:t>Марка холодильника</w:t>
            </w:r>
          </w:p>
        </w:tc>
      </w:tr>
      <w:tr w:rsidR="00E3796C" w:rsidTr="00E3796C">
        <w:tc>
          <w:tcPr>
            <w:tcW w:w="2392" w:type="dxa"/>
            <w:vMerge/>
          </w:tcPr>
          <w:p w:rsidR="00E3796C" w:rsidRPr="00E3796C" w:rsidRDefault="00E3796C" w:rsidP="00C267E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3796C" w:rsidRPr="00E3796C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796C">
              <w:rPr>
                <w:sz w:val="24"/>
                <w:szCs w:val="24"/>
              </w:rPr>
              <w:t>Фріз</w:t>
            </w:r>
            <w:proofErr w:type="spellEnd"/>
          </w:p>
        </w:tc>
        <w:tc>
          <w:tcPr>
            <w:tcW w:w="2393" w:type="dxa"/>
          </w:tcPr>
          <w:p w:rsidR="00E3796C" w:rsidRPr="00E3796C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796C">
              <w:rPr>
                <w:sz w:val="24"/>
                <w:szCs w:val="24"/>
              </w:rPr>
              <w:t>Сіріус</w:t>
            </w:r>
            <w:proofErr w:type="spellEnd"/>
          </w:p>
        </w:tc>
        <w:tc>
          <w:tcPr>
            <w:tcW w:w="2393" w:type="dxa"/>
          </w:tcPr>
          <w:p w:rsidR="00E3796C" w:rsidRPr="00E3796C" w:rsidRDefault="00E3796C" w:rsidP="007960E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796C">
              <w:rPr>
                <w:sz w:val="24"/>
                <w:szCs w:val="24"/>
              </w:rPr>
              <w:t>Лехел</w:t>
            </w:r>
            <w:proofErr w:type="spellEnd"/>
          </w:p>
        </w:tc>
      </w:tr>
      <w:tr w:rsidR="00E3796C" w:rsidTr="00790ABD">
        <w:tc>
          <w:tcPr>
            <w:tcW w:w="2392" w:type="dxa"/>
          </w:tcPr>
          <w:p w:rsidR="00E3796C" w:rsidRPr="00E3796C" w:rsidRDefault="00E3796C" w:rsidP="00E3796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3796C">
              <w:rPr>
                <w:sz w:val="24"/>
                <w:szCs w:val="24"/>
              </w:rPr>
              <w:t>Ціна, грн.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E3796C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3796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E3796C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6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E3796C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6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3796C" w:rsidTr="005A5ED4">
        <w:tc>
          <w:tcPr>
            <w:tcW w:w="2392" w:type="dxa"/>
          </w:tcPr>
          <w:p w:rsidR="00E3796C" w:rsidRPr="00E3796C" w:rsidRDefault="00E3796C" w:rsidP="00E3796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3796C">
              <w:rPr>
                <w:sz w:val="24"/>
                <w:szCs w:val="24"/>
              </w:rPr>
              <w:t xml:space="preserve">Сумарні витрати споживання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E3796C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3796C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E3796C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6C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96C" w:rsidRPr="00E3796C" w:rsidRDefault="00E3796C" w:rsidP="00E37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451621" w:rsidRDefault="00451621" w:rsidP="00C267EA">
      <w:pPr>
        <w:widowControl/>
        <w:spacing w:line="240" w:lineRule="auto"/>
        <w:ind w:firstLine="567"/>
        <w:jc w:val="center"/>
        <w:rPr>
          <w:color w:val="000000"/>
          <w:sz w:val="28"/>
          <w:szCs w:val="28"/>
        </w:rPr>
      </w:pPr>
    </w:p>
    <w:p w:rsidR="007960ED" w:rsidRDefault="007960ED" w:rsidP="00C267EA">
      <w:pPr>
        <w:widowControl/>
        <w:spacing w:line="240" w:lineRule="auto"/>
        <w:ind w:firstLine="567"/>
        <w:jc w:val="center"/>
        <w:rPr>
          <w:color w:val="000000"/>
          <w:sz w:val="28"/>
          <w:szCs w:val="28"/>
        </w:rPr>
      </w:pPr>
    </w:p>
    <w:p w:rsidR="007960ED" w:rsidRDefault="007960ED" w:rsidP="007960ED">
      <w:pPr>
        <w:widowControl/>
        <w:spacing w:line="240" w:lineRule="auto"/>
        <w:ind w:firstLine="567"/>
        <w:rPr>
          <w:b/>
          <w:color w:val="000000"/>
          <w:sz w:val="28"/>
          <w:szCs w:val="28"/>
        </w:rPr>
      </w:pPr>
      <w:r w:rsidRPr="007960ED">
        <w:rPr>
          <w:b/>
          <w:color w:val="000000"/>
          <w:sz w:val="28"/>
          <w:szCs w:val="28"/>
        </w:rPr>
        <w:lastRenderedPageBreak/>
        <w:t>Завдання 3.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960ED">
        <w:rPr>
          <w:color w:val="000000"/>
          <w:sz w:val="28"/>
          <w:szCs w:val="28"/>
        </w:rPr>
        <w:t xml:space="preserve">ідприємство </w:t>
      </w:r>
      <w:r>
        <w:rPr>
          <w:color w:val="000000"/>
          <w:sz w:val="28"/>
          <w:szCs w:val="28"/>
        </w:rPr>
        <w:t>«</w:t>
      </w:r>
      <w:proofErr w:type="spellStart"/>
      <w:r w:rsidRPr="007960ED">
        <w:rPr>
          <w:color w:val="000000"/>
          <w:sz w:val="28"/>
          <w:szCs w:val="28"/>
        </w:rPr>
        <w:t>Pyramida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7960ED">
        <w:rPr>
          <w:color w:val="000000"/>
          <w:sz w:val="28"/>
          <w:szCs w:val="28"/>
        </w:rPr>
        <w:t xml:space="preserve">освоїло виробництво трьох видів побутової техніки. Розрахувати інтегральний показник конкурентоспроможності товару за окремими видами побутової техніки і за цим показником визначити товар, який є найбільш конкурентоспроможним на ринку. </w:t>
      </w:r>
    </w:p>
    <w:p w:rsidR="007960ED" w:rsidRPr="000A2CFF" w:rsidRDefault="007960ED" w:rsidP="000A2CFF">
      <w:pPr>
        <w:widowControl/>
        <w:spacing w:line="240" w:lineRule="auto"/>
        <w:ind w:firstLine="567"/>
        <w:jc w:val="center"/>
        <w:rPr>
          <w:color w:val="000000"/>
          <w:sz w:val="28"/>
          <w:szCs w:val="28"/>
        </w:rPr>
      </w:pPr>
      <w:r w:rsidRPr="000A2CFF">
        <w:rPr>
          <w:color w:val="000000"/>
          <w:sz w:val="28"/>
          <w:szCs w:val="28"/>
        </w:rPr>
        <w:t xml:space="preserve">Таблиця 4. </w:t>
      </w:r>
      <w:r w:rsidR="000A2CFF" w:rsidRPr="000A2CFF">
        <w:rPr>
          <w:color w:val="000000"/>
          <w:sz w:val="28"/>
          <w:szCs w:val="28"/>
        </w:rPr>
        <w:t>Вихідні дані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64"/>
        <w:gridCol w:w="1064"/>
        <w:gridCol w:w="1570"/>
        <w:gridCol w:w="1064"/>
        <w:gridCol w:w="1570"/>
        <w:gridCol w:w="1064"/>
        <w:gridCol w:w="1570"/>
      </w:tblGrid>
      <w:tr w:rsidR="007960ED" w:rsidTr="000A2CFF">
        <w:tc>
          <w:tcPr>
            <w:tcW w:w="1903" w:type="dxa"/>
            <w:vMerge w:val="restart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Параметри</w:t>
            </w:r>
          </w:p>
        </w:tc>
        <w:tc>
          <w:tcPr>
            <w:tcW w:w="7844" w:type="dxa"/>
            <w:gridSpan w:val="6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Оцінні значення параметрів за виробами, балів</w:t>
            </w:r>
          </w:p>
        </w:tc>
      </w:tr>
      <w:tr w:rsidR="007960ED" w:rsidTr="000A2CFF">
        <w:tc>
          <w:tcPr>
            <w:tcW w:w="1903" w:type="dxa"/>
            <w:vMerge/>
          </w:tcPr>
          <w:p w:rsidR="007960ED" w:rsidRDefault="007960ED" w:rsidP="007960ED">
            <w:pPr>
              <w:widowControl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Товар 1</w:t>
            </w:r>
          </w:p>
        </w:tc>
        <w:tc>
          <w:tcPr>
            <w:tcW w:w="2556" w:type="dxa"/>
            <w:gridSpan w:val="2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Товар 2</w:t>
            </w:r>
          </w:p>
        </w:tc>
        <w:tc>
          <w:tcPr>
            <w:tcW w:w="2732" w:type="dxa"/>
            <w:gridSpan w:val="2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Товар 3</w:t>
            </w:r>
          </w:p>
        </w:tc>
      </w:tr>
      <w:tr w:rsidR="007960ED" w:rsidTr="000A2CFF">
        <w:tc>
          <w:tcPr>
            <w:tcW w:w="1903" w:type="dxa"/>
            <w:vMerge/>
          </w:tcPr>
          <w:p w:rsidR="007960ED" w:rsidRDefault="007960ED" w:rsidP="007960ED">
            <w:pPr>
              <w:widowControl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Еталон</w:t>
            </w:r>
          </w:p>
        </w:tc>
        <w:tc>
          <w:tcPr>
            <w:tcW w:w="1522" w:type="dxa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960ED">
              <w:rPr>
                <w:color w:val="000000"/>
                <w:sz w:val="28"/>
                <w:szCs w:val="28"/>
              </w:rPr>
              <w:t>Pyramida</w:t>
            </w:r>
            <w:proofErr w:type="spellEnd"/>
            <w:r w:rsidRPr="007960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34" w:type="dxa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Еталон</w:t>
            </w:r>
          </w:p>
        </w:tc>
        <w:tc>
          <w:tcPr>
            <w:tcW w:w="1522" w:type="dxa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960ED">
              <w:rPr>
                <w:color w:val="000000"/>
                <w:sz w:val="28"/>
                <w:szCs w:val="28"/>
              </w:rPr>
              <w:t>Pyramida</w:t>
            </w:r>
            <w:proofErr w:type="spellEnd"/>
            <w:r w:rsidRPr="007960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34" w:type="dxa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Еталон</w:t>
            </w:r>
          </w:p>
        </w:tc>
        <w:tc>
          <w:tcPr>
            <w:tcW w:w="1698" w:type="dxa"/>
          </w:tcPr>
          <w:p w:rsidR="007960ED" w:rsidRPr="007960ED" w:rsidRDefault="007960ED" w:rsidP="007960ED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960E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960ED">
              <w:rPr>
                <w:color w:val="000000"/>
                <w:sz w:val="28"/>
                <w:szCs w:val="28"/>
              </w:rPr>
              <w:t>Pyramida</w:t>
            </w:r>
            <w:proofErr w:type="spellEnd"/>
            <w:r w:rsidRPr="007960E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960ED" w:rsidTr="000A2CFF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адійність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дієздатність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шкали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7960ED" w:rsidTr="000A2CFF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Довговічність (міцність і 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некорозійність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металу)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960ED" w:rsidTr="000A2CFF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Зручність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механізму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, форма, 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960ED" w:rsidTr="000A2CFF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Дизайн (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зовнішнє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960ED" w:rsidTr="000A2CFF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Гарантійне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7960ED" w:rsidTr="000A2CFF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960ED" w:rsidTr="000A2CFF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Продажна 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7960ED" w:rsidTr="000A2CFF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960ED" w:rsidTr="000A2CFF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7960ED" w:rsidTr="000A2CFF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Непередбачувані</w:t>
            </w:r>
            <w:proofErr w:type="spellEnd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ED" w:rsidRPr="007960ED" w:rsidRDefault="007960ED" w:rsidP="00796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:rsidR="007960ED" w:rsidRPr="007960ED" w:rsidRDefault="007960ED" w:rsidP="007960ED">
      <w:pPr>
        <w:widowControl/>
        <w:spacing w:line="240" w:lineRule="auto"/>
        <w:ind w:firstLine="567"/>
        <w:rPr>
          <w:b/>
          <w:color w:val="000000"/>
          <w:sz w:val="28"/>
          <w:szCs w:val="28"/>
        </w:rPr>
      </w:pPr>
    </w:p>
    <w:sectPr w:rsidR="007960ED" w:rsidRPr="007960ED" w:rsidSect="004537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DE"/>
    <w:rsid w:val="000A2CFF"/>
    <w:rsid w:val="000B4772"/>
    <w:rsid w:val="001222F8"/>
    <w:rsid w:val="00134C13"/>
    <w:rsid w:val="0015735F"/>
    <w:rsid w:val="00180EC3"/>
    <w:rsid w:val="00207BF8"/>
    <w:rsid w:val="00451621"/>
    <w:rsid w:val="004537AE"/>
    <w:rsid w:val="004A2AE6"/>
    <w:rsid w:val="004A3991"/>
    <w:rsid w:val="004B4810"/>
    <w:rsid w:val="004D24BA"/>
    <w:rsid w:val="004E10BD"/>
    <w:rsid w:val="004E6395"/>
    <w:rsid w:val="00594A69"/>
    <w:rsid w:val="005E7959"/>
    <w:rsid w:val="006A38F4"/>
    <w:rsid w:val="006E7B92"/>
    <w:rsid w:val="00721B1C"/>
    <w:rsid w:val="0074775D"/>
    <w:rsid w:val="007960ED"/>
    <w:rsid w:val="00797A5F"/>
    <w:rsid w:val="007E11F8"/>
    <w:rsid w:val="00865D19"/>
    <w:rsid w:val="00934E99"/>
    <w:rsid w:val="00A132A9"/>
    <w:rsid w:val="00A135ED"/>
    <w:rsid w:val="00A955EC"/>
    <w:rsid w:val="00A9572A"/>
    <w:rsid w:val="00AB0D09"/>
    <w:rsid w:val="00B47D5D"/>
    <w:rsid w:val="00BE0802"/>
    <w:rsid w:val="00C267EA"/>
    <w:rsid w:val="00C677E8"/>
    <w:rsid w:val="00C940C6"/>
    <w:rsid w:val="00CF2179"/>
    <w:rsid w:val="00D01679"/>
    <w:rsid w:val="00D26939"/>
    <w:rsid w:val="00D74455"/>
    <w:rsid w:val="00D848A4"/>
    <w:rsid w:val="00E3796C"/>
    <w:rsid w:val="00EA4E3C"/>
    <w:rsid w:val="00F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FADC"/>
  <w15:docId w15:val="{FB300234-DFB0-4C56-A278-6AD1487F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E6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21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67EA"/>
    <w:pPr>
      <w:widowControl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  <w:lang w:val="ru-RU"/>
    </w:rPr>
  </w:style>
  <w:style w:type="character" w:styleId="a4">
    <w:name w:val="Emphasis"/>
    <w:uiPriority w:val="20"/>
    <w:qFormat/>
    <w:rsid w:val="00C267EA"/>
    <w:rPr>
      <w:i/>
      <w:iCs/>
    </w:rPr>
  </w:style>
  <w:style w:type="table" w:styleId="a5">
    <w:name w:val="Table Grid"/>
    <w:basedOn w:val="a1"/>
    <w:uiPriority w:val="59"/>
    <w:rsid w:val="00B47D5D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A4E3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A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4E3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F21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character" w:styleId="a9">
    <w:name w:val="Strong"/>
    <w:basedOn w:val="a0"/>
    <w:uiPriority w:val="22"/>
    <w:qFormat/>
    <w:rsid w:val="000B4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1C95-42C3-4BF8-AA6E-DADE2433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2022-02-25T07:34:00Z</dcterms:created>
  <dcterms:modified xsi:type="dcterms:W3CDTF">2024-03-20T12:02:00Z</dcterms:modified>
</cp:coreProperties>
</file>