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794B" w14:textId="7F7F3A4D" w:rsidR="00D3354C" w:rsidRPr="00097867" w:rsidRDefault="00097867" w:rsidP="00097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867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Єврорегіон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як форма транскордонного співробітництва</w:t>
      </w:r>
    </w:p>
    <w:p w14:paraId="1B69C220" w14:textId="77777777" w:rsidR="00097867" w:rsidRDefault="00097867" w:rsidP="00097867">
      <w:pPr>
        <w:jc w:val="both"/>
        <w:rPr>
          <w:rFonts w:ascii="Times New Roman" w:hAnsi="Times New Roman" w:cs="Times New Roman"/>
          <w:sz w:val="28"/>
          <w:szCs w:val="28"/>
        </w:rPr>
      </w:pPr>
      <w:r w:rsidRPr="00097867"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621BC585" w14:textId="2FFCC3AA" w:rsidR="00097867" w:rsidRDefault="00097867" w:rsidP="00097867">
      <w:pPr>
        <w:jc w:val="both"/>
        <w:rPr>
          <w:rFonts w:ascii="Times New Roman" w:hAnsi="Times New Roman" w:cs="Times New Roman"/>
          <w:sz w:val="28"/>
          <w:szCs w:val="28"/>
        </w:rPr>
      </w:pPr>
      <w:r w:rsidRPr="00097867">
        <w:rPr>
          <w:rFonts w:ascii="Times New Roman" w:hAnsi="Times New Roman" w:cs="Times New Roman"/>
          <w:sz w:val="28"/>
          <w:szCs w:val="28"/>
        </w:rPr>
        <w:t>1. Туризм в прикордонних регіонах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78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86373" w14:textId="0EEB159F" w:rsidR="00097867" w:rsidRDefault="00097867" w:rsidP="00097867">
      <w:pPr>
        <w:jc w:val="both"/>
        <w:rPr>
          <w:rFonts w:ascii="Times New Roman" w:hAnsi="Times New Roman" w:cs="Times New Roman"/>
          <w:sz w:val="28"/>
          <w:szCs w:val="28"/>
        </w:rPr>
      </w:pPr>
      <w:r w:rsidRPr="00097867">
        <w:rPr>
          <w:rFonts w:ascii="Times New Roman" w:hAnsi="Times New Roman" w:cs="Times New Roman"/>
          <w:sz w:val="28"/>
          <w:szCs w:val="28"/>
        </w:rPr>
        <w:t>2. Особливості транскордонного туризму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78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4FE4E" w14:textId="6BA92576" w:rsidR="00097867" w:rsidRDefault="00097867" w:rsidP="00097867">
      <w:pPr>
        <w:jc w:val="both"/>
        <w:rPr>
          <w:rFonts w:ascii="Times New Roman" w:hAnsi="Times New Roman" w:cs="Times New Roman"/>
          <w:sz w:val="28"/>
          <w:szCs w:val="28"/>
        </w:rPr>
      </w:pPr>
      <w:r w:rsidRPr="00097867">
        <w:rPr>
          <w:rFonts w:ascii="Times New Roman" w:hAnsi="Times New Roman" w:cs="Times New Roman"/>
          <w:sz w:val="28"/>
          <w:szCs w:val="28"/>
        </w:rPr>
        <w:t>3. Основні принципи концепції прикордонних регіонів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78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E13EB" w14:textId="5D6C0ABE" w:rsidR="00097867" w:rsidRDefault="00097867" w:rsidP="00097867">
      <w:pPr>
        <w:jc w:val="both"/>
        <w:rPr>
          <w:rFonts w:ascii="Times New Roman" w:hAnsi="Times New Roman" w:cs="Times New Roman"/>
          <w:sz w:val="28"/>
          <w:szCs w:val="28"/>
        </w:rPr>
      </w:pPr>
      <w:r w:rsidRPr="00097867">
        <w:rPr>
          <w:rFonts w:ascii="Times New Roman" w:hAnsi="Times New Roman" w:cs="Times New Roman"/>
          <w:sz w:val="28"/>
          <w:szCs w:val="28"/>
        </w:rPr>
        <w:t xml:space="preserve">4. Українсько-польське прикордоння, як елемент формування транскордонного туризму </w:t>
      </w:r>
    </w:p>
    <w:p w14:paraId="42B7F9A1" w14:textId="77777777" w:rsidR="00097867" w:rsidRDefault="00097867" w:rsidP="00097867">
      <w:pPr>
        <w:jc w:val="both"/>
        <w:rPr>
          <w:rFonts w:ascii="Times New Roman" w:hAnsi="Times New Roman" w:cs="Times New Roman"/>
          <w:sz w:val="28"/>
          <w:szCs w:val="28"/>
        </w:rPr>
      </w:pPr>
      <w:r w:rsidRPr="00097867">
        <w:rPr>
          <w:rFonts w:ascii="Times New Roman" w:hAnsi="Times New Roman" w:cs="Times New Roman"/>
          <w:sz w:val="28"/>
          <w:szCs w:val="28"/>
        </w:rPr>
        <w:t xml:space="preserve">1.Транскордонний туризм слід розглядати як явище, що складається зрізних проявів туристичної діяльності. Це область дослідження, яка включає в себе прилеглі до кордону території. Таким чином, туризм в прикордонних районах можна розглядати як: -сукупність видів туризму, які присутні в прикордонних районах; -форми туризму, пов'язані з конкретними значеннями туристичної діяльності та відбуваються в прикордонних районах; -туризм, метою якого є, відвідати і ознайомитися з територією, прилеглою до державного кордону; Перші два типи включають в себе різні форми та види туризму. Також сюди відноситься туристична індустрія, як форма економіки держави, культура, розваги та кваліфіковані працівники даної сфери. Перше значення відноситься до прикордонної території і може функціонувати при закритому доступі до кордону, друге є більш точним і більш тісно пов'язане з існуванням державного кордону. Третє значення є спірним, оскільки тісно пов'язане з визначенням прикордонної зони, наявності туристичної прикордонної інфраструктури та з існуванням меж із сусідньою країною. Термін транскордонний туризм включає в себе перетин державного кордону. У цьому випадку, турист, туристичний менеджмент, туристичні визначні пам'ятки, тощо повинні існувати в транскордонному контексті. </w:t>
      </w:r>
    </w:p>
    <w:p w14:paraId="6F704C42" w14:textId="77777777" w:rsidR="00097867" w:rsidRDefault="00097867" w:rsidP="00097867">
      <w:pPr>
        <w:jc w:val="both"/>
        <w:rPr>
          <w:rFonts w:ascii="Times New Roman" w:hAnsi="Times New Roman" w:cs="Times New Roman"/>
          <w:sz w:val="28"/>
          <w:szCs w:val="28"/>
        </w:rPr>
      </w:pPr>
      <w:r w:rsidRPr="00097867">
        <w:rPr>
          <w:rFonts w:ascii="Times New Roman" w:hAnsi="Times New Roman" w:cs="Times New Roman"/>
          <w:sz w:val="28"/>
          <w:szCs w:val="28"/>
        </w:rPr>
        <w:t xml:space="preserve">2.Транскордонний туризм можна розглядати як: -види туризму, які дозволяють використовувати їх на прилеглих прикордонних територіях принаймні двох держав; -види туризму, пов'язані з конкретними значеннями та відбуваються в прикордонних районах (зазвичай: відмінність, взаємодоповнюваність, економічний аспект, різниця в ціні); -туризм, метою якого є, відвідування та ознайомлення з територією на іншій стороні кордону; -туризм, яка сукупність систем двох сусідніх держав, які мають спільний кордон; Транскордонний туризм є елементом міжнародних туристичних потоків. Туризм в прикордонних районах може сприяти економічному зростанню та соціальному розвитку і, як наслідок, може призвести до трансформації периферійної схеми в центральному розташуванні регіону. Таким чином, межа як елемент, який за сприятливих умов може виконувати функції зв'язку, інтеграції, і може стати ініціатором економічного зростання. Поняття області, що лежить по обидва боки кордону, підкреслює інтеграції цих територій, розділених за допомогою формального бар'єру, який є державним кордоном. На відміну від цього, поняття </w:t>
      </w:r>
      <w:r w:rsidRPr="00097867">
        <w:rPr>
          <w:rFonts w:ascii="Times New Roman" w:hAnsi="Times New Roman" w:cs="Times New Roman"/>
          <w:sz w:val="28"/>
          <w:szCs w:val="28"/>
        </w:rPr>
        <w:lastRenderedPageBreak/>
        <w:t xml:space="preserve">прикордонного району відноситься до інтеграції різних (не менше двох) національних розрахункових систем. </w:t>
      </w:r>
    </w:p>
    <w:p w14:paraId="6EBBAD8C" w14:textId="6CF9E217" w:rsidR="00097867" w:rsidRDefault="00097867" w:rsidP="00097867">
      <w:pPr>
        <w:jc w:val="both"/>
        <w:rPr>
          <w:rFonts w:ascii="Times New Roman" w:hAnsi="Times New Roman" w:cs="Times New Roman"/>
          <w:sz w:val="28"/>
          <w:szCs w:val="28"/>
        </w:rPr>
      </w:pPr>
      <w:r w:rsidRPr="00097867">
        <w:rPr>
          <w:rFonts w:ascii="Times New Roman" w:hAnsi="Times New Roman" w:cs="Times New Roman"/>
          <w:sz w:val="28"/>
          <w:szCs w:val="28"/>
        </w:rPr>
        <w:t xml:space="preserve">3. Концепція прикордонного регіону заснована на шістьох основних принципах: 1)передбачає необхідність формального кордону; 2) припускає, що ця межа повною мірою в деяких відносинах відноситься до бар'єрної функції планування, і в той же час в інших відносинах є джерелом переваг розташування, які є основою для розвитку місцевих центрів зростання; 3) випливає, що існування формального кордону є джерелом важливих відмінностей в економіці кожної зі сторін кордону; 4) припускається, що межа не сильно формалізована, тому відкрита; 5) економічні відмінності між кожною зі сторін кордону не надто великі, вони відносяться до економічної структури, а не від рівня розвитку. Економічні відмінності між кожною зі сторін кордону можуть бути визначені шляхом визначення їх нижньої і верхньої межі; 6) концепція прикордонної області припускає діалектику співпраці і конфлікту; Привабливість прикордонних територій пов'язана з їх периферійним положенням. Кордони виступають елементом, який розмежовує різні держави і саме їх відмінності є потребою туристів і разом з тим, виступають великою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дестинацією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. Саме в прикордонних територіях часто є відмінності, які дуже необхідні туристам для вражень та задоволення туристичних потреб. </w:t>
      </w:r>
    </w:p>
    <w:p w14:paraId="50D83477" w14:textId="347115AA" w:rsidR="00097867" w:rsidRDefault="00097867" w:rsidP="00097867">
      <w:pPr>
        <w:jc w:val="both"/>
        <w:rPr>
          <w:rFonts w:ascii="Times New Roman" w:hAnsi="Times New Roman" w:cs="Times New Roman"/>
          <w:sz w:val="28"/>
          <w:szCs w:val="28"/>
        </w:rPr>
      </w:pPr>
      <w:r w:rsidRPr="00097867">
        <w:rPr>
          <w:rFonts w:ascii="Times New Roman" w:hAnsi="Times New Roman" w:cs="Times New Roman"/>
          <w:sz w:val="28"/>
          <w:szCs w:val="28"/>
        </w:rPr>
        <w:t>4. Сучасна лінія державного кодону між Україною та Польщею становить 542,39 км та була офіційно затвердженою на підставі Договору між Україною і Республікою Польща про правовий режим українсько</w:t>
      </w:r>
      <w:r w:rsidRPr="00097867">
        <w:rPr>
          <w:rFonts w:ascii="Times New Roman" w:hAnsi="Times New Roman" w:cs="Times New Roman"/>
          <w:sz w:val="28"/>
          <w:szCs w:val="28"/>
        </w:rPr>
        <w:t xml:space="preserve">польського державного кордону, співробітництво і взаємодопомогу з прикордонних питань, який сторони підписали 12 січня 1993 року в Києві. По обидві сторони сусідні держави розділяють області, з української сторони та воєводства з боку Польщі. На території України до державного кордону прилягає три області: Волинська, Львівська та Закарпатська. Адміністративний поділ всередині кожної з областей становлять райони з районними центрами. В межах Волинської області: Шацький,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Любомильський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097867">
        <w:rPr>
          <w:rFonts w:ascii="Times New Roman" w:hAnsi="Times New Roman" w:cs="Times New Roman"/>
          <w:sz w:val="28"/>
          <w:szCs w:val="28"/>
        </w:rPr>
        <w:t xml:space="preserve">Волинський та Іваничівський райони. До прикордонних районів Львівської області належать: Сокальський, Червоноградський, Жовківський, Яворівський, Мостиський, Старосамбірський та Турківський райони. В межах прикордонної зони Закарпатську область представляє лише один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Великоберезнянський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район.  Територію Польщі в межах прикордонної зони представляє два воєводства – Люблінське та Підкарпатське. Адміністративний поділ в межах воєводств становлять повіти, а ті в свою чергу поділяються на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гміни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. До Люблінського воєводства в межах прикордоння відносяться: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Влодавський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Хелмський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Грубешівський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та Томашівський повіти Підкарпатське воєводство представлене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Любачівським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, Ярославським, Перемишльським та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Бещадським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повітами. Між Україною та Польщею працюють пункти пропуску (далі ПП) через державний кордон, які виконують не лише політичні, а й туристичні функції. Пункт пропуску через державний кордон України — спеціально виділена територія на залізничних та </w:t>
      </w:r>
      <w:r w:rsidRPr="00097867">
        <w:rPr>
          <w:rFonts w:ascii="Times New Roman" w:hAnsi="Times New Roman" w:cs="Times New Roman"/>
          <w:sz w:val="28"/>
          <w:szCs w:val="28"/>
        </w:rPr>
        <w:lastRenderedPageBreak/>
        <w:t xml:space="preserve">автомобільних станціях, у морських і річкових портах, аеропортах (аеродромах) з комплексом будівель, споруд і технічних засобів, де здійснюються прикордонний, митний та інші види контролю і пропуск через державний кордон осіб, транспортних засобів, вантажів та іншого майна. Залізничне, автомобільне, морське, річкове, поромне, повітряне та пішохідне сполучення через державний кордон України здійснюється в пунктах пропуску, що встановлюються Кабінетом Міністрів України відповідно до законодавства і міжнародних договорів України.  В межах українсько-польського прикордоння діють наступні ПП: Волинська область: 1.Ягодин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Дорохуськ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2.Устилуг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Зосін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3.Володимир-Волинський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Грубешів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Львівська область: 4.Угринів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Долгобичув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5.Рава-Руська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Гребенне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6.Краковець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Корчова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7.Шегині — Медика 8.Смільниця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Кросьцєнко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9.Грушів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Будомнєж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Автодорожні 1. Ягодин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Дорохуськ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2. Устилуг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Зосін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3. Володимир-Волинський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Грубешів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4. Угринів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Долгобичув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5. Рава-Руська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Гребенне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6. Краковець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Корчова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7. Шегині — Медика 8.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Смільниця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Кросьцєнко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9. Грушів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Будомнєж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Залізничні 1. Ягодин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Дорохуськ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2. Рава-Руська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Гребенне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3. Володимир-Волинський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Грубешів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4. Хирів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Кросьцєнко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5. Мостиська — Перемишль 6. Рава-Руська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Верхрата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 Згідно статистичним даним (на 2016-2017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) щодо кількості туристів, які відвідали українсько-польські прикордонні території, то можна відзначити, що найбільше туристів відвідало польські прикордонні території - близько 473 тис. осіб, з них - 19,5 % іноземців. Українські прикордонні території відвідало близько 387 тис. осіб, з них - 14,5 % іноземців.  Європейський маршрут E373 — європейський автомобільний маршрут, що проходить територією України і Польщі. Траса пролягає від Києва через Коростень,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Сарни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, Ковель, міжнародний пункт пропуску Ягодин —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Дорогуськ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Холм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П'яскідо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Любліна. Європейський маршрут E40 — найдовший європейський автошлях, довжиною 8500 км, що з'єднує французьке місто Кале через Бельгію, Німеччину, Польщу, Україну, Росію, Казахстан, У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збекистан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, Туркменістан і Киргизстан із казахським містом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Ріддер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біля кордону з Російською Федерацією. СЛАЙД В межах українсько-польського прикордоння функціонує: - 76 музеїв (більше з боку польської частини - 39); - 17 театрів і 108 кінотеатрів (на українській території - 11 і 47 відповідно); - 303 туристичні бюро (113 в українській частині); - п'ять центрів туристичної інформації (чотири в польській частині); - чотири ботанічні і один зоологічний (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Замосць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) сади.  У 2010 р. в українсько-польському прикордонні налічувалось близько 41,3 тис. для місць ночівлі і проживання туристів. З них у польській частині (Люблінське та Підкарпатське воєводства) – 21,9 тис. місць, а в українській (Львівська та Волинська області) – 19,4 тис. місць. В основному, об'єкти для розміщення туристів зосереджено в таких містах і районах, як Люблін,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Пулави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Замосць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Любартув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в Польщі та Львів, Шацьк, Луцьк в Україні. Таким чином існує гостра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нобхідність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у розбудові та збільшенні кількості місць для ночівлі у малих населених пунктах. Таких як Рава-Руська, Устилуг,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Грубешів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, Медика, Шегині та ін.  Для розвитку туристичної інфраструктури на українсько-польських </w:t>
      </w:r>
      <w:r w:rsidRPr="00097867">
        <w:rPr>
          <w:rFonts w:ascii="Times New Roman" w:hAnsi="Times New Roman" w:cs="Times New Roman"/>
          <w:sz w:val="28"/>
          <w:szCs w:val="28"/>
        </w:rPr>
        <w:lastRenderedPageBreak/>
        <w:t>прикордонних територіях важливе значення мають природно-рекреаційні ресурси та історико-культурна спадщина. За літературними джерелами, найбільшим за кількістю нерухомих пам’яток на українсько-польському прикордонні є місто Перемишль (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Пшемисль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) Підкарпатського воєводства, яке можна розглядати як одне із найпопулярніших міст на шляху переміщення туристів із Європи в Україну. Перемишль має 326 нерухомих пам’яток, що дає змогу стверджувати про тривалий розвиток історико-культурного центру в різні періоди історичного розвитку. Понад 300 нерухомих пам’яток має також Жовківський район Львівської області, де історико-культурним центром є місто Жовква Серед усіх нерухомих пам’яток українсько-польського прикордоння особливої уваги заслуговують архітектурні ансамблі старих міст, поселень, багато з яких зберегли відображення різних архітектурних стилів – від романського, готичного,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ренесансового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до бароко і модерну.  Розвиток туристичної інфраструктури сприятиме: -збільшенню туристичних потоків в прикордонні регіони; -підвищенню якості надання туристичних послуг на фоні збільшення конкуренції; -збільшенню робочих місць для місцевого населення; -підвищенню іміджу прикордонних регіонів; -поглибленню безпосереднього партнерства між туристичними підприємствами та організаціями як - налагодженню контактів з іноземними представництвами, громадськими організаціями тощо. Головним чинником ефективного використання туристичних ресурсів є наявність в межах </w:t>
      </w:r>
      <w:proofErr w:type="spellStart"/>
      <w:r w:rsidRPr="00097867">
        <w:rPr>
          <w:rFonts w:ascii="Times New Roman" w:hAnsi="Times New Roman" w:cs="Times New Roman"/>
          <w:sz w:val="28"/>
          <w:szCs w:val="28"/>
        </w:rPr>
        <w:t>дестинацій</w:t>
      </w:r>
      <w:proofErr w:type="spellEnd"/>
      <w:r w:rsidRPr="00097867">
        <w:rPr>
          <w:rFonts w:ascii="Times New Roman" w:hAnsi="Times New Roman" w:cs="Times New Roman"/>
          <w:sz w:val="28"/>
          <w:szCs w:val="28"/>
        </w:rPr>
        <w:t xml:space="preserve"> туристичної інфраструктури. Туристична інфраструктура – це сукупність підприємств й інституцій, які є територіальним, матеріальним і організаційним підґрунтям розвитку туризму. Вона охоплює чотири основні елементи: об'єкти розміщення, харчування, супутню та комунікаційну сферу. </w:t>
      </w:r>
    </w:p>
    <w:p w14:paraId="313082B2" w14:textId="11619FBC" w:rsidR="00097867" w:rsidRPr="00097867" w:rsidRDefault="00097867" w:rsidP="000978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7867" w:rsidRPr="000978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04"/>
    <w:rsid w:val="00006104"/>
    <w:rsid w:val="00097867"/>
    <w:rsid w:val="00D3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AF35"/>
  <w15:chartTrackingRefBased/>
  <w15:docId w15:val="{0863BC4A-ABA7-40C0-A02B-9AD8BE53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6705</Words>
  <Characters>3823</Characters>
  <Application>Microsoft Office Word</Application>
  <DocSecurity>0</DocSecurity>
  <Lines>31</Lines>
  <Paragraphs>21</Paragraphs>
  <ScaleCrop>false</ScaleCrop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2024-03-18T16:01:00Z</dcterms:created>
  <dcterms:modified xsi:type="dcterms:W3CDTF">2024-03-18T16:06:00Z</dcterms:modified>
</cp:coreProperties>
</file>