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69" w:rsidRPr="002656E3" w:rsidRDefault="00D82D69" w:rsidP="001B2D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6E3">
        <w:rPr>
          <w:rFonts w:ascii="Times New Roman" w:eastAsia="Calibri" w:hAnsi="Times New Roman" w:cs="Times New Roman"/>
          <w:b/>
          <w:sz w:val="28"/>
          <w:szCs w:val="28"/>
        </w:rPr>
        <w:t>Практичне заняття № 1</w:t>
      </w:r>
    </w:p>
    <w:p w:rsidR="00D82D69" w:rsidRPr="002656E3" w:rsidRDefault="00D82D69" w:rsidP="001B2D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6E3">
        <w:rPr>
          <w:rFonts w:ascii="Times New Roman" w:eastAsia="Calibri" w:hAnsi="Times New Roman" w:cs="Times New Roman"/>
          <w:b/>
          <w:sz w:val="28"/>
          <w:szCs w:val="28"/>
        </w:rPr>
        <w:t xml:space="preserve">Тема: «Комерційні операції по закупівлі та </w:t>
      </w:r>
    </w:p>
    <w:p w:rsidR="00D82D69" w:rsidRPr="002656E3" w:rsidRDefault="00D82D69" w:rsidP="001B2D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6E3">
        <w:rPr>
          <w:rFonts w:ascii="Times New Roman" w:eastAsia="Calibri" w:hAnsi="Times New Roman" w:cs="Times New Roman"/>
          <w:b/>
          <w:sz w:val="28"/>
          <w:szCs w:val="28"/>
        </w:rPr>
        <w:t>формуванню товарних запасів»</w:t>
      </w:r>
    </w:p>
    <w:p w:rsidR="00D82D69" w:rsidRPr="001B2D46" w:rsidRDefault="00D82D69" w:rsidP="001B2D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2D69" w:rsidRPr="002656E3" w:rsidRDefault="00D82D69" w:rsidP="001B2D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6E3">
        <w:rPr>
          <w:rFonts w:ascii="Times New Roman" w:eastAsia="Calibri" w:hAnsi="Times New Roman" w:cs="Times New Roman"/>
          <w:b/>
          <w:sz w:val="28"/>
          <w:szCs w:val="28"/>
        </w:rPr>
        <w:t>Питання для обговорення</w:t>
      </w:r>
    </w:p>
    <w:p w:rsidR="00D82D69" w:rsidRPr="001B2D46" w:rsidRDefault="00D82D69" w:rsidP="001B2D46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D46">
        <w:rPr>
          <w:rFonts w:ascii="Times New Roman" w:eastAsia="Calibri" w:hAnsi="Times New Roman" w:cs="Times New Roman"/>
          <w:sz w:val="28"/>
          <w:szCs w:val="28"/>
        </w:rPr>
        <w:t>Визначте сутність та роль закупівельної роботи</w:t>
      </w:r>
      <w:r w:rsidR="006E30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D69" w:rsidRPr="001B2D46" w:rsidRDefault="00D82D69" w:rsidP="001B2D46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D46">
        <w:rPr>
          <w:rFonts w:ascii="Times New Roman" w:eastAsia="Calibri" w:hAnsi="Times New Roman" w:cs="Times New Roman"/>
          <w:sz w:val="28"/>
          <w:szCs w:val="28"/>
        </w:rPr>
        <w:t>Розкрийте процес планування закупівельної діяльності</w:t>
      </w:r>
      <w:r w:rsidR="006E3004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1B2D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2D69" w:rsidRPr="001B2D46" w:rsidRDefault="00D82D69" w:rsidP="001B2D46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D46">
        <w:rPr>
          <w:rFonts w:ascii="Times New Roman" w:eastAsia="Calibri" w:hAnsi="Times New Roman" w:cs="Times New Roman"/>
          <w:sz w:val="28"/>
          <w:szCs w:val="28"/>
        </w:rPr>
        <w:t>Що таке джерело постання товарів? Визначте джерела постання товарів.</w:t>
      </w:r>
    </w:p>
    <w:p w:rsidR="00D82D69" w:rsidRPr="001B2D46" w:rsidRDefault="00D82D69" w:rsidP="001B2D46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D46">
        <w:rPr>
          <w:rFonts w:ascii="Times New Roman" w:eastAsia="Calibri" w:hAnsi="Times New Roman" w:cs="Times New Roman"/>
          <w:sz w:val="28"/>
          <w:szCs w:val="28"/>
        </w:rPr>
        <w:t>Охарактеризуйте основні критерії вибору постачальників.</w:t>
      </w:r>
    </w:p>
    <w:p w:rsidR="00D82D69" w:rsidRPr="001B2D46" w:rsidRDefault="00D82D69" w:rsidP="001B2D46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D46">
        <w:rPr>
          <w:rFonts w:ascii="Times New Roman" w:eastAsia="Calibri" w:hAnsi="Times New Roman" w:cs="Times New Roman"/>
          <w:sz w:val="28"/>
          <w:szCs w:val="28"/>
        </w:rPr>
        <w:t xml:space="preserve">Які Ви знайте </w:t>
      </w:r>
      <w:r w:rsidR="006E3004">
        <w:rPr>
          <w:rFonts w:ascii="Times New Roman" w:eastAsia="Calibri" w:hAnsi="Times New Roman" w:cs="Times New Roman"/>
          <w:sz w:val="28"/>
          <w:szCs w:val="28"/>
        </w:rPr>
        <w:t>методи оцінки постачальників то</w:t>
      </w:r>
      <w:r w:rsidRPr="001B2D46">
        <w:rPr>
          <w:rFonts w:ascii="Times New Roman" w:eastAsia="Calibri" w:hAnsi="Times New Roman" w:cs="Times New Roman"/>
          <w:sz w:val="28"/>
          <w:szCs w:val="28"/>
        </w:rPr>
        <w:t>варів?</w:t>
      </w:r>
    </w:p>
    <w:p w:rsidR="00D82D69" w:rsidRPr="001B2D46" w:rsidRDefault="00D82D69" w:rsidP="001B2D46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D46">
        <w:rPr>
          <w:rFonts w:ascii="Times New Roman" w:eastAsia="Calibri" w:hAnsi="Times New Roman" w:cs="Times New Roman"/>
          <w:sz w:val="28"/>
          <w:szCs w:val="28"/>
        </w:rPr>
        <w:t>Що таке оптимальна партія замовлення?</w:t>
      </w:r>
    </w:p>
    <w:p w:rsidR="00D82D69" w:rsidRPr="001B2D46" w:rsidRDefault="00D82D69" w:rsidP="001B2D46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D46">
        <w:rPr>
          <w:rFonts w:ascii="Times New Roman" w:eastAsia="Calibri" w:hAnsi="Times New Roman" w:cs="Times New Roman"/>
          <w:sz w:val="28"/>
          <w:szCs w:val="28"/>
        </w:rPr>
        <w:t>Назвіть механізм розрахунку оптимальної партії замовлення?</w:t>
      </w:r>
    </w:p>
    <w:p w:rsidR="00D82D69" w:rsidRPr="001B2D46" w:rsidRDefault="001B2D46" w:rsidP="001B2D46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D46">
        <w:rPr>
          <w:rFonts w:ascii="Times New Roman" w:eastAsia="Calibri" w:hAnsi="Times New Roman" w:cs="Times New Roman"/>
          <w:sz w:val="28"/>
          <w:szCs w:val="28"/>
        </w:rPr>
        <w:t>Що таке «товарні запаси»?</w:t>
      </w:r>
    </w:p>
    <w:p w:rsidR="001B2D46" w:rsidRPr="001B2D46" w:rsidRDefault="001B2D46" w:rsidP="001B2D46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D46">
        <w:rPr>
          <w:rFonts w:ascii="Times New Roman" w:eastAsia="Calibri" w:hAnsi="Times New Roman" w:cs="Times New Roman"/>
          <w:sz w:val="28"/>
          <w:szCs w:val="28"/>
        </w:rPr>
        <w:t>Назвіть показники, які використовуються для оцінки стану товарних запасів.</w:t>
      </w:r>
    </w:p>
    <w:p w:rsidR="001B2D46" w:rsidRDefault="001B2D46" w:rsidP="001B2D46">
      <w:pPr>
        <w:pStyle w:val="a4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D2A" w:rsidRDefault="00223D2A" w:rsidP="00223D2A">
      <w:pPr>
        <w:pStyle w:val="a4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Практичні завдання</w:t>
      </w:r>
    </w:p>
    <w:p w:rsidR="00223D2A" w:rsidRPr="00D82D69" w:rsidRDefault="00223D2A" w:rsidP="001B2D46">
      <w:pPr>
        <w:pStyle w:val="a4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82D6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82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Фактичний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товарооборот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торговельного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звітний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період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</w:rPr>
        <w:t>, в розрахунках взяти 360 днів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склав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1250 тис. грн.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Товарні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запаси на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кінець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звітного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були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сумі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166,7 тис. грн.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Розрахувати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рівень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товарних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запасів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днях обороту.</w:t>
      </w:r>
    </w:p>
    <w:p w:rsidR="00D82D69" w:rsidRPr="00D82D69" w:rsidRDefault="00D82D69" w:rsidP="00D82D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D69">
        <w:rPr>
          <w:rFonts w:ascii="Times New Roman" w:eastAsia="Calibri" w:hAnsi="Times New Roman" w:cs="Times New Roman"/>
          <w:b/>
          <w:sz w:val="28"/>
          <w:szCs w:val="28"/>
        </w:rPr>
        <w:t>Методичні рекомендації: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</w:rPr>
        <w:t>Рівень товарних запасів в днях обороту</w:t>
      </w:r>
    </w:p>
    <w:p w:rsidR="00D82D69" w:rsidRPr="00D82D69" w:rsidRDefault="006E3004" w:rsidP="00D82D69">
      <w:pPr>
        <w:spacing w:after="0" w:line="240" w:lineRule="auto"/>
        <w:ind w:firstLine="708"/>
        <w:jc w:val="center"/>
        <w:rPr>
          <w:rFonts w:ascii="Cambria Math" w:eastAsia="Calibri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о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iCs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b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ТЗ</m:t>
                </m:r>
              </m:e>
            </m:acc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360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</m:t>
            </m:r>
          </m:den>
        </m:f>
      </m:oMath>
      <w:r w:rsidR="00D82D69" w:rsidRPr="00D82D69">
        <w:rPr>
          <w:rFonts w:ascii="Cambria Math" w:eastAsia="Times New Roman" w:hAnsi="Cambria Math" w:cs="Times New Roman"/>
          <w:b/>
          <w:i/>
          <w:iCs/>
          <w:sz w:val="28"/>
          <w:szCs w:val="28"/>
        </w:rPr>
        <w:t xml:space="preserve">  </w:t>
      </w:r>
      <w:r w:rsidR="00D82D69" w:rsidRPr="00D82D69">
        <w:rPr>
          <w:rFonts w:ascii="Cambria Math" w:eastAsia="Times New Roman" w:hAnsi="Cambria Math" w:cs="Times New Roman"/>
          <w:iCs/>
          <w:sz w:val="28"/>
          <w:szCs w:val="28"/>
        </w:rPr>
        <w:t>(1)</w:t>
      </w:r>
    </w:p>
    <w:p w:rsidR="00D82D69" w:rsidRPr="00D82D69" w:rsidRDefault="00D82D69" w:rsidP="00D82D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D69" w:rsidRPr="00D82D69" w:rsidRDefault="006E3004" w:rsidP="00D82D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о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iCs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b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ТЗ</m:t>
                </m:r>
              </m:e>
            </m:acc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D82D69" w:rsidRPr="00D82D6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</w:t>
      </w:r>
      <w:r w:rsidR="00D82D69" w:rsidRPr="00D82D69">
        <w:rPr>
          <w:rFonts w:ascii="Times New Roman" w:eastAsia="Times New Roman" w:hAnsi="Times New Roman" w:cs="Times New Roman"/>
          <w:iCs/>
          <w:sz w:val="28"/>
          <w:szCs w:val="28"/>
        </w:rPr>
        <w:t>(2)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2D69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ТЗ</m:t>
            </m:r>
          </m:e>
        </m:acc>
      </m:oMath>
      <w:r w:rsidRPr="00D82D69">
        <w:rPr>
          <w:rFonts w:ascii="Times New Roman" w:eastAsia="Calibri" w:hAnsi="Times New Roman" w:cs="Times New Roman"/>
          <w:sz w:val="28"/>
          <w:szCs w:val="28"/>
        </w:rPr>
        <w:t xml:space="preserve"> - середні товарні запаси грн.;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2D69">
        <w:rPr>
          <w:rFonts w:ascii="Times New Roman" w:eastAsia="Calibri" w:hAnsi="Times New Roman" w:cs="Times New Roman"/>
          <w:sz w:val="28"/>
          <w:szCs w:val="28"/>
        </w:rPr>
        <w:t>Т – обсяг товарообороту, грн.;</w:t>
      </w:r>
    </w:p>
    <w:p w:rsidR="00D82D69" w:rsidRPr="00D82D69" w:rsidRDefault="006E3004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</m:oMath>
      <w:r w:rsidR="00D82D69" w:rsidRPr="00D82D69">
        <w:rPr>
          <w:rFonts w:ascii="Times New Roman" w:eastAsia="Calibri" w:hAnsi="Times New Roman" w:cs="Times New Roman"/>
          <w:sz w:val="28"/>
          <w:szCs w:val="28"/>
        </w:rPr>
        <w:t>- одноденний товарооборот, грн.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82D6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82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Визначити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 товарного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обертання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ІV квартал на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підставі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наступних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даних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1.Товарооборот за ІV квартал 20</w:t>
      </w:r>
      <w:r w:rsidRPr="00D82D69">
        <w:rPr>
          <w:rFonts w:ascii="Times New Roman" w:eastAsia="Calibri" w:hAnsi="Times New Roman" w:cs="Times New Roman"/>
          <w:sz w:val="28"/>
          <w:szCs w:val="28"/>
        </w:rPr>
        <w:t>2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1р. становить 1323 тис. грн. 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2.Товарні запаси на 1.10.20</w:t>
      </w:r>
      <w:r w:rsidRPr="00D82D69">
        <w:rPr>
          <w:rFonts w:ascii="Times New Roman" w:eastAsia="Calibri" w:hAnsi="Times New Roman" w:cs="Times New Roman"/>
          <w:sz w:val="28"/>
          <w:szCs w:val="28"/>
        </w:rPr>
        <w:t>21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 - 275 тис. </w:t>
      </w:r>
      <w:proofErr w:type="gram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грн. ,</w:t>
      </w:r>
      <w:proofErr w:type="gram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1.11.20</w:t>
      </w:r>
      <w:r w:rsidRPr="00D82D69">
        <w:rPr>
          <w:rFonts w:ascii="Times New Roman" w:eastAsia="Calibri" w:hAnsi="Times New Roman" w:cs="Times New Roman"/>
          <w:sz w:val="28"/>
          <w:szCs w:val="28"/>
        </w:rPr>
        <w:t>2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1 р. - 305,5 тис. грн. , 1.12.20</w:t>
      </w:r>
      <w:r w:rsidRPr="00D82D69">
        <w:rPr>
          <w:rFonts w:ascii="Times New Roman" w:eastAsia="Calibri" w:hAnsi="Times New Roman" w:cs="Times New Roman"/>
          <w:sz w:val="28"/>
          <w:szCs w:val="28"/>
        </w:rPr>
        <w:t>2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1 р. – 357,5 тис. грн. , на 1.01.20</w:t>
      </w:r>
      <w:r w:rsidRPr="00D82D69">
        <w:rPr>
          <w:rFonts w:ascii="Times New Roman" w:eastAsia="Calibri" w:hAnsi="Times New Roman" w:cs="Times New Roman"/>
          <w:sz w:val="28"/>
          <w:szCs w:val="28"/>
        </w:rPr>
        <w:t>22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 – 330 тис. грн.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D69" w:rsidRPr="00D82D69" w:rsidRDefault="00D82D69" w:rsidP="00D8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D69">
        <w:rPr>
          <w:rFonts w:ascii="Times New Roman" w:eastAsia="Calibri" w:hAnsi="Times New Roman" w:cs="Times New Roman"/>
          <w:b/>
          <w:sz w:val="28"/>
          <w:szCs w:val="28"/>
        </w:rPr>
        <w:t>Методичні рекомендації: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Розрахунок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середнього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розміру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товарних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запасів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ведеться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середній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арифметичній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(при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наявності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інформації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товарних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запасів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початок та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кінець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періоду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або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середній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хронологічній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</w:t>
      </w:r>
      <w:r w:rsidRPr="00D82D69">
        <w:rPr>
          <w:rFonts w:ascii="Times New Roman" w:eastAsia="Calibri" w:hAnsi="Times New Roman" w:cs="Times New Roman"/>
          <w:sz w:val="28"/>
          <w:szCs w:val="28"/>
        </w:rPr>
        <w:t>користанням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</w:rPr>
        <w:t xml:space="preserve"> наступної формули:</w:t>
      </w:r>
    </w:p>
    <w:p w:rsidR="00D82D69" w:rsidRPr="00D82D69" w:rsidRDefault="006E3004" w:rsidP="00D8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Calibri" w:hAnsi="Cambria Math" w:cs="Times New Roman"/>
                <w:b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ТЗ</m:t>
            </m:r>
          </m:e>
        </m:acc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iCs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ТЗ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ТЗ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ТЗ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ТЗ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ru-RU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+</m:t>
            </m:r>
            <m:f>
              <m:fPr>
                <m:ctrlPr>
                  <w:rPr>
                    <w:rFonts w:ascii="Cambria Math" w:eastAsia="Calibri" w:hAnsi="Cambria Math" w:cs="Times New Roman"/>
                    <w:b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ТЗ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ru-RU"/>
                  </w:rPr>
                  <m:t>2</m:t>
                </m:r>
              </m:den>
            </m:f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-1</m:t>
            </m:r>
          </m:den>
        </m:f>
      </m:oMath>
      <w:r w:rsidR="00D82D69" w:rsidRPr="00D82D6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</w:t>
      </w:r>
      <w:r w:rsidR="00D82D69" w:rsidRPr="00D82D69">
        <w:rPr>
          <w:rFonts w:ascii="Times New Roman" w:eastAsia="Times New Roman" w:hAnsi="Times New Roman" w:cs="Times New Roman"/>
          <w:iCs/>
          <w:sz w:val="28"/>
          <w:szCs w:val="28"/>
        </w:rPr>
        <w:t>(1)</w:t>
      </w:r>
    </w:p>
    <w:p w:rsidR="00D82D69" w:rsidRPr="00D82D69" w:rsidRDefault="00D82D69" w:rsidP="00D8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де ТЗ</w:t>
      </w:r>
      <w:proofErr w:type="gramStart"/>
      <w:r w:rsidRPr="00D82D69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0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Т3</w:t>
      </w:r>
      <w:r w:rsidRPr="00D82D69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 . . -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товарні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запаси на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визначену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дату (момент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оцін</w:t>
      </w:r>
      <w:r w:rsidRPr="00D82D69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2D69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кількість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спостережень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станом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запасів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оцінки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обігу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наступні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формули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82D69" w:rsidRPr="00D82D69" w:rsidRDefault="00D82D69" w:rsidP="00D82D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2D69">
        <w:rPr>
          <w:rFonts w:ascii="Times New Roman" w:eastAsia="Calibri" w:hAnsi="Times New Roman" w:cs="Times New Roman"/>
          <w:sz w:val="28"/>
          <w:szCs w:val="28"/>
        </w:rPr>
        <w:t>в днях товарообороту:</w:t>
      </w:r>
    </w:p>
    <w:p w:rsidR="00D82D69" w:rsidRPr="00D82D69" w:rsidRDefault="006E3004" w:rsidP="00D82D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ТЗ</m:t>
                </m:r>
              </m:e>
            </m:acc>
            <m:r>
              <w:rPr>
                <w:rFonts w:ascii="Cambria Math" w:eastAsia="Calibri" w:hAnsi="Cambria Math" w:cs="Times New Roman"/>
                <w:sz w:val="28"/>
                <w:szCs w:val="28"/>
              </w:rPr>
              <m:t>×360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Т</m:t>
            </m:r>
          </m:den>
        </m:f>
      </m:oMath>
      <w:r w:rsidR="00D82D69" w:rsidRPr="00D82D6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(2)</w:t>
      </w:r>
    </w:p>
    <w:p w:rsidR="00D82D69" w:rsidRPr="00D82D69" w:rsidRDefault="006E3004" w:rsidP="00D82D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ТЗ</m:t>
                </m:r>
              </m:e>
            </m:acc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D82D69" w:rsidRPr="00D82D6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(3)</w:t>
      </w:r>
    </w:p>
    <w:p w:rsidR="00D82D69" w:rsidRPr="00D82D69" w:rsidRDefault="00D82D69" w:rsidP="00D82D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числі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кількості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оборотів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швидкість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обігу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):</w:t>
      </w:r>
    </w:p>
    <w:p w:rsidR="00D82D69" w:rsidRPr="00D82D69" w:rsidRDefault="006E3004" w:rsidP="00D82D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Т</m:t>
            </m:r>
          </m:num>
          <m:den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ТЗ</m:t>
                </m:r>
              </m:e>
            </m:acc>
          </m:den>
        </m:f>
      </m:oMath>
      <w:r w:rsidR="00D82D69" w:rsidRPr="00D82D6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(4)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2D69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ТЗ</m:t>
            </m:r>
          </m:e>
        </m:acc>
      </m:oMath>
      <w:r w:rsidRPr="00D82D69">
        <w:rPr>
          <w:rFonts w:ascii="Times New Roman" w:eastAsia="Calibri" w:hAnsi="Times New Roman" w:cs="Times New Roman"/>
          <w:sz w:val="28"/>
          <w:szCs w:val="28"/>
        </w:rPr>
        <w:t xml:space="preserve"> - середні товарні запаси грн.;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2D69">
        <w:rPr>
          <w:rFonts w:ascii="Times New Roman" w:eastAsia="Calibri" w:hAnsi="Times New Roman" w:cs="Times New Roman"/>
          <w:sz w:val="28"/>
          <w:szCs w:val="28"/>
        </w:rPr>
        <w:t>Т – обсяг товарообороту, грн.;</w:t>
      </w:r>
    </w:p>
    <w:p w:rsidR="00D82D69" w:rsidRPr="00D82D69" w:rsidRDefault="006E3004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</m:oMath>
      <w:r w:rsidR="00D82D69" w:rsidRPr="00D82D69">
        <w:rPr>
          <w:rFonts w:ascii="Times New Roman" w:eastAsia="Calibri" w:hAnsi="Times New Roman" w:cs="Times New Roman"/>
          <w:sz w:val="28"/>
          <w:szCs w:val="28"/>
        </w:rPr>
        <w:t>- одноденний товарооборот, грн.;</w:t>
      </w:r>
    </w:p>
    <w:p w:rsidR="00D82D69" w:rsidRPr="00D82D69" w:rsidRDefault="00D82D69" w:rsidP="00D8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82D6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82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динаміку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товарообороту,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якщо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товарооборот 20</w:t>
      </w:r>
      <w:r w:rsidRPr="00D82D69">
        <w:rPr>
          <w:rFonts w:ascii="Times New Roman" w:eastAsia="Calibri" w:hAnsi="Times New Roman" w:cs="Times New Roman"/>
          <w:sz w:val="28"/>
          <w:szCs w:val="28"/>
        </w:rPr>
        <w:t>21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склав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1650 тис. грн.,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приріст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обсягу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20</w:t>
      </w:r>
      <w:r w:rsidRPr="00D82D69">
        <w:rPr>
          <w:rFonts w:ascii="Times New Roman" w:eastAsia="Calibri" w:hAnsi="Times New Roman" w:cs="Times New Roman"/>
          <w:sz w:val="28"/>
          <w:szCs w:val="28"/>
        </w:rPr>
        <w:t>22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дорівнює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2%,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становить 33 тис. грн.,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товарні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запаси у 20</w:t>
      </w:r>
      <w:r w:rsidRPr="00D82D69">
        <w:rPr>
          <w:rFonts w:ascii="Times New Roman" w:eastAsia="Calibri" w:hAnsi="Times New Roman" w:cs="Times New Roman"/>
          <w:sz w:val="28"/>
          <w:szCs w:val="28"/>
        </w:rPr>
        <w:t>22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знизились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120 тис. грн.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Інші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документовані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витрати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20</w:t>
      </w:r>
      <w:r w:rsidRPr="00D82D69">
        <w:rPr>
          <w:rFonts w:ascii="Times New Roman" w:eastAsia="Calibri" w:hAnsi="Times New Roman" w:cs="Times New Roman"/>
          <w:sz w:val="28"/>
          <w:szCs w:val="28"/>
        </w:rPr>
        <w:t>22 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склали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12 тис. грн.</w:t>
      </w:r>
    </w:p>
    <w:p w:rsidR="00D82D69" w:rsidRPr="00D82D69" w:rsidRDefault="00D82D69" w:rsidP="00D82D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D69">
        <w:rPr>
          <w:rFonts w:ascii="Times New Roman" w:eastAsia="Calibri" w:hAnsi="Times New Roman" w:cs="Times New Roman"/>
          <w:b/>
          <w:sz w:val="28"/>
          <w:szCs w:val="28"/>
        </w:rPr>
        <w:t>Методичні рекомендації: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Товарооборот </w:t>
      </w:r>
      <w:r w:rsidRPr="00D82D69">
        <w:rPr>
          <w:rFonts w:ascii="Times New Roman" w:eastAsia="Calibri" w:hAnsi="Times New Roman" w:cs="Times New Roman"/>
          <w:sz w:val="28"/>
          <w:szCs w:val="28"/>
        </w:rPr>
        <w:t xml:space="preserve">можливо розрахувати 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допомогою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формули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балансового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зв’язку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Н 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B1"/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44"/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3D"/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 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2B"/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 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2D"/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протягом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року, грн.; 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44"/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2D"/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зміна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товарних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запасів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, грн.;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 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2D"/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обсяг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реалізації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протягом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року, грн.; В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2D"/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вибуття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товарів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протягом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року, грн. 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</w:rPr>
        <w:t>100%   Н-?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</w:rPr>
        <w:t>2% - 33 тис. грн.</w:t>
      </w:r>
    </w:p>
    <w:p w:rsidR="00D82D69" w:rsidRPr="00D82D69" w:rsidRDefault="00D82D69" w:rsidP="00D8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D69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82D6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82D69">
        <w:rPr>
          <w:rFonts w:ascii="Times New Roman" w:eastAsia="Calibri" w:hAnsi="Times New Roman" w:cs="Times New Roman"/>
          <w:sz w:val="28"/>
          <w:szCs w:val="28"/>
        </w:rPr>
        <w:t>Проаналізуйте динаміку товарообороту, якщо відомо: товарооборот 2020 р. склав 812 тис. грн., у 2021р. приріст обсягу надходження товарів дорівнює 12%, що складає 24 тис. грн., товарні запаси знизились на 215 тис. грн., інші документовані природні втрати товарів склали 2 тис. грн.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82D6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82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Скласти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прогноз товарообороту на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наступний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1) для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торговельного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цілому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для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секції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Галантерейні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вироби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на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наступний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на І квартал.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Дані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звітний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товарооборот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торговельного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склав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5750 тис. грн.,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зокрема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секції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Галантерейні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вироби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– 3450 тис. грн. 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Завдання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наступний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а) товарооборот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має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зрости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3%; 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питома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вага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галантерейних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виробів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сумі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товарообороту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збільшиться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2%; 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частка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планового товарообороту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секції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галантерейних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виробів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І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кварталі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відносно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річного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плану товарообороту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цієї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секції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визначена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розмірі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24%.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D69" w:rsidRPr="00D82D69" w:rsidRDefault="00D82D69" w:rsidP="00D82D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D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Методичні рекомендації: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</w:rPr>
        <w:t>Алгоритм розрахунку: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Товарооборот на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наступний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Питома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вага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галантерейних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виробів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 товарообороту</w:t>
      </w:r>
      <w:proofErr w:type="gram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звітного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  <w:r w:rsidRPr="00D82D69">
        <w:rPr>
          <w:rFonts w:ascii="Times New Roman" w:eastAsia="Calibri" w:hAnsi="Times New Roman" w:cs="Times New Roman"/>
          <w:sz w:val="28"/>
          <w:szCs w:val="28"/>
        </w:rPr>
        <w:t>.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Питома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вага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галантерейних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виробів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сумі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товарообороту,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планується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наступний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</w:rPr>
        <w:t>.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Товарооборот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секції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Галантерейні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вироби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наступному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році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</w:rPr>
        <w:t>.</w:t>
      </w: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82D69" w:rsidRPr="00D82D69" w:rsidRDefault="00D82D69" w:rsidP="00D8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 План товарообороту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секції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Галантерейні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вироби</w:t>
      </w:r>
      <w:proofErr w:type="spellEnd"/>
      <w:r w:rsidRPr="00D82D69">
        <w:rPr>
          <w:rFonts w:ascii="Times New Roman" w:eastAsia="Calibri" w:hAnsi="Times New Roman" w:cs="Times New Roman"/>
          <w:sz w:val="28"/>
          <w:szCs w:val="28"/>
          <w:lang w:val="ru-RU"/>
        </w:rPr>
        <w:t>» на І квартал</w:t>
      </w:r>
      <w:r w:rsidRPr="00D82D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75A" w:rsidRDefault="004B575A"/>
    <w:sectPr w:rsidR="004B5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18D5"/>
    <w:multiLevelType w:val="hybridMultilevel"/>
    <w:tmpl w:val="FEF4A0A2"/>
    <w:lvl w:ilvl="0" w:tplc="7B78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9C15EC"/>
    <w:multiLevelType w:val="hybridMultilevel"/>
    <w:tmpl w:val="5596F1F0"/>
    <w:lvl w:ilvl="0" w:tplc="3D9E3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42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88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C825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649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3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4D6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C3A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4F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21CA8"/>
    <w:multiLevelType w:val="hybridMultilevel"/>
    <w:tmpl w:val="02E8DA46"/>
    <w:lvl w:ilvl="0" w:tplc="3FF04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0F9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AC7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27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A7B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A54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CF5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4CF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89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33"/>
    <w:rsid w:val="001B2D46"/>
    <w:rsid w:val="00223D2A"/>
    <w:rsid w:val="002656E3"/>
    <w:rsid w:val="00444C33"/>
    <w:rsid w:val="004B575A"/>
    <w:rsid w:val="006E3004"/>
    <w:rsid w:val="00D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D3E5"/>
  <w15:chartTrackingRefBased/>
  <w15:docId w15:val="{0D66DDA1-B02E-4E86-82C0-732EE24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D6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2024-03-18T13:38:00Z</dcterms:created>
  <dcterms:modified xsi:type="dcterms:W3CDTF">2024-03-18T14:08:00Z</dcterms:modified>
</cp:coreProperties>
</file>