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117" w:rsidRPr="00535117" w:rsidRDefault="00535117" w:rsidP="00535117">
      <w:pPr>
        <w:spacing w:after="0"/>
        <w:ind w:firstLine="567"/>
        <w:jc w:val="center"/>
        <w:rPr>
          <w:rFonts w:eastAsia="Times New Roman" w:cs="Times New Roman"/>
          <w:b/>
          <w:bCs/>
          <w:szCs w:val="28"/>
          <w:lang w:eastAsia="uk-UA"/>
        </w:rPr>
      </w:pPr>
      <w:r w:rsidRPr="00535117">
        <w:rPr>
          <w:rFonts w:eastAsia="Times New Roman" w:cs="Times New Roman"/>
          <w:b/>
          <w:bCs/>
          <w:szCs w:val="28"/>
          <w:lang w:eastAsia="uk-UA"/>
        </w:rPr>
        <w:t xml:space="preserve">Тема </w:t>
      </w:r>
      <w:r w:rsidRPr="00172212">
        <w:rPr>
          <w:rFonts w:eastAsia="Times New Roman" w:cs="Times New Roman"/>
          <w:b/>
          <w:bCs/>
          <w:szCs w:val="28"/>
          <w:lang w:eastAsia="uk-UA"/>
        </w:rPr>
        <w:t>5</w:t>
      </w:r>
      <w:r w:rsidRPr="00535117">
        <w:rPr>
          <w:rFonts w:eastAsia="Times New Roman" w:cs="Times New Roman"/>
          <w:b/>
          <w:bCs/>
          <w:szCs w:val="28"/>
          <w:lang w:eastAsia="uk-UA"/>
        </w:rPr>
        <w:t>. Д</w:t>
      </w:r>
      <w:bookmarkStart w:id="0" w:name="_GoBack"/>
      <w:bookmarkEnd w:id="0"/>
      <w:r w:rsidRPr="00172212">
        <w:rPr>
          <w:rFonts w:eastAsia="Times New Roman" w:cs="Times New Roman"/>
          <w:b/>
          <w:bCs/>
          <w:szCs w:val="28"/>
          <w:lang w:eastAsia="uk-UA"/>
        </w:rPr>
        <w:t>жерела інформації про населення</w:t>
      </w:r>
    </w:p>
    <w:p w:rsidR="00535117" w:rsidRPr="00535117" w:rsidRDefault="00535117" w:rsidP="00535117">
      <w:pPr>
        <w:spacing w:after="0"/>
        <w:ind w:firstLine="567"/>
        <w:jc w:val="both"/>
        <w:rPr>
          <w:rFonts w:eastAsia="Times New Roman" w:cs="Times New Roman"/>
          <w:b/>
          <w:bCs/>
          <w:szCs w:val="28"/>
          <w:lang w:eastAsia="uk-UA"/>
        </w:rPr>
      </w:pPr>
      <w:r w:rsidRPr="00535117">
        <w:rPr>
          <w:rFonts w:eastAsia="Times New Roman" w:cs="Times New Roman"/>
          <w:b/>
          <w:bCs/>
          <w:szCs w:val="28"/>
          <w:lang w:eastAsia="uk-UA"/>
        </w:rPr>
        <w:t>1. Класифікація джерел інформації про населення.</w:t>
      </w:r>
    </w:p>
    <w:p w:rsidR="00535117" w:rsidRPr="00172212" w:rsidRDefault="00535117" w:rsidP="00535117">
      <w:pPr>
        <w:spacing w:after="0"/>
        <w:ind w:firstLine="567"/>
        <w:jc w:val="both"/>
        <w:rPr>
          <w:rFonts w:eastAsia="Times New Roman" w:cs="Times New Roman"/>
          <w:b/>
          <w:bCs/>
          <w:szCs w:val="28"/>
          <w:lang w:eastAsia="uk-UA"/>
        </w:rPr>
      </w:pPr>
      <w:r w:rsidRPr="00535117">
        <w:rPr>
          <w:rFonts w:eastAsia="Times New Roman" w:cs="Times New Roman"/>
          <w:b/>
          <w:bCs/>
          <w:szCs w:val="28"/>
          <w:lang w:eastAsia="uk-UA"/>
        </w:rPr>
        <w:t xml:space="preserve">2. Перепис населення. </w:t>
      </w:r>
    </w:p>
    <w:p w:rsidR="00535117" w:rsidRPr="00535117" w:rsidRDefault="00535117" w:rsidP="00535117">
      <w:pPr>
        <w:spacing w:after="0"/>
        <w:ind w:firstLine="567"/>
        <w:jc w:val="both"/>
        <w:rPr>
          <w:rFonts w:eastAsia="Times New Roman" w:cs="Times New Roman"/>
          <w:b/>
          <w:bCs/>
          <w:szCs w:val="28"/>
          <w:lang w:eastAsia="uk-UA"/>
        </w:rPr>
      </w:pPr>
      <w:r w:rsidRPr="00535117">
        <w:rPr>
          <w:rFonts w:eastAsia="Times New Roman" w:cs="Times New Roman"/>
          <w:b/>
          <w:bCs/>
          <w:szCs w:val="28"/>
          <w:lang w:eastAsia="uk-UA"/>
        </w:rPr>
        <w:t>3. Постійне, наявне та приписне (юридичне) населення.</w:t>
      </w:r>
    </w:p>
    <w:p w:rsidR="00535117" w:rsidRPr="00172212" w:rsidRDefault="00535117" w:rsidP="00535117">
      <w:pPr>
        <w:spacing w:after="0"/>
        <w:ind w:firstLine="567"/>
        <w:jc w:val="both"/>
        <w:rPr>
          <w:rFonts w:eastAsia="Times New Roman" w:cs="Times New Roman"/>
          <w:b/>
          <w:bCs/>
          <w:szCs w:val="28"/>
          <w:lang w:eastAsia="uk-UA"/>
        </w:rPr>
      </w:pPr>
    </w:p>
    <w:p w:rsidR="00535117" w:rsidRPr="00535117" w:rsidRDefault="00535117" w:rsidP="00535117">
      <w:pPr>
        <w:spacing w:after="0"/>
        <w:ind w:firstLine="567"/>
        <w:jc w:val="both"/>
        <w:rPr>
          <w:rFonts w:eastAsia="Times New Roman" w:cs="Times New Roman"/>
          <w:b/>
          <w:bCs/>
          <w:szCs w:val="28"/>
          <w:lang w:eastAsia="uk-UA"/>
        </w:rPr>
      </w:pPr>
      <w:r w:rsidRPr="00535117">
        <w:rPr>
          <w:rFonts w:eastAsia="Times New Roman" w:cs="Times New Roman"/>
          <w:b/>
          <w:bCs/>
          <w:szCs w:val="28"/>
          <w:lang w:eastAsia="uk-UA"/>
        </w:rPr>
        <w:t>1. Класифікація джерел інформації про населення</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Дослідження демографічних процесів і явищ, виявлення їх тенденцій і закономірностей, а також здійснення різноманітних практичних розробок (прогнозів, програм) потребує використання значних обсягів інформації про населення.</w:t>
      </w:r>
    </w:p>
    <w:p w:rsidR="00535117" w:rsidRPr="00172212"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Демографічна інформація насамперед поділяється на первинну і вторинну. </w:t>
      </w:r>
    </w:p>
    <w:p w:rsidR="00535117" w:rsidRPr="00172212" w:rsidRDefault="00535117" w:rsidP="00535117">
      <w:pPr>
        <w:spacing w:after="0"/>
        <w:ind w:firstLine="567"/>
        <w:jc w:val="both"/>
        <w:rPr>
          <w:rFonts w:eastAsia="Times New Roman" w:cs="Times New Roman"/>
          <w:szCs w:val="28"/>
          <w:lang w:eastAsia="uk-UA"/>
        </w:rPr>
      </w:pPr>
      <w:r w:rsidRPr="00535117">
        <w:rPr>
          <w:rFonts w:eastAsia="Times New Roman" w:cs="Times New Roman"/>
          <w:b/>
          <w:bCs/>
          <w:szCs w:val="28"/>
          <w:lang w:eastAsia="uk-UA"/>
        </w:rPr>
        <w:t xml:space="preserve">Первинна інформація </w:t>
      </w:r>
      <w:r w:rsidRPr="00535117">
        <w:rPr>
          <w:rFonts w:eastAsia="Times New Roman" w:cs="Times New Roman"/>
          <w:szCs w:val="28"/>
          <w:lang w:eastAsia="uk-UA"/>
        </w:rPr>
        <w:t xml:space="preserve">– це безпосередньо зібрані статистичні дані про населення. </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b/>
          <w:bCs/>
          <w:szCs w:val="28"/>
          <w:lang w:eastAsia="uk-UA"/>
        </w:rPr>
        <w:t xml:space="preserve">Вторинна інформація </w:t>
      </w:r>
      <w:r w:rsidRPr="00535117">
        <w:rPr>
          <w:rFonts w:eastAsia="Times New Roman" w:cs="Times New Roman"/>
          <w:szCs w:val="28"/>
          <w:lang w:eastAsia="uk-UA"/>
        </w:rPr>
        <w:t>– вже оброблені певним чином вихідні дані. Вона може бути подана у вигляді статистичних довідників, робочих таблиць, наукових публікацій, аналітичних WEB-сторінок тощо.</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Інформацію про населення інколи групують</w:t>
      </w:r>
      <w:r w:rsidRPr="00535117">
        <w:rPr>
          <w:rFonts w:eastAsia="Times New Roman" w:cs="Times New Roman"/>
          <w:b/>
          <w:bCs/>
          <w:szCs w:val="28"/>
          <w:lang w:eastAsia="uk-UA"/>
        </w:rPr>
        <w:t xml:space="preserve"> </w:t>
      </w:r>
      <w:r w:rsidRPr="00535117">
        <w:rPr>
          <w:rFonts w:eastAsia="Times New Roman" w:cs="Times New Roman"/>
          <w:szCs w:val="28"/>
          <w:lang w:eastAsia="uk-UA"/>
        </w:rPr>
        <w:t xml:space="preserve">і за іншими </w:t>
      </w:r>
      <w:r w:rsidRPr="00535117">
        <w:rPr>
          <w:rFonts w:eastAsia="Times New Roman" w:cs="Times New Roman"/>
          <w:b/>
          <w:bCs/>
          <w:szCs w:val="28"/>
          <w:lang w:eastAsia="uk-UA"/>
        </w:rPr>
        <w:t>ознаками</w:t>
      </w:r>
      <w:r w:rsidRPr="00535117">
        <w:rPr>
          <w:rFonts w:eastAsia="Times New Roman" w:cs="Times New Roman"/>
          <w:szCs w:val="28"/>
          <w:lang w:eastAsia="uk-UA"/>
        </w:rPr>
        <w:t>, а саме:</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 </w:t>
      </w:r>
      <w:r w:rsidRPr="00535117">
        <w:rPr>
          <w:rFonts w:eastAsia="Times New Roman" w:cs="Times New Roman"/>
          <w:b/>
          <w:bCs/>
          <w:i/>
          <w:iCs/>
          <w:szCs w:val="28"/>
          <w:lang w:eastAsia="uk-UA"/>
        </w:rPr>
        <w:t xml:space="preserve">за ступенем охоплення </w:t>
      </w:r>
      <w:r w:rsidRPr="00535117">
        <w:rPr>
          <w:rFonts w:eastAsia="Times New Roman" w:cs="Times New Roman"/>
          <w:szCs w:val="28"/>
          <w:lang w:eastAsia="uk-UA"/>
        </w:rPr>
        <w:t>розрізняють інформацію про населення</w:t>
      </w:r>
      <w:r w:rsidRPr="00172212">
        <w:rPr>
          <w:rFonts w:eastAsia="Times New Roman" w:cs="Times New Roman"/>
          <w:szCs w:val="28"/>
          <w:lang w:eastAsia="uk-UA"/>
        </w:rPr>
        <w:t xml:space="preserve"> </w:t>
      </w:r>
      <w:r w:rsidRPr="00535117">
        <w:rPr>
          <w:rFonts w:eastAsia="Times New Roman" w:cs="Times New Roman"/>
          <w:szCs w:val="28"/>
          <w:lang w:eastAsia="uk-UA"/>
        </w:rPr>
        <w:t>світу, країни, окремих регіонів, міських та сільських поселень;</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 </w:t>
      </w:r>
      <w:r w:rsidRPr="00535117">
        <w:rPr>
          <w:rFonts w:eastAsia="Times New Roman" w:cs="Times New Roman"/>
          <w:b/>
          <w:bCs/>
          <w:i/>
          <w:iCs/>
          <w:szCs w:val="28"/>
          <w:lang w:eastAsia="uk-UA"/>
        </w:rPr>
        <w:t xml:space="preserve">за характером даних </w:t>
      </w:r>
      <w:r w:rsidR="002B486C" w:rsidRPr="00172212">
        <w:rPr>
          <w:rFonts w:eastAsia="Times New Roman" w:cs="Times New Roman"/>
          <w:szCs w:val="28"/>
          <w:lang w:eastAsia="uk-UA"/>
        </w:rPr>
        <w:t>–</w:t>
      </w:r>
      <w:r w:rsidRPr="00535117">
        <w:rPr>
          <w:rFonts w:eastAsia="Times New Roman" w:cs="Times New Roman"/>
          <w:szCs w:val="28"/>
          <w:lang w:eastAsia="uk-UA"/>
        </w:rPr>
        <w:t xml:space="preserve"> інформаці</w:t>
      </w:r>
      <w:r w:rsidR="002B486C" w:rsidRPr="00172212">
        <w:rPr>
          <w:rFonts w:eastAsia="Times New Roman" w:cs="Times New Roman"/>
          <w:szCs w:val="28"/>
          <w:lang w:eastAsia="uk-UA"/>
        </w:rPr>
        <w:t>я</w:t>
      </w:r>
      <w:r w:rsidRPr="00535117">
        <w:rPr>
          <w:rFonts w:eastAsia="Times New Roman" w:cs="Times New Roman"/>
          <w:szCs w:val="28"/>
          <w:lang w:eastAsia="uk-UA"/>
        </w:rPr>
        <w:t xml:space="preserve"> про кількість і</w:t>
      </w:r>
      <w:r w:rsidRPr="00172212">
        <w:rPr>
          <w:rFonts w:eastAsia="Times New Roman" w:cs="Times New Roman"/>
          <w:szCs w:val="28"/>
          <w:lang w:eastAsia="uk-UA"/>
        </w:rPr>
        <w:t xml:space="preserve"> </w:t>
      </w:r>
      <w:r w:rsidRPr="00535117">
        <w:rPr>
          <w:rFonts w:eastAsia="Times New Roman" w:cs="Times New Roman"/>
          <w:szCs w:val="28"/>
          <w:lang w:eastAsia="uk-UA"/>
        </w:rPr>
        <w:t>склад населення на ту чи іншу дату, дані, що характеризують</w:t>
      </w:r>
      <w:r w:rsidRPr="00172212">
        <w:rPr>
          <w:rFonts w:eastAsia="Times New Roman" w:cs="Times New Roman"/>
          <w:szCs w:val="28"/>
          <w:lang w:eastAsia="uk-UA"/>
        </w:rPr>
        <w:t xml:space="preserve"> </w:t>
      </w:r>
      <w:r w:rsidRPr="00535117">
        <w:rPr>
          <w:rFonts w:eastAsia="Times New Roman" w:cs="Times New Roman"/>
          <w:szCs w:val="28"/>
          <w:lang w:eastAsia="uk-UA"/>
        </w:rPr>
        <w:t>демографічні події за той чи інший період;</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 </w:t>
      </w:r>
      <w:r w:rsidRPr="00535117">
        <w:rPr>
          <w:rFonts w:eastAsia="Times New Roman" w:cs="Times New Roman"/>
          <w:b/>
          <w:bCs/>
          <w:i/>
          <w:iCs/>
          <w:szCs w:val="28"/>
          <w:lang w:eastAsia="uk-UA"/>
        </w:rPr>
        <w:t>за часом, до якого належать дані</w:t>
      </w:r>
      <w:r w:rsidRPr="00535117">
        <w:rPr>
          <w:rFonts w:eastAsia="Times New Roman" w:cs="Times New Roman"/>
          <w:szCs w:val="28"/>
          <w:lang w:eastAsia="uk-UA"/>
        </w:rPr>
        <w:t xml:space="preserve">, </w:t>
      </w:r>
      <w:r w:rsidR="002B486C" w:rsidRPr="00172212">
        <w:rPr>
          <w:rFonts w:eastAsia="Times New Roman" w:cs="Times New Roman"/>
          <w:szCs w:val="28"/>
          <w:lang w:eastAsia="uk-UA"/>
        </w:rPr>
        <w:t xml:space="preserve">– </w:t>
      </w:r>
      <w:r w:rsidRPr="00535117">
        <w:rPr>
          <w:rFonts w:eastAsia="Times New Roman" w:cs="Times New Roman"/>
          <w:szCs w:val="28"/>
          <w:lang w:eastAsia="uk-UA"/>
        </w:rPr>
        <w:t>ретроспективні, поточні, прогнозні;</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 </w:t>
      </w:r>
      <w:r w:rsidRPr="00535117">
        <w:rPr>
          <w:rFonts w:eastAsia="Times New Roman" w:cs="Times New Roman"/>
          <w:b/>
          <w:bCs/>
          <w:i/>
          <w:iCs/>
          <w:szCs w:val="28"/>
          <w:lang w:eastAsia="uk-UA"/>
        </w:rPr>
        <w:t xml:space="preserve">за способом отримання </w:t>
      </w:r>
      <w:r w:rsidRPr="00535117">
        <w:rPr>
          <w:rFonts w:eastAsia="Times New Roman" w:cs="Times New Roman"/>
          <w:szCs w:val="28"/>
          <w:lang w:eastAsia="uk-UA"/>
        </w:rPr>
        <w:t xml:space="preserve">інформації </w:t>
      </w:r>
      <w:r w:rsidR="002B486C" w:rsidRPr="00172212">
        <w:rPr>
          <w:rFonts w:eastAsia="Times New Roman" w:cs="Times New Roman"/>
          <w:szCs w:val="28"/>
          <w:lang w:eastAsia="uk-UA"/>
        </w:rPr>
        <w:t>–</w:t>
      </w:r>
      <w:r w:rsidRPr="00535117">
        <w:rPr>
          <w:rFonts w:eastAsia="Times New Roman" w:cs="Times New Roman"/>
          <w:szCs w:val="28"/>
          <w:lang w:eastAsia="uk-UA"/>
        </w:rPr>
        <w:t xml:space="preserve"> офіційні</w:t>
      </w:r>
      <w:r w:rsidR="002B486C" w:rsidRPr="00172212">
        <w:rPr>
          <w:rFonts w:eastAsia="Times New Roman" w:cs="Times New Roman"/>
          <w:szCs w:val="28"/>
          <w:lang w:eastAsia="uk-UA"/>
        </w:rPr>
        <w:t xml:space="preserve"> </w:t>
      </w:r>
      <w:r w:rsidRPr="00535117">
        <w:rPr>
          <w:rFonts w:eastAsia="Times New Roman" w:cs="Times New Roman"/>
          <w:szCs w:val="28"/>
          <w:lang w:eastAsia="uk-UA"/>
        </w:rPr>
        <w:t>публікації, матеріали спеціальних досліджень;</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 </w:t>
      </w:r>
      <w:r w:rsidRPr="00535117">
        <w:rPr>
          <w:rFonts w:eastAsia="Times New Roman" w:cs="Times New Roman"/>
          <w:b/>
          <w:bCs/>
          <w:i/>
          <w:iCs/>
          <w:szCs w:val="28"/>
          <w:lang w:eastAsia="uk-UA"/>
        </w:rPr>
        <w:t xml:space="preserve">за характером видання </w:t>
      </w:r>
      <w:r w:rsidR="002B486C" w:rsidRPr="00172212">
        <w:rPr>
          <w:rFonts w:eastAsia="Times New Roman" w:cs="Times New Roman"/>
          <w:szCs w:val="28"/>
          <w:lang w:eastAsia="uk-UA"/>
        </w:rPr>
        <w:t xml:space="preserve">– </w:t>
      </w:r>
      <w:r w:rsidRPr="00535117">
        <w:rPr>
          <w:rFonts w:eastAsia="Times New Roman" w:cs="Times New Roman"/>
          <w:szCs w:val="28"/>
          <w:lang w:eastAsia="uk-UA"/>
        </w:rPr>
        <w:t xml:space="preserve"> спеціальні дані та дані</w:t>
      </w:r>
      <w:r w:rsidR="002B486C" w:rsidRPr="00172212">
        <w:rPr>
          <w:rFonts w:eastAsia="Times New Roman" w:cs="Times New Roman"/>
          <w:szCs w:val="28"/>
          <w:lang w:eastAsia="uk-UA"/>
        </w:rPr>
        <w:t xml:space="preserve"> </w:t>
      </w:r>
      <w:r w:rsidRPr="00535117">
        <w:rPr>
          <w:rFonts w:eastAsia="Times New Roman" w:cs="Times New Roman"/>
          <w:szCs w:val="28"/>
          <w:lang w:eastAsia="uk-UA"/>
        </w:rPr>
        <w:t>загального типу.</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Як первинна, так і вторинна демографічна інформація повинна відповідати певним </w:t>
      </w:r>
      <w:r w:rsidRPr="00535117">
        <w:rPr>
          <w:rFonts w:eastAsia="Times New Roman" w:cs="Times New Roman"/>
          <w:b/>
          <w:bCs/>
          <w:szCs w:val="28"/>
          <w:lang w:eastAsia="uk-UA"/>
        </w:rPr>
        <w:t>вимогам</w:t>
      </w:r>
      <w:r w:rsidRPr="00535117">
        <w:rPr>
          <w:rFonts w:eastAsia="Times New Roman" w:cs="Times New Roman"/>
          <w:szCs w:val="28"/>
          <w:lang w:eastAsia="uk-UA"/>
        </w:rPr>
        <w:t>, аби її можна було використовувати для аналізу</w:t>
      </w:r>
      <w:r w:rsidR="002B486C" w:rsidRPr="00172212">
        <w:rPr>
          <w:rFonts w:eastAsia="Times New Roman" w:cs="Times New Roman"/>
          <w:szCs w:val="28"/>
          <w:lang w:eastAsia="uk-UA"/>
        </w:rPr>
        <w:t>:</w:t>
      </w:r>
    </w:p>
    <w:p w:rsidR="00535117" w:rsidRPr="00535117" w:rsidRDefault="002B486C" w:rsidP="00535117">
      <w:pPr>
        <w:spacing w:after="0"/>
        <w:ind w:firstLine="567"/>
        <w:jc w:val="both"/>
        <w:rPr>
          <w:rFonts w:eastAsia="Times New Roman" w:cs="Times New Roman"/>
          <w:szCs w:val="28"/>
          <w:lang w:eastAsia="uk-UA"/>
        </w:rPr>
      </w:pPr>
      <w:r w:rsidRPr="00172212">
        <w:rPr>
          <w:rFonts w:eastAsia="Times New Roman" w:cs="Times New Roman"/>
          <w:szCs w:val="28"/>
          <w:lang w:eastAsia="uk-UA"/>
        </w:rPr>
        <w:t xml:space="preserve">1) </w:t>
      </w:r>
      <w:r w:rsidR="00535117" w:rsidRPr="00535117">
        <w:rPr>
          <w:rFonts w:eastAsia="Times New Roman" w:cs="Times New Roman"/>
          <w:b/>
          <w:bCs/>
          <w:i/>
          <w:iCs/>
          <w:szCs w:val="28"/>
          <w:lang w:eastAsia="uk-UA"/>
        </w:rPr>
        <w:t>повнота</w:t>
      </w:r>
      <w:r w:rsidR="00535117" w:rsidRPr="00535117">
        <w:rPr>
          <w:rFonts w:eastAsia="Times New Roman" w:cs="Times New Roman"/>
          <w:szCs w:val="28"/>
          <w:lang w:eastAsia="uk-UA"/>
        </w:rPr>
        <w:t>. Наприклад, дані про загальну кількість населення та загальну кількість демографічних подій повинні бути доповнені показниками, що характеризують їх розподіл за певними ознаками (за певними періодами часу, за сімейним станом, за віком, рівнем освіти тощо)</w:t>
      </w:r>
      <w:r w:rsidRPr="00172212">
        <w:rPr>
          <w:rFonts w:eastAsia="Times New Roman" w:cs="Times New Roman"/>
          <w:szCs w:val="28"/>
          <w:lang w:eastAsia="uk-UA"/>
        </w:rPr>
        <w:t>;</w:t>
      </w:r>
    </w:p>
    <w:p w:rsidR="00535117" w:rsidRPr="00535117" w:rsidRDefault="002B486C" w:rsidP="00535117">
      <w:pPr>
        <w:spacing w:after="0"/>
        <w:ind w:firstLine="567"/>
        <w:jc w:val="both"/>
        <w:rPr>
          <w:rFonts w:eastAsia="Times New Roman" w:cs="Times New Roman"/>
          <w:szCs w:val="28"/>
          <w:lang w:eastAsia="uk-UA"/>
        </w:rPr>
      </w:pPr>
      <w:r w:rsidRPr="00172212">
        <w:rPr>
          <w:rFonts w:eastAsia="Times New Roman" w:cs="Times New Roman"/>
          <w:szCs w:val="28"/>
          <w:lang w:eastAsia="uk-UA"/>
        </w:rPr>
        <w:t>2)</w:t>
      </w:r>
      <w:r w:rsidR="00535117" w:rsidRPr="00535117">
        <w:rPr>
          <w:rFonts w:eastAsia="Times New Roman" w:cs="Times New Roman"/>
          <w:szCs w:val="28"/>
          <w:lang w:eastAsia="uk-UA"/>
        </w:rPr>
        <w:t xml:space="preserve"> </w:t>
      </w:r>
      <w:r w:rsidR="00535117" w:rsidRPr="00535117">
        <w:rPr>
          <w:rFonts w:eastAsia="Times New Roman" w:cs="Times New Roman"/>
          <w:b/>
          <w:bCs/>
          <w:i/>
          <w:iCs/>
          <w:szCs w:val="28"/>
          <w:lang w:eastAsia="uk-UA"/>
        </w:rPr>
        <w:t xml:space="preserve">детальність та </w:t>
      </w:r>
      <w:proofErr w:type="spellStart"/>
      <w:r w:rsidR="00535117" w:rsidRPr="00535117">
        <w:rPr>
          <w:rFonts w:eastAsia="Times New Roman" w:cs="Times New Roman"/>
          <w:b/>
          <w:bCs/>
          <w:i/>
          <w:iCs/>
          <w:szCs w:val="28"/>
          <w:lang w:eastAsia="uk-UA"/>
        </w:rPr>
        <w:t>багатоаспектність</w:t>
      </w:r>
      <w:proofErr w:type="spellEnd"/>
      <w:r w:rsidRPr="00172212">
        <w:rPr>
          <w:rFonts w:eastAsia="Times New Roman" w:cs="Times New Roman"/>
          <w:szCs w:val="28"/>
          <w:lang w:eastAsia="uk-UA"/>
        </w:rPr>
        <w:t>,</w:t>
      </w:r>
      <w:r w:rsidR="00535117" w:rsidRPr="00535117">
        <w:rPr>
          <w:rFonts w:eastAsia="Times New Roman" w:cs="Times New Roman"/>
          <w:szCs w:val="28"/>
          <w:lang w:eastAsia="uk-UA"/>
        </w:rPr>
        <w:t xml:space="preserve"> </w:t>
      </w:r>
      <w:r w:rsidRPr="00172212">
        <w:rPr>
          <w:rFonts w:eastAsia="Times New Roman" w:cs="Times New Roman"/>
          <w:szCs w:val="28"/>
          <w:lang w:eastAsia="uk-UA"/>
        </w:rPr>
        <w:t>т</w:t>
      </w:r>
      <w:r w:rsidR="00535117" w:rsidRPr="00535117">
        <w:rPr>
          <w:rFonts w:eastAsia="Times New Roman" w:cs="Times New Roman"/>
          <w:szCs w:val="28"/>
          <w:lang w:eastAsia="uk-UA"/>
        </w:rPr>
        <w:t>обто необхідність фіксації якомога більшої кількості ознак, що характеризують індивіда</w:t>
      </w:r>
      <w:r w:rsidRPr="00172212">
        <w:rPr>
          <w:rFonts w:eastAsia="Times New Roman" w:cs="Times New Roman"/>
          <w:szCs w:val="28"/>
          <w:lang w:eastAsia="uk-UA"/>
        </w:rPr>
        <w:t>;</w:t>
      </w:r>
    </w:p>
    <w:p w:rsidR="00535117" w:rsidRPr="00535117" w:rsidRDefault="002B486C" w:rsidP="00535117">
      <w:pPr>
        <w:spacing w:after="0"/>
        <w:ind w:firstLine="567"/>
        <w:jc w:val="both"/>
        <w:rPr>
          <w:rFonts w:eastAsia="Times New Roman" w:cs="Times New Roman"/>
          <w:szCs w:val="28"/>
          <w:lang w:eastAsia="uk-UA"/>
        </w:rPr>
      </w:pPr>
      <w:r w:rsidRPr="00172212">
        <w:rPr>
          <w:rFonts w:eastAsia="Times New Roman" w:cs="Times New Roman"/>
          <w:szCs w:val="28"/>
          <w:lang w:eastAsia="uk-UA"/>
        </w:rPr>
        <w:t xml:space="preserve">3) </w:t>
      </w:r>
      <w:r w:rsidR="00535117" w:rsidRPr="00535117">
        <w:rPr>
          <w:rFonts w:eastAsia="Times New Roman" w:cs="Times New Roman"/>
          <w:b/>
          <w:bCs/>
          <w:i/>
          <w:iCs/>
          <w:szCs w:val="28"/>
          <w:lang w:eastAsia="uk-UA"/>
        </w:rPr>
        <w:t>достовірність</w:t>
      </w:r>
      <w:r w:rsidRPr="00172212">
        <w:rPr>
          <w:rFonts w:eastAsia="Times New Roman" w:cs="Times New Roman"/>
          <w:szCs w:val="28"/>
          <w:lang w:eastAsia="uk-UA"/>
        </w:rPr>
        <w:t>,</w:t>
      </w:r>
      <w:r w:rsidR="00535117" w:rsidRPr="00535117">
        <w:rPr>
          <w:rFonts w:eastAsia="Times New Roman" w:cs="Times New Roman"/>
          <w:szCs w:val="28"/>
          <w:lang w:eastAsia="uk-UA"/>
        </w:rPr>
        <w:t xml:space="preserve"> </w:t>
      </w:r>
      <w:r w:rsidRPr="00172212">
        <w:rPr>
          <w:rFonts w:eastAsia="Times New Roman" w:cs="Times New Roman"/>
          <w:szCs w:val="28"/>
          <w:lang w:eastAsia="uk-UA"/>
        </w:rPr>
        <w:t>т</w:t>
      </w:r>
      <w:r w:rsidR="00535117" w:rsidRPr="00535117">
        <w:rPr>
          <w:rFonts w:eastAsia="Times New Roman" w:cs="Times New Roman"/>
          <w:szCs w:val="28"/>
          <w:lang w:eastAsia="uk-UA"/>
        </w:rPr>
        <w:t>обто в інформації не можна допускати перекручень демографічних даних (свідомих чи несвідомих)</w:t>
      </w:r>
      <w:r w:rsidRPr="00172212">
        <w:rPr>
          <w:rFonts w:eastAsia="Times New Roman" w:cs="Times New Roman"/>
          <w:szCs w:val="28"/>
          <w:lang w:eastAsia="uk-UA"/>
        </w:rPr>
        <w:t>;</w:t>
      </w:r>
      <w:r w:rsidR="00535117" w:rsidRPr="00535117">
        <w:rPr>
          <w:rFonts w:eastAsia="Times New Roman" w:cs="Times New Roman"/>
          <w:szCs w:val="28"/>
          <w:lang w:eastAsia="uk-UA"/>
        </w:rPr>
        <w:t xml:space="preserve"> </w:t>
      </w:r>
    </w:p>
    <w:p w:rsidR="00535117" w:rsidRPr="00535117" w:rsidRDefault="002B486C" w:rsidP="00535117">
      <w:pPr>
        <w:spacing w:after="0"/>
        <w:ind w:firstLine="567"/>
        <w:jc w:val="both"/>
        <w:rPr>
          <w:rFonts w:eastAsia="Times New Roman" w:cs="Times New Roman"/>
          <w:szCs w:val="28"/>
          <w:lang w:eastAsia="uk-UA"/>
        </w:rPr>
      </w:pPr>
      <w:r w:rsidRPr="00172212">
        <w:rPr>
          <w:rFonts w:eastAsia="Times New Roman" w:cs="Times New Roman"/>
          <w:szCs w:val="28"/>
          <w:lang w:eastAsia="uk-UA"/>
        </w:rPr>
        <w:t xml:space="preserve">4) </w:t>
      </w:r>
      <w:r w:rsidR="00535117" w:rsidRPr="00535117">
        <w:rPr>
          <w:rFonts w:eastAsia="Times New Roman" w:cs="Times New Roman"/>
          <w:b/>
          <w:bCs/>
          <w:i/>
          <w:iCs/>
          <w:szCs w:val="28"/>
          <w:lang w:eastAsia="uk-UA"/>
        </w:rPr>
        <w:t>забезпеченн</w:t>
      </w:r>
      <w:r w:rsidRPr="00172212">
        <w:rPr>
          <w:rFonts w:eastAsia="Times New Roman" w:cs="Times New Roman"/>
          <w:b/>
          <w:bCs/>
          <w:i/>
          <w:iCs/>
          <w:szCs w:val="28"/>
          <w:lang w:eastAsia="uk-UA"/>
        </w:rPr>
        <w:t>я</w:t>
      </w:r>
      <w:r w:rsidR="00535117" w:rsidRPr="00535117">
        <w:rPr>
          <w:rFonts w:eastAsia="Times New Roman" w:cs="Times New Roman"/>
          <w:b/>
          <w:bCs/>
          <w:i/>
          <w:iCs/>
          <w:szCs w:val="28"/>
          <w:lang w:eastAsia="uk-UA"/>
        </w:rPr>
        <w:t xml:space="preserve"> систематичності </w:t>
      </w:r>
      <w:r w:rsidR="00535117" w:rsidRPr="00535117">
        <w:rPr>
          <w:rFonts w:eastAsia="Times New Roman" w:cs="Times New Roman"/>
          <w:szCs w:val="28"/>
          <w:lang w:eastAsia="uk-UA"/>
        </w:rPr>
        <w:t>у збиранні, узагальненні, публікації та аналізі демографічних даних. Тобто накопичення демографічної інформації має здійснюватися відповідно до встановленої для кожної її виду періодичності.</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b/>
          <w:bCs/>
          <w:szCs w:val="28"/>
          <w:lang w:eastAsia="uk-UA"/>
        </w:rPr>
        <w:t xml:space="preserve">Специфічність населення </w:t>
      </w:r>
      <w:r w:rsidRPr="00535117">
        <w:rPr>
          <w:rFonts w:eastAsia="Times New Roman" w:cs="Times New Roman"/>
          <w:szCs w:val="28"/>
          <w:lang w:eastAsia="uk-UA"/>
        </w:rPr>
        <w:t>полягає в тому, що способом його існування та самозбереження є постійна мінливість, плинність, перехід з одного стану в інший. Характеристики населення в цілому як сукупності людей змінюються за певний період часу внаслідок демографічних подій (народження, смерть, взяття (розірвання) шлюбу, міграція), що відбуваються з окремим індивідом у конкретний момент.</w:t>
      </w:r>
    </w:p>
    <w:p w:rsidR="002B486C" w:rsidRPr="00172212"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lastRenderedPageBreak/>
        <w:t>Цим зумовлюється необхідність застосування відповідної системи обліку та збирання демографічних даних. Існуюча практика розрізняє</w:t>
      </w:r>
      <w:r w:rsidR="002B486C" w:rsidRPr="00172212">
        <w:rPr>
          <w:rFonts w:eastAsia="Times New Roman" w:cs="Times New Roman"/>
          <w:szCs w:val="28"/>
          <w:lang w:eastAsia="uk-UA"/>
        </w:rPr>
        <w:t>:</w:t>
      </w:r>
    </w:p>
    <w:p w:rsidR="002B486C" w:rsidRPr="00172212" w:rsidRDefault="002B486C" w:rsidP="00535117">
      <w:pPr>
        <w:spacing w:after="0"/>
        <w:ind w:firstLine="567"/>
        <w:jc w:val="both"/>
        <w:rPr>
          <w:rFonts w:eastAsia="Times New Roman" w:cs="Times New Roman"/>
          <w:szCs w:val="28"/>
          <w:lang w:eastAsia="uk-UA"/>
        </w:rPr>
      </w:pPr>
      <w:r w:rsidRPr="00172212">
        <w:rPr>
          <w:rFonts w:eastAsia="Times New Roman" w:cs="Times New Roman"/>
          <w:szCs w:val="28"/>
          <w:lang w:eastAsia="uk-UA"/>
        </w:rPr>
        <w:t>1)</w:t>
      </w:r>
      <w:r w:rsidR="00535117" w:rsidRPr="00535117">
        <w:rPr>
          <w:rFonts w:eastAsia="Times New Roman" w:cs="Times New Roman"/>
          <w:szCs w:val="28"/>
          <w:lang w:eastAsia="uk-UA"/>
        </w:rPr>
        <w:t xml:space="preserve"> </w:t>
      </w:r>
      <w:r w:rsidR="00535117" w:rsidRPr="00535117">
        <w:rPr>
          <w:rFonts w:eastAsia="Times New Roman" w:cs="Times New Roman"/>
          <w:i/>
          <w:iCs/>
          <w:szCs w:val="28"/>
          <w:lang w:eastAsia="uk-UA"/>
        </w:rPr>
        <w:t>«</w:t>
      </w:r>
      <w:r w:rsidR="00535117" w:rsidRPr="00535117">
        <w:rPr>
          <w:rFonts w:eastAsia="Times New Roman" w:cs="Times New Roman"/>
          <w:b/>
          <w:bCs/>
          <w:i/>
          <w:iCs/>
          <w:szCs w:val="28"/>
          <w:lang w:eastAsia="uk-UA"/>
        </w:rPr>
        <w:t>облік стану населення на певний момент часу</w:t>
      </w:r>
      <w:r w:rsidR="00535117" w:rsidRPr="00535117">
        <w:rPr>
          <w:rFonts w:eastAsia="Times New Roman" w:cs="Times New Roman"/>
          <w:i/>
          <w:iCs/>
          <w:szCs w:val="28"/>
          <w:lang w:eastAsia="uk-UA"/>
        </w:rPr>
        <w:t>»</w:t>
      </w:r>
      <w:r w:rsidRPr="00172212">
        <w:rPr>
          <w:rFonts w:eastAsia="Times New Roman" w:cs="Times New Roman"/>
          <w:i/>
          <w:iCs/>
          <w:szCs w:val="28"/>
          <w:lang w:eastAsia="uk-UA"/>
        </w:rPr>
        <w:t>.</w:t>
      </w:r>
      <w:r w:rsidR="00535117" w:rsidRPr="00535117">
        <w:rPr>
          <w:rFonts w:eastAsia="Times New Roman" w:cs="Times New Roman"/>
          <w:szCs w:val="28"/>
          <w:lang w:eastAsia="uk-UA"/>
        </w:rPr>
        <w:t xml:space="preserve"> </w:t>
      </w:r>
      <w:r w:rsidRPr="00535117">
        <w:rPr>
          <w:rFonts w:eastAsia="Times New Roman" w:cs="Times New Roman"/>
          <w:szCs w:val="28"/>
          <w:lang w:eastAsia="uk-UA"/>
        </w:rPr>
        <w:t xml:space="preserve">У </w:t>
      </w:r>
      <w:r w:rsidRPr="00172212">
        <w:rPr>
          <w:rFonts w:eastAsia="Times New Roman" w:cs="Times New Roman"/>
          <w:szCs w:val="28"/>
          <w:lang w:eastAsia="uk-UA"/>
        </w:rPr>
        <w:t>цьому</w:t>
      </w:r>
      <w:r w:rsidRPr="00535117">
        <w:rPr>
          <w:rFonts w:eastAsia="Times New Roman" w:cs="Times New Roman"/>
          <w:szCs w:val="28"/>
          <w:lang w:eastAsia="uk-UA"/>
        </w:rPr>
        <w:t xml:space="preserve"> випадку</w:t>
      </w:r>
      <w:r w:rsidRPr="00535117">
        <w:rPr>
          <w:rFonts w:eastAsia="Times New Roman" w:cs="Times New Roman"/>
          <w:b/>
          <w:bCs/>
          <w:i/>
          <w:iCs/>
          <w:szCs w:val="28"/>
          <w:lang w:eastAsia="uk-UA"/>
        </w:rPr>
        <w:t xml:space="preserve"> </w:t>
      </w:r>
      <w:r w:rsidRPr="00535117">
        <w:rPr>
          <w:rFonts w:eastAsia="Times New Roman" w:cs="Times New Roman"/>
          <w:szCs w:val="28"/>
          <w:lang w:eastAsia="uk-UA"/>
        </w:rPr>
        <w:t>джерелами демографічних даних слугують переписи населення та спеціальні вибіркові, в тому числі й соціологічні, обстеження, що здійснюються науково-дослідними, проектними, громадськими організаціями.</w:t>
      </w:r>
    </w:p>
    <w:p w:rsidR="00535117" w:rsidRPr="00535117" w:rsidRDefault="002B486C" w:rsidP="00535117">
      <w:pPr>
        <w:spacing w:after="0"/>
        <w:ind w:firstLine="567"/>
        <w:jc w:val="both"/>
        <w:rPr>
          <w:rFonts w:eastAsia="Times New Roman" w:cs="Times New Roman"/>
          <w:szCs w:val="28"/>
          <w:lang w:eastAsia="uk-UA"/>
        </w:rPr>
      </w:pPr>
      <w:r w:rsidRPr="00172212">
        <w:rPr>
          <w:rFonts w:eastAsia="Times New Roman" w:cs="Times New Roman"/>
          <w:szCs w:val="28"/>
          <w:lang w:eastAsia="uk-UA"/>
        </w:rPr>
        <w:t>2)</w:t>
      </w:r>
      <w:r w:rsidR="00535117" w:rsidRPr="00535117">
        <w:rPr>
          <w:rFonts w:eastAsia="Times New Roman" w:cs="Times New Roman"/>
          <w:szCs w:val="28"/>
          <w:lang w:eastAsia="uk-UA"/>
        </w:rPr>
        <w:t xml:space="preserve"> </w:t>
      </w:r>
      <w:r w:rsidR="00535117" w:rsidRPr="00535117">
        <w:rPr>
          <w:rFonts w:eastAsia="Times New Roman" w:cs="Times New Roman"/>
          <w:i/>
          <w:iCs/>
          <w:szCs w:val="28"/>
          <w:lang w:eastAsia="uk-UA"/>
        </w:rPr>
        <w:t>«</w:t>
      </w:r>
      <w:r w:rsidR="00535117" w:rsidRPr="00535117">
        <w:rPr>
          <w:rFonts w:eastAsia="Times New Roman" w:cs="Times New Roman"/>
          <w:b/>
          <w:bCs/>
          <w:i/>
          <w:iCs/>
          <w:szCs w:val="28"/>
          <w:lang w:eastAsia="uk-UA"/>
        </w:rPr>
        <w:t>облік демографічних подій</w:t>
      </w:r>
      <w:r w:rsidR="00535117" w:rsidRPr="00535117">
        <w:rPr>
          <w:rFonts w:eastAsia="Times New Roman" w:cs="Times New Roman"/>
          <w:b/>
          <w:bCs/>
          <w:szCs w:val="28"/>
          <w:lang w:eastAsia="uk-UA"/>
        </w:rPr>
        <w:t xml:space="preserve"> </w:t>
      </w:r>
      <w:r w:rsidR="00535117" w:rsidRPr="00535117">
        <w:rPr>
          <w:rFonts w:eastAsia="Times New Roman" w:cs="Times New Roman"/>
          <w:szCs w:val="28"/>
          <w:lang w:eastAsia="uk-UA"/>
        </w:rPr>
        <w:t xml:space="preserve">(народжень, смертей, шлюбів, розлучень, а також переїздів з місця на місце) </w:t>
      </w:r>
      <w:r w:rsidR="00535117" w:rsidRPr="00535117">
        <w:rPr>
          <w:rFonts w:eastAsia="Times New Roman" w:cs="Times New Roman"/>
          <w:b/>
          <w:bCs/>
          <w:i/>
          <w:iCs/>
          <w:szCs w:val="28"/>
          <w:lang w:eastAsia="uk-UA"/>
        </w:rPr>
        <w:t>за той або інший період часу</w:t>
      </w:r>
      <w:r w:rsidR="00535117" w:rsidRPr="00535117">
        <w:rPr>
          <w:rFonts w:eastAsia="Times New Roman" w:cs="Times New Roman"/>
          <w:i/>
          <w:iCs/>
          <w:szCs w:val="28"/>
          <w:lang w:eastAsia="uk-UA"/>
        </w:rPr>
        <w:t>»</w:t>
      </w:r>
      <w:r w:rsidR="00535117" w:rsidRPr="00535117">
        <w:rPr>
          <w:rFonts w:eastAsia="Times New Roman" w:cs="Times New Roman"/>
          <w:szCs w:val="28"/>
          <w:lang w:eastAsia="uk-UA"/>
        </w:rPr>
        <w:t>.</w:t>
      </w:r>
      <w:r w:rsidRPr="00172212">
        <w:rPr>
          <w:rFonts w:eastAsia="Times New Roman" w:cs="Times New Roman"/>
          <w:szCs w:val="28"/>
          <w:lang w:eastAsia="uk-UA"/>
        </w:rPr>
        <w:t xml:space="preserve"> Тут</w:t>
      </w:r>
      <w:r w:rsidR="00535117" w:rsidRPr="00535117">
        <w:rPr>
          <w:rFonts w:eastAsia="Times New Roman" w:cs="Times New Roman"/>
          <w:szCs w:val="28"/>
          <w:lang w:eastAsia="uk-UA"/>
        </w:rPr>
        <w:t xml:space="preserve"> використовуються дані про реєстрацію демографічних подій, зокрема записи в метричних книгах, акти громадянського стану.</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Конкретний зміст різних джерел демографічної інформації залежить від прийнятих в окремих країнах положень щодо програм спостережень, а також регламентується міжнародними угодами (в рамках ООН, ЮНЕСКО, МОП, ВООЗ).</w:t>
      </w:r>
    </w:p>
    <w:p w:rsidR="00CF1904" w:rsidRPr="00172212"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Основними джерелами первинних демографічних даних</w:t>
      </w:r>
      <w:r w:rsidRPr="00535117">
        <w:rPr>
          <w:rFonts w:eastAsia="Times New Roman" w:cs="Times New Roman"/>
          <w:b/>
          <w:bCs/>
          <w:szCs w:val="28"/>
          <w:lang w:eastAsia="uk-UA"/>
        </w:rPr>
        <w:t xml:space="preserve"> </w:t>
      </w:r>
      <w:r w:rsidRPr="00535117">
        <w:rPr>
          <w:rFonts w:eastAsia="Times New Roman" w:cs="Times New Roman"/>
          <w:szCs w:val="28"/>
          <w:lang w:eastAsia="uk-UA"/>
        </w:rPr>
        <w:t>є:</w:t>
      </w:r>
    </w:p>
    <w:p w:rsidR="00CF1904" w:rsidRPr="00172212" w:rsidRDefault="00CF1904" w:rsidP="00535117">
      <w:pPr>
        <w:spacing w:after="0"/>
        <w:ind w:firstLine="567"/>
        <w:jc w:val="both"/>
        <w:rPr>
          <w:rFonts w:eastAsia="Times New Roman" w:cs="Times New Roman"/>
          <w:szCs w:val="28"/>
          <w:lang w:eastAsia="uk-UA"/>
        </w:rPr>
      </w:pPr>
      <w:r w:rsidRPr="00172212">
        <w:rPr>
          <w:rFonts w:eastAsia="Times New Roman" w:cs="Times New Roman"/>
          <w:szCs w:val="28"/>
          <w:lang w:eastAsia="uk-UA"/>
        </w:rPr>
        <w:t>-</w:t>
      </w:r>
      <w:r w:rsidR="00535117" w:rsidRPr="00535117">
        <w:rPr>
          <w:rFonts w:eastAsia="Times New Roman" w:cs="Times New Roman"/>
          <w:szCs w:val="28"/>
          <w:lang w:eastAsia="uk-UA"/>
        </w:rPr>
        <w:t xml:space="preserve"> переписи населення,</w:t>
      </w:r>
    </w:p>
    <w:p w:rsidR="00CF1904" w:rsidRPr="00172212" w:rsidRDefault="00CF1904" w:rsidP="00535117">
      <w:pPr>
        <w:spacing w:after="0"/>
        <w:ind w:firstLine="567"/>
        <w:jc w:val="both"/>
        <w:rPr>
          <w:rFonts w:eastAsia="Times New Roman" w:cs="Times New Roman"/>
          <w:szCs w:val="28"/>
          <w:lang w:eastAsia="uk-UA"/>
        </w:rPr>
      </w:pPr>
      <w:r w:rsidRPr="00172212">
        <w:rPr>
          <w:rFonts w:eastAsia="Times New Roman" w:cs="Times New Roman"/>
          <w:szCs w:val="28"/>
          <w:lang w:eastAsia="uk-UA"/>
        </w:rPr>
        <w:t>-</w:t>
      </w:r>
      <w:r w:rsidR="00535117" w:rsidRPr="00535117">
        <w:rPr>
          <w:rFonts w:eastAsia="Times New Roman" w:cs="Times New Roman"/>
          <w:szCs w:val="28"/>
          <w:lang w:eastAsia="uk-UA"/>
        </w:rPr>
        <w:t xml:space="preserve"> поточний облік демографічних подій</w:t>
      </w:r>
      <w:r w:rsidRPr="00172212">
        <w:rPr>
          <w:rFonts w:eastAsia="Times New Roman" w:cs="Times New Roman"/>
          <w:szCs w:val="28"/>
          <w:lang w:eastAsia="uk-UA"/>
        </w:rPr>
        <w:t xml:space="preserve"> </w:t>
      </w:r>
      <w:r w:rsidR="00C93E32">
        <w:rPr>
          <w:rFonts w:eastAsia="Times New Roman" w:cs="Times New Roman"/>
          <w:szCs w:val="28"/>
          <w:lang w:eastAsia="uk-UA"/>
        </w:rPr>
        <w:t>(</w:t>
      </w:r>
      <w:r w:rsidRPr="00CF1904">
        <w:rPr>
          <w:rFonts w:eastAsia="Times New Roman" w:cs="Times New Roman"/>
          <w:szCs w:val="28"/>
          <w:lang w:eastAsia="uk-UA"/>
        </w:rPr>
        <w:t xml:space="preserve">народжуваність, смертність, шлюбність, </w:t>
      </w:r>
      <w:proofErr w:type="spellStart"/>
      <w:r w:rsidRPr="00CF1904">
        <w:rPr>
          <w:rFonts w:eastAsia="Times New Roman" w:cs="Times New Roman"/>
          <w:szCs w:val="28"/>
          <w:lang w:eastAsia="uk-UA"/>
        </w:rPr>
        <w:t>розлучуваність</w:t>
      </w:r>
      <w:proofErr w:type="spellEnd"/>
      <w:r w:rsidR="00C93E32">
        <w:rPr>
          <w:rFonts w:eastAsia="Times New Roman" w:cs="Times New Roman"/>
          <w:szCs w:val="28"/>
          <w:lang w:eastAsia="uk-UA"/>
        </w:rPr>
        <w:t>,</w:t>
      </w:r>
      <w:r w:rsidRPr="00CF1904">
        <w:rPr>
          <w:rFonts w:eastAsia="Times New Roman" w:cs="Times New Roman"/>
          <w:szCs w:val="28"/>
          <w:lang w:eastAsia="uk-UA"/>
        </w:rPr>
        <w:t xml:space="preserve"> міграції)</w:t>
      </w:r>
      <w:r w:rsidRPr="00172212">
        <w:rPr>
          <w:rFonts w:eastAsia="Times New Roman" w:cs="Times New Roman"/>
          <w:szCs w:val="28"/>
          <w:lang w:eastAsia="uk-UA"/>
        </w:rPr>
        <w:t>;</w:t>
      </w:r>
    </w:p>
    <w:p w:rsidR="00CF1904" w:rsidRPr="00535117" w:rsidRDefault="00CF1904" w:rsidP="00CF1904">
      <w:pPr>
        <w:spacing w:after="0"/>
        <w:ind w:firstLine="567"/>
        <w:jc w:val="both"/>
        <w:rPr>
          <w:rFonts w:eastAsia="Times New Roman" w:cs="Times New Roman"/>
          <w:szCs w:val="28"/>
          <w:lang w:eastAsia="uk-UA"/>
        </w:rPr>
      </w:pPr>
      <w:r w:rsidRPr="00172212">
        <w:rPr>
          <w:rFonts w:eastAsia="Times New Roman" w:cs="Times New Roman"/>
          <w:szCs w:val="28"/>
          <w:lang w:eastAsia="uk-UA"/>
        </w:rPr>
        <w:t>-</w:t>
      </w:r>
      <w:r w:rsidRPr="00535117">
        <w:rPr>
          <w:rFonts w:eastAsia="Times New Roman" w:cs="Times New Roman"/>
          <w:szCs w:val="28"/>
          <w:lang w:eastAsia="uk-UA"/>
        </w:rPr>
        <w:t xml:space="preserve"> списки та реєстри населення</w:t>
      </w:r>
      <w:r w:rsidRPr="00172212">
        <w:rPr>
          <w:rFonts w:eastAsia="Times New Roman" w:cs="Times New Roman"/>
          <w:szCs w:val="28"/>
          <w:lang w:eastAsia="uk-UA"/>
        </w:rPr>
        <w:t>;</w:t>
      </w:r>
    </w:p>
    <w:p w:rsidR="00CF1904" w:rsidRPr="00172212" w:rsidRDefault="00CF1904" w:rsidP="00CF1904">
      <w:pPr>
        <w:spacing w:after="0"/>
        <w:ind w:firstLine="567"/>
        <w:jc w:val="both"/>
        <w:rPr>
          <w:rFonts w:eastAsia="Times New Roman" w:cs="Times New Roman"/>
          <w:szCs w:val="28"/>
          <w:lang w:eastAsia="uk-UA"/>
        </w:rPr>
      </w:pPr>
      <w:r w:rsidRPr="00172212">
        <w:rPr>
          <w:rFonts w:eastAsia="Times New Roman" w:cs="Times New Roman"/>
          <w:szCs w:val="28"/>
          <w:lang w:eastAsia="uk-UA"/>
        </w:rPr>
        <w:t>-</w:t>
      </w:r>
      <w:r w:rsidR="00535117" w:rsidRPr="00535117">
        <w:rPr>
          <w:rFonts w:eastAsia="Times New Roman" w:cs="Times New Roman"/>
          <w:szCs w:val="28"/>
          <w:lang w:eastAsia="uk-UA"/>
        </w:rPr>
        <w:t xml:space="preserve"> спеціальні вибіркові обстеження</w:t>
      </w:r>
      <w:r w:rsidRPr="00172212">
        <w:rPr>
          <w:rFonts w:eastAsia="Times New Roman" w:cs="Times New Roman"/>
          <w:szCs w:val="28"/>
          <w:lang w:eastAsia="uk-UA"/>
        </w:rPr>
        <w:t xml:space="preserve">. </w:t>
      </w:r>
    </w:p>
    <w:p w:rsidR="00535117" w:rsidRPr="00172212" w:rsidRDefault="00CF1904" w:rsidP="00CF1904">
      <w:pPr>
        <w:spacing w:after="0"/>
        <w:ind w:firstLine="567"/>
        <w:jc w:val="both"/>
        <w:rPr>
          <w:rFonts w:eastAsia="Times New Roman" w:cs="Times New Roman"/>
          <w:szCs w:val="28"/>
          <w:lang w:eastAsia="uk-UA"/>
        </w:rPr>
      </w:pPr>
      <w:r w:rsidRPr="00172212">
        <w:rPr>
          <w:rFonts w:eastAsia="Times New Roman" w:cs="Times New Roman"/>
          <w:szCs w:val="28"/>
          <w:lang w:eastAsia="uk-UA"/>
        </w:rPr>
        <w:t>К</w:t>
      </w:r>
      <w:r w:rsidR="00535117" w:rsidRPr="00535117">
        <w:rPr>
          <w:rFonts w:eastAsia="Times New Roman" w:cs="Times New Roman"/>
          <w:szCs w:val="28"/>
          <w:lang w:eastAsia="uk-UA"/>
        </w:rPr>
        <w:t>ожне з перелічених джерел демографічної інформації має свої переваги і недоліки, джерела взаємодоповнюють одне одн</w:t>
      </w:r>
      <w:r w:rsidRPr="00172212">
        <w:rPr>
          <w:rFonts w:eastAsia="Times New Roman" w:cs="Times New Roman"/>
          <w:szCs w:val="28"/>
          <w:lang w:eastAsia="uk-UA"/>
        </w:rPr>
        <w:t>ого</w:t>
      </w:r>
      <w:r w:rsidR="00535117" w:rsidRPr="00535117">
        <w:rPr>
          <w:rFonts w:eastAsia="Times New Roman" w:cs="Times New Roman"/>
          <w:szCs w:val="28"/>
          <w:lang w:eastAsia="uk-UA"/>
        </w:rPr>
        <w:t xml:space="preserve"> і лише в єдності їх використання дозволяє отримати достовірну й повну картину процесів, що відбуваються в населенні</w:t>
      </w:r>
      <w:r w:rsidRPr="00172212">
        <w:rPr>
          <w:rFonts w:eastAsia="Times New Roman" w:cs="Times New Roman"/>
          <w:szCs w:val="28"/>
          <w:lang w:eastAsia="uk-UA"/>
        </w:rPr>
        <w:t>.</w:t>
      </w:r>
    </w:p>
    <w:p w:rsidR="00CF1904" w:rsidRPr="00535117" w:rsidRDefault="00CF1904" w:rsidP="00CF1904">
      <w:pPr>
        <w:spacing w:after="0"/>
        <w:ind w:firstLine="567"/>
        <w:jc w:val="both"/>
        <w:rPr>
          <w:rFonts w:eastAsia="Times New Roman" w:cs="Times New Roman"/>
          <w:szCs w:val="28"/>
          <w:lang w:eastAsia="uk-UA"/>
        </w:rPr>
      </w:pPr>
    </w:p>
    <w:p w:rsidR="00535117" w:rsidRPr="00535117" w:rsidRDefault="00535117" w:rsidP="00535117">
      <w:pPr>
        <w:spacing w:after="0"/>
        <w:ind w:firstLine="567"/>
        <w:jc w:val="both"/>
        <w:rPr>
          <w:rFonts w:eastAsia="Times New Roman" w:cs="Times New Roman"/>
          <w:b/>
          <w:bCs/>
          <w:szCs w:val="28"/>
          <w:lang w:eastAsia="uk-UA"/>
        </w:rPr>
      </w:pPr>
      <w:r w:rsidRPr="00535117">
        <w:rPr>
          <w:rFonts w:eastAsia="Times New Roman" w:cs="Times New Roman"/>
          <w:b/>
          <w:bCs/>
          <w:szCs w:val="28"/>
          <w:lang w:eastAsia="uk-UA"/>
        </w:rPr>
        <w:t xml:space="preserve">2. Перепис </w:t>
      </w:r>
      <w:r w:rsidR="004B0608" w:rsidRPr="00172212">
        <w:rPr>
          <w:rFonts w:eastAsia="Times New Roman" w:cs="Times New Roman"/>
          <w:b/>
          <w:bCs/>
          <w:szCs w:val="28"/>
          <w:lang w:eastAsia="uk-UA"/>
        </w:rPr>
        <w:t>населення</w:t>
      </w:r>
    </w:p>
    <w:p w:rsidR="00535117" w:rsidRPr="00535117" w:rsidRDefault="00535117" w:rsidP="00535117">
      <w:pPr>
        <w:spacing w:after="0"/>
        <w:ind w:firstLine="567"/>
        <w:jc w:val="both"/>
        <w:rPr>
          <w:rFonts w:eastAsia="Times New Roman" w:cs="Times New Roman"/>
          <w:szCs w:val="28"/>
          <w:lang w:eastAsia="uk-UA"/>
        </w:rPr>
      </w:pPr>
      <w:proofErr w:type="spellStart"/>
      <w:r w:rsidRPr="00535117">
        <w:rPr>
          <w:rFonts w:eastAsia="Times New Roman" w:cs="Times New Roman"/>
          <w:szCs w:val="28"/>
          <w:lang w:eastAsia="uk-UA"/>
        </w:rPr>
        <w:t>Найвичерпнішим</w:t>
      </w:r>
      <w:proofErr w:type="spellEnd"/>
      <w:r w:rsidRPr="00535117">
        <w:rPr>
          <w:rFonts w:eastAsia="Times New Roman" w:cs="Times New Roman"/>
          <w:szCs w:val="28"/>
          <w:lang w:eastAsia="uk-UA"/>
        </w:rPr>
        <w:t xml:space="preserve"> джерелом інформації про населення є його перепис. За визначенням статистичної комісії ООН, </w:t>
      </w:r>
      <w:r w:rsidRPr="00535117">
        <w:rPr>
          <w:rFonts w:eastAsia="Times New Roman" w:cs="Times New Roman"/>
          <w:b/>
          <w:bCs/>
          <w:szCs w:val="28"/>
          <w:lang w:eastAsia="uk-UA"/>
        </w:rPr>
        <w:t xml:space="preserve">перепис </w:t>
      </w:r>
      <w:r w:rsidRPr="00535117">
        <w:rPr>
          <w:rFonts w:eastAsia="Times New Roman" w:cs="Times New Roman"/>
          <w:szCs w:val="28"/>
          <w:lang w:eastAsia="uk-UA"/>
        </w:rPr>
        <w:t>являє собою єдиний процес збирання, узагальнення, оцінки, аналізу та публікації або розповсюдження іншим способом демографічних, економічних та соціальних даних, станом на певний момент часу, що стосуються всього населення країни або чітко визначеної її частини.</w:t>
      </w:r>
    </w:p>
    <w:p w:rsidR="00535117" w:rsidRPr="00535117" w:rsidRDefault="00535117" w:rsidP="00535117">
      <w:pPr>
        <w:spacing w:after="0"/>
        <w:ind w:firstLine="567"/>
        <w:jc w:val="both"/>
        <w:rPr>
          <w:rFonts w:eastAsia="Times New Roman" w:cs="Times New Roman"/>
          <w:sz w:val="24"/>
          <w:szCs w:val="24"/>
          <w:lang w:eastAsia="uk-UA"/>
        </w:rPr>
      </w:pPr>
      <w:r w:rsidRPr="00535117">
        <w:rPr>
          <w:rFonts w:eastAsia="Times New Roman" w:cs="Times New Roman"/>
          <w:sz w:val="24"/>
          <w:szCs w:val="24"/>
          <w:lang w:eastAsia="uk-UA"/>
        </w:rPr>
        <w:t>Становлення й розвиток переписів населення відбувалося протягом досить тривалого історичного періоду. Початком цього процесу вважають різні форми обліку населення, які проводились у Стародавній Греції, Вавилоні, Месопотамії, Стародавньому Єгипті, Римі, Китаї та Японії. Як правило, вони мали фіскальні (податкові) або військові цілі й охоплювали тільки чоловіче населення. Найвідомішими обліками громадян вважаються ті, що проводилися в Римі. Вони мали регулярний характер (раз на п’ять років) і крім відомостей про главу сім’ї передбачали отримання інформації про інших її членів.</w:t>
      </w:r>
    </w:p>
    <w:p w:rsidR="00535117" w:rsidRPr="00535117" w:rsidRDefault="00535117" w:rsidP="00535117">
      <w:pPr>
        <w:spacing w:after="0"/>
        <w:ind w:firstLine="567"/>
        <w:jc w:val="both"/>
        <w:rPr>
          <w:rFonts w:eastAsia="Times New Roman" w:cs="Times New Roman"/>
          <w:sz w:val="24"/>
          <w:szCs w:val="24"/>
          <w:lang w:eastAsia="uk-UA"/>
        </w:rPr>
      </w:pPr>
      <w:r w:rsidRPr="00535117">
        <w:rPr>
          <w:rFonts w:eastAsia="Times New Roman" w:cs="Times New Roman"/>
          <w:sz w:val="24"/>
          <w:szCs w:val="24"/>
          <w:lang w:eastAsia="uk-UA"/>
        </w:rPr>
        <w:t>В епоху феодалізму дрібні відокремлені держави системних обліків населення не проводили. А в разі епідемій, війн або голоду здійснювалися переписи населення з метою визначення його втрат у результаті надзвичайних ситуацій.</w:t>
      </w:r>
    </w:p>
    <w:p w:rsidR="004B0608" w:rsidRPr="00172212" w:rsidRDefault="00535117" w:rsidP="00535117">
      <w:pPr>
        <w:spacing w:after="0"/>
        <w:ind w:firstLine="567"/>
        <w:jc w:val="both"/>
        <w:rPr>
          <w:rFonts w:eastAsia="Times New Roman" w:cs="Times New Roman"/>
          <w:szCs w:val="28"/>
          <w:lang w:eastAsia="uk-UA"/>
        </w:rPr>
      </w:pPr>
      <w:r w:rsidRPr="00535117">
        <w:rPr>
          <w:rFonts w:eastAsia="Times New Roman" w:cs="Times New Roman"/>
          <w:sz w:val="24"/>
          <w:szCs w:val="24"/>
          <w:lang w:eastAsia="uk-UA"/>
        </w:rPr>
        <w:t>У середині XVIII століття становлення національних держав та початок розвитку капіталістичних відносин зумовили необхідність більш докладних відомостей про все населення країни, його кількість та склад. На зміну облікам приходять власне переписи населення. Основною їх відмінністю було те, що вони мали охоплювати чисельність не окремих груп, а всього населення країни.</w:t>
      </w:r>
      <w:r w:rsidRPr="00535117">
        <w:rPr>
          <w:rFonts w:eastAsia="Times New Roman" w:cs="Times New Roman"/>
          <w:szCs w:val="28"/>
          <w:lang w:eastAsia="uk-UA"/>
        </w:rPr>
        <w:t xml:space="preserve"> </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lastRenderedPageBreak/>
        <w:t>Перший перепис</w:t>
      </w:r>
      <w:r w:rsidRPr="00535117">
        <w:rPr>
          <w:rFonts w:eastAsia="Times New Roman" w:cs="Times New Roman"/>
          <w:b/>
          <w:bCs/>
          <w:i/>
          <w:iCs/>
          <w:szCs w:val="28"/>
          <w:lang w:eastAsia="uk-UA"/>
        </w:rPr>
        <w:t xml:space="preserve"> </w:t>
      </w:r>
      <w:r w:rsidRPr="00535117">
        <w:rPr>
          <w:rFonts w:eastAsia="Times New Roman" w:cs="Times New Roman"/>
          <w:szCs w:val="28"/>
          <w:lang w:eastAsia="uk-UA"/>
        </w:rPr>
        <w:t>населення в сучасному розумінні</w:t>
      </w:r>
      <w:r w:rsidRPr="00535117">
        <w:rPr>
          <w:rFonts w:eastAsia="Times New Roman" w:cs="Times New Roman"/>
          <w:b/>
          <w:bCs/>
          <w:i/>
          <w:iCs/>
          <w:szCs w:val="28"/>
          <w:lang w:eastAsia="uk-UA"/>
        </w:rPr>
        <w:t xml:space="preserve"> </w:t>
      </w:r>
      <w:r w:rsidRPr="00535117">
        <w:rPr>
          <w:rFonts w:eastAsia="Times New Roman" w:cs="Times New Roman"/>
          <w:szCs w:val="28"/>
          <w:lang w:eastAsia="uk-UA"/>
        </w:rPr>
        <w:t>був проведений у США в 1790 р.</w:t>
      </w:r>
      <w:r w:rsidRPr="00535117">
        <w:rPr>
          <w:rFonts w:eastAsia="Times New Roman" w:cs="Times New Roman"/>
          <w:b/>
          <w:bCs/>
          <w:szCs w:val="28"/>
          <w:lang w:eastAsia="uk-UA"/>
        </w:rPr>
        <w:t xml:space="preserve"> </w:t>
      </w:r>
      <w:r w:rsidRPr="00535117">
        <w:rPr>
          <w:rFonts w:eastAsia="Times New Roman" w:cs="Times New Roman"/>
          <w:szCs w:val="28"/>
          <w:lang w:eastAsia="uk-UA"/>
        </w:rPr>
        <w:t>В 1801 р. переписи населення були</w:t>
      </w:r>
      <w:r w:rsidR="004B0608" w:rsidRPr="00172212">
        <w:rPr>
          <w:rFonts w:eastAsia="Times New Roman" w:cs="Times New Roman"/>
          <w:szCs w:val="28"/>
          <w:lang w:eastAsia="uk-UA"/>
        </w:rPr>
        <w:t xml:space="preserve"> </w:t>
      </w:r>
      <w:r w:rsidRPr="00535117">
        <w:rPr>
          <w:rFonts w:eastAsia="Times New Roman" w:cs="Times New Roman"/>
          <w:szCs w:val="28"/>
          <w:lang w:eastAsia="uk-UA"/>
        </w:rPr>
        <w:t>запроваджені у Великобританії, Франції і Норвегії. Програми цих переписів були незначними за обсягами, містили 2-4 запитання, не було чітких інструкцій та встановлених термінів здійснення.</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Правила та порядок</w:t>
      </w:r>
      <w:r w:rsidRPr="00535117">
        <w:rPr>
          <w:rFonts w:eastAsia="Times New Roman" w:cs="Times New Roman"/>
          <w:b/>
          <w:bCs/>
          <w:i/>
          <w:iCs/>
          <w:szCs w:val="28"/>
          <w:lang w:eastAsia="uk-UA"/>
        </w:rPr>
        <w:t xml:space="preserve"> </w:t>
      </w:r>
      <w:r w:rsidRPr="00535117">
        <w:rPr>
          <w:rFonts w:eastAsia="Times New Roman" w:cs="Times New Roman"/>
          <w:szCs w:val="28"/>
          <w:lang w:eastAsia="uk-UA"/>
        </w:rPr>
        <w:t>здійснення переписів населення встановлювались емпірично, а узагальнив і систематизував</w:t>
      </w:r>
      <w:r w:rsidRPr="00535117">
        <w:rPr>
          <w:rFonts w:eastAsia="Times New Roman" w:cs="Times New Roman"/>
          <w:b/>
          <w:bCs/>
          <w:szCs w:val="28"/>
          <w:lang w:eastAsia="uk-UA"/>
        </w:rPr>
        <w:t xml:space="preserve"> </w:t>
      </w:r>
      <w:r w:rsidRPr="00535117">
        <w:rPr>
          <w:rFonts w:eastAsia="Times New Roman" w:cs="Times New Roman"/>
          <w:szCs w:val="28"/>
          <w:lang w:eastAsia="uk-UA"/>
        </w:rPr>
        <w:t>їх бельгійський вчений Адольф Кетле, готуючи перший загальний перепис населення Бельгії в 1846 році. Надалі ці правила були доопрацьовані й затверджені</w:t>
      </w:r>
      <w:r w:rsidRPr="00535117">
        <w:rPr>
          <w:rFonts w:eastAsia="Times New Roman" w:cs="Times New Roman"/>
          <w:b/>
          <w:bCs/>
          <w:szCs w:val="28"/>
          <w:lang w:eastAsia="uk-UA"/>
        </w:rPr>
        <w:t xml:space="preserve"> </w:t>
      </w:r>
      <w:r w:rsidRPr="00535117">
        <w:rPr>
          <w:rFonts w:eastAsia="Times New Roman" w:cs="Times New Roman"/>
          <w:szCs w:val="28"/>
          <w:lang w:eastAsia="uk-UA"/>
        </w:rPr>
        <w:t>Санкт-Петербурзьким конгресом Міжнародного статистичного комітету в 1872 році. Цей конгрес ухвалив рекомендації щодо регулярного (не рідше одного разу на 10 років</w:t>
      </w:r>
      <w:r w:rsidRPr="00535117">
        <w:rPr>
          <w:rFonts w:eastAsia="Times New Roman" w:cs="Times New Roman"/>
          <w:b/>
          <w:bCs/>
          <w:szCs w:val="28"/>
          <w:lang w:eastAsia="uk-UA"/>
        </w:rPr>
        <w:t xml:space="preserve"> </w:t>
      </w:r>
      <w:r w:rsidRPr="00535117">
        <w:rPr>
          <w:rFonts w:eastAsia="Times New Roman" w:cs="Times New Roman"/>
          <w:szCs w:val="28"/>
          <w:lang w:eastAsia="uk-UA"/>
        </w:rPr>
        <w:t>і, за можливості, в роки, що закінчуються на «0») здійснення загальних переписів населення (обліку не юридичного, а наявного населення) та віднесення всіх даних до конкретно визначеного моменту часу. Проте пропозиції щодо проведення Всесвітніх переписів населення у 1900 та 1940 роках не були реалізовані.</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Згодом правила й принципи здійснення переписів розвивались і вдосконалювались. Зараз цю роботу здійснює Статистична комісія ООН, яка спільно з Комісією з народонаселення постійно видає відповідні методичні посібники та довідники. Так, до початку кожного десятиріччя випускається спеціальний документ, який містить принципи й рекомендації відносно переписів населення і житла, а також макети таблиць для розробки матеріалів перепису. Цих рекомендацій дотримується все більша кількість країн. У більшості із них переписи проводяться один раз на 10 років у роки, які закінчуються на «0», «1» або «9».</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У 1999 році були видані нові переглянуті й удосконалені «Принципи і рекомендації щодо проведення переписів населення і житла», присвячені черговому </w:t>
      </w:r>
      <w:r w:rsidRPr="00535117">
        <w:rPr>
          <w:rFonts w:eastAsia="Times New Roman" w:cs="Times New Roman"/>
          <w:i/>
          <w:iCs/>
          <w:szCs w:val="28"/>
          <w:lang w:eastAsia="uk-UA"/>
        </w:rPr>
        <w:t>Всесвітньому перепису населення 2000 року</w:t>
      </w:r>
      <w:r w:rsidRPr="00535117">
        <w:rPr>
          <w:rFonts w:eastAsia="Times New Roman" w:cs="Times New Roman"/>
          <w:szCs w:val="28"/>
          <w:lang w:eastAsia="uk-UA"/>
        </w:rPr>
        <w:t>.</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З розвитком статистичної науки (середина XIX століття) та створенням спеціальних статистичних органів у багатьох європейських країнах створилися сприятливі умови для науково-методичного забезпечення організації загальних переписів населення. За період 1870-1879 рр. у світі проведено 48 переписів населення, у 80-ті роки ХІХ ст. – 54, у 90-ті – 57, у першому десятиріччі XX сторіччя – 74. Ще більшого поширення набули переписи населення після Другої світової війни: від 1945 по 1954 р. переписи провели в 151 країні, від 1955 по 1964 – у 168, від 1965 по 1979 р. – у 179 країнах. На 1 січня 1982 року загальна кількість переписів населення на земній кулі перевищувала дві тисячі.</w:t>
      </w:r>
    </w:p>
    <w:p w:rsidR="00F12C76" w:rsidRPr="00172212" w:rsidRDefault="00535117" w:rsidP="00535117">
      <w:pPr>
        <w:spacing w:after="0"/>
        <w:ind w:firstLine="567"/>
        <w:jc w:val="both"/>
        <w:rPr>
          <w:rFonts w:eastAsia="Times New Roman" w:cs="Times New Roman"/>
          <w:szCs w:val="28"/>
          <w:lang w:eastAsia="uk-UA"/>
        </w:rPr>
      </w:pPr>
      <w:r w:rsidRPr="00172212">
        <w:rPr>
          <w:rFonts w:eastAsia="Times New Roman" w:cs="Times New Roman"/>
          <w:szCs w:val="28"/>
          <w:lang w:eastAsia="uk-UA"/>
        </w:rPr>
        <w:t>В історії розвитку переписів населення вчені вирізняють три етапи залежно від особливостей програм, ступеня охоплення країн світу тощо</w:t>
      </w:r>
      <w:r w:rsidR="00172212" w:rsidRPr="00172212">
        <w:rPr>
          <w:rFonts w:eastAsia="Times New Roman" w:cs="Times New Roman"/>
          <w:szCs w:val="28"/>
          <w:lang w:eastAsia="uk-UA"/>
        </w:rPr>
        <w:t>:</w:t>
      </w:r>
    </w:p>
    <w:p w:rsidR="00535117" w:rsidRPr="00172212"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І етап (кінець XVIII – перша половина XIX ст.)</w:t>
      </w:r>
      <w:r w:rsidRPr="00172212">
        <w:rPr>
          <w:rFonts w:eastAsia="Times New Roman" w:cs="Times New Roman"/>
          <w:szCs w:val="28"/>
          <w:lang w:eastAsia="uk-UA"/>
        </w:rPr>
        <w:t xml:space="preserve"> </w:t>
      </w:r>
      <w:r w:rsidR="00172212" w:rsidRPr="00172212">
        <w:rPr>
          <w:rFonts w:eastAsia="Times New Roman" w:cs="Times New Roman"/>
          <w:szCs w:val="28"/>
          <w:lang w:eastAsia="uk-UA"/>
        </w:rPr>
        <w:t>–</w:t>
      </w:r>
      <w:r w:rsidRPr="00172212">
        <w:rPr>
          <w:rFonts w:eastAsia="Times New Roman" w:cs="Times New Roman"/>
          <w:szCs w:val="28"/>
          <w:lang w:eastAsia="uk-UA"/>
        </w:rPr>
        <w:t xml:space="preserve"> </w:t>
      </w:r>
      <w:r w:rsidR="00172212" w:rsidRPr="00172212">
        <w:rPr>
          <w:rFonts w:eastAsia="Times New Roman" w:cs="Times New Roman"/>
          <w:szCs w:val="28"/>
          <w:lang w:eastAsia="uk-UA"/>
        </w:rPr>
        <w:t>ф</w:t>
      </w:r>
      <w:r w:rsidRPr="00172212">
        <w:rPr>
          <w:rFonts w:eastAsia="Times New Roman" w:cs="Times New Roman"/>
          <w:szCs w:val="28"/>
          <w:lang w:eastAsia="uk-UA"/>
        </w:rPr>
        <w:t>ормуються основи організації переписів та їхні програми. Початок регулярних переписів у США, Англії (кожні 10 років), Франції, Швеції (кожні 5 років), Австрії (кожні 3-4 роки). В Данії, Фінляндії, Норвегії, окремих колоніях на території Америки переписи проводяться нерегулярно. Програми переписів містили обмежену кількість питань, обробка матеріалів здійснювалась багато років</w:t>
      </w:r>
      <w:r w:rsidR="00172212" w:rsidRPr="00172212">
        <w:rPr>
          <w:rFonts w:eastAsia="Times New Roman" w:cs="Times New Roman"/>
          <w:szCs w:val="28"/>
          <w:lang w:eastAsia="uk-UA"/>
        </w:rPr>
        <w:t>;</w:t>
      </w:r>
    </w:p>
    <w:p w:rsidR="00535117" w:rsidRPr="00172212"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lastRenderedPageBreak/>
        <w:t>II етап (друга половина XIX – перша половина</w:t>
      </w:r>
      <w:r w:rsidR="00172212">
        <w:rPr>
          <w:rFonts w:eastAsia="Times New Roman" w:cs="Times New Roman"/>
          <w:szCs w:val="28"/>
          <w:lang w:eastAsia="uk-UA"/>
        </w:rPr>
        <w:t xml:space="preserve"> </w:t>
      </w:r>
      <w:r w:rsidRPr="00535117">
        <w:rPr>
          <w:rFonts w:eastAsia="Times New Roman" w:cs="Times New Roman"/>
          <w:szCs w:val="28"/>
          <w:lang w:eastAsia="uk-UA"/>
        </w:rPr>
        <w:t>XX ст.)</w:t>
      </w:r>
      <w:r w:rsidRPr="00172212">
        <w:rPr>
          <w:rFonts w:eastAsia="Times New Roman" w:cs="Times New Roman"/>
          <w:szCs w:val="28"/>
          <w:lang w:eastAsia="uk-UA"/>
        </w:rPr>
        <w:t xml:space="preserve"> </w:t>
      </w:r>
      <w:r w:rsidR="00172212">
        <w:rPr>
          <w:rFonts w:eastAsia="Times New Roman" w:cs="Times New Roman"/>
          <w:szCs w:val="28"/>
          <w:lang w:eastAsia="uk-UA"/>
        </w:rPr>
        <w:t>–</w:t>
      </w:r>
      <w:r w:rsidRPr="00172212">
        <w:rPr>
          <w:rFonts w:eastAsia="Times New Roman" w:cs="Times New Roman"/>
          <w:szCs w:val="28"/>
          <w:lang w:eastAsia="uk-UA"/>
        </w:rPr>
        <w:t xml:space="preserve"> </w:t>
      </w:r>
      <w:r w:rsidR="00172212">
        <w:rPr>
          <w:rFonts w:eastAsia="Times New Roman" w:cs="Times New Roman"/>
          <w:szCs w:val="28"/>
          <w:lang w:eastAsia="uk-UA"/>
        </w:rPr>
        <w:t>п</w:t>
      </w:r>
      <w:r w:rsidRPr="00172212">
        <w:rPr>
          <w:rFonts w:eastAsia="Times New Roman" w:cs="Times New Roman"/>
          <w:szCs w:val="28"/>
          <w:lang w:eastAsia="uk-UA"/>
        </w:rPr>
        <w:t>ереписи населення проводяться в усіх європейських країнах, на Американському континенті, в окремих країнах Азії й Африки. Розвивається теорія переписів, розширюються їх програми, вдосконалюються методи обробки. В західноєвропейських країнах переписи стають одноденними</w:t>
      </w:r>
      <w:r w:rsidR="00172212">
        <w:rPr>
          <w:rFonts w:eastAsia="Times New Roman" w:cs="Times New Roman"/>
          <w:szCs w:val="28"/>
          <w:lang w:eastAsia="uk-UA"/>
        </w:rPr>
        <w:t>;</w:t>
      </w:r>
    </w:p>
    <w:p w:rsidR="00535117" w:rsidRPr="00172212"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III етап (від середини XX ст.)</w:t>
      </w:r>
      <w:r w:rsidRPr="00172212">
        <w:rPr>
          <w:rFonts w:eastAsia="Times New Roman" w:cs="Times New Roman"/>
          <w:szCs w:val="28"/>
          <w:lang w:eastAsia="uk-UA"/>
        </w:rPr>
        <w:t xml:space="preserve"> </w:t>
      </w:r>
      <w:r w:rsidR="00172212">
        <w:rPr>
          <w:rFonts w:eastAsia="Times New Roman" w:cs="Times New Roman"/>
          <w:szCs w:val="28"/>
          <w:lang w:eastAsia="uk-UA"/>
        </w:rPr>
        <w:t>–</w:t>
      </w:r>
      <w:r w:rsidRPr="00172212">
        <w:rPr>
          <w:rFonts w:eastAsia="Times New Roman" w:cs="Times New Roman"/>
          <w:szCs w:val="28"/>
          <w:lang w:eastAsia="uk-UA"/>
        </w:rPr>
        <w:t xml:space="preserve"> </w:t>
      </w:r>
      <w:r w:rsidR="00172212">
        <w:rPr>
          <w:rFonts w:eastAsia="Times New Roman" w:cs="Times New Roman"/>
          <w:szCs w:val="28"/>
          <w:lang w:eastAsia="uk-UA"/>
        </w:rPr>
        <w:t>з</w:t>
      </w:r>
      <w:r w:rsidRPr="00172212">
        <w:rPr>
          <w:rFonts w:eastAsia="Times New Roman" w:cs="Times New Roman"/>
          <w:szCs w:val="28"/>
          <w:lang w:eastAsia="uk-UA"/>
        </w:rPr>
        <w:t>більшується кількість азіатських і африканських країн, де проводять переписи населення. У 70-ті роки вперше проведено переписи населення в Єменській Арабській Республіці, Об’єднаних Арабських Еміратах, Саудівській Аравії та Афганістані. Велику роботу щодо вивчення програм і способів проведення переписів населення у країнах світу, розробки принципів і рекомендацій для всесвітніх переписів населення здійснює ООН</w:t>
      </w:r>
      <w:r w:rsidR="00172212">
        <w:rPr>
          <w:rFonts w:eastAsia="Times New Roman" w:cs="Times New Roman"/>
          <w:szCs w:val="28"/>
          <w:lang w:eastAsia="uk-UA"/>
        </w:rPr>
        <w:t>.</w:t>
      </w:r>
    </w:p>
    <w:p w:rsidR="00535117" w:rsidRPr="00172212" w:rsidRDefault="00172212" w:rsidP="00535117">
      <w:pPr>
        <w:spacing w:after="0"/>
        <w:ind w:firstLine="567"/>
        <w:jc w:val="both"/>
        <w:rPr>
          <w:rFonts w:eastAsia="Times New Roman" w:cs="Times New Roman"/>
          <w:szCs w:val="28"/>
          <w:lang w:eastAsia="uk-UA"/>
        </w:rPr>
      </w:pPr>
      <w:r>
        <w:rPr>
          <w:rFonts w:cs="Times New Roman"/>
          <w:szCs w:val="28"/>
        </w:rPr>
        <w:t>К</w:t>
      </w:r>
      <w:r w:rsidR="00535117" w:rsidRPr="00172212">
        <w:rPr>
          <w:rFonts w:cs="Times New Roman"/>
          <w:szCs w:val="28"/>
        </w:rPr>
        <w:t xml:space="preserve">раїн, проводячи переписи населення </w:t>
      </w:r>
      <w:r>
        <w:rPr>
          <w:rFonts w:cs="Times New Roman"/>
          <w:szCs w:val="28"/>
        </w:rPr>
        <w:t>за</w:t>
      </w:r>
      <w:r w:rsidR="00535117" w:rsidRPr="00172212">
        <w:rPr>
          <w:rFonts w:cs="Times New Roman"/>
          <w:szCs w:val="28"/>
        </w:rPr>
        <w:t xml:space="preserve"> рекомендаціями ООН та інших міжнародних організацій, забезпечу</w:t>
      </w:r>
      <w:r>
        <w:rPr>
          <w:rFonts w:cs="Times New Roman"/>
          <w:szCs w:val="28"/>
        </w:rPr>
        <w:t>ють</w:t>
      </w:r>
      <w:r w:rsidR="00535117" w:rsidRPr="00172212">
        <w:rPr>
          <w:rFonts w:cs="Times New Roman"/>
          <w:szCs w:val="28"/>
        </w:rPr>
        <w:t xml:space="preserve"> порівнянність переписів у міжнародному масштабі. Саме це дає змогу простежити тенденції зміни кількості населення світу та груп окремих країн</w:t>
      </w:r>
      <w:r w:rsidR="00535117" w:rsidRPr="00172212">
        <w:rPr>
          <w:rFonts w:cs="Times New Roman"/>
          <w:szCs w:val="28"/>
        </w:rPr>
        <w:t>.</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Перший Всесоюзний перепис населення проведено 17 грудня 1926 року. </w:t>
      </w:r>
      <w:r w:rsidR="00EB5E91">
        <w:rPr>
          <w:rFonts w:eastAsia="Times New Roman" w:cs="Times New Roman"/>
          <w:szCs w:val="28"/>
          <w:lang w:eastAsia="uk-UA"/>
        </w:rPr>
        <w:t>Далі</w:t>
      </w:r>
      <w:r w:rsidRPr="00535117">
        <w:rPr>
          <w:rFonts w:eastAsia="Times New Roman" w:cs="Times New Roman"/>
          <w:szCs w:val="28"/>
          <w:lang w:eastAsia="uk-UA"/>
        </w:rPr>
        <w:t xml:space="preserve"> в 1937, 1939, 1959, 1970, 1979 та 1989 роках. Крім всесоюзних переписів населення в 1932, 1957, 1967, 1976 та 1986 роках проводилися так звані </w:t>
      </w:r>
      <w:r w:rsidRPr="00535117">
        <w:rPr>
          <w:rFonts w:eastAsia="Times New Roman" w:cs="Times New Roman"/>
          <w:i/>
          <w:iCs/>
          <w:szCs w:val="28"/>
          <w:lang w:eastAsia="uk-UA"/>
        </w:rPr>
        <w:t xml:space="preserve">пробні </w:t>
      </w:r>
      <w:r w:rsidRPr="00535117">
        <w:rPr>
          <w:rFonts w:eastAsia="Times New Roman" w:cs="Times New Roman"/>
          <w:szCs w:val="28"/>
          <w:lang w:eastAsia="uk-UA"/>
        </w:rPr>
        <w:t xml:space="preserve">переписи населення. На відміну від </w:t>
      </w:r>
      <w:proofErr w:type="spellStart"/>
      <w:r w:rsidRPr="00535117">
        <w:rPr>
          <w:rFonts w:eastAsia="Times New Roman" w:cs="Times New Roman"/>
          <w:szCs w:val="28"/>
          <w:lang w:eastAsia="uk-UA"/>
        </w:rPr>
        <w:t>усезагальних</w:t>
      </w:r>
      <w:proofErr w:type="spellEnd"/>
      <w:r w:rsidRPr="00535117">
        <w:rPr>
          <w:rFonts w:eastAsia="Times New Roman" w:cs="Times New Roman"/>
          <w:szCs w:val="28"/>
          <w:lang w:eastAsia="uk-UA"/>
        </w:rPr>
        <w:t>, вони охоплювали населення невеликих частин країни і мали на меті уточнення й відпрацювання програм, методичних та організаційних питань наступного перепису.</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Перший Всеукраїнський перепис населення був проведений станом на 5 грудня 2001 р. відповідно до Закону України «Про Всеукраїнський перепис населення» від 19 жовтня 2000 р. Законом були визначені правові, економічні та організаційно-правові основи підготовки й проведення Всеукраїнського перепису населення, обробку, узагальнення, поширення та використання його результатів. Крім того, Закон передбачив механізм регулювання відносин суб’єктів перепису, визначив їхні права, обов’язки та відповідальність, встановив гарантії держави щодо захисту конфіденційності інформації, отриманої в процесі перепису. У зазначеному Законі перепис населення визначено як «періодичне, суцільне державне статистичне спостереження, що включає в себе збирання демографічних і соціально</w:t>
      </w:r>
      <w:r w:rsidR="00EB5E91">
        <w:rPr>
          <w:rFonts w:eastAsia="Times New Roman" w:cs="Times New Roman"/>
          <w:szCs w:val="28"/>
          <w:lang w:eastAsia="uk-UA"/>
        </w:rPr>
        <w:t>-</w:t>
      </w:r>
      <w:r w:rsidRPr="00535117">
        <w:rPr>
          <w:rFonts w:eastAsia="Times New Roman" w:cs="Times New Roman"/>
          <w:szCs w:val="28"/>
          <w:lang w:eastAsia="uk-UA"/>
        </w:rPr>
        <w:t>економічних даних, які на встановлену дату характеризують кількість населення країни, а також оброблення, узагальнення, поширення та використання його результатів».</w:t>
      </w:r>
    </w:p>
    <w:p w:rsidR="00EB5E91"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Тобто перепис населення розглядається як специфічне статистичне спостереження, прив’язане до конкретної дати. Воно має всезагальний характер, здійснюється за єдиною програмою, характеризується</w:t>
      </w:r>
      <w:r w:rsidR="00EB5E91">
        <w:rPr>
          <w:rFonts w:eastAsia="Times New Roman" w:cs="Times New Roman"/>
          <w:szCs w:val="28"/>
          <w:lang w:eastAsia="uk-UA"/>
        </w:rPr>
        <w:t xml:space="preserve"> </w:t>
      </w:r>
      <w:r w:rsidRPr="00535117">
        <w:rPr>
          <w:rFonts w:eastAsia="Times New Roman" w:cs="Times New Roman"/>
          <w:szCs w:val="28"/>
          <w:lang w:eastAsia="uk-UA"/>
        </w:rPr>
        <w:t xml:space="preserve">самовизначенням, конфіденційністю та централізацією управління. </w:t>
      </w:r>
    </w:p>
    <w:p w:rsidR="00535117" w:rsidRPr="00535117" w:rsidRDefault="00EB5E91" w:rsidP="00535117">
      <w:pPr>
        <w:spacing w:after="0"/>
        <w:ind w:firstLine="567"/>
        <w:jc w:val="both"/>
        <w:rPr>
          <w:rFonts w:eastAsia="Times New Roman" w:cs="Times New Roman"/>
          <w:szCs w:val="28"/>
          <w:lang w:eastAsia="uk-UA"/>
        </w:rPr>
      </w:pPr>
      <w:r w:rsidRPr="00EB5E91">
        <w:rPr>
          <w:rFonts w:eastAsia="Times New Roman" w:cs="Times New Roman"/>
          <w:szCs w:val="28"/>
          <w:lang w:eastAsia="uk-UA"/>
        </w:rPr>
        <w:t>О</w:t>
      </w:r>
      <w:r w:rsidR="00535117" w:rsidRPr="00535117">
        <w:rPr>
          <w:rFonts w:eastAsia="Times New Roman" w:cs="Times New Roman"/>
          <w:szCs w:val="28"/>
          <w:lang w:eastAsia="uk-UA"/>
        </w:rPr>
        <w:t>сновні принципи перепису населення:</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 </w:t>
      </w:r>
      <w:r w:rsidRPr="00535117">
        <w:rPr>
          <w:rFonts w:eastAsia="Times New Roman" w:cs="Times New Roman"/>
          <w:b/>
          <w:bCs/>
          <w:i/>
          <w:iCs/>
          <w:szCs w:val="28"/>
          <w:lang w:eastAsia="uk-UA"/>
        </w:rPr>
        <w:t>регулярність і періодичність</w:t>
      </w:r>
      <w:r w:rsidRPr="00535117">
        <w:rPr>
          <w:rFonts w:eastAsia="Times New Roman" w:cs="Times New Roman"/>
          <w:szCs w:val="28"/>
          <w:lang w:eastAsia="uk-UA"/>
        </w:rPr>
        <w:t>, що забезпечує послідовність і</w:t>
      </w:r>
      <w:r w:rsidR="00EB5E91">
        <w:rPr>
          <w:rFonts w:eastAsia="Times New Roman" w:cs="Times New Roman"/>
          <w:szCs w:val="28"/>
          <w:lang w:eastAsia="uk-UA"/>
        </w:rPr>
        <w:t xml:space="preserve"> </w:t>
      </w:r>
      <w:r w:rsidRPr="00535117">
        <w:rPr>
          <w:rFonts w:eastAsia="Times New Roman" w:cs="Times New Roman"/>
          <w:szCs w:val="28"/>
          <w:lang w:eastAsia="uk-UA"/>
        </w:rPr>
        <w:t>порівнянність отримуваних результатів;</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 </w:t>
      </w:r>
      <w:r w:rsidRPr="00535117">
        <w:rPr>
          <w:rFonts w:eastAsia="Times New Roman" w:cs="Times New Roman"/>
          <w:b/>
          <w:bCs/>
          <w:i/>
          <w:iCs/>
          <w:szCs w:val="28"/>
          <w:lang w:eastAsia="uk-UA"/>
        </w:rPr>
        <w:t xml:space="preserve">загальність і </w:t>
      </w:r>
      <w:proofErr w:type="spellStart"/>
      <w:r w:rsidRPr="00535117">
        <w:rPr>
          <w:rFonts w:eastAsia="Times New Roman" w:cs="Times New Roman"/>
          <w:b/>
          <w:bCs/>
          <w:i/>
          <w:iCs/>
          <w:szCs w:val="28"/>
          <w:lang w:eastAsia="uk-UA"/>
        </w:rPr>
        <w:t>одномоментність</w:t>
      </w:r>
      <w:proofErr w:type="spellEnd"/>
      <w:r w:rsidRPr="00535117">
        <w:rPr>
          <w:rFonts w:eastAsia="Times New Roman" w:cs="Times New Roman"/>
          <w:szCs w:val="28"/>
          <w:lang w:eastAsia="uk-UA"/>
        </w:rPr>
        <w:t>, що передбачає охоплення</w:t>
      </w:r>
      <w:r w:rsidR="00EB5E91">
        <w:rPr>
          <w:rFonts w:eastAsia="Times New Roman" w:cs="Times New Roman"/>
          <w:szCs w:val="28"/>
          <w:lang w:eastAsia="uk-UA"/>
        </w:rPr>
        <w:t xml:space="preserve"> </w:t>
      </w:r>
      <w:r w:rsidRPr="00535117">
        <w:rPr>
          <w:rFonts w:eastAsia="Times New Roman" w:cs="Times New Roman"/>
          <w:szCs w:val="28"/>
          <w:lang w:eastAsia="uk-UA"/>
        </w:rPr>
        <w:t>опитуванням всіх без винятку респондентів і отримання від них</w:t>
      </w:r>
      <w:r w:rsidR="00EB5E91">
        <w:rPr>
          <w:rFonts w:eastAsia="Times New Roman" w:cs="Times New Roman"/>
          <w:szCs w:val="28"/>
          <w:lang w:eastAsia="uk-UA"/>
        </w:rPr>
        <w:t xml:space="preserve"> </w:t>
      </w:r>
      <w:r w:rsidRPr="00535117">
        <w:rPr>
          <w:rFonts w:eastAsia="Times New Roman" w:cs="Times New Roman"/>
          <w:szCs w:val="28"/>
          <w:lang w:eastAsia="uk-UA"/>
        </w:rPr>
        <w:t>даних за станом на єдиний встановлений момент часу;</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lastRenderedPageBreak/>
        <w:t xml:space="preserve">- </w:t>
      </w:r>
      <w:r w:rsidRPr="00535117">
        <w:rPr>
          <w:rFonts w:eastAsia="Times New Roman" w:cs="Times New Roman"/>
          <w:b/>
          <w:bCs/>
          <w:i/>
          <w:iCs/>
          <w:szCs w:val="28"/>
          <w:lang w:eastAsia="uk-UA"/>
        </w:rPr>
        <w:t>єдність</w:t>
      </w:r>
      <w:r w:rsidRPr="00535117">
        <w:rPr>
          <w:rFonts w:eastAsia="Times New Roman" w:cs="Times New Roman"/>
          <w:b/>
          <w:bCs/>
          <w:szCs w:val="28"/>
          <w:lang w:eastAsia="uk-UA"/>
        </w:rPr>
        <w:t xml:space="preserve"> </w:t>
      </w:r>
      <w:r w:rsidRPr="00535117">
        <w:rPr>
          <w:rFonts w:eastAsia="Times New Roman" w:cs="Times New Roman"/>
          <w:szCs w:val="28"/>
          <w:lang w:eastAsia="uk-UA"/>
        </w:rPr>
        <w:t>програм, а також методів проведення й обробки результатів</w:t>
      </w:r>
      <w:r w:rsidR="00EB5E91">
        <w:rPr>
          <w:rFonts w:eastAsia="Times New Roman" w:cs="Times New Roman"/>
          <w:szCs w:val="28"/>
          <w:lang w:eastAsia="uk-UA"/>
        </w:rPr>
        <w:t xml:space="preserve"> </w:t>
      </w:r>
      <w:r w:rsidRPr="00535117">
        <w:rPr>
          <w:rFonts w:eastAsia="Times New Roman" w:cs="Times New Roman"/>
          <w:szCs w:val="28"/>
          <w:lang w:eastAsia="uk-UA"/>
        </w:rPr>
        <w:t>перепису;</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 </w:t>
      </w:r>
      <w:proofErr w:type="spellStart"/>
      <w:r w:rsidRPr="00535117">
        <w:rPr>
          <w:rFonts w:eastAsia="Times New Roman" w:cs="Times New Roman"/>
          <w:b/>
          <w:bCs/>
          <w:i/>
          <w:iCs/>
          <w:szCs w:val="28"/>
          <w:lang w:eastAsia="uk-UA"/>
        </w:rPr>
        <w:t>персоніфікованість</w:t>
      </w:r>
      <w:proofErr w:type="spellEnd"/>
      <w:r w:rsidRPr="00535117">
        <w:rPr>
          <w:rFonts w:eastAsia="Times New Roman" w:cs="Times New Roman"/>
          <w:b/>
          <w:bCs/>
          <w:i/>
          <w:iCs/>
          <w:szCs w:val="28"/>
          <w:lang w:eastAsia="uk-UA"/>
        </w:rPr>
        <w:t xml:space="preserve"> первинних даних</w:t>
      </w:r>
      <w:r w:rsidRPr="00535117">
        <w:rPr>
          <w:rFonts w:eastAsia="Times New Roman" w:cs="Times New Roman"/>
          <w:szCs w:val="28"/>
          <w:lang w:eastAsia="uk-UA"/>
        </w:rPr>
        <w:t>, тобто отримання</w:t>
      </w:r>
      <w:r w:rsidR="00EB5E91">
        <w:rPr>
          <w:rFonts w:eastAsia="Times New Roman" w:cs="Times New Roman"/>
          <w:szCs w:val="28"/>
          <w:lang w:eastAsia="uk-UA"/>
        </w:rPr>
        <w:t xml:space="preserve"> </w:t>
      </w:r>
      <w:r w:rsidRPr="00535117">
        <w:rPr>
          <w:rFonts w:eastAsia="Times New Roman" w:cs="Times New Roman"/>
          <w:szCs w:val="28"/>
          <w:lang w:eastAsia="uk-UA"/>
        </w:rPr>
        <w:t>інформації безпосередньо від конкретної фізичної особи та</w:t>
      </w:r>
      <w:r w:rsidR="00EB5E91">
        <w:rPr>
          <w:rFonts w:eastAsia="Times New Roman" w:cs="Times New Roman"/>
          <w:szCs w:val="28"/>
          <w:lang w:eastAsia="uk-UA"/>
        </w:rPr>
        <w:t xml:space="preserve"> </w:t>
      </w:r>
      <w:r w:rsidRPr="00535117">
        <w:rPr>
          <w:rFonts w:eastAsia="Times New Roman" w:cs="Times New Roman"/>
          <w:szCs w:val="28"/>
          <w:lang w:eastAsia="uk-UA"/>
        </w:rPr>
        <w:t>самовизначення респондентів;</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 </w:t>
      </w:r>
      <w:r w:rsidRPr="00535117">
        <w:rPr>
          <w:rFonts w:eastAsia="Times New Roman" w:cs="Times New Roman"/>
          <w:b/>
          <w:bCs/>
          <w:i/>
          <w:iCs/>
          <w:szCs w:val="28"/>
          <w:lang w:eastAsia="uk-UA"/>
        </w:rPr>
        <w:t xml:space="preserve">конфіденційність первинних </w:t>
      </w:r>
      <w:r w:rsidRPr="00535117">
        <w:rPr>
          <w:rFonts w:eastAsia="Times New Roman" w:cs="Times New Roman"/>
          <w:i/>
          <w:iCs/>
          <w:szCs w:val="28"/>
          <w:lang w:eastAsia="uk-UA"/>
        </w:rPr>
        <w:t xml:space="preserve">(персональних) </w:t>
      </w:r>
      <w:r w:rsidRPr="00535117">
        <w:rPr>
          <w:rFonts w:eastAsia="Times New Roman" w:cs="Times New Roman"/>
          <w:b/>
          <w:bCs/>
          <w:i/>
          <w:iCs/>
          <w:szCs w:val="28"/>
          <w:lang w:eastAsia="uk-UA"/>
        </w:rPr>
        <w:t>даних</w:t>
      </w:r>
      <w:r w:rsidRPr="00535117">
        <w:rPr>
          <w:rFonts w:eastAsia="Times New Roman" w:cs="Times New Roman"/>
          <w:szCs w:val="28"/>
          <w:lang w:eastAsia="uk-UA"/>
        </w:rPr>
        <w:t>, яка</w:t>
      </w:r>
      <w:r w:rsidR="00EB5E91">
        <w:rPr>
          <w:rFonts w:eastAsia="Times New Roman" w:cs="Times New Roman"/>
          <w:szCs w:val="28"/>
          <w:lang w:eastAsia="uk-UA"/>
        </w:rPr>
        <w:t xml:space="preserve"> </w:t>
      </w:r>
      <w:r w:rsidRPr="00535117">
        <w:rPr>
          <w:rFonts w:eastAsia="Times New Roman" w:cs="Times New Roman"/>
          <w:szCs w:val="28"/>
          <w:lang w:eastAsia="uk-UA"/>
        </w:rPr>
        <w:t>забезпечується законом;</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 </w:t>
      </w:r>
      <w:r w:rsidRPr="00535117">
        <w:rPr>
          <w:rFonts w:eastAsia="Times New Roman" w:cs="Times New Roman"/>
          <w:b/>
          <w:bCs/>
          <w:i/>
          <w:iCs/>
          <w:szCs w:val="28"/>
          <w:lang w:eastAsia="uk-UA"/>
        </w:rPr>
        <w:t>централізоване керівництво й координація всіх робіт</w:t>
      </w:r>
      <w:r w:rsidRPr="00535117">
        <w:rPr>
          <w:rFonts w:eastAsia="Times New Roman" w:cs="Times New Roman"/>
          <w:b/>
          <w:bCs/>
          <w:szCs w:val="28"/>
          <w:lang w:eastAsia="uk-UA"/>
        </w:rPr>
        <w:t xml:space="preserve"> </w:t>
      </w:r>
      <w:r w:rsidRPr="00535117">
        <w:rPr>
          <w:rFonts w:eastAsia="Times New Roman" w:cs="Times New Roman"/>
          <w:szCs w:val="28"/>
          <w:lang w:eastAsia="uk-UA"/>
        </w:rPr>
        <w:t>щодо</w:t>
      </w:r>
      <w:r w:rsidR="00EB5E91">
        <w:rPr>
          <w:rFonts w:eastAsia="Times New Roman" w:cs="Times New Roman"/>
          <w:szCs w:val="28"/>
          <w:lang w:eastAsia="uk-UA"/>
        </w:rPr>
        <w:t xml:space="preserve"> </w:t>
      </w:r>
      <w:r w:rsidRPr="00535117">
        <w:rPr>
          <w:rFonts w:eastAsia="Times New Roman" w:cs="Times New Roman"/>
          <w:szCs w:val="28"/>
          <w:lang w:eastAsia="uk-UA"/>
        </w:rPr>
        <w:t>підготовки та проведення перепису населення, а також обробки,</w:t>
      </w:r>
      <w:r w:rsidR="00EB5E91">
        <w:rPr>
          <w:rFonts w:eastAsia="Times New Roman" w:cs="Times New Roman"/>
          <w:szCs w:val="28"/>
          <w:lang w:eastAsia="uk-UA"/>
        </w:rPr>
        <w:t xml:space="preserve"> </w:t>
      </w:r>
      <w:r w:rsidRPr="00535117">
        <w:rPr>
          <w:rFonts w:eastAsia="Times New Roman" w:cs="Times New Roman"/>
          <w:szCs w:val="28"/>
          <w:lang w:eastAsia="uk-UA"/>
        </w:rPr>
        <w:t>узагальнення, поширення та використання його результатів.</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b/>
          <w:bCs/>
          <w:szCs w:val="28"/>
          <w:lang w:eastAsia="uk-UA"/>
        </w:rPr>
        <w:t xml:space="preserve">Мета перепису </w:t>
      </w:r>
      <w:r w:rsidRPr="00535117">
        <w:rPr>
          <w:rFonts w:eastAsia="Times New Roman" w:cs="Times New Roman"/>
          <w:szCs w:val="28"/>
          <w:lang w:eastAsia="uk-UA"/>
        </w:rPr>
        <w:t>населення полягала в отриманні «достовірних, об’єктивних та цілісних даних щодо різноманітних характеристик населення країни в цілому та кожній адміністративно-територіальній одиниці для інформаційного забезпечення управління та прогнозування соціально</w:t>
      </w:r>
      <w:r w:rsidR="00EB5E91">
        <w:rPr>
          <w:rFonts w:eastAsia="Times New Roman" w:cs="Times New Roman"/>
          <w:szCs w:val="28"/>
          <w:lang w:eastAsia="uk-UA"/>
        </w:rPr>
        <w:t>-</w:t>
      </w:r>
      <w:r w:rsidRPr="00535117">
        <w:rPr>
          <w:rFonts w:eastAsia="Times New Roman" w:cs="Times New Roman"/>
          <w:szCs w:val="28"/>
          <w:lang w:eastAsia="uk-UA"/>
        </w:rPr>
        <w:t>економічного розвитку, а також розроблення та реалізації державної політики з питань народонаселення».</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Програмою перепису населення був передбачений перелік основних первинних (персональних) даних про респондента, а саме: </w:t>
      </w:r>
      <w:r w:rsidRPr="00535117">
        <w:rPr>
          <w:rFonts w:eastAsia="Times New Roman" w:cs="Times New Roman"/>
          <w:i/>
          <w:iCs/>
          <w:szCs w:val="28"/>
          <w:lang w:eastAsia="uk-UA"/>
        </w:rPr>
        <w:t>склад та родинні стосунки членів домогосподарства, стать, вік, дата і місце народження, сімейний стан, етнічне походження, освіта, джерела засобів існування, зайнятість, міграційна активність, житлові умови</w:t>
      </w:r>
      <w:r w:rsidRPr="00535117">
        <w:rPr>
          <w:rFonts w:eastAsia="Times New Roman" w:cs="Times New Roman"/>
          <w:szCs w:val="28"/>
          <w:lang w:eastAsia="uk-UA"/>
        </w:rPr>
        <w:t>.</w:t>
      </w:r>
    </w:p>
    <w:p w:rsidR="00535117" w:rsidRPr="00535117" w:rsidRDefault="00EB5E91" w:rsidP="00535117">
      <w:pPr>
        <w:spacing w:after="0"/>
        <w:ind w:firstLine="567"/>
        <w:jc w:val="both"/>
        <w:rPr>
          <w:rFonts w:eastAsia="Times New Roman" w:cs="Times New Roman"/>
          <w:szCs w:val="28"/>
          <w:lang w:eastAsia="uk-UA"/>
        </w:rPr>
      </w:pPr>
      <w:r>
        <w:rPr>
          <w:rFonts w:eastAsia="Times New Roman" w:cs="Times New Roman"/>
          <w:szCs w:val="28"/>
          <w:lang w:eastAsia="uk-UA"/>
        </w:rPr>
        <w:t>П</w:t>
      </w:r>
      <w:r w:rsidR="00535117" w:rsidRPr="00535117">
        <w:rPr>
          <w:rFonts w:eastAsia="Times New Roman" w:cs="Times New Roman"/>
          <w:szCs w:val="28"/>
          <w:lang w:eastAsia="uk-UA"/>
        </w:rPr>
        <w:t xml:space="preserve">ри проведенні переписів </w:t>
      </w:r>
      <w:r>
        <w:rPr>
          <w:rFonts w:eastAsia="Times New Roman" w:cs="Times New Roman"/>
          <w:szCs w:val="28"/>
          <w:lang w:eastAsia="uk-UA"/>
        </w:rPr>
        <w:t>в</w:t>
      </w:r>
      <w:r w:rsidRPr="00535117">
        <w:rPr>
          <w:rFonts w:eastAsia="Times New Roman" w:cs="Times New Roman"/>
          <w:szCs w:val="28"/>
          <w:lang w:eastAsia="uk-UA"/>
        </w:rPr>
        <w:t xml:space="preserve">ажливим </w:t>
      </w:r>
      <w:r w:rsidR="00535117" w:rsidRPr="00535117">
        <w:rPr>
          <w:rFonts w:eastAsia="Times New Roman" w:cs="Times New Roman"/>
          <w:szCs w:val="28"/>
          <w:lang w:eastAsia="uk-UA"/>
        </w:rPr>
        <w:t>є питання категорій населення, які слід враховувати. Поняття «</w:t>
      </w:r>
      <w:r w:rsidR="00535117" w:rsidRPr="00535117">
        <w:rPr>
          <w:rFonts w:eastAsia="Times New Roman" w:cs="Times New Roman"/>
          <w:b/>
          <w:bCs/>
          <w:szCs w:val="28"/>
          <w:lang w:eastAsia="uk-UA"/>
        </w:rPr>
        <w:t>категорія населення</w:t>
      </w:r>
      <w:r w:rsidR="00535117" w:rsidRPr="00535117">
        <w:rPr>
          <w:rFonts w:eastAsia="Times New Roman" w:cs="Times New Roman"/>
          <w:szCs w:val="28"/>
          <w:lang w:eastAsia="uk-UA"/>
        </w:rPr>
        <w:t>» слід розуміти як загальну характеристику сукупності жителів певного населеного пункту, певної території залежно від їх зв’язку з цією територією. У цьому контексті слід мати на увазі такий зв’язок населення з територією, який відображає, що певна особа є постійним жителем конкретного населеного пункту чи перебуває на його території тимчасово. Тому під час перепису населення дуже важливим є питання, кого з респондентів вважати жителями цієї території, а кого – ні, хто проживає в цьому населеному пункті постійно, а хто перебуває в цій місцевості тимчасово, на момент перепису.</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В Україні з 1 по 14 грудня 2010 року у Дергачівському районі Харківської області відбувся пробний перепис населення.</w:t>
      </w:r>
      <w:r w:rsidR="00BF3E7A">
        <w:rPr>
          <w:rFonts w:eastAsia="Times New Roman" w:cs="Times New Roman"/>
          <w:szCs w:val="28"/>
          <w:lang w:eastAsia="uk-UA"/>
        </w:rPr>
        <w:t xml:space="preserve"> </w:t>
      </w:r>
      <w:r w:rsidRPr="00535117">
        <w:rPr>
          <w:rFonts w:eastAsia="Times New Roman" w:cs="Times New Roman"/>
          <w:szCs w:val="28"/>
          <w:lang w:eastAsia="uk-UA"/>
        </w:rPr>
        <w:t>Програма пробного перепису включала 30 питань. Для кожного домогосподарства – питання щодо житлового приміщення, у якому воно проживає (тип житлового приміщення, число займаних домогосподарством житлових кімнат, розмір загальної площі житла тощо). Для кожного члена домогосподарства – дата і місце народження, стать, громадянство, етнічне походження (національність), сімейний стан, рівень освіти, рідна мова, володіння українською та іншими мовами, джерела засобів існування, питання щодо економічної та міграційної активності тощо.</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Перепис проводиться шляхом обходу та опитування населення на дату перепису.</w:t>
      </w:r>
    </w:p>
    <w:p w:rsidR="00BF3E7A" w:rsidRDefault="00BF3E7A" w:rsidP="00535117">
      <w:pPr>
        <w:spacing w:after="0"/>
        <w:ind w:firstLine="567"/>
        <w:jc w:val="both"/>
        <w:rPr>
          <w:rFonts w:eastAsia="Times New Roman" w:cs="Times New Roman"/>
          <w:b/>
          <w:bCs/>
          <w:szCs w:val="28"/>
          <w:lang w:eastAsia="uk-UA"/>
        </w:rPr>
      </w:pPr>
    </w:p>
    <w:p w:rsidR="00535117" w:rsidRPr="00535117" w:rsidRDefault="00535117" w:rsidP="00535117">
      <w:pPr>
        <w:spacing w:after="0"/>
        <w:ind w:firstLine="567"/>
        <w:jc w:val="both"/>
        <w:rPr>
          <w:rFonts w:eastAsia="Times New Roman" w:cs="Times New Roman"/>
          <w:b/>
          <w:bCs/>
          <w:szCs w:val="28"/>
          <w:lang w:eastAsia="uk-UA"/>
        </w:rPr>
      </w:pPr>
      <w:r w:rsidRPr="00535117">
        <w:rPr>
          <w:rFonts w:eastAsia="Times New Roman" w:cs="Times New Roman"/>
          <w:b/>
          <w:bCs/>
          <w:szCs w:val="28"/>
          <w:lang w:eastAsia="uk-UA"/>
        </w:rPr>
        <w:t>3. Постійне, наявне та приписне (юридичне) населення</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Статистика населення розрізняє три </w:t>
      </w:r>
      <w:r w:rsidRPr="00535117">
        <w:rPr>
          <w:rFonts w:eastAsia="Times New Roman" w:cs="Times New Roman"/>
          <w:b/>
          <w:bCs/>
          <w:szCs w:val="28"/>
          <w:lang w:eastAsia="uk-UA"/>
        </w:rPr>
        <w:t>категорії населення</w:t>
      </w:r>
      <w:r w:rsidRPr="00535117">
        <w:rPr>
          <w:rFonts w:eastAsia="Times New Roman" w:cs="Times New Roman"/>
          <w:szCs w:val="28"/>
          <w:lang w:eastAsia="uk-UA"/>
        </w:rPr>
        <w:t>: постійне, наявне та приписне (юридичне). Ці категорії населення були запроваджені А. Кетле.</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b/>
          <w:bCs/>
          <w:szCs w:val="28"/>
          <w:lang w:eastAsia="uk-UA"/>
        </w:rPr>
        <w:lastRenderedPageBreak/>
        <w:t xml:space="preserve">Постійне населення </w:t>
      </w:r>
      <w:r w:rsidRPr="00535117">
        <w:rPr>
          <w:rFonts w:eastAsia="Times New Roman" w:cs="Times New Roman"/>
          <w:szCs w:val="28"/>
          <w:lang w:eastAsia="uk-UA"/>
        </w:rPr>
        <w:t>– це сукупність осіб, які постійно живуть у певній місцевості незалежно від того, де вони реально перебувають на момент перепису населення і чи включені вони до списків жителів цієї території. Тобто постійне населення – це основна категорія населення, що об’єднує людей, для яких певний населений пункт або територія є місцем звичайного</w:t>
      </w:r>
      <w:r w:rsidR="00BF3E7A">
        <w:rPr>
          <w:rFonts w:eastAsia="Times New Roman" w:cs="Times New Roman"/>
          <w:szCs w:val="28"/>
          <w:lang w:eastAsia="uk-UA"/>
        </w:rPr>
        <w:t xml:space="preserve"> </w:t>
      </w:r>
      <w:r w:rsidRPr="00535117">
        <w:rPr>
          <w:rFonts w:eastAsia="Times New Roman" w:cs="Times New Roman"/>
          <w:szCs w:val="28"/>
          <w:lang w:eastAsia="uk-UA"/>
        </w:rPr>
        <w:t xml:space="preserve">проживання в цей </w:t>
      </w:r>
      <w:proofErr w:type="spellStart"/>
      <w:r w:rsidRPr="00535117">
        <w:rPr>
          <w:rFonts w:eastAsia="Times New Roman" w:cs="Times New Roman"/>
          <w:szCs w:val="28"/>
          <w:lang w:eastAsia="uk-UA"/>
        </w:rPr>
        <w:t>чаc</w:t>
      </w:r>
      <w:proofErr w:type="spellEnd"/>
      <w:r w:rsidRPr="00535117">
        <w:rPr>
          <w:rFonts w:eastAsia="Times New Roman" w:cs="Times New Roman"/>
          <w:szCs w:val="28"/>
          <w:lang w:eastAsia="uk-UA"/>
        </w:rPr>
        <w:t>. Критерієм для того, щоб зарахувати людину до категорії постійного жителя певної місцевості, є певний термін проживання її в конкретному пункті. У різних країнах такі терміни різні, але вони обчислюються кількома місяцями (шість місяців, рік).</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b/>
          <w:bCs/>
          <w:szCs w:val="28"/>
          <w:lang w:eastAsia="uk-UA"/>
        </w:rPr>
        <w:t xml:space="preserve">Наявне населення </w:t>
      </w:r>
      <w:r w:rsidRPr="00535117">
        <w:rPr>
          <w:rFonts w:eastAsia="Times New Roman" w:cs="Times New Roman"/>
          <w:szCs w:val="28"/>
          <w:lang w:eastAsia="uk-UA"/>
        </w:rPr>
        <w:t>– це ті особи, що перебувають у певній місцевості в певний момент часу незалежно від того, скільки часу вони тут перебувають і чи включені вони до будь-яких списків.</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Крім того, у складі постійного населення</w:t>
      </w:r>
      <w:r w:rsidRPr="00535117">
        <w:rPr>
          <w:rFonts w:eastAsia="Times New Roman" w:cs="Times New Roman"/>
          <w:b/>
          <w:bCs/>
          <w:szCs w:val="28"/>
          <w:lang w:eastAsia="uk-UA"/>
        </w:rPr>
        <w:t xml:space="preserve"> </w:t>
      </w:r>
      <w:r w:rsidRPr="00535117">
        <w:rPr>
          <w:rFonts w:eastAsia="Times New Roman" w:cs="Times New Roman"/>
          <w:szCs w:val="28"/>
          <w:lang w:eastAsia="uk-UA"/>
        </w:rPr>
        <w:t xml:space="preserve">можна виокремити </w:t>
      </w:r>
      <w:r w:rsidRPr="00535117">
        <w:rPr>
          <w:rFonts w:eastAsia="Times New Roman" w:cs="Times New Roman"/>
          <w:b/>
          <w:bCs/>
          <w:szCs w:val="28"/>
          <w:lang w:eastAsia="uk-UA"/>
        </w:rPr>
        <w:t>тимчасово відсутніх</w:t>
      </w:r>
      <w:r w:rsidRPr="00535117">
        <w:rPr>
          <w:rFonts w:eastAsia="Times New Roman" w:cs="Times New Roman"/>
          <w:szCs w:val="28"/>
          <w:lang w:eastAsia="uk-UA"/>
        </w:rPr>
        <w:t>, а у складі наявного</w:t>
      </w:r>
      <w:r w:rsidRPr="00535117">
        <w:rPr>
          <w:rFonts w:eastAsia="Times New Roman" w:cs="Times New Roman"/>
          <w:b/>
          <w:bCs/>
          <w:szCs w:val="28"/>
          <w:lang w:eastAsia="uk-UA"/>
        </w:rPr>
        <w:t xml:space="preserve"> </w:t>
      </w:r>
      <w:r w:rsidRPr="00535117">
        <w:rPr>
          <w:rFonts w:eastAsia="Times New Roman" w:cs="Times New Roman"/>
          <w:szCs w:val="28"/>
          <w:lang w:eastAsia="uk-UA"/>
        </w:rPr>
        <w:t xml:space="preserve">– </w:t>
      </w:r>
      <w:r w:rsidRPr="00535117">
        <w:rPr>
          <w:rFonts w:eastAsia="Times New Roman" w:cs="Times New Roman"/>
          <w:b/>
          <w:bCs/>
          <w:szCs w:val="28"/>
          <w:lang w:eastAsia="uk-UA"/>
        </w:rPr>
        <w:t>тимчасово присутніх</w:t>
      </w:r>
      <w:r w:rsidRPr="00535117">
        <w:rPr>
          <w:rFonts w:eastAsia="Times New Roman" w:cs="Times New Roman"/>
          <w:szCs w:val="28"/>
          <w:lang w:eastAsia="uk-UA"/>
        </w:rPr>
        <w:t>. Тому між постійним та наявним населенням існує така залежність:</w:t>
      </w:r>
    </w:p>
    <w:p w:rsidR="00535117" w:rsidRPr="00535117" w:rsidRDefault="00535117" w:rsidP="00BF3E7A">
      <w:pPr>
        <w:spacing w:after="0"/>
        <w:ind w:firstLine="567"/>
        <w:jc w:val="center"/>
        <w:rPr>
          <w:rFonts w:eastAsia="Times New Roman" w:cs="Times New Roman"/>
          <w:i/>
          <w:iCs/>
          <w:szCs w:val="28"/>
          <w:lang w:eastAsia="uk-UA"/>
        </w:rPr>
      </w:pPr>
      <w:r w:rsidRPr="00535117">
        <w:rPr>
          <w:rFonts w:eastAsia="Times New Roman" w:cs="Times New Roman"/>
          <w:i/>
          <w:iCs/>
          <w:szCs w:val="28"/>
          <w:lang w:eastAsia="uk-UA"/>
        </w:rPr>
        <w:t>ПН = НН – ТП + ТВ,</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де </w:t>
      </w:r>
      <w:r w:rsidRPr="00535117">
        <w:rPr>
          <w:rFonts w:eastAsia="Times New Roman" w:cs="Times New Roman"/>
          <w:i/>
          <w:iCs/>
          <w:szCs w:val="28"/>
          <w:lang w:eastAsia="uk-UA"/>
        </w:rPr>
        <w:t>ПН</w:t>
      </w:r>
      <w:r w:rsidRPr="00535117">
        <w:rPr>
          <w:rFonts w:eastAsia="Times New Roman" w:cs="Times New Roman"/>
          <w:szCs w:val="28"/>
          <w:lang w:eastAsia="uk-UA"/>
        </w:rPr>
        <w:t xml:space="preserve"> – постійне населення; </w:t>
      </w:r>
      <w:r w:rsidRPr="00535117">
        <w:rPr>
          <w:rFonts w:eastAsia="Times New Roman" w:cs="Times New Roman"/>
          <w:i/>
          <w:iCs/>
          <w:szCs w:val="28"/>
          <w:lang w:eastAsia="uk-UA"/>
        </w:rPr>
        <w:t>НН</w:t>
      </w:r>
      <w:r w:rsidRPr="00535117">
        <w:rPr>
          <w:rFonts w:eastAsia="Times New Roman" w:cs="Times New Roman"/>
          <w:szCs w:val="28"/>
          <w:lang w:eastAsia="uk-UA"/>
        </w:rPr>
        <w:t xml:space="preserve"> – наявне населення; </w:t>
      </w:r>
      <w:r w:rsidRPr="00535117">
        <w:rPr>
          <w:rFonts w:eastAsia="Times New Roman" w:cs="Times New Roman"/>
          <w:i/>
          <w:iCs/>
          <w:szCs w:val="28"/>
          <w:lang w:eastAsia="uk-UA"/>
        </w:rPr>
        <w:t>ТП</w:t>
      </w:r>
      <w:r w:rsidRPr="00535117">
        <w:rPr>
          <w:rFonts w:eastAsia="Times New Roman" w:cs="Times New Roman"/>
          <w:szCs w:val="28"/>
          <w:lang w:eastAsia="uk-UA"/>
        </w:rPr>
        <w:t xml:space="preserve"> – тимчасово присутнє населення; </w:t>
      </w:r>
      <w:r w:rsidRPr="00535117">
        <w:rPr>
          <w:rFonts w:eastAsia="Times New Roman" w:cs="Times New Roman"/>
          <w:i/>
          <w:iCs/>
          <w:szCs w:val="28"/>
          <w:lang w:eastAsia="uk-UA"/>
        </w:rPr>
        <w:t>ТВ</w:t>
      </w:r>
      <w:r w:rsidRPr="00535117">
        <w:rPr>
          <w:rFonts w:eastAsia="Times New Roman" w:cs="Times New Roman"/>
          <w:szCs w:val="28"/>
          <w:lang w:eastAsia="uk-UA"/>
        </w:rPr>
        <w:t xml:space="preserve"> – тимчасово відсутнє населення.</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b/>
          <w:bCs/>
          <w:szCs w:val="28"/>
          <w:lang w:eastAsia="uk-UA"/>
        </w:rPr>
        <w:t>Юридичне (приписне) населення</w:t>
      </w:r>
      <w:r w:rsidRPr="00535117">
        <w:rPr>
          <w:rFonts w:eastAsia="Times New Roman" w:cs="Times New Roman"/>
          <w:szCs w:val="28"/>
          <w:lang w:eastAsia="uk-UA"/>
        </w:rPr>
        <w:t xml:space="preserve"> – це сукупність людей, які включені у списки жителів конкретної території, тобто прописані на цій території (місті, селі, районі). Нині ця категорія населення поступово втрачає своє значення.</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З переписами населення пов’язаний інший вид демографічних статистичних спостережень – поточний облік демографічних подій на певний момент часу, тобто реєстрація цих подій у міру їх настання. Відповідно до чинного порядку шлюби та розлучення реєструються в органах запису актів громадянського стану, а переїзди – в органах внутрішніх справ та прикордонної охорони. Крім реєстрації самої демографічної події (народження, смерті, шлюбу, розлучення) поточний облік демографічних подій передбачає також зазначити деякі характеристики осіб, з якими відбулася та чи інша подія. Такі характеристики (ознаки) необхідні для здійснення демографічного аналізу.</w:t>
      </w:r>
    </w:p>
    <w:p w:rsidR="00535117" w:rsidRPr="00535117" w:rsidRDefault="00535117" w:rsidP="00535117">
      <w:pPr>
        <w:spacing w:after="0"/>
        <w:ind w:firstLine="567"/>
        <w:jc w:val="both"/>
        <w:rPr>
          <w:rFonts w:eastAsia="Times New Roman" w:cs="Times New Roman"/>
          <w:sz w:val="24"/>
          <w:szCs w:val="24"/>
          <w:lang w:eastAsia="uk-UA"/>
        </w:rPr>
      </w:pPr>
      <w:r w:rsidRPr="00535117">
        <w:rPr>
          <w:rFonts w:eastAsia="Times New Roman" w:cs="Times New Roman"/>
          <w:sz w:val="24"/>
          <w:szCs w:val="24"/>
          <w:lang w:eastAsia="uk-UA"/>
        </w:rPr>
        <w:t>Поточний облік руху населення (насамперед облік подій природного руху) теж утверджувався й розвивався поступово. «Спочатку потреба в такій реєстрації виникла в західноєвропейської церкви для оформлення оплати віруючими здійснення обрядів взяття шлюбу, церковного розірвання шлюбу, хрещення новонароджених і поховання померлих... Але згодом і держава почала виявляти інтерес до обліку подій природного руху населення, і церковні записи проведення обрядів стали використовуватися для цілей державної статистики. Поступово держава почала контролювати ведення церковних реєстраційних книг, встановлювати правила, за якими ці книги мало вести духовенство. З кінця XVIII ст. в Європі реєстрація подій природного руху населення почала переходити від церковних до громадських органів (у Франції – з 1792 р., Бельгії – 1796, Голландії – 1822, Великобританії – 1837, Італії – 1865, Іспанії – 1871, Німеччині – з 1875 р. У Росії перші спроби запровадити церковну реєстрацію подій природного руху населення припадають на середину XVII ст. Згодом з’явилися відповідні закони про запровадження обліку подій природного руху населення для неправославних народів Росії: для лютеран – у 1764 р., для ка</w:t>
      </w:r>
      <w:r w:rsidR="00BF3E7A" w:rsidRPr="00BF3E7A">
        <w:rPr>
          <w:rFonts w:eastAsia="Times New Roman" w:cs="Times New Roman"/>
          <w:sz w:val="24"/>
          <w:szCs w:val="24"/>
          <w:lang w:eastAsia="uk-UA"/>
        </w:rPr>
        <w:t>т</w:t>
      </w:r>
      <w:r w:rsidRPr="00535117">
        <w:rPr>
          <w:rFonts w:eastAsia="Times New Roman" w:cs="Times New Roman"/>
          <w:sz w:val="24"/>
          <w:szCs w:val="24"/>
          <w:lang w:eastAsia="uk-UA"/>
        </w:rPr>
        <w:t>оликів – у 1826, для мусульман – у 1828, для іудеїв – у 1835 р.</w:t>
      </w:r>
    </w:p>
    <w:p w:rsidR="00535117" w:rsidRPr="00535117" w:rsidRDefault="00535117" w:rsidP="00535117">
      <w:pPr>
        <w:spacing w:after="0"/>
        <w:ind w:firstLine="567"/>
        <w:jc w:val="both"/>
        <w:rPr>
          <w:rFonts w:eastAsia="Times New Roman" w:cs="Times New Roman"/>
          <w:sz w:val="24"/>
          <w:szCs w:val="24"/>
          <w:lang w:eastAsia="uk-UA"/>
        </w:rPr>
      </w:pPr>
      <w:r w:rsidRPr="00535117">
        <w:rPr>
          <w:rFonts w:eastAsia="Times New Roman" w:cs="Times New Roman"/>
          <w:sz w:val="24"/>
          <w:szCs w:val="24"/>
          <w:lang w:eastAsia="uk-UA"/>
        </w:rPr>
        <w:t xml:space="preserve">Нова історія поточного обліку природного руху населення Росії розпочалася після більшовицької революції 1917 року. Уже 18 грудня 1917 р. було видано декрет «Про </w:t>
      </w:r>
      <w:r w:rsidRPr="00535117">
        <w:rPr>
          <w:rFonts w:eastAsia="Times New Roman" w:cs="Times New Roman"/>
          <w:sz w:val="24"/>
          <w:szCs w:val="24"/>
          <w:lang w:eastAsia="uk-UA"/>
        </w:rPr>
        <w:lastRenderedPageBreak/>
        <w:t>громадянський шлюб, про дітей та про введення книг актів стану». А ще через місяць декретом від 23 січня 1918 р. (про відокремлення церкви від держави) функції реєстрації актів громадянського стану були передані від церкви до громадянських органів. У міських поселеннях – спеціально створеним для цього відділам (або бюро) записів актів громадянського стану (загс), у сільських місцевостях – сільським органам управління. Ця система існує й сьогодні.</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Джерелами інформації про населення є також списки та реєстри населення.</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b/>
          <w:bCs/>
          <w:szCs w:val="28"/>
          <w:lang w:eastAsia="uk-UA"/>
        </w:rPr>
        <w:t xml:space="preserve">Списки населення </w:t>
      </w:r>
      <w:r w:rsidRPr="00535117">
        <w:rPr>
          <w:rFonts w:eastAsia="Times New Roman" w:cs="Times New Roman"/>
          <w:szCs w:val="28"/>
          <w:lang w:eastAsia="uk-UA"/>
        </w:rPr>
        <w:t>формуються в процесі діяльності різних державних та громадських організацій. Вони складаються для вирішення якихось конкретних завдань. Такими, наприклад, є списки виборців, платників податків, військовозобов’язаних, списки працівників окремих підприємств, домові книги в містах та книги по-господарського обліку в сільській місцевості тощо.</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Своєрідними списками населення можна вважати </w:t>
      </w:r>
      <w:r w:rsidRPr="00535117">
        <w:rPr>
          <w:rFonts w:eastAsia="Times New Roman" w:cs="Times New Roman"/>
          <w:b/>
          <w:bCs/>
          <w:szCs w:val="28"/>
          <w:lang w:eastAsia="uk-UA"/>
        </w:rPr>
        <w:t>реєстри</w:t>
      </w:r>
      <w:r w:rsidRPr="00535117">
        <w:rPr>
          <w:rFonts w:eastAsia="Times New Roman" w:cs="Times New Roman"/>
          <w:szCs w:val="28"/>
          <w:lang w:eastAsia="uk-UA"/>
        </w:rPr>
        <w:t xml:space="preserve">. Ведення реєстрів ставить не будь-яку конкретну мету, а має характер суто </w:t>
      </w:r>
      <w:proofErr w:type="spellStart"/>
      <w:r w:rsidRPr="00535117">
        <w:rPr>
          <w:rFonts w:eastAsia="Times New Roman" w:cs="Times New Roman"/>
          <w:szCs w:val="28"/>
          <w:lang w:eastAsia="uk-UA"/>
        </w:rPr>
        <w:t>демостатистичного</w:t>
      </w:r>
      <w:proofErr w:type="spellEnd"/>
      <w:r w:rsidRPr="00535117">
        <w:rPr>
          <w:rFonts w:eastAsia="Times New Roman" w:cs="Times New Roman"/>
          <w:szCs w:val="28"/>
          <w:lang w:eastAsia="uk-UA"/>
        </w:rPr>
        <w:t xml:space="preserve"> обліку. Тому вони охоплюють усе населення країни. </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Правила ведення реєстрів населення досить складні, тому цей спосіб обліку вживаний до категорії юридичного населення у країнах з невеликою чисельністю жителів і територією, з порівняно високою загальною культурою населення. Правила, обов’язкові для дотримання на всій території країни, передбачають участь кожного її мешканця у процедурі реєстрації населення в одній з громад (муніципалітеті, парафії). Він зобов’язаний</w:t>
      </w:r>
      <w:r w:rsidR="00C93E32">
        <w:rPr>
          <w:rFonts w:eastAsia="Times New Roman" w:cs="Times New Roman"/>
          <w:szCs w:val="28"/>
          <w:lang w:eastAsia="uk-UA"/>
        </w:rPr>
        <w:t xml:space="preserve"> </w:t>
      </w:r>
      <w:r w:rsidRPr="00535117">
        <w:rPr>
          <w:rFonts w:eastAsia="Times New Roman" w:cs="Times New Roman"/>
          <w:szCs w:val="28"/>
          <w:lang w:eastAsia="uk-UA"/>
        </w:rPr>
        <w:t>повідомляти про всі випадки зміни місця постійного проживання та про всі події, які підлягають юридичному оформленню в органах реєстрації актів громадянського стану.</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Автоматизовані реєстри населення фактично створюють передумови для збільшення </w:t>
      </w:r>
      <w:proofErr w:type="spellStart"/>
      <w:r w:rsidRPr="00535117">
        <w:rPr>
          <w:rFonts w:eastAsia="Times New Roman" w:cs="Times New Roman"/>
          <w:szCs w:val="28"/>
          <w:lang w:eastAsia="uk-UA"/>
        </w:rPr>
        <w:t>міжпереписних</w:t>
      </w:r>
      <w:proofErr w:type="spellEnd"/>
      <w:r w:rsidRPr="00535117">
        <w:rPr>
          <w:rFonts w:eastAsia="Times New Roman" w:cs="Times New Roman"/>
          <w:szCs w:val="28"/>
          <w:lang w:eastAsia="uk-UA"/>
        </w:rPr>
        <w:t xml:space="preserve"> термінів або, навіть, для відмови від переписів. Скажімо, у таких країнах, як Фінляндія, Данія, Нідерланди, Швеція, традиційні переписи населення не проводяться, вся необхідна інформація отримується переважно на основі реєстрів. У Фінляндії в 1990 р. «перепис» уперше здійснено без звернень до населення, тобто повністю на базі реєстрів.</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 xml:space="preserve">Дуже важливим джерелом інформації про населення є </w:t>
      </w:r>
      <w:r w:rsidRPr="00535117">
        <w:rPr>
          <w:rFonts w:eastAsia="Times New Roman" w:cs="Times New Roman"/>
          <w:b/>
          <w:bCs/>
          <w:szCs w:val="28"/>
          <w:lang w:eastAsia="uk-UA"/>
        </w:rPr>
        <w:t>спеціальні вибіркові обстеження населення</w:t>
      </w:r>
      <w:r w:rsidRPr="00535117">
        <w:rPr>
          <w:rFonts w:eastAsia="Times New Roman" w:cs="Times New Roman"/>
          <w:szCs w:val="28"/>
          <w:lang w:eastAsia="uk-UA"/>
        </w:rPr>
        <w:t xml:space="preserve">. Попри те що ці обстеження вибіркові, а не всезагальні, їм властиві певні переваги: вони, як правило, детальніші й глибші порівняно з переписами, а тому дають змогу дослідити особливості демографічних змін та чинники, що їх визначають. Прикладом такого обстеження може бути соціально-економічне обстеження населення 1985 року. Ним було охоплено 5% населення колишнього СРСР. На основі матеріалів цього обстеження було вивчено склад населення, отримано характеристики шлюбності, типів сімей, народжуваності, припинення шлюбу, смертності та інших демографічних процесів. Одне з перших у світовій практиці демографічне обстеження – вивчення ставлення до розмірів сім’ї – було проведене в Харкові під керівництвом українського вченого С. А. </w:t>
      </w:r>
      <w:proofErr w:type="spellStart"/>
      <w:r w:rsidRPr="00535117">
        <w:rPr>
          <w:rFonts w:eastAsia="Times New Roman" w:cs="Times New Roman"/>
          <w:szCs w:val="28"/>
          <w:lang w:eastAsia="uk-UA"/>
        </w:rPr>
        <w:t>Томіліна</w:t>
      </w:r>
      <w:proofErr w:type="spellEnd"/>
      <w:r w:rsidRPr="00535117">
        <w:rPr>
          <w:rFonts w:eastAsia="Times New Roman" w:cs="Times New Roman"/>
          <w:szCs w:val="28"/>
          <w:lang w:eastAsia="uk-UA"/>
        </w:rPr>
        <w:t xml:space="preserve"> в 1927 році.</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Відомі також демографічні обстеження, що проводяться на міжнародному рівні. До таких, зокрема, належить Всесвітнє обстеження народжуваності, проведене в 1974-1982 рр. Міжнародним статистичним інститутом та Міжнародним союзом з вивчення проблем народонаселення в 21 економічно розвиненій країні та 41 країні, що розвиваються.</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lastRenderedPageBreak/>
        <w:t xml:space="preserve">Загальні дані про населення та демографічні процеси публікуються в національних статистичних щорічниках. </w:t>
      </w:r>
      <w:r w:rsidR="00C93E32">
        <w:rPr>
          <w:rFonts w:eastAsia="Times New Roman" w:cs="Times New Roman"/>
          <w:szCs w:val="28"/>
          <w:lang w:eastAsia="uk-UA"/>
        </w:rPr>
        <w:t>У</w:t>
      </w:r>
      <w:r w:rsidRPr="00535117">
        <w:rPr>
          <w:rFonts w:eastAsia="Times New Roman" w:cs="Times New Roman"/>
          <w:szCs w:val="28"/>
          <w:lang w:eastAsia="uk-UA"/>
        </w:rPr>
        <w:t xml:space="preserve"> Статистичному щорічнику України є розділ «Населення», який містить інформацію про кількість наявного населення, природний рух населення, шлюби та розлучення, народжуваність, смертність та природний приріст населення, розподіл смертей за основними причинами смерті, про кількість осіб, які мали статус біженців та ін. За даними Всеукраїнського перепису населення 2001 року Держкомстат України опубліковано збірник «Статево-віковий склад населення України».</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У низці країн (наприклад, Угорщині, Болгарії, Польщі та ін.) видаються спеціальні демографічні щорічники, періодичні серії поточної інформації щодо основних демографічних процесів.</w:t>
      </w:r>
    </w:p>
    <w:p w:rsidR="00535117" w:rsidRPr="00535117" w:rsidRDefault="00535117" w:rsidP="00535117">
      <w:pPr>
        <w:spacing w:after="0"/>
        <w:ind w:firstLine="567"/>
        <w:jc w:val="both"/>
        <w:rPr>
          <w:rFonts w:eastAsia="Times New Roman" w:cs="Times New Roman"/>
          <w:szCs w:val="28"/>
          <w:lang w:eastAsia="uk-UA"/>
        </w:rPr>
      </w:pPr>
      <w:r w:rsidRPr="00535117">
        <w:rPr>
          <w:rFonts w:eastAsia="Times New Roman" w:cs="Times New Roman"/>
          <w:szCs w:val="28"/>
          <w:lang w:eastAsia="uk-UA"/>
        </w:rPr>
        <w:t>Важливе місце серед видань демографічної інформації належить демографічним щорічникам ООН. Поточні дані публікуються у виданні «Населення та демографічна статистика».</w:t>
      </w:r>
    </w:p>
    <w:p w:rsidR="00535117" w:rsidRPr="00C93E32" w:rsidRDefault="00535117" w:rsidP="00535117">
      <w:pPr>
        <w:spacing w:after="0"/>
        <w:ind w:firstLine="567"/>
        <w:jc w:val="both"/>
        <w:rPr>
          <w:rFonts w:eastAsia="Times New Roman" w:cs="Times New Roman"/>
          <w:szCs w:val="28"/>
          <w:lang w:eastAsia="uk-UA"/>
        </w:rPr>
      </w:pPr>
      <w:r w:rsidRPr="00172212">
        <w:rPr>
          <w:rFonts w:eastAsia="Times New Roman" w:cs="Times New Roman"/>
          <w:szCs w:val="28"/>
          <w:lang w:eastAsia="uk-UA"/>
        </w:rPr>
        <w:t xml:space="preserve">Дані про смертність, згруповані за причинами смерті, регулярно публікуються ВООЗ у щорічнику світової санітарної статистики </w:t>
      </w:r>
      <w:r w:rsidRPr="00C93E32">
        <w:rPr>
          <w:rFonts w:eastAsia="Times New Roman" w:cs="Times New Roman"/>
          <w:szCs w:val="28"/>
          <w:lang w:eastAsia="uk-UA"/>
        </w:rPr>
        <w:t>«</w:t>
      </w:r>
      <w:proofErr w:type="spellStart"/>
      <w:r w:rsidRPr="00C93E32">
        <w:rPr>
          <w:rFonts w:eastAsia="Times New Roman" w:cs="Times New Roman"/>
          <w:szCs w:val="28"/>
          <w:lang w:eastAsia="uk-UA"/>
        </w:rPr>
        <w:t>World</w:t>
      </w:r>
      <w:proofErr w:type="spellEnd"/>
      <w:r w:rsidRPr="00C93E32">
        <w:rPr>
          <w:rFonts w:eastAsia="Times New Roman" w:cs="Times New Roman"/>
          <w:szCs w:val="28"/>
          <w:lang w:eastAsia="uk-UA"/>
        </w:rPr>
        <w:t xml:space="preserve"> </w:t>
      </w:r>
      <w:proofErr w:type="spellStart"/>
      <w:r w:rsidRPr="00C93E32">
        <w:rPr>
          <w:rFonts w:eastAsia="Times New Roman" w:cs="Times New Roman"/>
          <w:szCs w:val="28"/>
          <w:lang w:eastAsia="uk-UA"/>
        </w:rPr>
        <w:t>Health</w:t>
      </w:r>
      <w:proofErr w:type="spellEnd"/>
      <w:r w:rsidRPr="00C93E32">
        <w:rPr>
          <w:rFonts w:eastAsia="Times New Roman" w:cs="Times New Roman"/>
          <w:szCs w:val="28"/>
          <w:lang w:eastAsia="uk-UA"/>
        </w:rPr>
        <w:t xml:space="preserve"> </w:t>
      </w:r>
      <w:proofErr w:type="spellStart"/>
      <w:r w:rsidRPr="00C93E32">
        <w:rPr>
          <w:rFonts w:eastAsia="Times New Roman" w:cs="Times New Roman"/>
          <w:szCs w:val="28"/>
          <w:lang w:eastAsia="uk-UA"/>
        </w:rPr>
        <w:t>Statistics</w:t>
      </w:r>
      <w:proofErr w:type="spellEnd"/>
      <w:r w:rsidRPr="00C93E32">
        <w:rPr>
          <w:rFonts w:eastAsia="Times New Roman" w:cs="Times New Roman"/>
          <w:szCs w:val="28"/>
          <w:lang w:eastAsia="uk-UA"/>
        </w:rPr>
        <w:t xml:space="preserve"> </w:t>
      </w:r>
      <w:proofErr w:type="spellStart"/>
      <w:r w:rsidRPr="00C93E32">
        <w:rPr>
          <w:rFonts w:eastAsia="Times New Roman" w:cs="Times New Roman"/>
          <w:szCs w:val="28"/>
          <w:lang w:eastAsia="uk-UA"/>
        </w:rPr>
        <w:t>Annual</w:t>
      </w:r>
      <w:proofErr w:type="spellEnd"/>
      <w:r w:rsidRPr="00C93E32">
        <w:rPr>
          <w:rFonts w:eastAsia="Times New Roman" w:cs="Times New Roman"/>
          <w:szCs w:val="28"/>
          <w:lang w:eastAsia="uk-UA"/>
        </w:rPr>
        <w:t>».</w:t>
      </w:r>
    </w:p>
    <w:p w:rsidR="00535117" w:rsidRPr="00172212" w:rsidRDefault="00535117" w:rsidP="00535117">
      <w:pPr>
        <w:spacing w:after="0"/>
        <w:ind w:firstLine="567"/>
        <w:jc w:val="both"/>
        <w:rPr>
          <w:rFonts w:eastAsia="Times New Roman" w:cs="Times New Roman"/>
          <w:b/>
          <w:bCs/>
          <w:szCs w:val="28"/>
          <w:lang w:eastAsia="uk-UA"/>
        </w:rPr>
      </w:pPr>
    </w:p>
    <w:p w:rsidR="00535117" w:rsidRPr="00172212" w:rsidRDefault="00535117" w:rsidP="00535117">
      <w:pPr>
        <w:spacing w:after="0"/>
        <w:ind w:firstLine="567"/>
        <w:jc w:val="both"/>
        <w:rPr>
          <w:rFonts w:cs="Times New Roman"/>
          <w:szCs w:val="28"/>
        </w:rPr>
      </w:pPr>
    </w:p>
    <w:sectPr w:rsidR="00535117" w:rsidRPr="00172212" w:rsidSect="00535117">
      <w:headerReference w:type="default" r:id="rId6"/>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741" w:rsidRDefault="00507741" w:rsidP="004B0608">
      <w:pPr>
        <w:spacing w:after="0"/>
      </w:pPr>
      <w:r>
        <w:separator/>
      </w:r>
    </w:p>
  </w:endnote>
  <w:endnote w:type="continuationSeparator" w:id="0">
    <w:p w:rsidR="00507741" w:rsidRDefault="00507741" w:rsidP="004B06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ld">
    <w:altName w:val="Cambria"/>
    <w:panose1 w:val="00000000000000000000"/>
    <w:charset w:val="00"/>
    <w:family w:val="roman"/>
    <w:notTrueType/>
    <w:pitch w:val="default"/>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Italic">
    <w:altName w:val="Cambria"/>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741" w:rsidRDefault="00507741" w:rsidP="004B0608">
      <w:pPr>
        <w:spacing w:after="0"/>
      </w:pPr>
      <w:r>
        <w:separator/>
      </w:r>
    </w:p>
  </w:footnote>
  <w:footnote w:type="continuationSeparator" w:id="0">
    <w:p w:rsidR="00507741" w:rsidRDefault="00507741" w:rsidP="004B06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6"/>
      </w:rPr>
      <w:id w:val="-446001511"/>
      <w:docPartObj>
        <w:docPartGallery w:val="Page Numbers (Top of Page)"/>
        <w:docPartUnique/>
      </w:docPartObj>
    </w:sdtPr>
    <w:sdtContent>
      <w:p w:rsidR="004B0608" w:rsidRPr="004B0608" w:rsidRDefault="004B0608">
        <w:pPr>
          <w:pStyle w:val="a4"/>
          <w:jc w:val="right"/>
          <w:rPr>
            <w:sz w:val="20"/>
            <w:szCs w:val="16"/>
          </w:rPr>
        </w:pPr>
        <w:r w:rsidRPr="004B0608">
          <w:rPr>
            <w:sz w:val="20"/>
            <w:szCs w:val="16"/>
          </w:rPr>
          <w:fldChar w:fldCharType="begin"/>
        </w:r>
        <w:r w:rsidRPr="004B0608">
          <w:rPr>
            <w:sz w:val="20"/>
            <w:szCs w:val="16"/>
          </w:rPr>
          <w:instrText>PAGE   \* MERGEFORMAT</w:instrText>
        </w:r>
        <w:r w:rsidRPr="004B0608">
          <w:rPr>
            <w:sz w:val="20"/>
            <w:szCs w:val="16"/>
          </w:rPr>
          <w:fldChar w:fldCharType="separate"/>
        </w:r>
        <w:r w:rsidRPr="004B0608">
          <w:rPr>
            <w:sz w:val="20"/>
            <w:szCs w:val="16"/>
          </w:rPr>
          <w:t>2</w:t>
        </w:r>
        <w:r w:rsidRPr="004B0608">
          <w:rPr>
            <w:sz w:val="20"/>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17"/>
    <w:rsid w:val="00172212"/>
    <w:rsid w:val="002B486C"/>
    <w:rsid w:val="003127F2"/>
    <w:rsid w:val="004B0608"/>
    <w:rsid w:val="00507741"/>
    <w:rsid w:val="00535117"/>
    <w:rsid w:val="006C0B77"/>
    <w:rsid w:val="008242FF"/>
    <w:rsid w:val="00870751"/>
    <w:rsid w:val="00922C48"/>
    <w:rsid w:val="00B915B7"/>
    <w:rsid w:val="00BF3E7A"/>
    <w:rsid w:val="00C93E32"/>
    <w:rsid w:val="00CF1904"/>
    <w:rsid w:val="00EA59DF"/>
    <w:rsid w:val="00EB5E91"/>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3E95"/>
  <w15:chartTrackingRefBased/>
  <w15:docId w15:val="{3919CBC9-A68D-4ECB-8B52-5DB056B1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35117"/>
    <w:rPr>
      <w:rFonts w:ascii="Bold" w:hAnsi="Bold" w:hint="default"/>
      <w:b/>
      <w:bCs/>
      <w:i w:val="0"/>
      <w:iCs w:val="0"/>
      <w:color w:val="000000"/>
      <w:sz w:val="28"/>
      <w:szCs w:val="28"/>
    </w:rPr>
  </w:style>
  <w:style w:type="character" w:customStyle="1" w:styleId="fontstyle21">
    <w:name w:val="fontstyle21"/>
    <w:basedOn w:val="a0"/>
    <w:rsid w:val="00535117"/>
    <w:rPr>
      <w:rFonts w:ascii="Times-Bold" w:hAnsi="Times-Bold" w:hint="default"/>
      <w:b/>
      <w:bCs/>
      <w:i w:val="0"/>
      <w:iCs w:val="0"/>
      <w:color w:val="000000"/>
      <w:sz w:val="28"/>
      <w:szCs w:val="28"/>
    </w:rPr>
  </w:style>
  <w:style w:type="character" w:customStyle="1" w:styleId="fontstyle31">
    <w:name w:val="fontstyle31"/>
    <w:basedOn w:val="a0"/>
    <w:rsid w:val="00535117"/>
    <w:rPr>
      <w:rFonts w:ascii="Times-Italic" w:hAnsi="Times-Italic" w:hint="default"/>
      <w:b w:val="0"/>
      <w:bCs w:val="0"/>
      <w:i/>
      <w:iCs/>
      <w:color w:val="000000"/>
      <w:sz w:val="28"/>
      <w:szCs w:val="28"/>
    </w:rPr>
  </w:style>
  <w:style w:type="character" w:customStyle="1" w:styleId="fontstyle41">
    <w:name w:val="fontstyle41"/>
    <w:basedOn w:val="a0"/>
    <w:rsid w:val="00535117"/>
    <w:rPr>
      <w:rFonts w:ascii="Italic" w:hAnsi="Italic" w:hint="default"/>
      <w:b w:val="0"/>
      <w:bCs w:val="0"/>
      <w:i/>
      <w:iCs/>
      <w:color w:val="000000"/>
      <w:sz w:val="28"/>
      <w:szCs w:val="28"/>
    </w:rPr>
  </w:style>
  <w:style w:type="character" w:customStyle="1" w:styleId="fontstyle51">
    <w:name w:val="fontstyle51"/>
    <w:basedOn w:val="a0"/>
    <w:rsid w:val="00535117"/>
    <w:rPr>
      <w:rFonts w:ascii="TimesNewRoman" w:hAnsi="TimesNewRoman" w:hint="default"/>
      <w:b w:val="0"/>
      <w:bCs w:val="0"/>
      <w:i w:val="0"/>
      <w:iCs w:val="0"/>
      <w:color w:val="000000"/>
      <w:sz w:val="28"/>
      <w:szCs w:val="28"/>
    </w:rPr>
  </w:style>
  <w:style w:type="character" w:customStyle="1" w:styleId="fontstyle61">
    <w:name w:val="fontstyle61"/>
    <w:basedOn w:val="a0"/>
    <w:rsid w:val="00535117"/>
    <w:rPr>
      <w:rFonts w:ascii="Times-Roman" w:hAnsi="Times-Roman" w:hint="default"/>
      <w:b w:val="0"/>
      <w:bCs w:val="0"/>
      <w:i w:val="0"/>
      <w:iCs w:val="0"/>
      <w:color w:val="000000"/>
      <w:sz w:val="28"/>
      <w:szCs w:val="28"/>
    </w:rPr>
  </w:style>
  <w:style w:type="character" w:customStyle="1" w:styleId="fontstyle71">
    <w:name w:val="fontstyle71"/>
    <w:basedOn w:val="a0"/>
    <w:rsid w:val="00535117"/>
    <w:rPr>
      <w:rFonts w:ascii="TimesNewRoman" w:hAnsi="TimesNewRoman" w:hint="default"/>
      <w:b/>
      <w:bCs/>
      <w:i/>
      <w:iCs/>
      <w:color w:val="000000"/>
      <w:sz w:val="28"/>
      <w:szCs w:val="28"/>
    </w:rPr>
  </w:style>
  <w:style w:type="character" w:customStyle="1" w:styleId="fontstyle81">
    <w:name w:val="fontstyle81"/>
    <w:basedOn w:val="a0"/>
    <w:rsid w:val="00535117"/>
    <w:rPr>
      <w:rFonts w:ascii="Times-BoldItalic" w:hAnsi="Times-BoldItalic" w:hint="default"/>
      <w:b/>
      <w:bCs/>
      <w:i/>
      <w:iCs/>
      <w:color w:val="000000"/>
      <w:sz w:val="28"/>
      <w:szCs w:val="28"/>
    </w:rPr>
  </w:style>
  <w:style w:type="paragraph" w:customStyle="1" w:styleId="msonormal0">
    <w:name w:val="msonormal"/>
    <w:basedOn w:val="a"/>
    <w:rsid w:val="00535117"/>
    <w:pPr>
      <w:spacing w:before="100" w:beforeAutospacing="1" w:after="100" w:afterAutospacing="1"/>
    </w:pPr>
    <w:rPr>
      <w:rFonts w:eastAsia="Times New Roman" w:cs="Times New Roman"/>
      <w:sz w:val="24"/>
      <w:szCs w:val="24"/>
      <w:lang w:eastAsia="uk-UA"/>
    </w:rPr>
  </w:style>
  <w:style w:type="paragraph" w:customStyle="1" w:styleId="normaltable">
    <w:name w:val="normaltable"/>
    <w:basedOn w:val="a"/>
    <w:rsid w:val="00535117"/>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rPr>
      <w:rFonts w:eastAsia="Times New Roman" w:cs="Times New Roman"/>
      <w:sz w:val="24"/>
      <w:szCs w:val="24"/>
      <w:lang w:eastAsia="uk-UA"/>
    </w:rPr>
  </w:style>
  <w:style w:type="paragraph" w:customStyle="1" w:styleId="fontstyle0">
    <w:name w:val="fontstyle0"/>
    <w:basedOn w:val="a"/>
    <w:rsid w:val="00535117"/>
    <w:pPr>
      <w:spacing w:before="100" w:beforeAutospacing="1" w:after="100" w:afterAutospacing="1"/>
    </w:pPr>
    <w:rPr>
      <w:rFonts w:ascii="TimesNewRoman" w:eastAsia="Times New Roman" w:hAnsi="TimesNewRoman" w:cs="Times New Roman"/>
      <w:color w:val="000000"/>
      <w:szCs w:val="28"/>
      <w:lang w:eastAsia="uk-UA"/>
    </w:rPr>
  </w:style>
  <w:style w:type="paragraph" w:customStyle="1" w:styleId="fontstyle1">
    <w:name w:val="fontstyle1"/>
    <w:basedOn w:val="a"/>
    <w:rsid w:val="00535117"/>
    <w:pPr>
      <w:spacing w:before="100" w:beforeAutospacing="1" w:after="100" w:afterAutospacing="1"/>
    </w:pPr>
    <w:rPr>
      <w:rFonts w:eastAsia="Times New Roman" w:cs="Times New Roman"/>
      <w:color w:val="000000"/>
      <w:sz w:val="24"/>
      <w:szCs w:val="24"/>
      <w:lang w:eastAsia="uk-UA"/>
    </w:rPr>
  </w:style>
  <w:style w:type="paragraph" w:customStyle="1" w:styleId="fontstyle2">
    <w:name w:val="fontstyle2"/>
    <w:basedOn w:val="a"/>
    <w:rsid w:val="00535117"/>
    <w:pPr>
      <w:spacing w:before="100" w:beforeAutospacing="1" w:after="100" w:afterAutospacing="1"/>
    </w:pPr>
    <w:rPr>
      <w:rFonts w:ascii="Times-Roman" w:eastAsia="Times New Roman" w:hAnsi="Times-Roman" w:cs="Times New Roman"/>
      <w:color w:val="000000"/>
      <w:szCs w:val="28"/>
      <w:lang w:eastAsia="uk-UA"/>
    </w:rPr>
  </w:style>
  <w:style w:type="paragraph" w:customStyle="1" w:styleId="fontstyle3">
    <w:name w:val="fontstyle3"/>
    <w:basedOn w:val="a"/>
    <w:rsid w:val="00535117"/>
    <w:pPr>
      <w:spacing w:before="100" w:beforeAutospacing="1" w:after="100" w:afterAutospacing="1"/>
    </w:pPr>
    <w:rPr>
      <w:rFonts w:ascii="TimesNewRoman" w:eastAsia="Times New Roman" w:hAnsi="TimesNewRoman" w:cs="Times New Roman"/>
      <w:i/>
      <w:iCs/>
      <w:color w:val="000000"/>
      <w:szCs w:val="28"/>
      <w:lang w:eastAsia="uk-UA"/>
    </w:rPr>
  </w:style>
  <w:style w:type="paragraph" w:customStyle="1" w:styleId="fontstyle4">
    <w:name w:val="fontstyle4"/>
    <w:basedOn w:val="a"/>
    <w:rsid w:val="00535117"/>
    <w:pPr>
      <w:spacing w:before="100" w:beforeAutospacing="1" w:after="100" w:afterAutospacing="1"/>
    </w:pPr>
    <w:rPr>
      <w:rFonts w:ascii="TimesNewRoman" w:eastAsia="Times New Roman" w:hAnsi="TimesNewRoman" w:cs="Times New Roman"/>
      <w:b/>
      <w:bCs/>
      <w:color w:val="000000"/>
      <w:szCs w:val="28"/>
      <w:lang w:eastAsia="uk-UA"/>
    </w:rPr>
  </w:style>
  <w:style w:type="paragraph" w:customStyle="1" w:styleId="fontstyle5">
    <w:name w:val="fontstyle5"/>
    <w:basedOn w:val="a"/>
    <w:rsid w:val="00535117"/>
    <w:pPr>
      <w:spacing w:before="100" w:beforeAutospacing="1" w:after="100" w:afterAutospacing="1"/>
    </w:pPr>
    <w:rPr>
      <w:rFonts w:ascii="Times-Bold" w:eastAsia="Times New Roman" w:hAnsi="Times-Bold" w:cs="Times New Roman"/>
      <w:b/>
      <w:bCs/>
      <w:color w:val="000000"/>
      <w:szCs w:val="28"/>
      <w:lang w:eastAsia="uk-UA"/>
    </w:rPr>
  </w:style>
  <w:style w:type="paragraph" w:customStyle="1" w:styleId="fontstyle6">
    <w:name w:val="fontstyle6"/>
    <w:basedOn w:val="a"/>
    <w:rsid w:val="00535117"/>
    <w:pPr>
      <w:spacing w:before="100" w:beforeAutospacing="1" w:after="100" w:afterAutospacing="1"/>
    </w:pPr>
    <w:rPr>
      <w:rFonts w:ascii="TimesNewRoman" w:eastAsia="Times New Roman" w:hAnsi="TimesNewRoman" w:cs="Times New Roman"/>
      <w:b/>
      <w:bCs/>
      <w:i/>
      <w:iCs/>
      <w:color w:val="000000"/>
      <w:szCs w:val="28"/>
      <w:lang w:eastAsia="uk-UA"/>
    </w:rPr>
  </w:style>
  <w:style w:type="paragraph" w:customStyle="1" w:styleId="fontstyle7">
    <w:name w:val="fontstyle7"/>
    <w:basedOn w:val="a"/>
    <w:rsid w:val="00535117"/>
    <w:pPr>
      <w:spacing w:before="100" w:beforeAutospacing="1" w:after="100" w:afterAutospacing="1"/>
    </w:pPr>
    <w:rPr>
      <w:rFonts w:ascii="Times-Italic" w:eastAsia="Times New Roman" w:hAnsi="Times-Italic" w:cs="Times New Roman"/>
      <w:i/>
      <w:iCs/>
      <w:color w:val="000000"/>
      <w:szCs w:val="28"/>
      <w:lang w:eastAsia="uk-UA"/>
    </w:rPr>
  </w:style>
  <w:style w:type="paragraph" w:styleId="a3">
    <w:name w:val="Normal (Web)"/>
    <w:basedOn w:val="a"/>
    <w:uiPriority w:val="99"/>
    <w:semiHidden/>
    <w:unhideWhenUsed/>
    <w:rsid w:val="00535117"/>
    <w:pPr>
      <w:spacing w:before="100" w:beforeAutospacing="1" w:after="100" w:afterAutospacing="1"/>
    </w:pPr>
    <w:rPr>
      <w:rFonts w:eastAsia="Times New Roman" w:cs="Times New Roman"/>
      <w:sz w:val="24"/>
      <w:szCs w:val="24"/>
      <w:lang w:eastAsia="uk-UA"/>
    </w:rPr>
  </w:style>
  <w:style w:type="paragraph" w:styleId="a4">
    <w:name w:val="header"/>
    <w:basedOn w:val="a"/>
    <w:link w:val="a5"/>
    <w:uiPriority w:val="99"/>
    <w:unhideWhenUsed/>
    <w:rsid w:val="004B0608"/>
    <w:pPr>
      <w:tabs>
        <w:tab w:val="center" w:pos="4677"/>
        <w:tab w:val="right" w:pos="9355"/>
      </w:tabs>
      <w:spacing w:after="0"/>
    </w:pPr>
  </w:style>
  <w:style w:type="character" w:customStyle="1" w:styleId="a5">
    <w:name w:val="Верхній колонтитул Знак"/>
    <w:basedOn w:val="a0"/>
    <w:link w:val="a4"/>
    <w:uiPriority w:val="99"/>
    <w:rsid w:val="004B0608"/>
    <w:rPr>
      <w:rFonts w:ascii="Times New Roman" w:hAnsi="Times New Roman"/>
      <w:sz w:val="28"/>
      <w:lang w:val="uk-UA"/>
    </w:rPr>
  </w:style>
  <w:style w:type="paragraph" w:styleId="a6">
    <w:name w:val="footer"/>
    <w:basedOn w:val="a"/>
    <w:link w:val="a7"/>
    <w:uiPriority w:val="99"/>
    <w:unhideWhenUsed/>
    <w:rsid w:val="004B0608"/>
    <w:pPr>
      <w:tabs>
        <w:tab w:val="center" w:pos="4677"/>
        <w:tab w:val="right" w:pos="9355"/>
      </w:tabs>
      <w:spacing w:after="0"/>
    </w:pPr>
  </w:style>
  <w:style w:type="character" w:customStyle="1" w:styleId="a7">
    <w:name w:val="Нижній колонтитул Знак"/>
    <w:basedOn w:val="a0"/>
    <w:link w:val="a6"/>
    <w:uiPriority w:val="99"/>
    <w:rsid w:val="004B0608"/>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2076">
      <w:bodyDiv w:val="1"/>
      <w:marLeft w:val="0"/>
      <w:marRight w:val="0"/>
      <w:marTop w:val="0"/>
      <w:marBottom w:val="0"/>
      <w:divBdr>
        <w:top w:val="none" w:sz="0" w:space="0" w:color="auto"/>
        <w:left w:val="none" w:sz="0" w:space="0" w:color="auto"/>
        <w:bottom w:val="none" w:sz="0" w:space="0" w:color="auto"/>
        <w:right w:val="none" w:sz="0" w:space="0" w:color="auto"/>
      </w:divBdr>
    </w:div>
    <w:div w:id="608782473">
      <w:bodyDiv w:val="1"/>
      <w:marLeft w:val="0"/>
      <w:marRight w:val="0"/>
      <w:marTop w:val="0"/>
      <w:marBottom w:val="0"/>
      <w:divBdr>
        <w:top w:val="none" w:sz="0" w:space="0" w:color="auto"/>
        <w:left w:val="none" w:sz="0" w:space="0" w:color="auto"/>
        <w:bottom w:val="none" w:sz="0" w:space="0" w:color="auto"/>
        <w:right w:val="none" w:sz="0" w:space="0" w:color="auto"/>
      </w:divBdr>
    </w:div>
    <w:div w:id="663239348">
      <w:bodyDiv w:val="1"/>
      <w:marLeft w:val="0"/>
      <w:marRight w:val="0"/>
      <w:marTop w:val="0"/>
      <w:marBottom w:val="0"/>
      <w:divBdr>
        <w:top w:val="none" w:sz="0" w:space="0" w:color="auto"/>
        <w:left w:val="none" w:sz="0" w:space="0" w:color="auto"/>
        <w:bottom w:val="none" w:sz="0" w:space="0" w:color="auto"/>
        <w:right w:val="none" w:sz="0" w:space="0" w:color="auto"/>
      </w:divBdr>
    </w:div>
    <w:div w:id="807825422">
      <w:bodyDiv w:val="1"/>
      <w:marLeft w:val="0"/>
      <w:marRight w:val="0"/>
      <w:marTop w:val="0"/>
      <w:marBottom w:val="0"/>
      <w:divBdr>
        <w:top w:val="none" w:sz="0" w:space="0" w:color="auto"/>
        <w:left w:val="none" w:sz="0" w:space="0" w:color="auto"/>
        <w:bottom w:val="none" w:sz="0" w:space="0" w:color="auto"/>
        <w:right w:val="none" w:sz="0" w:space="0" w:color="auto"/>
      </w:divBdr>
    </w:div>
    <w:div w:id="1119570851">
      <w:bodyDiv w:val="1"/>
      <w:marLeft w:val="0"/>
      <w:marRight w:val="0"/>
      <w:marTop w:val="0"/>
      <w:marBottom w:val="0"/>
      <w:divBdr>
        <w:top w:val="none" w:sz="0" w:space="0" w:color="auto"/>
        <w:left w:val="none" w:sz="0" w:space="0" w:color="auto"/>
        <w:bottom w:val="none" w:sz="0" w:space="0" w:color="auto"/>
        <w:right w:val="none" w:sz="0" w:space="0" w:color="auto"/>
      </w:divBdr>
    </w:div>
    <w:div w:id="1131828927">
      <w:bodyDiv w:val="1"/>
      <w:marLeft w:val="0"/>
      <w:marRight w:val="0"/>
      <w:marTop w:val="0"/>
      <w:marBottom w:val="0"/>
      <w:divBdr>
        <w:top w:val="none" w:sz="0" w:space="0" w:color="auto"/>
        <w:left w:val="none" w:sz="0" w:space="0" w:color="auto"/>
        <w:bottom w:val="none" w:sz="0" w:space="0" w:color="auto"/>
        <w:right w:val="none" w:sz="0" w:space="0" w:color="auto"/>
      </w:divBdr>
    </w:div>
    <w:div w:id="1247156332">
      <w:bodyDiv w:val="1"/>
      <w:marLeft w:val="0"/>
      <w:marRight w:val="0"/>
      <w:marTop w:val="0"/>
      <w:marBottom w:val="0"/>
      <w:divBdr>
        <w:top w:val="none" w:sz="0" w:space="0" w:color="auto"/>
        <w:left w:val="none" w:sz="0" w:space="0" w:color="auto"/>
        <w:bottom w:val="none" w:sz="0" w:space="0" w:color="auto"/>
        <w:right w:val="none" w:sz="0" w:space="0" w:color="auto"/>
      </w:divBdr>
    </w:div>
    <w:div w:id="1382943607">
      <w:bodyDiv w:val="1"/>
      <w:marLeft w:val="0"/>
      <w:marRight w:val="0"/>
      <w:marTop w:val="0"/>
      <w:marBottom w:val="0"/>
      <w:divBdr>
        <w:top w:val="none" w:sz="0" w:space="0" w:color="auto"/>
        <w:left w:val="none" w:sz="0" w:space="0" w:color="auto"/>
        <w:bottom w:val="none" w:sz="0" w:space="0" w:color="auto"/>
        <w:right w:val="none" w:sz="0" w:space="0" w:color="auto"/>
      </w:divBdr>
    </w:div>
    <w:div w:id="1832520867">
      <w:bodyDiv w:val="1"/>
      <w:marLeft w:val="0"/>
      <w:marRight w:val="0"/>
      <w:marTop w:val="0"/>
      <w:marBottom w:val="0"/>
      <w:divBdr>
        <w:top w:val="none" w:sz="0" w:space="0" w:color="auto"/>
        <w:left w:val="none" w:sz="0" w:space="0" w:color="auto"/>
        <w:bottom w:val="none" w:sz="0" w:space="0" w:color="auto"/>
        <w:right w:val="none" w:sz="0" w:space="0" w:color="auto"/>
      </w:divBdr>
    </w:div>
    <w:div w:id="20876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14082</Words>
  <Characters>8027</Characters>
  <Application>Microsoft Office Word</Application>
  <DocSecurity>0</DocSecurity>
  <Lines>66</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Nikolaienko</dc:creator>
  <cp:keywords/>
  <dc:description/>
  <cp:lastModifiedBy>Nikolaienko</cp:lastModifiedBy>
  <cp:revision>2</cp:revision>
  <dcterms:created xsi:type="dcterms:W3CDTF">2024-03-06T14:13:00Z</dcterms:created>
  <dcterms:modified xsi:type="dcterms:W3CDTF">2024-03-06T15:21:00Z</dcterms:modified>
</cp:coreProperties>
</file>