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F8" w:rsidRPr="00484847" w:rsidRDefault="007E11F8" w:rsidP="007E11F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F03840">
        <w:rPr>
          <w:b/>
          <w:sz w:val="28"/>
          <w:szCs w:val="28"/>
        </w:rPr>
        <w:t>2</w:t>
      </w:r>
      <w:r w:rsidRPr="00484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4847">
        <w:rPr>
          <w:b/>
          <w:sz w:val="28"/>
          <w:szCs w:val="28"/>
        </w:rPr>
        <w:t>Діагностика конкурентоспроможності підприємства</w:t>
      </w:r>
      <w:r>
        <w:rPr>
          <w:b/>
          <w:sz w:val="28"/>
          <w:szCs w:val="28"/>
        </w:rPr>
        <w:t>»</w:t>
      </w:r>
    </w:p>
    <w:p w:rsidR="007E11F8" w:rsidRDefault="007E11F8" w:rsidP="00C267E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заняття № </w:t>
      </w:r>
      <w:r w:rsidR="00F03840">
        <w:rPr>
          <w:b/>
          <w:sz w:val="28"/>
          <w:szCs w:val="28"/>
        </w:rPr>
        <w:t>2</w:t>
      </w:r>
    </w:p>
    <w:p w:rsidR="00C267EA" w:rsidRPr="00373E1A" w:rsidRDefault="00C267EA" w:rsidP="00C267EA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C267EA" w:rsidRPr="00A955EC" w:rsidRDefault="00C267EA" w:rsidP="00C267E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A955EC">
        <w:rPr>
          <w:b/>
          <w:i/>
          <w:sz w:val="28"/>
          <w:szCs w:val="28"/>
        </w:rPr>
        <w:t>Практичні завдання</w:t>
      </w:r>
    </w:p>
    <w:p w:rsidR="002C40B9" w:rsidRDefault="002C40B9" w:rsidP="002C40B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373E1A" w:rsidRPr="00C76136" w:rsidRDefault="00373E1A" w:rsidP="00C7613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76136">
        <w:rPr>
          <w:b/>
          <w:sz w:val="28"/>
          <w:szCs w:val="28"/>
        </w:rPr>
        <w:t xml:space="preserve">Завдання </w:t>
      </w:r>
      <w:r w:rsidR="005969E7">
        <w:rPr>
          <w:b/>
          <w:sz w:val="28"/>
          <w:szCs w:val="28"/>
        </w:rPr>
        <w:t>1</w:t>
      </w:r>
      <w:r w:rsidRPr="00C76136">
        <w:rPr>
          <w:b/>
          <w:sz w:val="28"/>
          <w:szCs w:val="28"/>
        </w:rPr>
        <w:t>.</w:t>
      </w:r>
      <w:r w:rsidRPr="00C76136">
        <w:rPr>
          <w:sz w:val="28"/>
          <w:szCs w:val="28"/>
        </w:rPr>
        <w:t xml:space="preserve"> </w:t>
      </w:r>
      <w:r w:rsidR="008B3547" w:rsidRPr="00C76136">
        <w:rPr>
          <w:sz w:val="28"/>
          <w:szCs w:val="28"/>
        </w:rPr>
        <w:t>Проведіть діагностику кон</w:t>
      </w:r>
      <w:r w:rsidR="005969E7">
        <w:rPr>
          <w:sz w:val="28"/>
          <w:szCs w:val="28"/>
        </w:rPr>
        <w:t>курентоспроможності підприємств. Дані отримані шляхом експертної оцінки, наведені в балах.</w:t>
      </w:r>
      <w:r w:rsidR="008B3547" w:rsidRPr="00C76136">
        <w:rPr>
          <w:sz w:val="28"/>
          <w:szCs w:val="28"/>
        </w:rPr>
        <w:t xml:space="preserve"> </w:t>
      </w:r>
    </w:p>
    <w:p w:rsidR="008B3547" w:rsidRPr="00C76136" w:rsidRDefault="008B3547" w:rsidP="00C267E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76136">
        <w:rPr>
          <w:sz w:val="28"/>
          <w:szCs w:val="28"/>
        </w:rPr>
        <w:t xml:space="preserve">Таблиця </w:t>
      </w:r>
      <w:r w:rsidR="004B6852">
        <w:rPr>
          <w:sz w:val="28"/>
          <w:szCs w:val="28"/>
        </w:rPr>
        <w:t>1</w:t>
      </w:r>
      <w:r w:rsidRPr="00C76136">
        <w:rPr>
          <w:sz w:val="28"/>
          <w:szCs w:val="28"/>
        </w:rPr>
        <w:t xml:space="preserve">. Вихідні дані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276"/>
        <w:gridCol w:w="1276"/>
        <w:gridCol w:w="1241"/>
      </w:tblGrid>
      <w:tr w:rsidR="008B3547" w:rsidTr="002C40B9">
        <w:tc>
          <w:tcPr>
            <w:tcW w:w="4077" w:type="dxa"/>
            <w:vMerge w:val="restart"/>
            <w:vAlign w:val="center"/>
          </w:tcPr>
          <w:p w:rsidR="008B3547" w:rsidRPr="002C40B9" w:rsidRDefault="008B3547" w:rsidP="00C7613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vMerge w:val="restart"/>
            <w:vAlign w:val="center"/>
          </w:tcPr>
          <w:p w:rsidR="008B3547" w:rsidRPr="002C40B9" w:rsidRDefault="008B3547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Вагомість</w:t>
            </w:r>
          </w:p>
        </w:tc>
        <w:tc>
          <w:tcPr>
            <w:tcW w:w="3793" w:type="dxa"/>
            <w:gridSpan w:val="3"/>
            <w:vAlign w:val="center"/>
          </w:tcPr>
          <w:p w:rsidR="008B3547" w:rsidRPr="002C40B9" w:rsidRDefault="008B3547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Підприємства</w:t>
            </w:r>
          </w:p>
        </w:tc>
      </w:tr>
      <w:tr w:rsidR="008B3547" w:rsidTr="002C40B9">
        <w:tc>
          <w:tcPr>
            <w:tcW w:w="4077" w:type="dxa"/>
            <w:vMerge/>
            <w:vAlign w:val="center"/>
          </w:tcPr>
          <w:p w:rsidR="008B3547" w:rsidRPr="002C40B9" w:rsidRDefault="008B3547" w:rsidP="00C7613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B3547" w:rsidRPr="002C40B9" w:rsidRDefault="008B3547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3547" w:rsidRPr="002C40B9" w:rsidRDefault="00F03840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vAlign w:val="center"/>
          </w:tcPr>
          <w:p w:rsidR="008B3547" w:rsidRPr="002C40B9" w:rsidRDefault="00F03840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1241" w:type="dxa"/>
            <w:vAlign w:val="center"/>
          </w:tcPr>
          <w:p w:rsidR="008B3547" w:rsidRPr="002C40B9" w:rsidRDefault="00F03840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2C40B9" w:rsidTr="002C40B9">
        <w:tc>
          <w:tcPr>
            <w:tcW w:w="4077" w:type="dxa"/>
            <w:vAlign w:val="center"/>
          </w:tcPr>
          <w:p w:rsidR="008B3547" w:rsidRPr="002C40B9" w:rsidRDefault="008B3547" w:rsidP="00C7613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Низькі витрати</w:t>
            </w:r>
          </w:p>
        </w:tc>
        <w:tc>
          <w:tcPr>
            <w:tcW w:w="170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</w:t>
            </w:r>
          </w:p>
        </w:tc>
      </w:tr>
      <w:tr w:rsidR="002C40B9" w:rsidTr="002C40B9">
        <w:tc>
          <w:tcPr>
            <w:tcW w:w="4077" w:type="dxa"/>
            <w:vAlign w:val="center"/>
          </w:tcPr>
          <w:p w:rsidR="008B3547" w:rsidRPr="002C40B9" w:rsidRDefault="008B3547" w:rsidP="00C7613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Ділова репутація</w:t>
            </w:r>
          </w:p>
        </w:tc>
        <w:tc>
          <w:tcPr>
            <w:tcW w:w="170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</w:t>
            </w:r>
          </w:p>
        </w:tc>
      </w:tr>
      <w:tr w:rsidR="002C40B9" w:rsidTr="002C40B9">
        <w:trPr>
          <w:trHeight w:val="347"/>
        </w:trPr>
        <w:tc>
          <w:tcPr>
            <w:tcW w:w="4077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Якість продукції</w:t>
            </w:r>
          </w:p>
        </w:tc>
        <w:tc>
          <w:tcPr>
            <w:tcW w:w="170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2</w:t>
            </w:r>
          </w:p>
        </w:tc>
      </w:tr>
      <w:tr w:rsidR="002C40B9" w:rsidTr="002C40B9">
        <w:tc>
          <w:tcPr>
            <w:tcW w:w="4077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Сервісне обслуговування</w:t>
            </w:r>
          </w:p>
        </w:tc>
        <w:tc>
          <w:tcPr>
            <w:tcW w:w="170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</w:t>
            </w:r>
          </w:p>
        </w:tc>
      </w:tr>
      <w:tr w:rsidR="002C40B9" w:rsidTr="002C40B9">
        <w:tc>
          <w:tcPr>
            <w:tcW w:w="4077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Організація виробництва</w:t>
            </w:r>
          </w:p>
        </w:tc>
        <w:tc>
          <w:tcPr>
            <w:tcW w:w="170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8B3547" w:rsidRPr="002C40B9" w:rsidRDefault="00C76136" w:rsidP="00C761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1</w:t>
            </w:r>
          </w:p>
        </w:tc>
      </w:tr>
    </w:tbl>
    <w:p w:rsidR="008B3547" w:rsidRDefault="008B3547" w:rsidP="00C267E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969E7" w:rsidRPr="00373E1A" w:rsidRDefault="005969E7" w:rsidP="005969E7">
      <w:pPr>
        <w:widowControl/>
        <w:spacing w:line="240" w:lineRule="auto"/>
        <w:ind w:firstLine="0"/>
        <w:rPr>
          <w:sz w:val="28"/>
          <w:szCs w:val="28"/>
        </w:rPr>
      </w:pPr>
      <w:r w:rsidRPr="00373E1A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2</w:t>
      </w:r>
      <w:r w:rsidRPr="00373E1A">
        <w:rPr>
          <w:b/>
          <w:sz w:val="28"/>
          <w:szCs w:val="28"/>
        </w:rPr>
        <w:t>.</w:t>
      </w:r>
      <w:r w:rsidRPr="00373E1A">
        <w:rPr>
          <w:sz w:val="28"/>
          <w:szCs w:val="28"/>
        </w:rPr>
        <w:t xml:space="preserve"> За даними таблиці проведіть діагностику кон</w:t>
      </w:r>
      <w:r>
        <w:rPr>
          <w:sz w:val="28"/>
          <w:szCs w:val="28"/>
        </w:rPr>
        <w:t>курентоспроможності підприємств.</w:t>
      </w:r>
    </w:p>
    <w:p w:rsidR="005969E7" w:rsidRPr="00373E1A" w:rsidRDefault="005969E7" w:rsidP="005969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3E1A">
        <w:rPr>
          <w:sz w:val="28"/>
          <w:szCs w:val="28"/>
        </w:rPr>
        <w:t xml:space="preserve">Таблиця </w:t>
      </w:r>
      <w:r w:rsidR="004B6852">
        <w:rPr>
          <w:sz w:val="28"/>
          <w:szCs w:val="28"/>
        </w:rPr>
        <w:t>2</w:t>
      </w:r>
      <w:r w:rsidRPr="00373E1A">
        <w:rPr>
          <w:sz w:val="28"/>
          <w:szCs w:val="28"/>
        </w:rPr>
        <w:t>. Вихідні дані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7"/>
        <w:gridCol w:w="2127"/>
        <w:gridCol w:w="2125"/>
        <w:gridCol w:w="2092"/>
      </w:tblGrid>
      <w:tr w:rsidR="005969E7" w:rsidTr="00892C81">
        <w:tc>
          <w:tcPr>
            <w:tcW w:w="1686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Об’єкт діагностики</w:t>
            </w:r>
          </w:p>
        </w:tc>
        <w:tc>
          <w:tcPr>
            <w:tcW w:w="1111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Вагомість</w:t>
            </w:r>
          </w:p>
        </w:tc>
        <w:tc>
          <w:tcPr>
            <w:tcW w:w="1110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Показник підприємства</w:t>
            </w:r>
          </w:p>
        </w:tc>
        <w:tc>
          <w:tcPr>
            <w:tcW w:w="1093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Показник конкурента</w:t>
            </w:r>
          </w:p>
        </w:tc>
      </w:tr>
      <w:tr w:rsidR="005969E7" w:rsidTr="00892C81">
        <w:tc>
          <w:tcPr>
            <w:tcW w:w="1686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Рентабельність реалізації, %</w:t>
            </w:r>
          </w:p>
        </w:tc>
        <w:tc>
          <w:tcPr>
            <w:tcW w:w="1111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0,3</w:t>
            </w:r>
          </w:p>
        </w:tc>
        <w:tc>
          <w:tcPr>
            <w:tcW w:w="1110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8,4</w:t>
            </w:r>
          </w:p>
        </w:tc>
        <w:tc>
          <w:tcPr>
            <w:tcW w:w="1093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9,0</w:t>
            </w:r>
          </w:p>
        </w:tc>
      </w:tr>
      <w:tr w:rsidR="005969E7" w:rsidTr="00892C81">
        <w:tc>
          <w:tcPr>
            <w:tcW w:w="1686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Рентабельність капіталу, %</w:t>
            </w:r>
          </w:p>
        </w:tc>
        <w:tc>
          <w:tcPr>
            <w:tcW w:w="1111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0,2</w:t>
            </w:r>
          </w:p>
        </w:tc>
        <w:tc>
          <w:tcPr>
            <w:tcW w:w="1110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3,6</w:t>
            </w:r>
          </w:p>
        </w:tc>
        <w:tc>
          <w:tcPr>
            <w:tcW w:w="1093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3,2</w:t>
            </w:r>
          </w:p>
        </w:tc>
      </w:tr>
      <w:tr w:rsidR="005969E7" w:rsidTr="00892C81">
        <w:tc>
          <w:tcPr>
            <w:tcW w:w="1686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Тривалість операційного циклу, днів</w:t>
            </w:r>
          </w:p>
        </w:tc>
        <w:tc>
          <w:tcPr>
            <w:tcW w:w="1111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0,2</w:t>
            </w:r>
          </w:p>
        </w:tc>
        <w:tc>
          <w:tcPr>
            <w:tcW w:w="1110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64</w:t>
            </w:r>
          </w:p>
        </w:tc>
        <w:tc>
          <w:tcPr>
            <w:tcW w:w="1093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58</w:t>
            </w:r>
          </w:p>
        </w:tc>
      </w:tr>
      <w:tr w:rsidR="005969E7" w:rsidTr="00892C81">
        <w:tc>
          <w:tcPr>
            <w:tcW w:w="1686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Рівень торгової надбавки, %</w:t>
            </w:r>
          </w:p>
        </w:tc>
        <w:tc>
          <w:tcPr>
            <w:tcW w:w="1111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0,3</w:t>
            </w:r>
          </w:p>
        </w:tc>
        <w:tc>
          <w:tcPr>
            <w:tcW w:w="1110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30</w:t>
            </w:r>
          </w:p>
        </w:tc>
        <w:tc>
          <w:tcPr>
            <w:tcW w:w="1093" w:type="pct"/>
            <w:vAlign w:val="center"/>
          </w:tcPr>
          <w:p w:rsidR="005969E7" w:rsidRPr="002C40B9" w:rsidRDefault="005969E7" w:rsidP="00892C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40B9">
              <w:rPr>
                <w:sz w:val="24"/>
                <w:szCs w:val="24"/>
              </w:rPr>
              <w:t>26</w:t>
            </w:r>
          </w:p>
        </w:tc>
      </w:tr>
    </w:tbl>
    <w:p w:rsidR="005969E7" w:rsidRDefault="005969E7" w:rsidP="005969E7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5969E7" w:rsidRPr="005969E7" w:rsidRDefault="005969E7" w:rsidP="005969E7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 w:rsidRPr="005969E7">
        <w:rPr>
          <w:b/>
          <w:sz w:val="28"/>
          <w:szCs w:val="28"/>
        </w:rPr>
        <w:t>Методичні рекомендації:</w:t>
      </w:r>
    </w:p>
    <w:p w:rsidR="005969E7" w:rsidRDefault="005969E7" w:rsidP="005969E7">
      <w:pPr>
        <w:widowControl/>
        <w:spacing w:line="240" w:lineRule="auto"/>
        <w:ind w:firstLine="567"/>
        <w:rPr>
          <w:sz w:val="28"/>
          <w:szCs w:val="28"/>
        </w:rPr>
      </w:pPr>
      <w:r w:rsidRPr="00F03840">
        <w:rPr>
          <w:sz w:val="28"/>
          <w:szCs w:val="28"/>
        </w:rPr>
        <w:t>Оскільки основні економічні показники вимірюються в різних одиницях, то в такому вигляді вони не можуть формувати одну величину. Тому переведемо їх у безрозмірний вигляд, застосовуючи так</w:t>
      </w:r>
      <w:r>
        <w:rPr>
          <w:sz w:val="28"/>
          <w:szCs w:val="28"/>
        </w:rPr>
        <w:t>і</w:t>
      </w:r>
      <w:r w:rsidRPr="00F03840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и</w:t>
      </w:r>
    </w:p>
    <w:p w:rsidR="005969E7" w:rsidRDefault="005969E7" w:rsidP="005969E7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показників стимуляторів:</w:t>
      </w:r>
    </w:p>
    <w:p w:rsidR="005969E7" w:rsidRDefault="005969E7" w:rsidP="005969E7">
      <w:pPr>
        <w:widowControl/>
        <w:spacing w:line="240" w:lineRule="auto"/>
        <w:ind w:firstLine="1418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40838FD" wp14:editId="5A7F2F87">
            <wp:extent cx="3947160" cy="464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869" t="25542" r="32400" b="68073"/>
                    <a:stretch/>
                  </pic:blipFill>
                  <pic:spPr bwMode="auto">
                    <a:xfrm>
                      <a:off x="0" y="0"/>
                      <a:ext cx="3947160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9E7" w:rsidRDefault="005969E7" w:rsidP="005969E7">
      <w:pPr>
        <w:widowControl/>
        <w:spacing w:line="240" w:lineRule="auto"/>
        <w:ind w:firstLine="567"/>
        <w:rPr>
          <w:noProof/>
          <w:lang w:eastAsia="uk-UA"/>
        </w:rPr>
      </w:pPr>
    </w:p>
    <w:p w:rsidR="005969E7" w:rsidRDefault="005969E7" w:rsidP="005969E7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показників </w:t>
      </w:r>
      <w:proofErr w:type="spellStart"/>
      <w:r>
        <w:rPr>
          <w:sz w:val="28"/>
          <w:szCs w:val="28"/>
        </w:rPr>
        <w:t>дестимуляторів</w:t>
      </w:r>
      <w:proofErr w:type="spellEnd"/>
      <w:r>
        <w:rPr>
          <w:sz w:val="28"/>
          <w:szCs w:val="28"/>
        </w:rPr>
        <w:t>:</w:t>
      </w:r>
    </w:p>
    <w:p w:rsidR="005969E7" w:rsidRDefault="005969E7" w:rsidP="005969E7">
      <w:pPr>
        <w:widowControl/>
        <w:spacing w:line="240" w:lineRule="auto"/>
        <w:ind w:firstLine="567"/>
        <w:rPr>
          <w:noProof/>
          <w:lang w:eastAsia="uk-UA"/>
        </w:rPr>
      </w:pPr>
    </w:p>
    <w:p w:rsidR="005969E7" w:rsidRDefault="005969E7" w:rsidP="005969E7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C4F4447" wp14:editId="67FB49C2">
            <wp:extent cx="4652772" cy="541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04" t="71380" r="31501" b="21778"/>
                    <a:stretch/>
                  </pic:blipFill>
                  <pic:spPr bwMode="auto">
                    <a:xfrm>
                      <a:off x="0" y="0"/>
                      <a:ext cx="4657275" cy="541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9E7" w:rsidRDefault="005969E7" w:rsidP="005969E7">
      <w:pPr>
        <w:widowControl/>
        <w:spacing w:line="240" w:lineRule="auto"/>
        <w:ind w:firstLine="567"/>
        <w:rPr>
          <w:noProof/>
          <w:lang w:eastAsia="uk-UA"/>
        </w:rPr>
      </w:pPr>
    </w:p>
    <w:p w:rsidR="005969E7" w:rsidRDefault="005969E7" w:rsidP="005969E7">
      <w:pPr>
        <w:widowControl/>
        <w:spacing w:line="240" w:lineRule="auto"/>
        <w:ind w:firstLine="567"/>
        <w:rPr>
          <w:noProof/>
          <w:lang w:eastAsia="uk-UA"/>
        </w:rPr>
      </w:pPr>
    </w:p>
    <w:p w:rsidR="005969E7" w:rsidRDefault="005969E7" w:rsidP="005969E7">
      <w:pPr>
        <w:widowControl/>
        <w:spacing w:line="240" w:lineRule="auto"/>
        <w:ind w:firstLine="567"/>
        <w:rPr>
          <w:sz w:val="28"/>
          <w:szCs w:val="28"/>
        </w:rPr>
      </w:pPr>
      <w:r w:rsidRPr="00F03840">
        <w:rPr>
          <w:sz w:val="28"/>
          <w:szCs w:val="28"/>
        </w:rPr>
        <w:t xml:space="preserve">Якщо скласти отримані таким чином безрозмірні показники, то сумарний показник не буде адекватно відображати конкурентоспроможність підприємства, адже при складанні не враховується значимість кожного показника. Тому для отримання інтегрального показника </w:t>
      </w:r>
      <w:r w:rsidRPr="00F03840">
        <w:rPr>
          <w:sz w:val="28"/>
          <w:szCs w:val="28"/>
        </w:rPr>
        <w:lastRenderedPageBreak/>
        <w:t xml:space="preserve">конкурентоспроможності </w:t>
      </w:r>
      <w:r>
        <w:rPr>
          <w:sz w:val="28"/>
          <w:szCs w:val="28"/>
        </w:rPr>
        <w:t>необхідно знайти суму добутків нормованих значень помножених на коефіцієнти вагомості.</w:t>
      </w:r>
    </w:p>
    <w:p w:rsidR="005969E7" w:rsidRPr="00571B06" w:rsidRDefault="005969E7" w:rsidP="00C267E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51621" w:rsidRPr="00451621" w:rsidRDefault="007E11F8" w:rsidP="00F03840">
      <w:pPr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7E11F8">
        <w:rPr>
          <w:b/>
          <w:sz w:val="28"/>
          <w:szCs w:val="28"/>
          <w:lang w:val="ru-RU"/>
        </w:rPr>
        <w:t>Завдання</w:t>
      </w:r>
      <w:proofErr w:type="spellEnd"/>
      <w:r w:rsidRPr="007E11F8">
        <w:rPr>
          <w:b/>
          <w:sz w:val="28"/>
          <w:szCs w:val="28"/>
          <w:lang w:val="ru-RU"/>
        </w:rPr>
        <w:t xml:space="preserve"> </w:t>
      </w:r>
      <w:r w:rsidR="002C40B9">
        <w:rPr>
          <w:b/>
          <w:sz w:val="28"/>
          <w:szCs w:val="28"/>
          <w:lang w:val="ru-RU"/>
        </w:rPr>
        <w:t>3</w:t>
      </w:r>
      <w:r w:rsidR="00C267EA" w:rsidRPr="007E11F8">
        <w:rPr>
          <w:b/>
          <w:sz w:val="28"/>
          <w:szCs w:val="28"/>
          <w:lang w:val="ru-RU"/>
        </w:rPr>
        <w:t>.</w:t>
      </w:r>
      <w:r w:rsidR="00C267EA">
        <w:rPr>
          <w:sz w:val="28"/>
          <w:szCs w:val="28"/>
          <w:lang w:val="ru-RU"/>
        </w:rPr>
        <w:t xml:space="preserve"> </w:t>
      </w:r>
    </w:p>
    <w:p w:rsidR="00451621" w:rsidRPr="00207BF8" w:rsidRDefault="002067F1" w:rsidP="00C267EA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Проведіть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діагностику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рівня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конкурентоспроможності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</w:t>
      </w:r>
      <w:r w:rsidR="005969E7">
        <w:rPr>
          <w:sz w:val="28"/>
          <w:szCs w:val="28"/>
          <w:lang w:val="ru-RU"/>
        </w:rPr>
        <w:t>ств</w:t>
      </w:r>
      <w:proofErr w:type="spellEnd"/>
      <w:r>
        <w:rPr>
          <w:sz w:val="28"/>
          <w:szCs w:val="28"/>
          <w:lang w:val="ru-RU"/>
        </w:rPr>
        <w:t>.</w:t>
      </w:r>
    </w:p>
    <w:p w:rsidR="00F03840" w:rsidRDefault="00F03840" w:rsidP="00F03840">
      <w:pPr>
        <w:widowControl/>
        <w:spacing w:line="240" w:lineRule="auto"/>
        <w:ind w:firstLine="0"/>
        <w:rPr>
          <w:noProof/>
          <w:lang w:eastAsia="uk-UA"/>
        </w:rPr>
      </w:pPr>
    </w:p>
    <w:p w:rsidR="00134C13" w:rsidRDefault="004B6852" w:rsidP="00C267EA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Таблиця</w:t>
      </w:r>
      <w:proofErr w:type="spellEnd"/>
      <w:r>
        <w:rPr>
          <w:sz w:val="28"/>
          <w:szCs w:val="28"/>
          <w:lang w:val="ru-RU"/>
        </w:rPr>
        <w:t xml:space="preserve"> 3. </w:t>
      </w:r>
      <w:proofErr w:type="spellStart"/>
      <w:r w:rsidR="002067F1">
        <w:rPr>
          <w:sz w:val="28"/>
          <w:szCs w:val="28"/>
          <w:lang w:val="ru-RU"/>
        </w:rPr>
        <w:t>Вихідні</w:t>
      </w:r>
      <w:proofErr w:type="spellEnd"/>
      <w:r w:rsidR="002067F1">
        <w:rPr>
          <w:sz w:val="28"/>
          <w:szCs w:val="28"/>
          <w:lang w:val="ru-RU"/>
        </w:rPr>
        <w:t xml:space="preserve"> </w:t>
      </w:r>
      <w:proofErr w:type="spellStart"/>
      <w:r w:rsidR="002067F1">
        <w:rPr>
          <w:sz w:val="28"/>
          <w:szCs w:val="28"/>
          <w:lang w:val="ru-RU"/>
        </w:rPr>
        <w:t>дані</w:t>
      </w:r>
      <w:proofErr w:type="spellEnd"/>
      <w:r w:rsidR="002067F1">
        <w:rPr>
          <w:sz w:val="28"/>
          <w:szCs w:val="28"/>
          <w:lang w:val="ru-RU"/>
        </w:rPr>
        <w:t xml:space="preserve"> для </w:t>
      </w:r>
      <w:proofErr w:type="spellStart"/>
      <w:r w:rsidR="002067F1">
        <w:rPr>
          <w:sz w:val="28"/>
          <w:szCs w:val="28"/>
          <w:lang w:val="ru-RU"/>
        </w:rPr>
        <w:t>діагностики</w:t>
      </w:r>
      <w:proofErr w:type="spellEnd"/>
      <w:r w:rsidR="002067F1">
        <w:rPr>
          <w:sz w:val="28"/>
          <w:szCs w:val="28"/>
          <w:lang w:val="ru-RU"/>
        </w:rPr>
        <w:t xml:space="preserve"> </w:t>
      </w:r>
      <w:proofErr w:type="spellStart"/>
      <w:r w:rsidR="002067F1">
        <w:rPr>
          <w:sz w:val="28"/>
          <w:szCs w:val="28"/>
          <w:lang w:val="ru-RU"/>
        </w:rPr>
        <w:t>конкурентоспроможності</w:t>
      </w:r>
      <w:proofErr w:type="spellEnd"/>
      <w:r w:rsidR="002067F1">
        <w:rPr>
          <w:sz w:val="28"/>
          <w:szCs w:val="28"/>
          <w:lang w:val="ru-RU"/>
        </w:rPr>
        <w:t xml:space="preserve"> </w:t>
      </w:r>
      <w:proofErr w:type="spellStart"/>
      <w:r w:rsidR="002067F1">
        <w:rPr>
          <w:sz w:val="28"/>
          <w:szCs w:val="28"/>
          <w:lang w:val="ru-RU"/>
        </w:rPr>
        <w:t>підприємств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0"/>
        <w:gridCol w:w="1133"/>
        <w:gridCol w:w="1403"/>
        <w:gridCol w:w="1176"/>
        <w:gridCol w:w="1219"/>
        <w:gridCol w:w="1222"/>
        <w:gridCol w:w="1148"/>
      </w:tblGrid>
      <w:tr w:rsidR="00066F6B" w:rsidTr="00066F6B">
        <w:tc>
          <w:tcPr>
            <w:tcW w:w="2270" w:type="dxa"/>
          </w:tcPr>
          <w:p w:rsidR="00066F6B" w:rsidRPr="00066F6B" w:rsidRDefault="00066F6B" w:rsidP="002067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66F6B">
              <w:rPr>
                <w:sz w:val="24"/>
                <w:szCs w:val="24"/>
                <w:lang w:val="ru-RU"/>
              </w:rPr>
              <w:t>Показник</w:t>
            </w:r>
            <w:proofErr w:type="spellEnd"/>
          </w:p>
        </w:tc>
        <w:tc>
          <w:tcPr>
            <w:tcW w:w="1133" w:type="dxa"/>
          </w:tcPr>
          <w:p w:rsidR="00066F6B" w:rsidRPr="00066F6B" w:rsidRDefault="00066F6B" w:rsidP="00066F6B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ч</m:t>
                    </m:r>
                  </m:sub>
                </m:sSub>
              </m:oMath>
            </m:oMathPara>
          </w:p>
        </w:tc>
        <w:tc>
          <w:tcPr>
            <w:tcW w:w="1403" w:type="dxa"/>
          </w:tcPr>
          <w:p w:rsidR="00066F6B" w:rsidRPr="00066F6B" w:rsidRDefault="00066F6B" w:rsidP="00066F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1176" w:type="dxa"/>
          </w:tcPr>
          <w:p w:rsidR="00066F6B" w:rsidRPr="00066F6B" w:rsidRDefault="00066F6B" w:rsidP="00066F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І</w:t>
            </w:r>
            <w:r w:rsidRPr="00066F6B"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1219" w:type="dxa"/>
          </w:tcPr>
          <w:p w:rsidR="00066F6B" w:rsidRPr="00066F6B" w:rsidRDefault="00066F6B" w:rsidP="00066F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І</w:t>
            </w:r>
            <w:r w:rsidRPr="00066F6B">
              <w:rPr>
                <w:sz w:val="24"/>
                <w:szCs w:val="24"/>
                <w:lang w:val="ru-RU"/>
              </w:rPr>
              <w:t>ІІ</w:t>
            </w:r>
          </w:p>
        </w:tc>
        <w:tc>
          <w:tcPr>
            <w:tcW w:w="1222" w:type="dxa"/>
          </w:tcPr>
          <w:p w:rsidR="00066F6B" w:rsidRPr="00066F6B" w:rsidRDefault="00066F6B" w:rsidP="00066F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66F6B">
              <w:rPr>
                <w:sz w:val="24"/>
                <w:szCs w:val="24"/>
                <w:lang w:val="ru-RU"/>
              </w:rPr>
              <w:t>І</w:t>
            </w:r>
            <w:r w:rsidRPr="00066F6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48" w:type="dxa"/>
          </w:tcPr>
          <w:p w:rsidR="00066F6B" w:rsidRPr="00066F6B" w:rsidRDefault="00066F6B" w:rsidP="00066F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66F6B">
              <w:rPr>
                <w:sz w:val="24"/>
                <w:szCs w:val="24"/>
                <w:lang w:val="en-US"/>
              </w:rPr>
              <w:t>V</w:t>
            </w:r>
          </w:p>
        </w:tc>
      </w:tr>
      <w:tr w:rsidR="00066F6B" w:rsidTr="00066F6B">
        <w:tc>
          <w:tcPr>
            <w:tcW w:w="2270" w:type="dxa"/>
          </w:tcPr>
          <w:p w:rsidR="00066F6B" w:rsidRPr="00066F6B" w:rsidRDefault="00066F6B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6F6B">
              <w:rPr>
                <w:sz w:val="24"/>
                <w:szCs w:val="24"/>
              </w:rPr>
              <w:t>Обсяг виробництва, тис. грн.</w:t>
            </w:r>
          </w:p>
        </w:tc>
        <w:tc>
          <w:tcPr>
            <w:tcW w:w="1133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403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5076</w:t>
            </w:r>
          </w:p>
        </w:tc>
        <w:tc>
          <w:tcPr>
            <w:tcW w:w="1176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15495</w:t>
            </w:r>
          </w:p>
        </w:tc>
        <w:tc>
          <w:tcPr>
            <w:tcW w:w="1219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172906</w:t>
            </w:r>
          </w:p>
        </w:tc>
        <w:tc>
          <w:tcPr>
            <w:tcW w:w="1222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222253</w:t>
            </w:r>
          </w:p>
        </w:tc>
        <w:tc>
          <w:tcPr>
            <w:tcW w:w="1148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F6B">
              <w:rPr>
                <w:sz w:val="24"/>
                <w:szCs w:val="24"/>
                <w:lang w:val="ru-RU"/>
              </w:rPr>
              <w:t>52206</w:t>
            </w:r>
          </w:p>
        </w:tc>
      </w:tr>
      <w:tr w:rsidR="00066F6B" w:rsidTr="00066F6B">
        <w:tc>
          <w:tcPr>
            <w:tcW w:w="2270" w:type="dxa"/>
          </w:tcPr>
          <w:p w:rsidR="00066F6B" w:rsidRPr="00066F6B" w:rsidRDefault="00066F6B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Продуктивність праці</w:t>
            </w:r>
          </w:p>
        </w:tc>
        <w:tc>
          <w:tcPr>
            <w:tcW w:w="1133" w:type="dxa"/>
          </w:tcPr>
          <w:p w:rsidR="00066F6B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</w:t>
            </w:r>
          </w:p>
        </w:tc>
        <w:tc>
          <w:tcPr>
            <w:tcW w:w="1403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133,58</w:t>
            </w:r>
          </w:p>
        </w:tc>
        <w:tc>
          <w:tcPr>
            <w:tcW w:w="1176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108,36</w:t>
            </w:r>
          </w:p>
        </w:tc>
        <w:tc>
          <w:tcPr>
            <w:tcW w:w="1219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1921,18</w:t>
            </w:r>
          </w:p>
        </w:tc>
        <w:tc>
          <w:tcPr>
            <w:tcW w:w="1222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838,69</w:t>
            </w:r>
          </w:p>
        </w:tc>
        <w:tc>
          <w:tcPr>
            <w:tcW w:w="1148" w:type="dxa"/>
          </w:tcPr>
          <w:p w:rsidR="00066F6B" w:rsidRPr="00066F6B" w:rsidRDefault="00066F6B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360,04</w:t>
            </w:r>
          </w:p>
        </w:tc>
      </w:tr>
      <w:tr w:rsidR="005F35B2" w:rsidTr="00066F6B">
        <w:tc>
          <w:tcPr>
            <w:tcW w:w="2270" w:type="dxa"/>
          </w:tcPr>
          <w:p w:rsidR="005F35B2" w:rsidRPr="00066F6B" w:rsidRDefault="005F35B2" w:rsidP="005F35B2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Фондоозброєність</w:t>
            </w:r>
            <w:proofErr w:type="spellEnd"/>
          </w:p>
        </w:tc>
        <w:tc>
          <w:tcPr>
            <w:tcW w:w="1133" w:type="dxa"/>
          </w:tcPr>
          <w:p w:rsidR="005F35B2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1403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168,39</w:t>
            </w:r>
          </w:p>
        </w:tc>
        <w:tc>
          <w:tcPr>
            <w:tcW w:w="1176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55,63</w:t>
            </w:r>
          </w:p>
        </w:tc>
        <w:tc>
          <w:tcPr>
            <w:tcW w:w="1219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52,9</w:t>
            </w:r>
          </w:p>
        </w:tc>
        <w:tc>
          <w:tcPr>
            <w:tcW w:w="1222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206,93</w:t>
            </w:r>
          </w:p>
        </w:tc>
        <w:tc>
          <w:tcPr>
            <w:tcW w:w="1148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87,29</w:t>
            </w:r>
          </w:p>
        </w:tc>
      </w:tr>
      <w:tr w:rsidR="005F35B2" w:rsidTr="00066F6B">
        <w:tc>
          <w:tcPr>
            <w:tcW w:w="2270" w:type="dxa"/>
          </w:tcPr>
          <w:p w:rsidR="005F35B2" w:rsidRPr="00066F6B" w:rsidRDefault="005F35B2" w:rsidP="005F35B2">
            <w:pPr>
              <w:widowControl/>
              <w:tabs>
                <w:tab w:val="left" w:pos="1224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Фондовіддача</w:t>
            </w:r>
            <w:proofErr w:type="spellEnd"/>
          </w:p>
        </w:tc>
        <w:tc>
          <w:tcPr>
            <w:tcW w:w="1133" w:type="dxa"/>
          </w:tcPr>
          <w:p w:rsidR="005F35B2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1403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1,95</w:t>
            </w:r>
          </w:p>
        </w:tc>
        <w:tc>
          <w:tcPr>
            <w:tcW w:w="1176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219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36,32</w:t>
            </w:r>
          </w:p>
        </w:tc>
        <w:tc>
          <w:tcPr>
            <w:tcW w:w="1222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4,05</w:t>
            </w:r>
          </w:p>
        </w:tc>
        <w:tc>
          <w:tcPr>
            <w:tcW w:w="1148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4,12</w:t>
            </w:r>
          </w:p>
        </w:tc>
      </w:tr>
      <w:tr w:rsidR="005F35B2" w:rsidTr="00066F6B">
        <w:tc>
          <w:tcPr>
            <w:tcW w:w="2270" w:type="dxa"/>
          </w:tcPr>
          <w:p w:rsidR="005F35B2" w:rsidRPr="00066F6B" w:rsidRDefault="005F35B2" w:rsidP="005F35B2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рентабельність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продажу, %</w:t>
            </w:r>
          </w:p>
        </w:tc>
        <w:tc>
          <w:tcPr>
            <w:tcW w:w="1133" w:type="dxa"/>
          </w:tcPr>
          <w:p w:rsidR="005F35B2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</w:t>
            </w:r>
          </w:p>
        </w:tc>
        <w:tc>
          <w:tcPr>
            <w:tcW w:w="1403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176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1219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19,98</w:t>
            </w:r>
          </w:p>
        </w:tc>
        <w:tc>
          <w:tcPr>
            <w:tcW w:w="1222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13,57</w:t>
            </w:r>
          </w:p>
        </w:tc>
        <w:tc>
          <w:tcPr>
            <w:tcW w:w="1148" w:type="dxa"/>
          </w:tcPr>
          <w:p w:rsidR="005F35B2" w:rsidRPr="00066F6B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3,8</w:t>
            </w:r>
          </w:p>
        </w:tc>
      </w:tr>
      <w:tr w:rsidR="005F35B2" w:rsidTr="00066F6B">
        <w:tc>
          <w:tcPr>
            <w:tcW w:w="2270" w:type="dxa"/>
          </w:tcPr>
          <w:p w:rsidR="005F35B2" w:rsidRDefault="005F35B2" w:rsidP="005F35B2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Фонд оплати </w:t>
            </w:r>
            <w:proofErr w:type="spellStart"/>
            <w:r>
              <w:rPr>
                <w:sz w:val="24"/>
                <w:szCs w:val="24"/>
                <w:lang w:val="ru-RU"/>
              </w:rPr>
              <w:t>праці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тис.грн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5F35B2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1403" w:type="dxa"/>
          </w:tcPr>
          <w:p w:rsidR="005F35B2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77,9</w:t>
            </w:r>
          </w:p>
        </w:tc>
        <w:tc>
          <w:tcPr>
            <w:tcW w:w="1176" w:type="dxa"/>
          </w:tcPr>
          <w:p w:rsidR="005F35B2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297,4</w:t>
            </w:r>
          </w:p>
        </w:tc>
        <w:tc>
          <w:tcPr>
            <w:tcW w:w="1219" w:type="dxa"/>
          </w:tcPr>
          <w:p w:rsidR="005F35B2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1222" w:type="dxa"/>
          </w:tcPr>
          <w:p w:rsidR="005F35B2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568,7</w:t>
            </w:r>
          </w:p>
        </w:tc>
        <w:tc>
          <w:tcPr>
            <w:tcW w:w="1148" w:type="dxa"/>
          </w:tcPr>
          <w:p w:rsidR="005F35B2" w:rsidRDefault="005F35B2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289,7</w:t>
            </w:r>
          </w:p>
        </w:tc>
      </w:tr>
      <w:tr w:rsidR="00100DB5" w:rsidTr="00066F6B">
        <w:tc>
          <w:tcPr>
            <w:tcW w:w="2270" w:type="dxa"/>
          </w:tcPr>
          <w:p w:rsidR="00100DB5" w:rsidRPr="00066F6B" w:rsidRDefault="00100DB5" w:rsidP="00100DB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Платоспроможність</w:t>
            </w:r>
            <w:proofErr w:type="spellEnd"/>
          </w:p>
        </w:tc>
        <w:tc>
          <w:tcPr>
            <w:tcW w:w="1133" w:type="dxa"/>
          </w:tcPr>
          <w:p w:rsidR="00100DB5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1403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176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1,17</w:t>
            </w:r>
          </w:p>
        </w:tc>
        <w:tc>
          <w:tcPr>
            <w:tcW w:w="1219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27,94</w:t>
            </w:r>
          </w:p>
        </w:tc>
        <w:tc>
          <w:tcPr>
            <w:tcW w:w="1222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1,05</w:t>
            </w:r>
          </w:p>
        </w:tc>
        <w:tc>
          <w:tcPr>
            <w:tcW w:w="1148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</w:tr>
      <w:tr w:rsidR="00100DB5" w:rsidTr="00066F6B">
        <w:tc>
          <w:tcPr>
            <w:tcW w:w="2270" w:type="dxa"/>
          </w:tcPr>
          <w:p w:rsidR="00100DB5" w:rsidRPr="00066F6B" w:rsidRDefault="00100DB5" w:rsidP="00100DB5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продукції</w:t>
            </w:r>
            <w:proofErr w:type="spellEnd"/>
            <w:r>
              <w:rPr>
                <w:sz w:val="24"/>
                <w:szCs w:val="24"/>
                <w:lang w:val="ru-RU"/>
              </w:rPr>
              <w:t>, %</w:t>
            </w:r>
          </w:p>
        </w:tc>
        <w:tc>
          <w:tcPr>
            <w:tcW w:w="1133" w:type="dxa"/>
          </w:tcPr>
          <w:p w:rsidR="00100DB5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</w:t>
            </w:r>
          </w:p>
        </w:tc>
        <w:tc>
          <w:tcPr>
            <w:tcW w:w="1403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90,2</w:t>
            </w:r>
          </w:p>
        </w:tc>
        <w:tc>
          <w:tcPr>
            <w:tcW w:w="1176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82,3</w:t>
            </w:r>
          </w:p>
        </w:tc>
        <w:tc>
          <w:tcPr>
            <w:tcW w:w="1219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93,2</w:t>
            </w:r>
          </w:p>
        </w:tc>
        <w:tc>
          <w:tcPr>
            <w:tcW w:w="1222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89,9</w:t>
            </w:r>
          </w:p>
        </w:tc>
        <w:tc>
          <w:tcPr>
            <w:tcW w:w="1148" w:type="dxa"/>
          </w:tcPr>
          <w:p w:rsidR="00100DB5" w:rsidRPr="00066F6B" w:rsidRDefault="00100DB5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87,8</w:t>
            </w:r>
          </w:p>
        </w:tc>
      </w:tr>
      <w:tr w:rsidR="002067F1" w:rsidTr="00066F6B">
        <w:tc>
          <w:tcPr>
            <w:tcW w:w="2270" w:type="dxa"/>
          </w:tcPr>
          <w:p w:rsidR="002067F1" w:rsidRPr="00066F6B" w:rsidRDefault="002067F1" w:rsidP="002067F1">
            <w:pPr>
              <w:widowControl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укладених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угод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постачання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</w:tc>
        <w:tc>
          <w:tcPr>
            <w:tcW w:w="1133" w:type="dxa"/>
          </w:tcPr>
          <w:p w:rsidR="002067F1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403" w:type="dxa"/>
          </w:tcPr>
          <w:p w:rsidR="002067F1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304</w:t>
            </w:r>
          </w:p>
        </w:tc>
        <w:tc>
          <w:tcPr>
            <w:tcW w:w="1176" w:type="dxa"/>
          </w:tcPr>
          <w:p w:rsidR="002067F1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208</w:t>
            </w:r>
          </w:p>
        </w:tc>
        <w:tc>
          <w:tcPr>
            <w:tcW w:w="1219" w:type="dxa"/>
          </w:tcPr>
          <w:p w:rsidR="002067F1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678</w:t>
            </w:r>
          </w:p>
        </w:tc>
        <w:tc>
          <w:tcPr>
            <w:tcW w:w="1222" w:type="dxa"/>
          </w:tcPr>
          <w:p w:rsidR="002067F1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560</w:t>
            </w:r>
          </w:p>
        </w:tc>
        <w:tc>
          <w:tcPr>
            <w:tcW w:w="1148" w:type="dxa"/>
          </w:tcPr>
          <w:p w:rsidR="002067F1" w:rsidRPr="00066F6B" w:rsidRDefault="002067F1" w:rsidP="004B685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378</w:t>
            </w:r>
          </w:p>
        </w:tc>
      </w:tr>
    </w:tbl>
    <w:p w:rsidR="00F03840" w:rsidRDefault="00F03840" w:rsidP="00C267EA">
      <w:pPr>
        <w:widowControl/>
        <w:spacing w:line="240" w:lineRule="auto"/>
        <w:ind w:firstLine="567"/>
        <w:rPr>
          <w:sz w:val="28"/>
          <w:szCs w:val="28"/>
          <w:lang w:val="ru-RU"/>
        </w:rPr>
      </w:pPr>
    </w:p>
    <w:p w:rsidR="00F03840" w:rsidRPr="004B6852" w:rsidRDefault="004B6852" w:rsidP="00C267EA">
      <w:pPr>
        <w:widowControl/>
        <w:spacing w:line="240" w:lineRule="auto"/>
        <w:ind w:firstLine="567"/>
        <w:rPr>
          <w:b/>
          <w:sz w:val="28"/>
          <w:szCs w:val="28"/>
          <w:lang w:val="ru-RU"/>
        </w:rPr>
      </w:pPr>
      <w:proofErr w:type="spellStart"/>
      <w:r w:rsidRPr="004B6852">
        <w:rPr>
          <w:b/>
          <w:sz w:val="28"/>
          <w:szCs w:val="28"/>
          <w:lang w:val="ru-RU"/>
        </w:rPr>
        <w:t>Завдання</w:t>
      </w:r>
      <w:proofErr w:type="spellEnd"/>
      <w:r w:rsidRPr="004B6852">
        <w:rPr>
          <w:b/>
          <w:sz w:val="28"/>
          <w:szCs w:val="28"/>
          <w:lang w:val="ru-RU"/>
        </w:rPr>
        <w:t xml:space="preserve"> 4.</w:t>
      </w:r>
    </w:p>
    <w:p w:rsidR="004B6852" w:rsidRPr="004B6852" w:rsidRDefault="004B6852" w:rsidP="004B6852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4B6852">
        <w:rPr>
          <w:rFonts w:eastAsia="Calibri"/>
          <w:sz w:val="28"/>
          <w:szCs w:val="28"/>
          <w:lang w:eastAsia="en-US"/>
        </w:rPr>
        <w:t xml:space="preserve">За допомогою методу портфельного аналізу здійсніть позиціювання видів товарів за матрицею БКГ та зробіть висновки про доцільність активізації випуску окремих видів продукції. Кондитерська фабрика </w:t>
      </w:r>
      <w:proofErr w:type="spellStart"/>
      <w:r w:rsidRPr="004B6852">
        <w:rPr>
          <w:rFonts w:eastAsia="Calibri"/>
          <w:sz w:val="28"/>
          <w:szCs w:val="28"/>
          <w:lang w:eastAsia="en-US"/>
        </w:rPr>
        <w:t>Деліція</w:t>
      </w:r>
      <w:proofErr w:type="spellEnd"/>
      <w:r w:rsidRPr="004B6852">
        <w:rPr>
          <w:rFonts w:eastAsia="Calibri"/>
          <w:sz w:val="28"/>
          <w:szCs w:val="28"/>
          <w:lang w:eastAsia="en-US"/>
        </w:rPr>
        <w:t xml:space="preserve"> є відомим вітчизняним виробником солодощів. Обсяг реалізації продукції у грошових одиницях і частка ринку підприємства та найбільшого конкурента за кожним видом продукції наведені в таблиці.</w:t>
      </w:r>
    </w:p>
    <w:p w:rsidR="004B6852" w:rsidRPr="004B6852" w:rsidRDefault="004B6852" w:rsidP="004B685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B6852">
        <w:rPr>
          <w:rFonts w:eastAsia="Calibri"/>
          <w:sz w:val="28"/>
          <w:szCs w:val="28"/>
          <w:lang w:eastAsia="en-US"/>
        </w:rPr>
        <w:t xml:space="preserve">Таблиця </w:t>
      </w:r>
      <w:r>
        <w:rPr>
          <w:rFonts w:eastAsia="Calibri"/>
          <w:sz w:val="28"/>
          <w:szCs w:val="28"/>
          <w:lang w:eastAsia="en-US"/>
        </w:rPr>
        <w:t xml:space="preserve">4. </w:t>
      </w:r>
      <w:r w:rsidRPr="004B6852">
        <w:rPr>
          <w:rFonts w:eastAsia="Calibri"/>
          <w:sz w:val="28"/>
          <w:szCs w:val="28"/>
          <w:lang w:eastAsia="en-US"/>
        </w:rPr>
        <w:t>Обсяги продажів за напрямками діяльності кондитерської фабрики «</w:t>
      </w:r>
      <w:proofErr w:type="spellStart"/>
      <w:r w:rsidRPr="004B6852">
        <w:rPr>
          <w:rFonts w:eastAsia="Calibri"/>
          <w:sz w:val="28"/>
          <w:szCs w:val="28"/>
          <w:lang w:eastAsia="en-US"/>
        </w:rPr>
        <w:t>Деліція</w:t>
      </w:r>
      <w:proofErr w:type="spellEnd"/>
      <w:r w:rsidRPr="004B6852">
        <w:rPr>
          <w:rFonts w:eastAsia="Calibri"/>
          <w:sz w:val="28"/>
          <w:szCs w:val="28"/>
          <w:lang w:eastAsia="en-US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8"/>
        <w:gridCol w:w="1660"/>
        <w:gridCol w:w="1680"/>
        <w:gridCol w:w="1805"/>
        <w:gridCol w:w="1727"/>
        <w:gridCol w:w="1321"/>
      </w:tblGrid>
      <w:tr w:rsidR="004B6852" w:rsidRPr="004B6852" w:rsidTr="00892C81">
        <w:tc>
          <w:tcPr>
            <w:tcW w:w="1400" w:type="dxa"/>
            <w:vMerge w:val="restart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71" w:type="dxa"/>
            <w:vMerge w:val="restart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Види продукції</w:t>
            </w:r>
          </w:p>
        </w:tc>
        <w:tc>
          <w:tcPr>
            <w:tcW w:w="1690" w:type="dxa"/>
            <w:vMerge w:val="restart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Обсяг реалізації, тис. грн</w:t>
            </w:r>
          </w:p>
        </w:tc>
        <w:tc>
          <w:tcPr>
            <w:tcW w:w="3545" w:type="dxa"/>
            <w:gridSpan w:val="2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Частка ринку, %</w:t>
            </w:r>
          </w:p>
        </w:tc>
        <w:tc>
          <w:tcPr>
            <w:tcW w:w="1323" w:type="dxa"/>
            <w:vMerge w:val="restart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Темп зростання ринку, %</w:t>
            </w:r>
          </w:p>
        </w:tc>
      </w:tr>
      <w:tr w:rsidR="004B6852" w:rsidRPr="004B6852" w:rsidTr="00892C81">
        <w:tc>
          <w:tcPr>
            <w:tcW w:w="1400" w:type="dxa"/>
            <w:vMerge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підприємства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конкурента</w:t>
            </w:r>
          </w:p>
        </w:tc>
        <w:tc>
          <w:tcPr>
            <w:tcW w:w="1323" w:type="dxa"/>
            <w:vMerge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Цукерки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1819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Тістечка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Торти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Пряники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1770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Печиво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Вафлі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Коржі для торта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Цукерки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1560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4B6852" w:rsidRPr="004B6852" w:rsidTr="00892C81">
        <w:tc>
          <w:tcPr>
            <w:tcW w:w="140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71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Святкові набори</w:t>
            </w:r>
          </w:p>
        </w:tc>
        <w:tc>
          <w:tcPr>
            <w:tcW w:w="169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810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5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3" w:type="dxa"/>
          </w:tcPr>
          <w:p w:rsidR="004B6852" w:rsidRPr="004B6852" w:rsidRDefault="004B6852" w:rsidP="004B685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5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</w:tbl>
    <w:p w:rsidR="00F03840" w:rsidRDefault="00F03840" w:rsidP="004B6852">
      <w:pPr>
        <w:widowControl/>
        <w:spacing w:line="240" w:lineRule="auto"/>
        <w:ind w:firstLine="0"/>
        <w:rPr>
          <w:sz w:val="28"/>
          <w:szCs w:val="28"/>
          <w:lang w:val="ru-RU"/>
        </w:rPr>
      </w:pPr>
      <w:bookmarkStart w:id="0" w:name="_GoBack"/>
      <w:bookmarkEnd w:id="0"/>
    </w:p>
    <w:sectPr w:rsidR="00F03840" w:rsidSect="004537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DE"/>
    <w:rsid w:val="00066F6B"/>
    <w:rsid w:val="00100DB5"/>
    <w:rsid w:val="00134C13"/>
    <w:rsid w:val="0015735F"/>
    <w:rsid w:val="00180EC3"/>
    <w:rsid w:val="002067F1"/>
    <w:rsid w:val="00207BF8"/>
    <w:rsid w:val="002C40B9"/>
    <w:rsid w:val="00373E1A"/>
    <w:rsid w:val="00451621"/>
    <w:rsid w:val="004537AE"/>
    <w:rsid w:val="004A2AE6"/>
    <w:rsid w:val="004A3991"/>
    <w:rsid w:val="004B6852"/>
    <w:rsid w:val="004E10BD"/>
    <w:rsid w:val="004E6395"/>
    <w:rsid w:val="00594A69"/>
    <w:rsid w:val="005969E7"/>
    <w:rsid w:val="005E7959"/>
    <w:rsid w:val="005F35B2"/>
    <w:rsid w:val="00632C1B"/>
    <w:rsid w:val="006723F3"/>
    <w:rsid w:val="006A38F4"/>
    <w:rsid w:val="006E7B92"/>
    <w:rsid w:val="00721B1C"/>
    <w:rsid w:val="0074775D"/>
    <w:rsid w:val="00797A5F"/>
    <w:rsid w:val="007E11F8"/>
    <w:rsid w:val="00865D19"/>
    <w:rsid w:val="008B3547"/>
    <w:rsid w:val="00A132A9"/>
    <w:rsid w:val="00A135ED"/>
    <w:rsid w:val="00A955EC"/>
    <w:rsid w:val="00A9572A"/>
    <w:rsid w:val="00AB0D09"/>
    <w:rsid w:val="00B47D5D"/>
    <w:rsid w:val="00BE0802"/>
    <w:rsid w:val="00C267EA"/>
    <w:rsid w:val="00C677E8"/>
    <w:rsid w:val="00C76136"/>
    <w:rsid w:val="00C940C6"/>
    <w:rsid w:val="00D26939"/>
    <w:rsid w:val="00D74455"/>
    <w:rsid w:val="00D848A4"/>
    <w:rsid w:val="00EA4E3C"/>
    <w:rsid w:val="00F03840"/>
    <w:rsid w:val="00F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45A4"/>
  <w15:docId w15:val="{8B0E6C4F-A987-4C19-90C2-29549EDF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E6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7EA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  <w:lang w:val="ru-RU"/>
    </w:rPr>
  </w:style>
  <w:style w:type="character" w:styleId="a4">
    <w:name w:val="Emphasis"/>
    <w:uiPriority w:val="20"/>
    <w:qFormat/>
    <w:rsid w:val="00C267EA"/>
    <w:rPr>
      <w:i/>
      <w:iCs/>
    </w:rPr>
  </w:style>
  <w:style w:type="table" w:styleId="a5">
    <w:name w:val="Table Grid"/>
    <w:basedOn w:val="a1"/>
    <w:uiPriority w:val="59"/>
    <w:rsid w:val="00B47D5D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A4E3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4E3C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ітка таблиці1"/>
    <w:basedOn w:val="a1"/>
    <w:next w:val="a5"/>
    <w:uiPriority w:val="39"/>
    <w:rsid w:val="004B685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1908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2022-02-25T07:34:00Z</dcterms:created>
  <dcterms:modified xsi:type="dcterms:W3CDTF">2024-03-06T05:22:00Z</dcterms:modified>
</cp:coreProperties>
</file>