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03CA" w14:textId="77777777" w:rsidR="005D744F" w:rsidRPr="00261388" w:rsidRDefault="005D744F" w:rsidP="005D744F">
      <w:pPr>
        <w:pStyle w:val="3"/>
        <w:ind w:left="999"/>
        <w:jc w:val="center"/>
        <w:rPr>
          <w:b/>
          <w:bCs/>
          <w:color w:val="000000" w:themeColor="text1"/>
        </w:rPr>
      </w:pPr>
      <w:r w:rsidRPr="00261388">
        <w:rPr>
          <w:b/>
          <w:bCs/>
          <w:color w:val="000000" w:themeColor="text1"/>
        </w:rPr>
        <w:t>Лекція 4</w:t>
      </w:r>
    </w:p>
    <w:p w14:paraId="52E3450F" w14:textId="77777777" w:rsidR="005D744F" w:rsidRDefault="005D744F" w:rsidP="005D744F">
      <w:pPr>
        <w:jc w:val="center"/>
        <w:rPr>
          <w:b/>
          <w:bCs/>
          <w:color w:val="000000" w:themeColor="text1"/>
          <w:sz w:val="28"/>
          <w:szCs w:val="28"/>
        </w:rPr>
      </w:pPr>
      <w:r w:rsidRPr="00261388">
        <w:rPr>
          <w:b/>
          <w:bCs/>
          <w:color w:val="000000" w:themeColor="text1"/>
          <w:sz w:val="28"/>
          <w:szCs w:val="28"/>
        </w:rPr>
        <w:t>Тема 2 Історія розвитку музейної справи</w:t>
      </w:r>
    </w:p>
    <w:p w14:paraId="73DD20D8" w14:textId="77777777" w:rsidR="005D744F" w:rsidRPr="00392901" w:rsidRDefault="005D744F" w:rsidP="005D744F">
      <w:pPr>
        <w:jc w:val="center"/>
        <w:rPr>
          <w:i/>
          <w:iCs/>
          <w:color w:val="000000" w:themeColor="text1"/>
          <w:sz w:val="28"/>
          <w:szCs w:val="28"/>
        </w:rPr>
      </w:pPr>
      <w:r w:rsidRPr="00392901">
        <w:rPr>
          <w:i/>
          <w:iCs/>
          <w:color w:val="000000" w:themeColor="text1"/>
          <w:sz w:val="28"/>
          <w:szCs w:val="28"/>
        </w:rPr>
        <w:t>План</w:t>
      </w:r>
    </w:p>
    <w:p w14:paraId="0541FADB" w14:textId="77777777" w:rsidR="005D744F" w:rsidRPr="00392901" w:rsidRDefault="005D744F" w:rsidP="005D744F">
      <w:pPr>
        <w:pStyle w:val="a9"/>
        <w:numPr>
          <w:ilvl w:val="0"/>
          <w:numId w:val="2"/>
        </w:numPr>
        <w:jc w:val="both"/>
        <w:rPr>
          <w:i/>
          <w:iCs/>
          <w:color w:val="000000" w:themeColor="text1"/>
          <w:sz w:val="28"/>
          <w:szCs w:val="28"/>
        </w:rPr>
      </w:pPr>
      <w:r w:rsidRPr="00392901">
        <w:rPr>
          <w:i/>
          <w:iCs/>
          <w:color w:val="000000" w:themeColor="text1"/>
          <w:sz w:val="28"/>
          <w:szCs w:val="28"/>
        </w:rPr>
        <w:t>Період античного колекціонування.</w:t>
      </w:r>
    </w:p>
    <w:p w14:paraId="4F4144C0" w14:textId="77777777" w:rsidR="005D744F" w:rsidRPr="00392901" w:rsidRDefault="005D744F" w:rsidP="005D744F">
      <w:pPr>
        <w:pStyle w:val="a9"/>
        <w:numPr>
          <w:ilvl w:val="0"/>
          <w:numId w:val="2"/>
        </w:numPr>
        <w:jc w:val="both"/>
        <w:rPr>
          <w:i/>
          <w:iCs/>
          <w:color w:val="000000" w:themeColor="text1"/>
          <w:sz w:val="28"/>
          <w:szCs w:val="28"/>
        </w:rPr>
      </w:pPr>
      <w:r w:rsidRPr="00392901">
        <w:rPr>
          <w:i/>
          <w:iCs/>
          <w:color w:val="000000" w:themeColor="text1"/>
          <w:sz w:val="28"/>
          <w:szCs w:val="28"/>
        </w:rPr>
        <w:t>Період середньовіччя.</w:t>
      </w:r>
    </w:p>
    <w:p w14:paraId="15F76580" w14:textId="77777777" w:rsidR="005D744F" w:rsidRPr="00392901" w:rsidRDefault="005D744F" w:rsidP="005D744F">
      <w:pPr>
        <w:pStyle w:val="a9"/>
        <w:numPr>
          <w:ilvl w:val="0"/>
          <w:numId w:val="2"/>
        </w:numPr>
        <w:jc w:val="both"/>
        <w:rPr>
          <w:i/>
          <w:iCs/>
          <w:color w:val="000000" w:themeColor="text1"/>
          <w:sz w:val="28"/>
          <w:szCs w:val="28"/>
        </w:rPr>
      </w:pPr>
      <w:r w:rsidRPr="00392901">
        <w:rPr>
          <w:i/>
          <w:iCs/>
          <w:sz w:val="28"/>
        </w:rPr>
        <w:t>Становлення музеїв у ХІV-ХVІІ століттях.</w:t>
      </w:r>
    </w:p>
    <w:p w14:paraId="4EFD9A9E" w14:textId="77777777" w:rsidR="005D744F" w:rsidRPr="00392901" w:rsidRDefault="005D744F" w:rsidP="005D744F">
      <w:pPr>
        <w:pStyle w:val="a9"/>
        <w:numPr>
          <w:ilvl w:val="0"/>
          <w:numId w:val="2"/>
        </w:numPr>
        <w:jc w:val="both"/>
        <w:rPr>
          <w:i/>
          <w:iCs/>
          <w:color w:val="000000" w:themeColor="text1"/>
          <w:sz w:val="28"/>
          <w:szCs w:val="28"/>
        </w:rPr>
      </w:pPr>
      <w:r w:rsidRPr="00392901">
        <w:rPr>
          <w:i/>
          <w:iCs/>
          <w:sz w:val="28"/>
        </w:rPr>
        <w:t>Європейські музеї епохи Просвітництва.</w:t>
      </w:r>
    </w:p>
    <w:p w14:paraId="7221854C" w14:textId="77777777" w:rsidR="005D744F" w:rsidRPr="00392901" w:rsidRDefault="005D744F" w:rsidP="005D744F">
      <w:pPr>
        <w:pStyle w:val="a9"/>
        <w:numPr>
          <w:ilvl w:val="0"/>
          <w:numId w:val="2"/>
        </w:numPr>
        <w:jc w:val="both"/>
        <w:rPr>
          <w:i/>
          <w:iCs/>
          <w:color w:val="000000" w:themeColor="text1"/>
          <w:sz w:val="28"/>
          <w:szCs w:val="28"/>
        </w:rPr>
      </w:pPr>
      <w:r w:rsidRPr="00392901">
        <w:rPr>
          <w:i/>
          <w:iCs/>
          <w:sz w:val="28"/>
        </w:rPr>
        <w:t>Розвиток європейських музеїв у ХІХ столітті.</w:t>
      </w:r>
    </w:p>
    <w:p w14:paraId="0B03B604" w14:textId="77777777" w:rsidR="005D744F" w:rsidRDefault="005D744F" w:rsidP="005D744F">
      <w:pPr>
        <w:pStyle w:val="ae"/>
        <w:spacing w:before="316"/>
        <w:ind w:left="0" w:right="110" w:firstLine="567"/>
      </w:pPr>
      <w:r>
        <w:t>В еволюції музею як науково-дослідного і соціокультурного інституту можна виділити декілька послідовних етапів.</w:t>
      </w:r>
    </w:p>
    <w:p w14:paraId="286A5F3E" w14:textId="77777777" w:rsidR="005D744F" w:rsidRDefault="005D744F" w:rsidP="005D744F">
      <w:pPr>
        <w:pStyle w:val="a9"/>
        <w:numPr>
          <w:ilvl w:val="0"/>
          <w:numId w:val="1"/>
        </w:numPr>
        <w:tabs>
          <w:tab w:val="left" w:pos="461"/>
        </w:tabs>
        <w:spacing w:before="2"/>
        <w:ind w:left="461" w:right="113" w:firstLine="567"/>
        <w:contextualSpacing w:val="0"/>
        <w:jc w:val="both"/>
        <w:rPr>
          <w:sz w:val="28"/>
        </w:rPr>
      </w:pPr>
      <w:r>
        <w:rPr>
          <w:sz w:val="28"/>
        </w:rPr>
        <w:t>На етапі античності музеї зародились в рамках колекціонування, що на початку мало релігійні мотиви і здійснювалось переважно у храмах, а згодом набуло світського характеру.</w:t>
      </w:r>
    </w:p>
    <w:p w14:paraId="13D49250" w14:textId="77777777" w:rsidR="005D744F" w:rsidRDefault="005D744F" w:rsidP="005D744F">
      <w:pPr>
        <w:pStyle w:val="a9"/>
        <w:numPr>
          <w:ilvl w:val="0"/>
          <w:numId w:val="1"/>
        </w:numPr>
        <w:tabs>
          <w:tab w:val="left" w:pos="461"/>
        </w:tabs>
        <w:ind w:left="461" w:right="111" w:firstLine="567"/>
        <w:contextualSpacing w:val="0"/>
        <w:jc w:val="both"/>
        <w:rPr>
          <w:sz w:val="28"/>
        </w:rPr>
      </w:pPr>
      <w:r>
        <w:rPr>
          <w:sz w:val="28"/>
        </w:rPr>
        <w:t>В епоху Середньовіччя колекціонування продовжує розвиватись і стає більш упорядкованим. Просторове вирішення середньовічних колекцій стає первинною формою майбутньої музейної експозиції.</w:t>
      </w:r>
    </w:p>
    <w:p w14:paraId="5CFDB0CC" w14:textId="77777777" w:rsidR="005D744F" w:rsidRDefault="005D744F" w:rsidP="005D744F">
      <w:pPr>
        <w:pStyle w:val="a9"/>
        <w:numPr>
          <w:ilvl w:val="0"/>
          <w:numId w:val="1"/>
        </w:numPr>
        <w:tabs>
          <w:tab w:val="left" w:pos="461"/>
        </w:tabs>
        <w:ind w:left="461" w:right="114" w:firstLine="567"/>
        <w:contextualSpacing w:val="0"/>
        <w:jc w:val="both"/>
        <w:rPr>
          <w:sz w:val="28"/>
        </w:rPr>
      </w:pPr>
      <w:r>
        <w:rPr>
          <w:sz w:val="28"/>
        </w:rPr>
        <w:t xml:space="preserve">В епоху Відродження з’являється самий термін "музей", під цим словом розуміли зібрання предметів, що мають пізнавальну або мистецьку </w:t>
      </w:r>
      <w:r>
        <w:rPr>
          <w:spacing w:val="-2"/>
          <w:sz w:val="28"/>
        </w:rPr>
        <w:t>цінність.</w:t>
      </w:r>
    </w:p>
    <w:p w14:paraId="0B74629F" w14:textId="77777777" w:rsidR="005D744F" w:rsidRDefault="005D744F" w:rsidP="005D744F">
      <w:pPr>
        <w:pStyle w:val="a9"/>
        <w:numPr>
          <w:ilvl w:val="0"/>
          <w:numId w:val="1"/>
        </w:numPr>
        <w:tabs>
          <w:tab w:val="left" w:pos="461"/>
        </w:tabs>
        <w:ind w:left="461" w:right="106" w:firstLine="567"/>
        <w:contextualSpacing w:val="0"/>
        <w:jc w:val="both"/>
        <w:rPr>
          <w:sz w:val="28"/>
        </w:rPr>
      </w:pPr>
      <w:r>
        <w:rPr>
          <w:sz w:val="28"/>
        </w:rPr>
        <w:t>В наступний історичний період – епоху Просвітництва – відбувається становлення музею</w:t>
      </w:r>
      <w:r>
        <w:rPr>
          <w:spacing w:val="-2"/>
          <w:sz w:val="28"/>
        </w:rPr>
        <w:t xml:space="preserve"> </w:t>
      </w:r>
      <w:r>
        <w:rPr>
          <w:sz w:val="28"/>
        </w:rPr>
        <w:t>як публічної установи.</w:t>
      </w:r>
      <w:r>
        <w:rPr>
          <w:spacing w:val="-1"/>
          <w:sz w:val="28"/>
        </w:rPr>
        <w:t xml:space="preserve"> </w:t>
      </w:r>
      <w:r>
        <w:rPr>
          <w:sz w:val="28"/>
        </w:rPr>
        <w:t>Закриті</w:t>
      </w:r>
      <w:r>
        <w:rPr>
          <w:spacing w:val="-2"/>
          <w:sz w:val="28"/>
        </w:rPr>
        <w:t xml:space="preserve"> </w:t>
      </w:r>
      <w:r>
        <w:rPr>
          <w:sz w:val="28"/>
        </w:rPr>
        <w:t>раніше зібрання стають доступними для огляду широкому загалу людей.</w:t>
      </w:r>
    </w:p>
    <w:p w14:paraId="0AF81F71" w14:textId="77777777" w:rsidR="005D744F" w:rsidRDefault="005D744F" w:rsidP="005D744F">
      <w:pPr>
        <w:pStyle w:val="a9"/>
        <w:numPr>
          <w:ilvl w:val="0"/>
          <w:numId w:val="1"/>
        </w:numPr>
        <w:tabs>
          <w:tab w:val="left" w:pos="461"/>
        </w:tabs>
        <w:ind w:left="461" w:right="106" w:firstLine="567"/>
        <w:contextualSpacing w:val="0"/>
        <w:jc w:val="both"/>
        <w:rPr>
          <w:sz w:val="28"/>
        </w:rPr>
      </w:pPr>
      <w:r>
        <w:rPr>
          <w:sz w:val="28"/>
        </w:rPr>
        <w:t xml:space="preserve">У ХІХ ст. під впливом диференціації наукових знань виникають основні профільні групи музеїв. Розробляються і впроваджуються в практику музейної справи наукові принципи комплектування фондів та методи експонування зібрань, напрацьовуються форми культурно-освітньої </w:t>
      </w:r>
      <w:r>
        <w:rPr>
          <w:spacing w:val="-2"/>
          <w:sz w:val="28"/>
        </w:rPr>
        <w:t>діяльності.</w:t>
      </w:r>
    </w:p>
    <w:p w14:paraId="6BDAF5EF" w14:textId="77777777" w:rsidR="005D744F" w:rsidRDefault="005D744F" w:rsidP="005D744F">
      <w:pPr>
        <w:pStyle w:val="a9"/>
        <w:numPr>
          <w:ilvl w:val="0"/>
          <w:numId w:val="1"/>
        </w:numPr>
        <w:tabs>
          <w:tab w:val="left" w:pos="461"/>
        </w:tabs>
        <w:ind w:left="461" w:right="113" w:firstLine="567"/>
        <w:contextualSpacing w:val="0"/>
        <w:jc w:val="both"/>
        <w:rPr>
          <w:sz w:val="28"/>
        </w:rPr>
      </w:pPr>
      <w:r>
        <w:rPr>
          <w:sz w:val="28"/>
        </w:rPr>
        <w:t xml:space="preserve">В ХХ та ХХІ ст. </w:t>
      </w:r>
      <w:proofErr w:type="spellStart"/>
      <w:r>
        <w:rPr>
          <w:sz w:val="28"/>
        </w:rPr>
        <w:t>відкриваютьсямузейні</w:t>
      </w:r>
      <w:proofErr w:type="spellEnd"/>
      <w:r>
        <w:rPr>
          <w:sz w:val="28"/>
        </w:rPr>
        <w:t xml:space="preserve"> закладів нового типу: музеї під відкритим небом, дитячі та </w:t>
      </w:r>
      <w:proofErr w:type="spellStart"/>
      <w:r>
        <w:rPr>
          <w:sz w:val="28"/>
        </w:rPr>
        <w:t>екомузеї</w:t>
      </w:r>
      <w:proofErr w:type="spellEnd"/>
      <w:r>
        <w:rPr>
          <w:sz w:val="28"/>
        </w:rPr>
        <w:t>, музеїв науки і технологій, віртуальні музеї та ін. Вони поступово набувають статусу провідних закладів культурно-пізнавального дозвілля людей.</w:t>
      </w:r>
    </w:p>
    <w:p w14:paraId="4A19C164" w14:textId="77777777" w:rsidR="005D744F" w:rsidRDefault="005D744F" w:rsidP="005D744F">
      <w:pPr>
        <w:pStyle w:val="ae"/>
        <w:ind w:right="115" w:firstLine="567"/>
      </w:pPr>
      <w:r>
        <w:t>Коротко розглянемо особливості формування музейної справи в окремі історичні епохи розвитку людства.</w:t>
      </w:r>
    </w:p>
    <w:p w14:paraId="591D0500" w14:textId="77777777" w:rsidR="005D744F" w:rsidRDefault="005D744F" w:rsidP="005D744F">
      <w:pPr>
        <w:pStyle w:val="a9"/>
        <w:numPr>
          <w:ilvl w:val="1"/>
          <w:numId w:val="1"/>
        </w:numPr>
        <w:tabs>
          <w:tab w:val="left" w:pos="1083"/>
        </w:tabs>
        <w:spacing w:before="321"/>
        <w:ind w:right="109" w:firstLine="567"/>
        <w:contextualSpacing w:val="0"/>
        <w:jc w:val="both"/>
        <w:rPr>
          <w:sz w:val="28"/>
        </w:rPr>
      </w:pPr>
      <w:r>
        <w:rPr>
          <w:b/>
          <w:sz w:val="28"/>
        </w:rPr>
        <w:t xml:space="preserve">Період античного колекціонування. </w:t>
      </w:r>
      <w:r>
        <w:rPr>
          <w:sz w:val="28"/>
        </w:rPr>
        <w:t>Феномен колекціонування сягає своїм корінням у глибоку давнину. Уже на стадії первісного</w:t>
      </w:r>
      <w:r>
        <w:rPr>
          <w:spacing w:val="40"/>
          <w:sz w:val="28"/>
        </w:rPr>
        <w:t xml:space="preserve"> </w:t>
      </w:r>
      <w:r>
        <w:rPr>
          <w:sz w:val="28"/>
        </w:rPr>
        <w:t>суспільства люди прагнули зібрати і зберегти предмети, що не мають безпосередньої утилітарної функції, але володіють сакральною, престижною та емоційною значущістю, або складають значний інтерес з пізнавальної чи естетичної точок зору.</w:t>
      </w:r>
    </w:p>
    <w:p w14:paraId="4955AB83" w14:textId="77777777" w:rsidR="005D744F" w:rsidRDefault="005D744F" w:rsidP="005D744F">
      <w:pPr>
        <w:pStyle w:val="ae"/>
        <w:spacing w:before="1"/>
        <w:ind w:right="105" w:firstLine="566"/>
      </w:pPr>
      <w:r>
        <w:t xml:space="preserve">Починаючи з ІІ тисячоліття до н.е., у містах Межиріччя (ІІ-І тис. до н.е.) писці збирали літературні та наукові тексти, написані клинописом на глиняних табличках. Але найбільш яскраво і </w:t>
      </w:r>
      <w:proofErr w:type="spellStart"/>
      <w:r>
        <w:t>повномасштабно</w:t>
      </w:r>
      <w:proofErr w:type="spellEnd"/>
      <w:r>
        <w:t xml:space="preserve"> феномен колекціонування </w:t>
      </w:r>
      <w:r>
        <w:lastRenderedPageBreak/>
        <w:t xml:space="preserve">вперше розкрився і розквіт в античну епоху. В цей період виникли колекції святилищ, храмів, </w:t>
      </w:r>
      <w:proofErr w:type="spellStart"/>
      <w:r>
        <w:t>пінакотек</w:t>
      </w:r>
      <w:proofErr w:type="spellEnd"/>
      <w:r>
        <w:t xml:space="preserve"> Древньої Греції, навчальних закладів Платона та Аристотеля (Академії та </w:t>
      </w:r>
      <w:proofErr w:type="spellStart"/>
      <w:r>
        <w:t>Лікею</w:t>
      </w:r>
      <w:proofErr w:type="spellEnd"/>
      <w:r>
        <w:t xml:space="preserve">), а також Олександрійський </w:t>
      </w:r>
      <w:proofErr w:type="spellStart"/>
      <w:r>
        <w:t>мусейон</w:t>
      </w:r>
      <w:proofErr w:type="spellEnd"/>
      <w:r>
        <w:t xml:space="preserve"> та Олександрійська бібліотека. Вони</w:t>
      </w:r>
      <w:r>
        <w:rPr>
          <w:spacing w:val="40"/>
        </w:rPr>
        <w:t xml:space="preserve"> </w:t>
      </w:r>
      <w:r>
        <w:t>сприймались</w:t>
      </w:r>
      <w:r>
        <w:rPr>
          <w:spacing w:val="2"/>
        </w:rPr>
        <w:t xml:space="preserve"> </w:t>
      </w:r>
      <w:r>
        <w:t>як</w:t>
      </w:r>
      <w:r>
        <w:rPr>
          <w:spacing w:val="7"/>
        </w:rPr>
        <w:t xml:space="preserve"> </w:t>
      </w:r>
      <w:r>
        <w:t>важливі</w:t>
      </w:r>
      <w:r>
        <w:rPr>
          <w:spacing w:val="7"/>
        </w:rPr>
        <w:t xml:space="preserve"> </w:t>
      </w:r>
      <w:r>
        <w:t>символи</w:t>
      </w:r>
      <w:r>
        <w:rPr>
          <w:spacing w:val="6"/>
        </w:rPr>
        <w:t xml:space="preserve"> </w:t>
      </w:r>
      <w:r>
        <w:t>еллінської</w:t>
      </w:r>
      <w:r>
        <w:rPr>
          <w:spacing w:val="6"/>
        </w:rPr>
        <w:t xml:space="preserve"> </w:t>
      </w:r>
      <w:r>
        <w:t>культури</w:t>
      </w:r>
      <w:r>
        <w:rPr>
          <w:spacing w:val="6"/>
        </w:rPr>
        <w:t xml:space="preserve"> </w:t>
      </w:r>
      <w:r>
        <w:t>та</w:t>
      </w:r>
      <w:r>
        <w:rPr>
          <w:spacing w:val="6"/>
        </w:rPr>
        <w:t xml:space="preserve"> </w:t>
      </w:r>
      <w:r>
        <w:t>визначали</w:t>
      </w:r>
      <w:r>
        <w:rPr>
          <w:spacing w:val="6"/>
        </w:rPr>
        <w:t xml:space="preserve"> </w:t>
      </w:r>
      <w:proofErr w:type="spellStart"/>
      <w:r>
        <w:rPr>
          <w:spacing w:val="-2"/>
        </w:rPr>
        <w:t>освітньо</w:t>
      </w:r>
      <w:proofErr w:type="spellEnd"/>
      <w:r>
        <w:rPr>
          <w:spacing w:val="-2"/>
        </w:rPr>
        <w:t>-</w:t>
      </w:r>
      <w:r>
        <w:t xml:space="preserve">просвітницьку, історико-спадкову та </w:t>
      </w:r>
      <w:proofErr w:type="spellStart"/>
      <w:r>
        <w:t>мистецько</w:t>
      </w:r>
      <w:proofErr w:type="spellEnd"/>
      <w:r>
        <w:t>-естетичну роль колекціонування на довгі роки.</w:t>
      </w:r>
    </w:p>
    <w:p w14:paraId="76A1AA9C" w14:textId="77777777" w:rsidR="005D744F" w:rsidRDefault="005D744F" w:rsidP="005D744F">
      <w:pPr>
        <w:pStyle w:val="ae"/>
        <w:ind w:right="105" w:firstLine="566"/>
      </w:pPr>
      <w:r>
        <w:t>Елліністичних царів прийнято вважати першими колекціонерами античного світу. Однак, в історії античної культури пріоритет у створенні інституту приватного колекціонування по праву належить Древньому Риму. Після його завойовницьких походів, твори мистецтва розміщувались у</w:t>
      </w:r>
      <w:r>
        <w:rPr>
          <w:spacing w:val="40"/>
        </w:rPr>
        <w:t xml:space="preserve"> </w:t>
      </w:r>
      <w:r>
        <w:t xml:space="preserve">храмах і портиках, ними прикрашались форуми (центральні площі міст) і різні громадські споруди. Це дало початок процесу формування інституту приватного колекціонування. Основна маса колекціонерів надавала перевагу творам мистецтва, особливо </w:t>
      </w:r>
      <w:proofErr w:type="spellStart"/>
      <w:r>
        <w:t>статуям</w:t>
      </w:r>
      <w:proofErr w:type="spellEnd"/>
      <w:r>
        <w:t xml:space="preserve"> і картинам. В 1 ст. до н.е. пінакотека,</w:t>
      </w:r>
      <w:r>
        <w:rPr>
          <w:spacing w:val="40"/>
        </w:rPr>
        <w:t xml:space="preserve"> </w:t>
      </w:r>
      <w:r>
        <w:t>або картинна галерея, вважалась обов’язковим апартаментом приватного будинку або вілли. В ній розміщували скульптурні та живописні зображення предків, портрети правителів, державних діячів, знаменитих сучасників, прославлених поетів, письменників, філософів минулих епох. При відборі персоналій важливу роль відігравали особистий смак і громадянські ідеали власника галереї.</w:t>
      </w:r>
    </w:p>
    <w:p w14:paraId="331B23B3" w14:textId="77777777" w:rsidR="005D744F" w:rsidRDefault="005D744F" w:rsidP="005D744F">
      <w:pPr>
        <w:pStyle w:val="ae"/>
        <w:ind w:right="106" w:firstLine="566"/>
      </w:pPr>
      <w:r>
        <w:t xml:space="preserve">Крім </w:t>
      </w:r>
      <w:proofErr w:type="spellStart"/>
      <w:r>
        <w:t>статуй</w:t>
      </w:r>
      <w:proofErr w:type="spellEnd"/>
      <w:r>
        <w:t xml:space="preserve"> і картин грецьких майстрів римські колекціонери збирали вази, кубки та інші вироби з золота, срібла, дорогоцінного каміння, слонової кістки, черепахового панцира, предмети обстановки з бронзи, кипариса, клена, східні килими із золочених ниток. Ажіотажним попитом користувались вироби з коринфської міді і коринфської бронзи. Високо цінувались вироби з гірського кришталю та бурштину з Балтії. Живописні і культурні колекції, складені з оригіналів і копій прославлених майстрів, унікальні зразки меблів, декоративно-прикладного мистецтва прикрашали інтер’єри міських будинків, розміщувались в парках, </w:t>
      </w:r>
      <w:proofErr w:type="spellStart"/>
      <w:r>
        <w:t>гімнасіях</w:t>
      </w:r>
      <w:proofErr w:type="spellEnd"/>
      <w:r>
        <w:t xml:space="preserve"> (архітектурний комплекс для ігор і фізичних тренувань) і </w:t>
      </w:r>
      <w:proofErr w:type="spellStart"/>
      <w:r>
        <w:t>німфейонах</w:t>
      </w:r>
      <w:proofErr w:type="spellEnd"/>
      <w:r>
        <w:t xml:space="preserve"> (приміщення для відпочинку з фонтанами, рослинами, </w:t>
      </w:r>
      <w:proofErr w:type="spellStart"/>
      <w:r>
        <w:t>статуями</w:t>
      </w:r>
      <w:proofErr w:type="spellEnd"/>
      <w:r>
        <w:t>).</w:t>
      </w:r>
    </w:p>
    <w:p w14:paraId="33355BC6" w14:textId="77777777" w:rsidR="005D744F" w:rsidRDefault="005D744F" w:rsidP="005D744F">
      <w:pPr>
        <w:pStyle w:val="ae"/>
        <w:spacing w:before="1"/>
        <w:ind w:right="111" w:firstLine="566"/>
      </w:pPr>
      <w:r>
        <w:t xml:space="preserve">До кінця 1 ст. до н.е. у приватних володіннях нагромадилась величезна кількість художніх багатств античного світу. Тому було запропоновано зробити суспільним надбанням усі картини і статуї приватних колекцій та надати вільного доступу до них усім громадянам. Так, в 38 р. до н.е. в Римі з’явилася перша публічна галерея з портретами великих людей, низка публічних </w:t>
      </w:r>
      <w:proofErr w:type="spellStart"/>
      <w:r>
        <w:t>пінакотек</w:t>
      </w:r>
      <w:proofErr w:type="spellEnd"/>
      <w:r>
        <w:t>, на вулицях експонувались статуї, металеві вироби, картини та інші твори мистецтва.</w:t>
      </w:r>
    </w:p>
    <w:p w14:paraId="210E9B4A" w14:textId="77777777" w:rsidR="005D744F" w:rsidRDefault="005D744F" w:rsidP="005D744F">
      <w:pPr>
        <w:pStyle w:val="ae"/>
        <w:spacing w:before="1"/>
        <w:ind w:right="109" w:firstLine="566"/>
      </w:pPr>
      <w:r>
        <w:t xml:space="preserve">Античний світ не створив музею в звичному для нас розумінні слова, однак окремі елементи того, що нині прийнято називати "музейною діяльністю", вже були присутні у Древньому Римі. Попередниками музеїв в Римі деякі дослідники називають святилища муз й Олександрійський </w:t>
      </w:r>
      <w:proofErr w:type="spellStart"/>
      <w:r>
        <w:t>мусейон</w:t>
      </w:r>
      <w:proofErr w:type="spellEnd"/>
      <w:r>
        <w:t xml:space="preserve">, аргументуючи свою позицію наявністю у них колекцій творів мистецтва, зразків тваринного і рослинного світів. Однак такі твердження потребують коригування. Суть Олександрійського </w:t>
      </w:r>
      <w:proofErr w:type="spellStart"/>
      <w:r>
        <w:t>мусейона</w:t>
      </w:r>
      <w:proofErr w:type="spellEnd"/>
      <w:r>
        <w:t xml:space="preserve"> складали не вивчення і експонування колекційних зразків, а фундаментальні наукові дослідження.</w:t>
      </w:r>
      <w:r>
        <w:rPr>
          <w:spacing w:val="-1"/>
        </w:rPr>
        <w:t xml:space="preserve"> </w:t>
      </w:r>
      <w:r>
        <w:t>Тому</w:t>
      </w:r>
      <w:r>
        <w:rPr>
          <w:spacing w:val="-2"/>
        </w:rPr>
        <w:t xml:space="preserve"> </w:t>
      </w:r>
      <w:r>
        <w:t>логічніше</w:t>
      </w:r>
      <w:r>
        <w:rPr>
          <w:spacing w:val="-1"/>
        </w:rPr>
        <w:t xml:space="preserve"> </w:t>
      </w:r>
      <w:r>
        <w:t>бачити в</w:t>
      </w:r>
      <w:r>
        <w:rPr>
          <w:spacing w:val="-1"/>
        </w:rPr>
        <w:t xml:space="preserve"> </w:t>
      </w:r>
      <w:r>
        <w:t>ньому</w:t>
      </w:r>
      <w:r>
        <w:rPr>
          <w:spacing w:val="-5"/>
        </w:rPr>
        <w:t xml:space="preserve"> </w:t>
      </w:r>
      <w:r>
        <w:t>попередника</w:t>
      </w:r>
      <w:r>
        <w:rPr>
          <w:spacing w:val="-1"/>
        </w:rPr>
        <w:t xml:space="preserve"> </w:t>
      </w:r>
      <w:r>
        <w:t>сучасних академій наук</w:t>
      </w:r>
      <w:r>
        <w:rPr>
          <w:spacing w:val="46"/>
          <w:w w:val="150"/>
        </w:rPr>
        <w:t xml:space="preserve"> </w:t>
      </w:r>
      <w:r>
        <w:t>та</w:t>
      </w:r>
      <w:r>
        <w:rPr>
          <w:spacing w:val="48"/>
          <w:w w:val="150"/>
        </w:rPr>
        <w:t xml:space="preserve"> </w:t>
      </w:r>
      <w:r>
        <w:t>університетів.</w:t>
      </w:r>
      <w:r>
        <w:rPr>
          <w:spacing w:val="46"/>
          <w:w w:val="150"/>
        </w:rPr>
        <w:t xml:space="preserve"> </w:t>
      </w:r>
      <w:r>
        <w:t>Присвятні</w:t>
      </w:r>
      <w:r>
        <w:rPr>
          <w:spacing w:val="47"/>
          <w:w w:val="150"/>
        </w:rPr>
        <w:t xml:space="preserve"> </w:t>
      </w:r>
      <w:r>
        <w:t>дари</w:t>
      </w:r>
      <w:r>
        <w:rPr>
          <w:spacing w:val="46"/>
          <w:w w:val="150"/>
        </w:rPr>
        <w:t xml:space="preserve"> </w:t>
      </w:r>
      <w:r>
        <w:t>акумулювались</w:t>
      </w:r>
      <w:r>
        <w:rPr>
          <w:spacing w:val="48"/>
          <w:w w:val="150"/>
        </w:rPr>
        <w:t xml:space="preserve"> </w:t>
      </w:r>
      <w:r>
        <w:t>у</w:t>
      </w:r>
      <w:r>
        <w:rPr>
          <w:spacing w:val="45"/>
          <w:w w:val="150"/>
        </w:rPr>
        <w:t xml:space="preserve"> </w:t>
      </w:r>
      <w:r>
        <w:t>всіх</w:t>
      </w:r>
      <w:r>
        <w:rPr>
          <w:spacing w:val="48"/>
          <w:w w:val="150"/>
        </w:rPr>
        <w:t xml:space="preserve"> </w:t>
      </w:r>
      <w:r>
        <w:rPr>
          <w:spacing w:val="-2"/>
        </w:rPr>
        <w:t>сакральних</w:t>
      </w:r>
      <w:r>
        <w:t xml:space="preserve"> спорудах античного світу, а не лише у святилищах муз, тому подібне твердження правомірне по відношенню до </w:t>
      </w:r>
      <w:proofErr w:type="spellStart"/>
      <w:r>
        <w:t>мусейонів</w:t>
      </w:r>
      <w:proofErr w:type="spellEnd"/>
      <w:r>
        <w:t xml:space="preserve"> лише у тій мірі, в якій воно справедливе відносно будь яких храмових приміщень.</w:t>
      </w:r>
    </w:p>
    <w:p w14:paraId="48682FFD" w14:textId="77777777" w:rsidR="005D744F" w:rsidRDefault="005D744F" w:rsidP="005D744F">
      <w:pPr>
        <w:pStyle w:val="ae"/>
        <w:ind w:right="109" w:firstLine="566"/>
      </w:pPr>
      <w:r>
        <w:t>Античні колекції творів мистецтва, що зберігались у храмах, з’явились на світ не для просвітницьких цілей, а з релігійних мотивів, складаючи невід’ємну частину сакральної сфери буття. З іншого боку, вони частково брали на себе соціокультурні функції, які в сучасному суспільстві виконують музеї, оскільки об’єктивно сприяли розвитку естетичного смаку і розширенню світогляду греків і римлян.</w:t>
      </w:r>
    </w:p>
    <w:p w14:paraId="6005C909" w14:textId="77777777" w:rsidR="005D744F" w:rsidRDefault="005D744F" w:rsidP="005D744F">
      <w:pPr>
        <w:pStyle w:val="ae"/>
        <w:ind w:right="112" w:firstLine="566"/>
      </w:pPr>
      <w:r>
        <w:t>Багато з того, що Європа здобула у сфері колекціонування, вже було присутнє в зародковому стані в античному світі. Тут вперше стали апробуватись різні принципи експонування предметів, робились спроби вирішити проблему зберігання і реставрації, прозвучав заклик зробити громадським здобутком приватні зібрання творів мистецтва і навіть</w:t>
      </w:r>
      <w:r>
        <w:rPr>
          <w:spacing w:val="40"/>
        </w:rPr>
        <w:t xml:space="preserve"> </w:t>
      </w:r>
      <w:r>
        <w:t>з’явились такі прецеденти. Не створивши музею як особливого закладу, античність визначила його контури.</w:t>
      </w:r>
    </w:p>
    <w:p w14:paraId="58FE4D16" w14:textId="77777777" w:rsidR="005D744F" w:rsidRDefault="005D744F" w:rsidP="005D744F">
      <w:pPr>
        <w:pStyle w:val="ae"/>
        <w:ind w:left="0"/>
        <w:jc w:val="left"/>
      </w:pPr>
    </w:p>
    <w:p w14:paraId="2EE037A2" w14:textId="77777777" w:rsidR="005D744F" w:rsidRDefault="005D744F" w:rsidP="005D744F">
      <w:pPr>
        <w:pStyle w:val="a9"/>
        <w:numPr>
          <w:ilvl w:val="1"/>
          <w:numId w:val="1"/>
        </w:numPr>
        <w:tabs>
          <w:tab w:val="left" w:pos="1124"/>
        </w:tabs>
        <w:ind w:right="110" w:firstLine="566"/>
        <w:contextualSpacing w:val="0"/>
        <w:jc w:val="both"/>
        <w:rPr>
          <w:sz w:val="28"/>
        </w:rPr>
      </w:pPr>
      <w:r>
        <w:rPr>
          <w:b/>
          <w:sz w:val="28"/>
        </w:rPr>
        <w:t xml:space="preserve">Період Середньовіччя </w:t>
      </w:r>
      <w:r>
        <w:rPr>
          <w:sz w:val="28"/>
        </w:rPr>
        <w:t xml:space="preserve">визначався розвитком колекціонування різноманітних скарбів, творів мистецтва та античних </w:t>
      </w:r>
      <w:proofErr w:type="spellStart"/>
      <w:r>
        <w:rPr>
          <w:sz w:val="28"/>
        </w:rPr>
        <w:t>старожитностей</w:t>
      </w:r>
      <w:proofErr w:type="spellEnd"/>
      <w:r>
        <w:rPr>
          <w:sz w:val="28"/>
        </w:rPr>
        <w:t xml:space="preserve"> в християнських храмах Європи.</w:t>
      </w:r>
    </w:p>
    <w:p w14:paraId="6AC3183E" w14:textId="77777777" w:rsidR="005D744F" w:rsidRDefault="005D744F" w:rsidP="005D744F">
      <w:pPr>
        <w:pStyle w:val="ae"/>
        <w:spacing w:before="1"/>
        <w:ind w:right="107" w:firstLine="566"/>
      </w:pPr>
      <w:r>
        <w:t>Найбільш ранні відомості про існування в Західній Європі церковних скарбниць відносяться до початку VIІ ст. Одним із найважливіших джерел їх поповнення</w:t>
      </w:r>
      <w:r>
        <w:rPr>
          <w:spacing w:val="-2"/>
        </w:rPr>
        <w:t xml:space="preserve"> </w:t>
      </w:r>
      <w:r>
        <w:t>були</w:t>
      </w:r>
      <w:r>
        <w:rPr>
          <w:spacing w:val="-2"/>
        </w:rPr>
        <w:t xml:space="preserve"> </w:t>
      </w:r>
      <w:r>
        <w:t>вклади</w:t>
      </w:r>
      <w:r>
        <w:rPr>
          <w:spacing w:val="-4"/>
        </w:rPr>
        <w:t xml:space="preserve"> </w:t>
      </w:r>
      <w:r>
        <w:t>і</w:t>
      </w:r>
      <w:r>
        <w:rPr>
          <w:spacing w:val="-2"/>
        </w:rPr>
        <w:t xml:space="preserve"> </w:t>
      </w:r>
      <w:r>
        <w:t>пожертвування</w:t>
      </w:r>
      <w:r>
        <w:rPr>
          <w:spacing w:val="-2"/>
        </w:rPr>
        <w:t xml:space="preserve"> </w:t>
      </w:r>
      <w:r>
        <w:t>прихожан.</w:t>
      </w:r>
      <w:r>
        <w:rPr>
          <w:spacing w:val="-3"/>
        </w:rPr>
        <w:t xml:space="preserve"> </w:t>
      </w:r>
      <w:r>
        <w:t>Пізніше</w:t>
      </w:r>
      <w:r>
        <w:rPr>
          <w:spacing w:val="-3"/>
        </w:rPr>
        <w:t xml:space="preserve"> </w:t>
      </w:r>
      <w:r>
        <w:t>найважливішим джерелом поповнення старих і виникнення нових скарбниць стали хрестові походи на Схід з метою заволодіння Гробом Господнім. Крім дорогого церковного начиння, до складу храмових скарбниць неодмінно входили реліквії, пов’язані з Ісусом Христом, Божою Матір’ю, Апостолами, мучениками та іншими поважними у християнському світі особами. Це були одяг і предмети побуту святих, тканини, в які завертались їх святі мощі, знаряддя тортур і страти. У спеціальних срібних або свинцевих посудинах зберігали олію з погребальних лампад, в низьких широких ящиках</w:t>
      </w:r>
      <w:r>
        <w:rPr>
          <w:spacing w:val="40"/>
        </w:rPr>
        <w:t xml:space="preserve"> </w:t>
      </w:r>
      <w:r>
        <w:t xml:space="preserve">священний ґрунт з Палестини. Особливо вшановувались мощі - нетлінні останки людей, зачислених до лику мучеників і святих. Їх поміщали в спеціальні сховища - </w:t>
      </w:r>
      <w:proofErr w:type="spellStart"/>
      <w:r>
        <w:t>релікварії</w:t>
      </w:r>
      <w:proofErr w:type="spellEnd"/>
      <w:r>
        <w:t xml:space="preserve">, що виготовлялись з благородних металів, слонової кістки, дерева, прикрашались дорогоцінним камінням, різьбою, емаллю. З великою ретельністю в західноєвропейських церковних зібраннях зберігались вироби художніх </w:t>
      </w:r>
      <w:proofErr w:type="spellStart"/>
      <w:r>
        <w:t>ремесел</w:t>
      </w:r>
      <w:proofErr w:type="spellEnd"/>
      <w:r>
        <w:t xml:space="preserve"> античних майстрів - камеї та </w:t>
      </w:r>
      <w:proofErr w:type="spellStart"/>
      <w:r>
        <w:t>інталії</w:t>
      </w:r>
      <w:proofErr w:type="spellEnd"/>
      <w:r>
        <w:t xml:space="preserve">. В храмових зібраннях зустрічались незвичайні для європейців предмети - мінерали, бивні слонів, пальмові гілки, страусові яйця, які привозили </w:t>
      </w:r>
      <w:proofErr w:type="spellStart"/>
      <w:r>
        <w:t>паломникизі</w:t>
      </w:r>
      <w:proofErr w:type="spellEnd"/>
      <w:r>
        <w:t xml:space="preserve"> Святої землі. Церкви і монастирі зберігали і меморіальні предмети, що мали відношення до видатних історичних діячів.</w:t>
      </w:r>
    </w:p>
    <w:p w14:paraId="5985ECEC" w14:textId="77777777" w:rsidR="005D744F" w:rsidRDefault="005D744F" w:rsidP="005D744F">
      <w:pPr>
        <w:pStyle w:val="ae"/>
        <w:spacing w:before="1"/>
        <w:ind w:right="113" w:firstLine="566"/>
        <w:rPr>
          <w:spacing w:val="-2"/>
        </w:rPr>
      </w:pPr>
      <w:r>
        <w:t>Ще на початку Середньовіччя світські правителі почали створювати таємні приміщення для зберігання дорогих прикрас, зброї, дорогоцінних предметів</w:t>
      </w:r>
      <w:r>
        <w:rPr>
          <w:spacing w:val="28"/>
        </w:rPr>
        <w:t xml:space="preserve"> </w:t>
      </w:r>
      <w:r>
        <w:t>побуту</w:t>
      </w:r>
      <w:r>
        <w:rPr>
          <w:spacing w:val="24"/>
        </w:rPr>
        <w:t xml:space="preserve"> </w:t>
      </w:r>
      <w:r>
        <w:t>і</w:t>
      </w:r>
      <w:r>
        <w:rPr>
          <w:spacing w:val="32"/>
        </w:rPr>
        <w:t xml:space="preserve"> </w:t>
      </w:r>
      <w:r>
        <w:t>культу,</w:t>
      </w:r>
      <w:r>
        <w:rPr>
          <w:spacing w:val="27"/>
        </w:rPr>
        <w:t xml:space="preserve"> </w:t>
      </w:r>
      <w:r>
        <w:t>документів.</w:t>
      </w:r>
      <w:r>
        <w:rPr>
          <w:spacing w:val="27"/>
        </w:rPr>
        <w:t xml:space="preserve"> </w:t>
      </w:r>
      <w:r>
        <w:t>Їх</w:t>
      </w:r>
      <w:r>
        <w:rPr>
          <w:spacing w:val="30"/>
        </w:rPr>
        <w:t xml:space="preserve"> </w:t>
      </w:r>
      <w:r>
        <w:t>почали</w:t>
      </w:r>
      <w:r>
        <w:rPr>
          <w:spacing w:val="28"/>
        </w:rPr>
        <w:t xml:space="preserve"> </w:t>
      </w:r>
      <w:r>
        <w:t>називати</w:t>
      </w:r>
      <w:r>
        <w:rPr>
          <w:spacing w:val="26"/>
        </w:rPr>
        <w:t xml:space="preserve"> </w:t>
      </w:r>
      <w:r>
        <w:rPr>
          <w:spacing w:val="-2"/>
        </w:rPr>
        <w:t>"гардеробними".</w:t>
      </w:r>
    </w:p>
    <w:p w14:paraId="01DEF0E1" w14:textId="77777777" w:rsidR="005D744F" w:rsidRPr="0006061C" w:rsidRDefault="005D744F" w:rsidP="005D744F">
      <w:pPr>
        <w:pStyle w:val="ae"/>
        <w:spacing w:before="1"/>
        <w:ind w:right="113" w:firstLine="566"/>
        <w:rPr>
          <w:spacing w:val="-2"/>
        </w:rPr>
      </w:pPr>
      <w:r>
        <w:t>Надаючи можливість власникам та їх гостям милуватись творами мистецтва, середньовічні скарбниці виступали в ролі своєрідних банків, акумульовані багатства яких нерідко вилучались у випадку фінансових труднощів. Однак, серед них поступово відособлювалась група предметів, які намагались зберегти при будь-яких обставинах, оскільки вони складали меморіальну цінність</w:t>
      </w:r>
      <w:r>
        <w:rPr>
          <w:spacing w:val="-3"/>
        </w:rPr>
        <w:t xml:space="preserve"> </w:t>
      </w:r>
      <w:r>
        <w:t>або</w:t>
      </w:r>
      <w:r>
        <w:rPr>
          <w:spacing w:val="-1"/>
        </w:rPr>
        <w:t xml:space="preserve"> </w:t>
      </w:r>
      <w:r>
        <w:t>вирізнялись</w:t>
      </w:r>
      <w:r>
        <w:rPr>
          <w:spacing w:val="-2"/>
        </w:rPr>
        <w:t xml:space="preserve"> </w:t>
      </w:r>
      <w:r>
        <w:t>рідкісністю,</w:t>
      </w:r>
      <w:r>
        <w:rPr>
          <w:spacing w:val="-2"/>
        </w:rPr>
        <w:t xml:space="preserve"> </w:t>
      </w:r>
      <w:r>
        <w:t>красою,</w:t>
      </w:r>
      <w:r>
        <w:rPr>
          <w:spacing w:val="-2"/>
        </w:rPr>
        <w:t xml:space="preserve"> </w:t>
      </w:r>
      <w:r>
        <w:t>майстерністю</w:t>
      </w:r>
      <w:r>
        <w:rPr>
          <w:spacing w:val="-6"/>
        </w:rPr>
        <w:t xml:space="preserve"> </w:t>
      </w:r>
      <w:r>
        <w:t>виконання.</w:t>
      </w:r>
      <w:r>
        <w:rPr>
          <w:spacing w:val="-3"/>
        </w:rPr>
        <w:t xml:space="preserve"> </w:t>
      </w:r>
      <w:r>
        <w:t>Деякі з них набули значення сімейно-родових реліквій.</w:t>
      </w:r>
    </w:p>
    <w:p w14:paraId="60CBA4BA" w14:textId="77777777" w:rsidR="005D744F" w:rsidRDefault="005D744F" w:rsidP="005D744F">
      <w:pPr>
        <w:pStyle w:val="ae"/>
        <w:ind w:right="112" w:firstLine="566"/>
      </w:pPr>
      <w:r>
        <w:t>В країнах мусульманського світу, буддизму, синтоїзму, як і в європейських, в основі виникнення перших колекцій також лежали релігійні мотиви. Після виникнення ісламу і поширення його культури на все. Південне Середземномор’я і далі на схід до Індонезії, поряд з захороненнями мусульманських мучеників з’явилось немало скарбниць, в яких протягом століть нагромаджувались різноманітні дари й пожертви у вигляді дорогих, красивих, рідкісних предметів.</w:t>
      </w:r>
    </w:p>
    <w:p w14:paraId="7F7B6E3A" w14:textId="77777777" w:rsidR="005D744F" w:rsidRDefault="005D744F" w:rsidP="005D744F">
      <w:pPr>
        <w:pStyle w:val="ae"/>
        <w:spacing w:before="1"/>
        <w:ind w:right="108" w:firstLine="566"/>
      </w:pPr>
      <w:r>
        <w:t xml:space="preserve">Отже, в епоху Середньовіччя духовні і світські скарбниці частково здійснювали ті функції, які в наступну епоху почнуть виконувати музеї. В них нагромаджувались предмети, які займали особливе місце в системі цінностей епохи і були важливими для передачі культурної традиції. На основі зібрань реліквій, ікон, картин, скульптури, церковного </w:t>
      </w:r>
      <w:proofErr w:type="spellStart"/>
      <w:r>
        <w:t>скарбу,книг</w:t>
      </w:r>
      <w:proofErr w:type="spellEnd"/>
      <w:r>
        <w:t>, а також</w:t>
      </w:r>
      <w:r>
        <w:rPr>
          <w:spacing w:val="-2"/>
        </w:rPr>
        <w:t xml:space="preserve"> </w:t>
      </w:r>
      <w:r>
        <w:t>інших</w:t>
      </w:r>
      <w:r>
        <w:rPr>
          <w:spacing w:val="-4"/>
        </w:rPr>
        <w:t xml:space="preserve"> </w:t>
      </w:r>
      <w:r>
        <w:t>предметів,</w:t>
      </w:r>
      <w:r>
        <w:rPr>
          <w:spacing w:val="-3"/>
        </w:rPr>
        <w:t xml:space="preserve"> </w:t>
      </w:r>
      <w:r>
        <w:t>що</w:t>
      </w:r>
      <w:r>
        <w:rPr>
          <w:spacing w:val="-4"/>
        </w:rPr>
        <w:t xml:space="preserve"> </w:t>
      </w:r>
      <w:r>
        <w:t>володіли</w:t>
      </w:r>
      <w:r>
        <w:rPr>
          <w:spacing w:val="-4"/>
        </w:rPr>
        <w:t xml:space="preserve"> </w:t>
      </w:r>
      <w:r>
        <w:t>історичною</w:t>
      </w:r>
      <w:r>
        <w:rPr>
          <w:spacing w:val="-5"/>
        </w:rPr>
        <w:t xml:space="preserve"> </w:t>
      </w:r>
      <w:r>
        <w:t>і</w:t>
      </w:r>
      <w:r>
        <w:rPr>
          <w:spacing w:val="-2"/>
        </w:rPr>
        <w:t xml:space="preserve"> </w:t>
      </w:r>
      <w:r>
        <w:t>меморіальною</w:t>
      </w:r>
      <w:r>
        <w:rPr>
          <w:spacing w:val="-4"/>
        </w:rPr>
        <w:t xml:space="preserve"> </w:t>
      </w:r>
      <w:r>
        <w:t xml:space="preserve">значимістю, об’єктивно проводилась певна культурно-освітня діяльність. Сама ж декорація середньовічних храмів відіграла важливу роль у формуванні принципів експонування колекцій в наступну історичну епоху. Проблеми, пов’язані з оцінкою творів мистецтва, їх атрибуцією і зберіганням, отримали </w:t>
      </w:r>
      <w:proofErr w:type="spellStart"/>
      <w:r>
        <w:t>вищогорівня</w:t>
      </w:r>
      <w:proofErr w:type="spellEnd"/>
      <w:r>
        <w:t xml:space="preserve"> теоретичної розробки у країнах Сходу. Але все ж музей як особлива культурна форма виник саме на європейському ґрунті, про що ми говоритимемо у наступних розділах.</w:t>
      </w:r>
    </w:p>
    <w:p w14:paraId="3D40A52D" w14:textId="77777777" w:rsidR="005D744F" w:rsidRDefault="005D744F" w:rsidP="005D744F">
      <w:pPr>
        <w:pStyle w:val="ae"/>
        <w:ind w:left="0"/>
        <w:jc w:val="left"/>
      </w:pPr>
    </w:p>
    <w:p w14:paraId="740D7DCB" w14:textId="77777777" w:rsidR="005D744F" w:rsidRPr="0006061C" w:rsidRDefault="005D744F" w:rsidP="005D744F">
      <w:pPr>
        <w:pStyle w:val="a9"/>
        <w:numPr>
          <w:ilvl w:val="1"/>
          <w:numId w:val="1"/>
        </w:numPr>
        <w:tabs>
          <w:tab w:val="left" w:pos="1031"/>
        </w:tabs>
        <w:ind w:right="107" w:firstLine="566"/>
        <w:contextualSpacing w:val="0"/>
        <w:jc w:val="both"/>
        <w:rPr>
          <w:sz w:val="28"/>
          <w:szCs w:val="28"/>
        </w:rPr>
      </w:pPr>
      <w:r>
        <w:rPr>
          <w:b/>
          <w:sz w:val="28"/>
        </w:rPr>
        <w:t xml:space="preserve">Становлення музеїв у ХІV-ХVІІ століттях. </w:t>
      </w:r>
      <w:r>
        <w:rPr>
          <w:sz w:val="28"/>
        </w:rPr>
        <w:t>Процес становлення музею як соціокультурного інституту розпочинається в один із найбільш величних періодів європейської історії - в епоху Відродження. Зберігаючи наступність із середньовічними традиціями, культура епохи Відродження була побудована на античному фундаменті. Для неї характерний бурхливий розквіт колекціонування, що мав цілеспрямований характер. У центрі уваги колекціонерів з’явились унікальні зразки античного мистецтва, що</w:t>
      </w:r>
      <w:r>
        <w:rPr>
          <w:spacing w:val="40"/>
          <w:sz w:val="28"/>
        </w:rPr>
        <w:t xml:space="preserve"> </w:t>
      </w:r>
      <w:r>
        <w:rPr>
          <w:sz w:val="28"/>
        </w:rPr>
        <w:t>збереглись після століть варварського нищення і забуття. Вони шукали і збирали матеріальні</w:t>
      </w:r>
      <w:r>
        <w:rPr>
          <w:spacing w:val="-1"/>
          <w:sz w:val="28"/>
        </w:rPr>
        <w:t xml:space="preserve"> </w:t>
      </w:r>
      <w:r>
        <w:rPr>
          <w:sz w:val="28"/>
        </w:rPr>
        <w:t>свідчення греко-римської цивілізації -</w:t>
      </w:r>
      <w:r>
        <w:rPr>
          <w:spacing w:val="-2"/>
          <w:sz w:val="28"/>
        </w:rPr>
        <w:t xml:space="preserve"> </w:t>
      </w:r>
      <w:r>
        <w:rPr>
          <w:sz w:val="28"/>
        </w:rPr>
        <w:t>рукописи,</w:t>
      </w:r>
      <w:r>
        <w:rPr>
          <w:spacing w:val="-1"/>
          <w:sz w:val="28"/>
        </w:rPr>
        <w:t xml:space="preserve"> </w:t>
      </w:r>
      <w:r>
        <w:rPr>
          <w:sz w:val="28"/>
        </w:rPr>
        <w:t xml:space="preserve">монети, скульптуру, фрагменти архітектури, геми, домашнє начиння, надписи на камінні і металах. В епоху Ренесансу почалось відродження історії як науки. Вона посіла чільне місце в системі гуманітарних </w:t>
      </w:r>
      <w:proofErr w:type="spellStart"/>
      <w:r>
        <w:rPr>
          <w:sz w:val="28"/>
        </w:rPr>
        <w:t>знань.Особлива</w:t>
      </w:r>
      <w:proofErr w:type="spellEnd"/>
      <w:r>
        <w:rPr>
          <w:sz w:val="28"/>
        </w:rPr>
        <w:t xml:space="preserve"> роль почала відводитись осмисленню діяльності великих і сильних особистостей.</w:t>
      </w:r>
      <w:r>
        <w:rPr>
          <w:spacing w:val="40"/>
          <w:sz w:val="28"/>
        </w:rPr>
        <w:t xml:space="preserve"> </w:t>
      </w:r>
      <w:r>
        <w:rPr>
          <w:sz w:val="28"/>
        </w:rPr>
        <w:t xml:space="preserve">З’явився інтерес до меморіальних предметів і зображень видатних людей. Європейську </w:t>
      </w:r>
      <w:r w:rsidRPr="0006061C">
        <w:rPr>
          <w:sz w:val="28"/>
          <w:szCs w:val="28"/>
        </w:rPr>
        <w:t xml:space="preserve">славу мав Музей Паоло </w:t>
      </w:r>
      <w:proofErr w:type="spellStart"/>
      <w:r w:rsidRPr="0006061C">
        <w:rPr>
          <w:sz w:val="28"/>
          <w:szCs w:val="28"/>
        </w:rPr>
        <w:t>Джовіо</w:t>
      </w:r>
      <w:proofErr w:type="spellEnd"/>
      <w:r w:rsidRPr="0006061C">
        <w:rPr>
          <w:sz w:val="28"/>
          <w:szCs w:val="28"/>
        </w:rPr>
        <w:t xml:space="preserve"> - італійського історика, гуманіста,</w:t>
      </w:r>
      <w:r w:rsidRPr="0006061C">
        <w:rPr>
          <w:spacing w:val="39"/>
          <w:sz w:val="28"/>
          <w:szCs w:val="28"/>
        </w:rPr>
        <w:t xml:space="preserve"> </w:t>
      </w:r>
      <w:r w:rsidRPr="0006061C">
        <w:rPr>
          <w:sz w:val="28"/>
          <w:szCs w:val="28"/>
        </w:rPr>
        <w:t>прелата.</w:t>
      </w:r>
      <w:r w:rsidRPr="0006061C">
        <w:rPr>
          <w:spacing w:val="37"/>
          <w:sz w:val="28"/>
          <w:szCs w:val="28"/>
        </w:rPr>
        <w:t xml:space="preserve"> </w:t>
      </w:r>
      <w:r w:rsidRPr="0006061C">
        <w:rPr>
          <w:sz w:val="28"/>
          <w:szCs w:val="28"/>
        </w:rPr>
        <w:t>З</w:t>
      </w:r>
      <w:r w:rsidRPr="0006061C">
        <w:rPr>
          <w:spacing w:val="40"/>
          <w:sz w:val="28"/>
          <w:szCs w:val="28"/>
        </w:rPr>
        <w:t xml:space="preserve"> </w:t>
      </w:r>
      <w:r w:rsidRPr="0006061C">
        <w:rPr>
          <w:sz w:val="28"/>
          <w:szCs w:val="28"/>
        </w:rPr>
        <w:t>1520</w:t>
      </w:r>
      <w:r w:rsidRPr="0006061C">
        <w:rPr>
          <w:spacing w:val="38"/>
          <w:sz w:val="28"/>
          <w:szCs w:val="28"/>
        </w:rPr>
        <w:t xml:space="preserve"> </w:t>
      </w:r>
      <w:r w:rsidRPr="0006061C">
        <w:rPr>
          <w:sz w:val="28"/>
          <w:szCs w:val="28"/>
        </w:rPr>
        <w:t>р.</w:t>
      </w:r>
      <w:r w:rsidRPr="0006061C">
        <w:rPr>
          <w:spacing w:val="40"/>
          <w:sz w:val="28"/>
          <w:szCs w:val="28"/>
        </w:rPr>
        <w:t xml:space="preserve"> </w:t>
      </w:r>
      <w:r w:rsidRPr="0006061C">
        <w:rPr>
          <w:sz w:val="28"/>
          <w:szCs w:val="28"/>
        </w:rPr>
        <w:t>він</w:t>
      </w:r>
      <w:r w:rsidRPr="0006061C">
        <w:rPr>
          <w:spacing w:val="40"/>
          <w:sz w:val="28"/>
          <w:szCs w:val="28"/>
        </w:rPr>
        <w:t xml:space="preserve"> </w:t>
      </w:r>
      <w:r w:rsidRPr="0006061C">
        <w:rPr>
          <w:sz w:val="28"/>
          <w:szCs w:val="28"/>
        </w:rPr>
        <w:t>почав</w:t>
      </w:r>
      <w:r w:rsidRPr="0006061C">
        <w:rPr>
          <w:spacing w:val="40"/>
          <w:sz w:val="28"/>
          <w:szCs w:val="28"/>
        </w:rPr>
        <w:t xml:space="preserve"> </w:t>
      </w:r>
      <w:r w:rsidRPr="0006061C">
        <w:rPr>
          <w:sz w:val="28"/>
          <w:szCs w:val="28"/>
        </w:rPr>
        <w:t>збирати</w:t>
      </w:r>
      <w:r w:rsidRPr="0006061C">
        <w:rPr>
          <w:spacing w:val="40"/>
          <w:sz w:val="28"/>
          <w:szCs w:val="28"/>
        </w:rPr>
        <w:t xml:space="preserve"> </w:t>
      </w:r>
      <w:r w:rsidRPr="0006061C">
        <w:rPr>
          <w:sz w:val="28"/>
          <w:szCs w:val="28"/>
        </w:rPr>
        <w:t>на</w:t>
      </w:r>
      <w:r w:rsidRPr="0006061C">
        <w:rPr>
          <w:spacing w:val="40"/>
          <w:sz w:val="28"/>
          <w:szCs w:val="28"/>
        </w:rPr>
        <w:t xml:space="preserve"> </w:t>
      </w:r>
      <w:r w:rsidRPr="0006061C">
        <w:rPr>
          <w:sz w:val="28"/>
          <w:szCs w:val="28"/>
        </w:rPr>
        <w:t>віллі</w:t>
      </w:r>
      <w:r w:rsidRPr="0006061C">
        <w:rPr>
          <w:spacing w:val="40"/>
          <w:sz w:val="28"/>
          <w:szCs w:val="28"/>
        </w:rPr>
        <w:t xml:space="preserve"> </w:t>
      </w:r>
      <w:r w:rsidRPr="0006061C">
        <w:rPr>
          <w:sz w:val="28"/>
          <w:szCs w:val="28"/>
        </w:rPr>
        <w:t>в</w:t>
      </w:r>
      <w:r w:rsidRPr="0006061C">
        <w:rPr>
          <w:spacing w:val="37"/>
          <w:sz w:val="28"/>
          <w:szCs w:val="28"/>
        </w:rPr>
        <w:t xml:space="preserve"> </w:t>
      </w:r>
      <w:r w:rsidRPr="0006061C">
        <w:rPr>
          <w:sz w:val="28"/>
          <w:szCs w:val="28"/>
        </w:rPr>
        <w:t>Комо</w:t>
      </w:r>
      <w:r w:rsidRPr="0006061C">
        <w:rPr>
          <w:spacing w:val="40"/>
          <w:sz w:val="28"/>
          <w:szCs w:val="28"/>
        </w:rPr>
        <w:t xml:space="preserve"> </w:t>
      </w:r>
      <w:r w:rsidRPr="0006061C">
        <w:rPr>
          <w:sz w:val="28"/>
          <w:szCs w:val="28"/>
        </w:rPr>
        <w:t>живописні портрети великих людей минулих століть і сучасників - учених, поетів, художників, монархів, пап, воєначальників.</w:t>
      </w:r>
    </w:p>
    <w:p w14:paraId="449FDBC4" w14:textId="77777777" w:rsidR="005D744F" w:rsidRDefault="005D744F" w:rsidP="005D744F">
      <w:pPr>
        <w:pStyle w:val="ae"/>
        <w:ind w:right="105" w:firstLine="566"/>
      </w:pPr>
      <w:r w:rsidRPr="0006061C">
        <w:t>Могутній імпульс розвитку колекціонування дали Великі географічні відкриття ХV-ХVI ст., завдяки яким європейцям відкрились невідомі раніше землі Америки, Африки, Південно-Східної Азії, Далекого Сходу. Екзотична одежа і зброя, посуд, домашнє начиння почали осідати у зібраннях колекціонерів спочатку через посередництво мореплавців</w:t>
      </w:r>
      <w:r>
        <w:t xml:space="preserve">, а згодом і спеціальних агентів. Великим попитом користувались також зразки екзотичної флори і фауни. Почали з’являтись природничо-описові колекції систематичного характеру, що слугували науковою базою перших </w:t>
      </w:r>
      <w:r>
        <w:rPr>
          <w:spacing w:val="-2"/>
        </w:rPr>
        <w:t>дослідників.</w:t>
      </w:r>
    </w:p>
    <w:p w14:paraId="43BED455" w14:textId="77777777" w:rsidR="005D744F" w:rsidRDefault="005D744F" w:rsidP="005D744F">
      <w:pPr>
        <w:pStyle w:val="ae"/>
        <w:ind w:right="109" w:firstLine="566"/>
      </w:pPr>
      <w:r>
        <w:t xml:space="preserve">Ренесансні колекції мали неоднорідний характер. В них були представлені картини і мінерали, скульптура і астрологічні інструменти, античні старожитності і кокосові горіхи. Цей універсалізм відображав інтелектуальну невгомонність епохи, її прагнення пізнати оточуючий світ і закони його розвитку. У ХVI ст. у ренесансному колекціонування відбулись важливі якісні зміни. Власники колекцій почали демонструвати відібрані ними </w:t>
      </w:r>
      <w:proofErr w:type="spellStart"/>
      <w:r>
        <w:t>предметизгідно</w:t>
      </w:r>
      <w:proofErr w:type="spellEnd"/>
      <w:r>
        <w:t xml:space="preserve"> певної концепції. До роботи над експозиціями залучались гуманісти, художники, архітектори. Так з’явились перші музейні заклади, ступінь доступності яких залежала від доброї волі господаря.</w:t>
      </w:r>
    </w:p>
    <w:p w14:paraId="0AE48A76" w14:textId="77777777" w:rsidR="005D744F" w:rsidRDefault="005D744F" w:rsidP="005D744F">
      <w:pPr>
        <w:pStyle w:val="ae"/>
        <w:spacing w:before="1"/>
        <w:ind w:right="107" w:firstLine="566"/>
      </w:pPr>
      <w:r>
        <w:t>В епоху Ренесансу приміщення для експонування зібрань іменувались рядом понять. Найуживанішими серед них були терміни "галерея" та "кабінет". Галерея являла собою зал продовгуватої форми, на одній із сторін якого знаходився суцільний ряд вікон. Простір та гарна освітленість робили</w:t>
      </w:r>
      <w:r>
        <w:rPr>
          <w:spacing w:val="80"/>
        </w:rPr>
        <w:t xml:space="preserve"> </w:t>
      </w:r>
      <w:r>
        <w:t xml:space="preserve">її найкращою архітектурною будовою для експонування творів живопису і </w:t>
      </w:r>
      <w:r>
        <w:rPr>
          <w:spacing w:val="-2"/>
        </w:rPr>
        <w:t>скульптури.</w:t>
      </w:r>
    </w:p>
    <w:p w14:paraId="7CA09293" w14:textId="77777777" w:rsidR="005D744F" w:rsidRDefault="005D744F" w:rsidP="005D744F">
      <w:pPr>
        <w:pStyle w:val="ae"/>
        <w:spacing w:before="1"/>
        <w:ind w:right="107" w:firstLine="566"/>
      </w:pPr>
      <w:r>
        <w:t>Кабінет це - приміщення менших розмірів, як правило, квадратної форми. В ньому зберігались рідкісні речі, природничо-наукові зразки, твори мистецтва невеликих розмірів. Спочатку кабінетом називали скриню або шафу з великою кількістю маленьких висувних ящичків, в яких було зручно тримати документи, прикраси, коштовності. Така конструкція добре підходила для зберігання античних монет, гем, ювелірних виробів, дрібної пластики, природничо-наукових зразків. Надалі і самі кімнати, обставлені таким типом меблів, почали називатись кабінетами.</w:t>
      </w:r>
    </w:p>
    <w:p w14:paraId="37241D12" w14:textId="77777777" w:rsidR="005D744F" w:rsidRDefault="005D744F" w:rsidP="005D744F">
      <w:pPr>
        <w:pStyle w:val="ae"/>
        <w:ind w:right="110" w:firstLine="566"/>
        <w:rPr>
          <w:spacing w:val="-2"/>
        </w:rPr>
      </w:pPr>
      <w:r>
        <w:t>У</w:t>
      </w:r>
      <w:r>
        <w:rPr>
          <w:spacing w:val="-3"/>
        </w:rPr>
        <w:t xml:space="preserve"> </w:t>
      </w:r>
      <w:r>
        <w:t>німецькій</w:t>
      </w:r>
      <w:r>
        <w:rPr>
          <w:spacing w:val="-3"/>
        </w:rPr>
        <w:t xml:space="preserve"> </w:t>
      </w:r>
      <w:r>
        <w:t>мові</w:t>
      </w:r>
      <w:r>
        <w:rPr>
          <w:spacing w:val="-2"/>
        </w:rPr>
        <w:t xml:space="preserve"> </w:t>
      </w:r>
      <w:r>
        <w:t>як</w:t>
      </w:r>
      <w:r>
        <w:rPr>
          <w:spacing w:val="-6"/>
        </w:rPr>
        <w:t xml:space="preserve"> </w:t>
      </w:r>
      <w:r>
        <w:t>синонім</w:t>
      </w:r>
      <w:r>
        <w:rPr>
          <w:spacing w:val="-3"/>
        </w:rPr>
        <w:t xml:space="preserve"> </w:t>
      </w:r>
      <w:r>
        <w:t>до</w:t>
      </w:r>
      <w:r>
        <w:rPr>
          <w:spacing w:val="-2"/>
        </w:rPr>
        <w:t xml:space="preserve"> </w:t>
      </w:r>
      <w:r>
        <w:t>слова</w:t>
      </w:r>
      <w:r>
        <w:rPr>
          <w:spacing w:val="-4"/>
        </w:rPr>
        <w:t xml:space="preserve"> </w:t>
      </w:r>
      <w:r>
        <w:t>"кабінет"</w:t>
      </w:r>
      <w:r>
        <w:rPr>
          <w:spacing w:val="-3"/>
        </w:rPr>
        <w:t xml:space="preserve"> </w:t>
      </w:r>
      <w:r>
        <w:t>використовувалось</w:t>
      </w:r>
      <w:r>
        <w:rPr>
          <w:spacing w:val="-5"/>
        </w:rPr>
        <w:t xml:space="preserve"> </w:t>
      </w:r>
      <w:r>
        <w:t xml:space="preserve">слово "камера". Самостійно обидва терміни вживались </w:t>
      </w:r>
      <w:proofErr w:type="spellStart"/>
      <w:r>
        <w:t>рідко</w:t>
      </w:r>
      <w:proofErr w:type="spellEnd"/>
      <w:r>
        <w:t xml:space="preserve">, однак входили до складних слів, перша частина яких свідчила про характер зібрання. Наприклад, </w:t>
      </w:r>
      <w:proofErr w:type="spellStart"/>
      <w:r>
        <w:t>мюнцкабінет</w:t>
      </w:r>
      <w:proofErr w:type="spellEnd"/>
      <w:r>
        <w:t xml:space="preserve"> (кабінет монет і медалей), </w:t>
      </w:r>
      <w:proofErr w:type="spellStart"/>
      <w:r>
        <w:t>шатцкамера</w:t>
      </w:r>
      <w:proofErr w:type="spellEnd"/>
      <w:r>
        <w:t xml:space="preserve"> (скарбниця з виробами із дорогоцінного каміння і металів), </w:t>
      </w:r>
      <w:proofErr w:type="spellStart"/>
      <w:r>
        <w:t>вундеркамера</w:t>
      </w:r>
      <w:proofErr w:type="spellEnd"/>
      <w:r>
        <w:t xml:space="preserve"> (кабінет рідкісних речей природи), кунсткамера (кабінет мистецтва з незвичайними творіннями людських рук і рідкісними речами природи). Належність експонатів</w:t>
      </w:r>
      <w:r>
        <w:rPr>
          <w:spacing w:val="-3"/>
        </w:rPr>
        <w:t xml:space="preserve"> </w:t>
      </w:r>
      <w:r>
        <w:t>до</w:t>
      </w:r>
      <w:r>
        <w:rPr>
          <w:spacing w:val="-1"/>
        </w:rPr>
        <w:t xml:space="preserve"> </w:t>
      </w:r>
      <w:r>
        <w:t>того</w:t>
      </w:r>
      <w:r>
        <w:rPr>
          <w:spacing w:val="-2"/>
        </w:rPr>
        <w:t xml:space="preserve"> </w:t>
      </w:r>
      <w:r>
        <w:t>чи</w:t>
      </w:r>
      <w:r>
        <w:rPr>
          <w:spacing w:val="-1"/>
        </w:rPr>
        <w:t xml:space="preserve"> </w:t>
      </w:r>
      <w:r>
        <w:t>іншого</w:t>
      </w:r>
      <w:r>
        <w:rPr>
          <w:spacing w:val="-3"/>
        </w:rPr>
        <w:t xml:space="preserve"> </w:t>
      </w:r>
      <w:r>
        <w:t>типу</w:t>
      </w:r>
      <w:r>
        <w:rPr>
          <w:spacing w:val="-5"/>
        </w:rPr>
        <w:t xml:space="preserve"> </w:t>
      </w:r>
      <w:r>
        <w:t>кабінетів</w:t>
      </w:r>
      <w:r>
        <w:rPr>
          <w:spacing w:val="-2"/>
        </w:rPr>
        <w:t xml:space="preserve"> </w:t>
      </w:r>
      <w:r>
        <w:t>мала</w:t>
      </w:r>
      <w:r>
        <w:rPr>
          <w:spacing w:val="-2"/>
        </w:rPr>
        <w:t xml:space="preserve"> </w:t>
      </w:r>
      <w:r>
        <w:t>умовний</w:t>
      </w:r>
      <w:r>
        <w:rPr>
          <w:spacing w:val="-3"/>
        </w:rPr>
        <w:t xml:space="preserve"> </w:t>
      </w:r>
      <w:r>
        <w:t>характер.</w:t>
      </w:r>
      <w:r>
        <w:rPr>
          <w:spacing w:val="-3"/>
        </w:rPr>
        <w:t xml:space="preserve"> </w:t>
      </w:r>
      <w:r>
        <w:t>Зокрема, мушлю</w:t>
      </w:r>
      <w:r>
        <w:rPr>
          <w:spacing w:val="57"/>
        </w:rPr>
        <w:t xml:space="preserve"> </w:t>
      </w:r>
      <w:proofErr w:type="spellStart"/>
      <w:r>
        <w:t>наутілуса</w:t>
      </w:r>
      <w:proofErr w:type="spellEnd"/>
      <w:r>
        <w:rPr>
          <w:spacing w:val="61"/>
        </w:rPr>
        <w:t xml:space="preserve"> </w:t>
      </w:r>
      <w:r>
        <w:t>можна</w:t>
      </w:r>
      <w:r>
        <w:rPr>
          <w:spacing w:val="58"/>
        </w:rPr>
        <w:t xml:space="preserve"> </w:t>
      </w:r>
      <w:r>
        <w:t>було</w:t>
      </w:r>
      <w:r>
        <w:rPr>
          <w:spacing w:val="62"/>
        </w:rPr>
        <w:t xml:space="preserve"> </w:t>
      </w:r>
      <w:r>
        <w:t>побачити</w:t>
      </w:r>
      <w:r>
        <w:rPr>
          <w:spacing w:val="60"/>
        </w:rPr>
        <w:t xml:space="preserve"> </w:t>
      </w:r>
      <w:r>
        <w:t>у</w:t>
      </w:r>
      <w:r>
        <w:rPr>
          <w:spacing w:val="57"/>
        </w:rPr>
        <w:t xml:space="preserve"> </w:t>
      </w:r>
      <w:proofErr w:type="spellStart"/>
      <w:r>
        <w:t>вундеркамері</w:t>
      </w:r>
      <w:proofErr w:type="spellEnd"/>
      <w:r>
        <w:rPr>
          <w:spacing w:val="59"/>
        </w:rPr>
        <w:t xml:space="preserve"> </w:t>
      </w:r>
      <w:r>
        <w:t>та</w:t>
      </w:r>
      <w:r>
        <w:rPr>
          <w:spacing w:val="60"/>
        </w:rPr>
        <w:t xml:space="preserve"> </w:t>
      </w:r>
      <w:r>
        <w:t>у</w:t>
      </w:r>
      <w:r>
        <w:rPr>
          <w:spacing w:val="57"/>
        </w:rPr>
        <w:t xml:space="preserve"> </w:t>
      </w:r>
      <w:r>
        <w:rPr>
          <w:spacing w:val="-2"/>
        </w:rPr>
        <w:t>кунсткамері.</w:t>
      </w:r>
    </w:p>
    <w:p w14:paraId="7F7C0531" w14:textId="77777777" w:rsidR="005D744F" w:rsidRPr="0006061C" w:rsidRDefault="005D744F" w:rsidP="005D744F">
      <w:pPr>
        <w:pStyle w:val="ae"/>
        <w:ind w:right="110" w:firstLine="566"/>
        <w:rPr>
          <w:spacing w:val="-2"/>
        </w:rPr>
      </w:pPr>
      <w:r>
        <w:t xml:space="preserve">Якщо ця ж мушля була художньо оброблена і прикрашена дорогоцінним камінням, то її розміщували у </w:t>
      </w:r>
      <w:proofErr w:type="spellStart"/>
      <w:r>
        <w:t>шатцкамері</w:t>
      </w:r>
      <w:proofErr w:type="spellEnd"/>
      <w:r>
        <w:t>.</w:t>
      </w:r>
    </w:p>
    <w:p w14:paraId="53E017D8" w14:textId="77777777" w:rsidR="005D744F" w:rsidRDefault="005D744F" w:rsidP="005D744F">
      <w:pPr>
        <w:pStyle w:val="ae"/>
        <w:ind w:right="108" w:firstLine="566"/>
      </w:pPr>
      <w:r>
        <w:t xml:space="preserve">Якщо терміни "галерея" і "кабінет" характеризували тип приміщення, у якому розміщувалась колекція, то існували терміни, що засвідчували склад зібрання або діяльність, що здійснювалась на його базі. Наприклад, словом "антикварій" називали зібрання античних </w:t>
      </w:r>
      <w:proofErr w:type="spellStart"/>
      <w:r>
        <w:t>старожитностей</w:t>
      </w:r>
      <w:proofErr w:type="spellEnd"/>
      <w:r>
        <w:t>. Поняття "</w:t>
      </w:r>
      <w:proofErr w:type="spellStart"/>
      <w:r>
        <w:t>студіоло</w:t>
      </w:r>
      <w:proofErr w:type="spellEnd"/>
      <w:r>
        <w:t>" означало кабінет для гуманістичних занять, в якому поряд з бібліотекою розміщувались і художні колекції.</w:t>
      </w:r>
    </w:p>
    <w:p w14:paraId="56FF9ACD" w14:textId="77777777" w:rsidR="005D744F" w:rsidRDefault="005D744F" w:rsidP="005D744F">
      <w:pPr>
        <w:pStyle w:val="ae"/>
        <w:ind w:right="107" w:firstLine="566"/>
      </w:pPr>
      <w:r>
        <w:t xml:space="preserve">В період Ренесансу продовжували вживатись терміни з минулих історичних епох. Як синонім до слова "галерея" використовувалось слово "пінакотека", якщо мова йшла про колекцію живопису. Приміщення, в якому експонувалась колекція скульптурних творів, носило назву "гліптотека". Колекцію </w:t>
      </w:r>
      <w:proofErr w:type="spellStart"/>
      <w:r>
        <w:t>гемм</w:t>
      </w:r>
      <w:proofErr w:type="spellEnd"/>
      <w:r>
        <w:t xml:space="preserve"> і надалі іменували "</w:t>
      </w:r>
      <w:proofErr w:type="spellStart"/>
      <w:r>
        <w:t>дактиліотекою</w:t>
      </w:r>
      <w:proofErr w:type="spellEnd"/>
      <w:r>
        <w:t>". Не вийшло із вжитку і слово "гардероб", що тепер означало скарбницю дорогих речей.</w:t>
      </w:r>
    </w:p>
    <w:p w14:paraId="26E28271" w14:textId="77777777" w:rsidR="005D744F" w:rsidRDefault="005D744F" w:rsidP="005D744F">
      <w:pPr>
        <w:pStyle w:val="ae"/>
        <w:spacing w:before="1"/>
        <w:ind w:right="109" w:firstLine="566"/>
      </w:pPr>
      <w:r>
        <w:t xml:space="preserve">Відроджуючи античні цінності і традиції, Ренесанс повернув до широкого вжитку призабуте слово "музей", але наповнив його докорінно новим змістом. Спочатку це поняття стало синонімом слова "колекція". Перший з письмово зафіксованих випадків його вживання саме в такому розумінні відноситься до 1492 р., коли в </w:t>
      </w:r>
      <w:proofErr w:type="spellStart"/>
      <w:r>
        <w:t>описумайна</w:t>
      </w:r>
      <w:proofErr w:type="spellEnd"/>
      <w:r>
        <w:t xml:space="preserve"> флорентійського</w:t>
      </w:r>
      <w:r>
        <w:rPr>
          <w:spacing w:val="40"/>
        </w:rPr>
        <w:t xml:space="preserve"> </w:t>
      </w:r>
      <w:r>
        <w:t xml:space="preserve">банкіра і мецената Лоренцо Медичі, його колекція рукописів і </w:t>
      </w:r>
      <w:proofErr w:type="spellStart"/>
      <w:r>
        <w:t>гемм</w:t>
      </w:r>
      <w:proofErr w:type="spellEnd"/>
      <w:r>
        <w:t xml:space="preserve"> була названа музеєм. Пізніше музеєм стали називати не лише колекцію, але й приміщення, в якому вона зберігалась. В 1539 р. італійський гуманіст Паоло </w:t>
      </w:r>
      <w:proofErr w:type="spellStart"/>
      <w:r>
        <w:t>Джовіо</w:t>
      </w:r>
      <w:proofErr w:type="spellEnd"/>
      <w:r>
        <w:t xml:space="preserve"> написав про своє зібрання живописних портретів великих людей на віллі в Комо, як про музей - Музей </w:t>
      </w:r>
      <w:proofErr w:type="spellStart"/>
      <w:r>
        <w:t>Джовіо</w:t>
      </w:r>
      <w:proofErr w:type="spellEnd"/>
      <w:r>
        <w:t xml:space="preserve"> (</w:t>
      </w:r>
      <w:proofErr w:type="spellStart"/>
      <w:r>
        <w:t>Mosaeum</w:t>
      </w:r>
      <w:proofErr w:type="spellEnd"/>
      <w:r>
        <w:t xml:space="preserve"> </w:t>
      </w:r>
      <w:proofErr w:type="spellStart"/>
      <w:r>
        <w:t>Jovianum</w:t>
      </w:r>
      <w:proofErr w:type="spellEnd"/>
      <w:r>
        <w:t>).</w:t>
      </w:r>
    </w:p>
    <w:p w14:paraId="5AB2E5F7" w14:textId="77777777" w:rsidR="005D744F" w:rsidRDefault="005D744F" w:rsidP="005D744F">
      <w:pPr>
        <w:pStyle w:val="ae"/>
        <w:ind w:right="109" w:firstLine="566"/>
      </w:pPr>
      <w:r>
        <w:t>Музеями часто називали свої кабінети італійські природодослідники. Завдяки цьому в епоху Відродження за поняттям "музей" поступово закріпилось значення приміщення, в стінах якого на основі колекційних зразків здійснювалась творча робота по вивченню та інтерпретації оточуючого світу.</w:t>
      </w:r>
    </w:p>
    <w:p w14:paraId="1C2D286C" w14:textId="77777777" w:rsidR="005D744F" w:rsidRDefault="005D744F" w:rsidP="005D744F">
      <w:pPr>
        <w:pStyle w:val="ae"/>
        <w:ind w:right="116" w:firstLine="566"/>
      </w:pPr>
      <w:r>
        <w:t xml:space="preserve">Можна виділити наступні визначні кабінети </w:t>
      </w:r>
      <w:proofErr w:type="spellStart"/>
      <w:r>
        <w:t>ігалереї</w:t>
      </w:r>
      <w:proofErr w:type="spellEnd"/>
      <w:r>
        <w:t xml:space="preserve"> епохи</w:t>
      </w:r>
      <w:r>
        <w:rPr>
          <w:spacing w:val="80"/>
        </w:rPr>
        <w:t xml:space="preserve"> </w:t>
      </w:r>
      <w:r>
        <w:rPr>
          <w:spacing w:val="-2"/>
        </w:rPr>
        <w:t>Відродження:</w:t>
      </w:r>
    </w:p>
    <w:p w14:paraId="0B747C19" w14:textId="77777777" w:rsidR="005D744F" w:rsidRDefault="005D744F" w:rsidP="005D744F">
      <w:pPr>
        <w:pStyle w:val="ae"/>
        <w:ind w:right="113" w:firstLine="566"/>
      </w:pPr>
      <w:proofErr w:type="spellStart"/>
      <w:r>
        <w:rPr>
          <w:i/>
        </w:rPr>
        <w:t>Студіоло</w:t>
      </w:r>
      <w:proofErr w:type="spellEnd"/>
      <w:r>
        <w:rPr>
          <w:i/>
        </w:rPr>
        <w:t xml:space="preserve">. </w:t>
      </w:r>
      <w:r>
        <w:t>Разом з видатними творами древніх греків і римлян в ренесансну культуру почали повертались античні ідеали "вченого дозвілля". У будинках італійських аристократів з’явились спеціальні приміщення для гуманістичних занять, в яких у вільний час господарі читали твори древніх авторів і розмірковували на філософські теми. Ці приміщення отримали</w:t>
      </w:r>
      <w:r>
        <w:rPr>
          <w:spacing w:val="40"/>
        </w:rPr>
        <w:t xml:space="preserve"> </w:t>
      </w:r>
      <w:r>
        <w:t xml:space="preserve">назву </w:t>
      </w:r>
      <w:proofErr w:type="spellStart"/>
      <w:r>
        <w:t>студіоло</w:t>
      </w:r>
      <w:proofErr w:type="spellEnd"/>
      <w:r>
        <w:t>.</w:t>
      </w:r>
    </w:p>
    <w:p w14:paraId="0EC97BCA" w14:textId="77777777" w:rsidR="005D744F" w:rsidRDefault="005D744F" w:rsidP="005D744F">
      <w:pPr>
        <w:pStyle w:val="ae"/>
        <w:ind w:right="112" w:firstLine="566"/>
      </w:pPr>
      <w:r>
        <w:t xml:space="preserve">Спочатку </w:t>
      </w:r>
      <w:proofErr w:type="spellStart"/>
      <w:r>
        <w:t>студіоло</w:t>
      </w:r>
      <w:proofErr w:type="spellEnd"/>
      <w:r>
        <w:t xml:space="preserve"> включали лише бібліотеку і мали аскетичну оздобу. Але з часом в них почали розміщувати колекції античних гем, медалей, рукописів, творів живопису, скульптури. Поряд із читанням, значна частина дозвілля, що проводилось в кабінеті, присвячувалась спогляданню творів мистецтва і пошуку гармонійного начала в ньому.</w:t>
      </w:r>
    </w:p>
    <w:p w14:paraId="629EAA68" w14:textId="77777777" w:rsidR="005D744F" w:rsidRDefault="005D744F" w:rsidP="005D744F">
      <w:pPr>
        <w:pStyle w:val="ae"/>
        <w:ind w:right="112" w:firstLine="566"/>
      </w:pPr>
      <w:r>
        <w:rPr>
          <w:i/>
        </w:rPr>
        <w:t xml:space="preserve">Антикварії. </w:t>
      </w:r>
      <w:r>
        <w:t>В епоху Відродження твори античної скульптури, у тому числі</w:t>
      </w:r>
      <w:r>
        <w:rPr>
          <w:spacing w:val="-7"/>
        </w:rPr>
        <w:t xml:space="preserve"> </w:t>
      </w:r>
      <w:r>
        <w:t>і</w:t>
      </w:r>
      <w:r>
        <w:rPr>
          <w:spacing w:val="-3"/>
        </w:rPr>
        <w:t xml:space="preserve"> </w:t>
      </w:r>
      <w:r>
        <w:t>їх</w:t>
      </w:r>
      <w:r>
        <w:rPr>
          <w:spacing w:val="-3"/>
        </w:rPr>
        <w:t xml:space="preserve"> </w:t>
      </w:r>
      <w:r>
        <w:t>фрагменти,</w:t>
      </w:r>
      <w:r>
        <w:rPr>
          <w:spacing w:val="-5"/>
        </w:rPr>
        <w:t xml:space="preserve"> </w:t>
      </w:r>
      <w:r>
        <w:t>були</w:t>
      </w:r>
      <w:r>
        <w:rPr>
          <w:spacing w:val="-4"/>
        </w:rPr>
        <w:t xml:space="preserve"> </w:t>
      </w:r>
      <w:r>
        <w:t>найбільш</w:t>
      </w:r>
      <w:r>
        <w:rPr>
          <w:spacing w:val="-4"/>
        </w:rPr>
        <w:t xml:space="preserve"> </w:t>
      </w:r>
      <w:r>
        <w:t>бажаними</w:t>
      </w:r>
      <w:r>
        <w:rPr>
          <w:spacing w:val="-4"/>
        </w:rPr>
        <w:t xml:space="preserve"> </w:t>
      </w:r>
      <w:r>
        <w:t>об’єктами</w:t>
      </w:r>
      <w:r>
        <w:rPr>
          <w:spacing w:val="-4"/>
        </w:rPr>
        <w:t xml:space="preserve"> </w:t>
      </w:r>
      <w:r>
        <w:t>колекціонування.</w:t>
      </w:r>
      <w:r>
        <w:rPr>
          <w:spacing w:val="-4"/>
        </w:rPr>
        <w:t xml:space="preserve"> </w:t>
      </w:r>
      <w:r>
        <w:t>Їх</w:t>
      </w:r>
    </w:p>
    <w:p w14:paraId="7BFC3031" w14:textId="77777777" w:rsidR="005D744F" w:rsidRDefault="005D744F" w:rsidP="005D744F">
      <w:pPr>
        <w:pStyle w:val="ae"/>
        <w:ind w:right="112"/>
      </w:pPr>
      <w:r>
        <w:t>знаходили випадково під час будівельних робіт або відшукували в результаті цілеспрямованих розкопок, що мали у той час безсистемний і грабіжницький характер. Спочатку античними знахідками прикрашали палацові сади,</w:t>
      </w:r>
      <w:r>
        <w:rPr>
          <w:spacing w:val="40"/>
        </w:rPr>
        <w:t xml:space="preserve"> </w:t>
      </w:r>
      <w:r>
        <w:t>фасади садиб і вілл. В міру нагромадження колекцій скульптури виникла потреба в їх упорядкованому експонуванні.</w:t>
      </w:r>
    </w:p>
    <w:p w14:paraId="14D1D4E5" w14:textId="77777777" w:rsidR="005D744F" w:rsidRDefault="005D744F" w:rsidP="005D744F">
      <w:pPr>
        <w:pStyle w:val="ae"/>
        <w:spacing w:before="1"/>
        <w:ind w:left="0"/>
        <w:jc w:val="left"/>
      </w:pPr>
    </w:p>
    <w:p w14:paraId="50E109DE" w14:textId="77777777" w:rsidR="005D744F" w:rsidRDefault="005D744F" w:rsidP="005D744F">
      <w:pPr>
        <w:pStyle w:val="ae"/>
        <w:ind w:right="106" w:firstLine="566"/>
      </w:pPr>
      <w:r>
        <w:rPr>
          <w:i/>
        </w:rPr>
        <w:t xml:space="preserve">Галерея </w:t>
      </w:r>
      <w:proofErr w:type="spellStart"/>
      <w:r>
        <w:rPr>
          <w:i/>
        </w:rPr>
        <w:t>Уффіці</w:t>
      </w:r>
      <w:proofErr w:type="spellEnd"/>
      <w:r>
        <w:rPr>
          <w:i/>
        </w:rPr>
        <w:t xml:space="preserve">. </w:t>
      </w:r>
      <w:r>
        <w:t xml:space="preserve">Засновником галереї був рід Медичі, який правив Флоренцією, а згодом і герцогством Тосканським майже 300 років. Власне створення галереї безпосередньо пов’язане з ім’ям </w:t>
      </w:r>
      <w:proofErr w:type="spellStart"/>
      <w:r>
        <w:t>Франческо</w:t>
      </w:r>
      <w:proofErr w:type="spellEnd"/>
      <w:r>
        <w:t xml:space="preserve"> І (1541-1587 рр.), який, ставши великим герцогом тосканським, приступив до</w:t>
      </w:r>
      <w:r>
        <w:rPr>
          <w:spacing w:val="80"/>
        </w:rPr>
        <w:t xml:space="preserve"> </w:t>
      </w:r>
      <w:r>
        <w:t xml:space="preserve">реорганізації сімейних колекцій. Частину зібрання він вирішив розмістити у величній будівлі адміністративної установи – </w:t>
      </w:r>
      <w:proofErr w:type="spellStart"/>
      <w:r>
        <w:t>Уффіці</w:t>
      </w:r>
      <w:proofErr w:type="spellEnd"/>
      <w:r>
        <w:t xml:space="preserve"> (</w:t>
      </w:r>
      <w:proofErr w:type="spellStart"/>
      <w:r>
        <w:t>Uffizi</w:t>
      </w:r>
      <w:proofErr w:type="spellEnd"/>
      <w:r>
        <w:t xml:space="preserve"> дослівно перекладається як офіси), збудованій за проектом архітектора Д. </w:t>
      </w:r>
      <w:proofErr w:type="spellStart"/>
      <w:r>
        <w:t>Вазарі</w:t>
      </w:r>
      <w:proofErr w:type="spellEnd"/>
      <w:r>
        <w:t xml:space="preserve"> для державних служб - казначейства, канцелярії, трибуналу.</w:t>
      </w:r>
    </w:p>
    <w:p w14:paraId="644457B9" w14:textId="77777777" w:rsidR="005D744F" w:rsidRDefault="005D744F" w:rsidP="005D744F">
      <w:pPr>
        <w:pStyle w:val="ae"/>
        <w:spacing w:before="321"/>
        <w:ind w:right="108" w:firstLine="566"/>
      </w:pPr>
      <w:r>
        <w:rPr>
          <w:i/>
        </w:rPr>
        <w:t>Кунсткамери.</w:t>
      </w:r>
      <w:r>
        <w:rPr>
          <w:i/>
          <w:spacing w:val="-1"/>
        </w:rPr>
        <w:t xml:space="preserve"> </w:t>
      </w:r>
      <w:r>
        <w:t>У</w:t>
      </w:r>
      <w:r>
        <w:rPr>
          <w:spacing w:val="-2"/>
        </w:rPr>
        <w:t xml:space="preserve"> </w:t>
      </w:r>
      <w:r>
        <w:t>другій</w:t>
      </w:r>
      <w:r>
        <w:rPr>
          <w:spacing w:val="-2"/>
        </w:rPr>
        <w:t xml:space="preserve"> </w:t>
      </w:r>
      <w:r>
        <w:t>половині</w:t>
      </w:r>
      <w:r>
        <w:rPr>
          <w:spacing w:val="-2"/>
        </w:rPr>
        <w:t xml:space="preserve"> </w:t>
      </w:r>
      <w:r>
        <w:t>ХVI</w:t>
      </w:r>
      <w:r>
        <w:rPr>
          <w:spacing w:val="-3"/>
        </w:rPr>
        <w:t xml:space="preserve"> </w:t>
      </w:r>
      <w:r>
        <w:t>ст.</w:t>
      </w:r>
      <w:r>
        <w:rPr>
          <w:spacing w:val="-3"/>
        </w:rPr>
        <w:t xml:space="preserve"> </w:t>
      </w:r>
      <w:r>
        <w:t>пишність</w:t>
      </w:r>
      <w:r>
        <w:rPr>
          <w:spacing w:val="-4"/>
        </w:rPr>
        <w:t xml:space="preserve"> </w:t>
      </w:r>
      <w:r>
        <w:t>європейських</w:t>
      </w:r>
      <w:r>
        <w:rPr>
          <w:spacing w:val="-2"/>
        </w:rPr>
        <w:t xml:space="preserve"> </w:t>
      </w:r>
      <w:r>
        <w:t xml:space="preserve">палаців оцінюється не лише за розкішшю прийомів, але й за наявністю у </w:t>
      </w:r>
      <w:proofErr w:type="spellStart"/>
      <w:r>
        <w:t>нихзібрань</w:t>
      </w:r>
      <w:proofErr w:type="spellEnd"/>
      <w:r>
        <w:t xml:space="preserve"> дивовижних та екстравагантних речей, які виконували, головним </w:t>
      </w:r>
      <w:proofErr w:type="spellStart"/>
      <w:r>
        <w:t>чином,представницькі</w:t>
      </w:r>
      <w:proofErr w:type="spellEnd"/>
      <w:r>
        <w:rPr>
          <w:spacing w:val="-3"/>
        </w:rPr>
        <w:t xml:space="preserve"> </w:t>
      </w:r>
      <w:r>
        <w:t>функції.</w:t>
      </w:r>
      <w:r>
        <w:rPr>
          <w:spacing w:val="-4"/>
        </w:rPr>
        <w:t xml:space="preserve"> </w:t>
      </w:r>
      <w:r>
        <w:t>Яскравими</w:t>
      </w:r>
      <w:r>
        <w:rPr>
          <w:spacing w:val="-3"/>
        </w:rPr>
        <w:t xml:space="preserve"> </w:t>
      </w:r>
      <w:r>
        <w:t>зразками</w:t>
      </w:r>
      <w:r>
        <w:rPr>
          <w:spacing w:val="-5"/>
        </w:rPr>
        <w:t xml:space="preserve"> </w:t>
      </w:r>
      <w:r>
        <w:t>подібних</w:t>
      </w:r>
      <w:r>
        <w:rPr>
          <w:spacing w:val="-3"/>
        </w:rPr>
        <w:t xml:space="preserve"> </w:t>
      </w:r>
      <w:r>
        <w:t>зібрань</w:t>
      </w:r>
      <w:r>
        <w:rPr>
          <w:spacing w:val="-5"/>
        </w:rPr>
        <w:t xml:space="preserve"> </w:t>
      </w:r>
      <w:r>
        <w:t>можуть слугувати кунсткамери Центральної Європи. Природні рідкісні речі</w:t>
      </w:r>
      <w:r>
        <w:rPr>
          <w:spacing w:val="40"/>
        </w:rPr>
        <w:t xml:space="preserve"> </w:t>
      </w:r>
      <w:r>
        <w:t>(</w:t>
      </w:r>
      <w:proofErr w:type="spellStart"/>
      <w:r>
        <w:t>naturalia</w:t>
      </w:r>
      <w:proofErr w:type="spellEnd"/>
      <w:r>
        <w:t xml:space="preserve">) були представлені в них зразками флори і фауни далеких країн: опудалами екзотичних птахів і звірів, яйця страусів і черепах, зуби акул, бивні слонів і мамонтів, кості викопних тварин, мушлі молюсків, кокосові горіхи, мінерали, скам’янілості, зразки </w:t>
      </w:r>
      <w:proofErr w:type="spellStart"/>
      <w:r>
        <w:t>напівдорогоцінного</w:t>
      </w:r>
      <w:proofErr w:type="spellEnd"/>
      <w:r>
        <w:t xml:space="preserve"> каміння, самородки</w:t>
      </w:r>
      <w:r>
        <w:rPr>
          <w:spacing w:val="-2"/>
        </w:rPr>
        <w:t xml:space="preserve"> </w:t>
      </w:r>
      <w:r>
        <w:t>металів,</w:t>
      </w:r>
      <w:r>
        <w:rPr>
          <w:spacing w:val="-4"/>
        </w:rPr>
        <w:t xml:space="preserve"> </w:t>
      </w:r>
      <w:r>
        <w:t>бурштин,</w:t>
      </w:r>
      <w:r>
        <w:rPr>
          <w:spacing w:val="-4"/>
        </w:rPr>
        <w:t xml:space="preserve"> </w:t>
      </w:r>
      <w:r>
        <w:t>корали</w:t>
      </w:r>
      <w:r>
        <w:rPr>
          <w:spacing w:val="-3"/>
        </w:rPr>
        <w:t xml:space="preserve"> </w:t>
      </w:r>
      <w:r>
        <w:t>та</w:t>
      </w:r>
      <w:r>
        <w:rPr>
          <w:spacing w:val="-7"/>
        </w:rPr>
        <w:t xml:space="preserve"> </w:t>
      </w:r>
      <w:r>
        <w:t>ін.</w:t>
      </w:r>
      <w:r>
        <w:rPr>
          <w:spacing w:val="-4"/>
        </w:rPr>
        <w:t xml:space="preserve"> </w:t>
      </w:r>
      <w:r>
        <w:t>Експонувались</w:t>
      </w:r>
      <w:r>
        <w:rPr>
          <w:spacing w:val="-5"/>
        </w:rPr>
        <w:t xml:space="preserve"> </w:t>
      </w:r>
      <w:r>
        <w:t>предмети</w:t>
      </w:r>
      <w:r>
        <w:rPr>
          <w:spacing w:val="-6"/>
        </w:rPr>
        <w:t xml:space="preserve"> </w:t>
      </w:r>
      <w:r>
        <w:t>із</w:t>
      </w:r>
      <w:r>
        <w:rPr>
          <w:spacing w:val="-4"/>
        </w:rPr>
        <w:t xml:space="preserve"> </w:t>
      </w:r>
      <w:r>
        <w:t>золота, срібла, слонової кістки, бурштину, скла. Чільне місце у кунсткамерах відводилось мистецтву мініатюри. Дивовижними для європейців вважались предмети одягу, побуту, вірувань племен і народів Азії, Африки, Північної Африки, тому вони також були представлені у кунсткамерах. До складу універсальної кунсткамери обов’язково входили наукові прилади, інструменти, оптичні і механічні пристрої - компаси, астролябії, підзорні труби, слюсарні і токарні станки, замки, годинники.</w:t>
      </w:r>
    </w:p>
    <w:p w14:paraId="2CE63863" w14:textId="77777777" w:rsidR="005D744F" w:rsidRDefault="005D744F" w:rsidP="005D744F">
      <w:pPr>
        <w:pStyle w:val="ae"/>
        <w:spacing w:before="2"/>
        <w:ind w:right="108" w:firstLine="566"/>
      </w:pPr>
      <w:r>
        <w:t xml:space="preserve">Подібні колекції стали основою для виникнення </w:t>
      </w:r>
      <w:r>
        <w:rPr>
          <w:i/>
        </w:rPr>
        <w:t>кабінетів</w:t>
      </w:r>
      <w:r>
        <w:t>. Природничі науки стали тоді важливим компонентом освітніх програм університетів. В основу занять було покладено колекції видатних істориків, медиків, дослідників природи тощо.</w:t>
      </w:r>
    </w:p>
    <w:p w14:paraId="170E0230" w14:textId="77777777" w:rsidR="005D744F" w:rsidRDefault="005D744F" w:rsidP="005D744F">
      <w:pPr>
        <w:pStyle w:val="ae"/>
        <w:ind w:right="110" w:firstLine="566"/>
      </w:pPr>
      <w:r>
        <w:t>XVІІ ст. відоме в історії як "золотий вік" колекціонування. Слідом за Італією, Францією, Іспанією, Австрією та Німеччиною на шлях колекціонування вступили країни, які недостатньо долучились до ренесансних процесів – Англія, Швеція, Данія. Колекціонування активно проникало в усі прошарки європейського суспільства. Порівняно з попереднім століттям значно розширився соціальний склад колекціонерів. Це бути королі, герцоги, міністри, придворні, банкіри, адвокати, лікарі, художники, поети, садівники, торговці, ювеліри та ін.</w:t>
      </w:r>
    </w:p>
    <w:p w14:paraId="0F76A536" w14:textId="77777777" w:rsidR="005D744F" w:rsidRDefault="005D744F" w:rsidP="005D744F">
      <w:pPr>
        <w:pStyle w:val="ae"/>
        <w:ind w:right="110" w:firstLine="566"/>
      </w:pPr>
      <w:r>
        <w:t>Однак,</w:t>
      </w:r>
      <w:r>
        <w:rPr>
          <w:spacing w:val="-4"/>
        </w:rPr>
        <w:t xml:space="preserve"> </w:t>
      </w:r>
      <w:r>
        <w:t>збиральництво</w:t>
      </w:r>
      <w:r>
        <w:rPr>
          <w:spacing w:val="-3"/>
        </w:rPr>
        <w:t xml:space="preserve"> </w:t>
      </w:r>
      <w:r>
        <w:t>продовжувало</w:t>
      </w:r>
      <w:r>
        <w:rPr>
          <w:spacing w:val="-3"/>
        </w:rPr>
        <w:t xml:space="preserve"> </w:t>
      </w:r>
      <w:r>
        <w:t>зберігати</w:t>
      </w:r>
      <w:r>
        <w:rPr>
          <w:spacing w:val="-3"/>
        </w:rPr>
        <w:t xml:space="preserve"> </w:t>
      </w:r>
      <w:r>
        <w:t>універсальний</w:t>
      </w:r>
      <w:r>
        <w:rPr>
          <w:spacing w:val="-5"/>
        </w:rPr>
        <w:t xml:space="preserve"> </w:t>
      </w:r>
      <w:r>
        <w:t>характер,</w:t>
      </w:r>
      <w:r>
        <w:rPr>
          <w:spacing w:val="-6"/>
        </w:rPr>
        <w:t xml:space="preserve"> </w:t>
      </w:r>
      <w:r>
        <w:t xml:space="preserve">і більшість зібрань включало різноманітні предмети – картини, скульптуру, вироби художніх </w:t>
      </w:r>
      <w:proofErr w:type="spellStart"/>
      <w:r>
        <w:t>ремесел</w:t>
      </w:r>
      <w:proofErr w:type="spellEnd"/>
      <w:r>
        <w:t xml:space="preserve">, монети, медалі, книги, інструменти, </w:t>
      </w:r>
      <w:proofErr w:type="spellStart"/>
      <w:r>
        <w:t>гербарїї</w:t>
      </w:r>
      <w:proofErr w:type="spellEnd"/>
      <w:r>
        <w:t>, чучела тварин тощо. Як і в попередню епоху, значна увага приділялась рідкісним і незвичайним екземплярам. Разом з тим, порівняно з попереднім періодом у XVІІ ст. зросла кількість зібрань, що мали певний ступінь спеціалізації. Колекціонери зупиняли свій вибір на творах мистецтва, об’єктах природи. У суспільній свідомості епохи колекція стає невід’ємним атрибутом освіченості, благородства. Людину незнатного походження приймали у вищих колах, якщо вона була власником колекцій. Тому колекціонування було засобом підвищення соціального статусу.</w:t>
      </w:r>
    </w:p>
    <w:p w14:paraId="55ACBDD1" w14:textId="77777777" w:rsidR="005D744F" w:rsidRDefault="005D744F" w:rsidP="005D744F">
      <w:pPr>
        <w:pStyle w:val="ae"/>
        <w:ind w:right="109" w:firstLine="566"/>
      </w:pPr>
      <w:r>
        <w:t>У XVІІ ст. саме твори живопису і скульптури стають наочним підтвердженням величі і витонченого смаку шляхетних осіб. Маючи</w:t>
      </w:r>
      <w:r>
        <w:rPr>
          <w:spacing w:val="40"/>
        </w:rPr>
        <w:t xml:space="preserve"> </w:t>
      </w:r>
      <w:r>
        <w:t>величезні фінансові ресурси вони стали власниками найбільших і найцінніших художніх зібрань епохи.</w:t>
      </w:r>
    </w:p>
    <w:p w14:paraId="5EFAD36A" w14:textId="77777777" w:rsidR="005D744F" w:rsidRDefault="005D744F" w:rsidP="005D744F">
      <w:pPr>
        <w:pStyle w:val="ae"/>
        <w:spacing w:before="1"/>
        <w:ind w:right="106" w:firstLine="566"/>
      </w:pPr>
      <w:r>
        <w:t>В історії європейського колекціонування період ХIV-ХVIІ століття став поворотною віхою, ознаменувавши появу перших спеціалізованих установ, що нині називаються музеями. Їх вигляд і призначення не зовсім відповідали сучасним канонам музейної справи. Їм ще тільки належало здобути ту форму соціокультурного інституту, яку ми сприймаємо як музей.</w:t>
      </w:r>
    </w:p>
    <w:p w14:paraId="578D7734" w14:textId="77777777" w:rsidR="005D744F" w:rsidRDefault="005D744F" w:rsidP="005D744F">
      <w:pPr>
        <w:pStyle w:val="ae"/>
        <w:ind w:right="106" w:firstLine="566"/>
      </w:pPr>
      <w:r>
        <w:t>Проте, в галереях та кабінетах ХVI-ХVIІ ст. вже були присутні усі ті риси, які характеризують музей як такий. Їх колекції збирались з</w:t>
      </w:r>
      <w:r>
        <w:rPr>
          <w:spacing w:val="40"/>
        </w:rPr>
        <w:t xml:space="preserve"> </w:t>
      </w:r>
      <w:r>
        <w:t>урахуванням певної концепції, а експозиції будувались в розрахунку на сприйняття сторонніх глядачів. Подібно до сучасних музеїв, кабінети природодослідників служили базою для дослідницької роботи, а галереї - для опанування художниками майстерності своїх попередників. Вони ще не ставили перед собою просвітницьких завдань в масштабах усього суспільства, оскільки в ту</w:t>
      </w:r>
      <w:r>
        <w:rPr>
          <w:spacing w:val="-1"/>
        </w:rPr>
        <w:t xml:space="preserve"> </w:t>
      </w:r>
      <w:r>
        <w:t>епоху</w:t>
      </w:r>
      <w:r>
        <w:rPr>
          <w:spacing w:val="-1"/>
        </w:rPr>
        <w:t xml:space="preserve"> </w:t>
      </w:r>
      <w:r>
        <w:t>цього ще не могло відбутись. Але незалежно від цілей, якими керувались власники галерей і кабінетів, їх зібрання об’єктивно сприяли розширенню світогляду, інтелектуальному розвитку і формуванню естетичних смаків певної частини суспільства.</w:t>
      </w:r>
    </w:p>
    <w:p w14:paraId="6922DCBB" w14:textId="77777777" w:rsidR="005D744F" w:rsidRDefault="005D744F" w:rsidP="005D744F">
      <w:pPr>
        <w:pStyle w:val="ae"/>
        <w:spacing w:before="1"/>
        <w:ind w:left="0"/>
        <w:jc w:val="left"/>
      </w:pPr>
    </w:p>
    <w:p w14:paraId="797ADFC6" w14:textId="77777777" w:rsidR="005D744F" w:rsidRPr="00392901" w:rsidRDefault="005D744F" w:rsidP="005D744F">
      <w:pPr>
        <w:pStyle w:val="a9"/>
        <w:numPr>
          <w:ilvl w:val="1"/>
          <w:numId w:val="1"/>
        </w:numPr>
        <w:tabs>
          <w:tab w:val="left" w:pos="1040"/>
        </w:tabs>
        <w:ind w:right="110" w:firstLine="566"/>
        <w:contextualSpacing w:val="0"/>
        <w:jc w:val="both"/>
        <w:rPr>
          <w:sz w:val="28"/>
        </w:rPr>
      </w:pPr>
      <w:r>
        <w:rPr>
          <w:b/>
          <w:sz w:val="28"/>
        </w:rPr>
        <w:t xml:space="preserve">Європейські музеї епохи Просвітництва. </w:t>
      </w:r>
      <w:r>
        <w:rPr>
          <w:sz w:val="28"/>
        </w:rPr>
        <w:t xml:space="preserve">Основний зміст цього історичного періоду визначався ідейно-політичним рухом, діячі якого безмежно вірили в те, що розум здатний забезпечити всезагальний прогрес людства. Музейні колекції з предметів елітарної гордості можновладців набувають публічного загальнодоступного статусу. Перший англійський публічний музей, створений з освітньою метою, був відкритий в Оксфордському університеті і отримав назву Музей </w:t>
      </w:r>
      <w:proofErr w:type="spellStart"/>
      <w:r>
        <w:rPr>
          <w:sz w:val="28"/>
        </w:rPr>
        <w:t>Ашмола</w:t>
      </w:r>
      <w:proofErr w:type="spellEnd"/>
      <w:r>
        <w:rPr>
          <w:sz w:val="28"/>
        </w:rPr>
        <w:t>. Його основу склали колекції рідкісних і красивих рослин, а згодом колекція книг і нумізматики, гербарії, величезну кількість зоологічних і мінералогічних зразків, монет і медалей, творів мистецтва, рідкісних речей, предметів етнографії</w:t>
      </w:r>
      <w:r>
        <w:rPr>
          <w:spacing w:val="71"/>
          <w:sz w:val="28"/>
        </w:rPr>
        <w:t xml:space="preserve"> </w:t>
      </w:r>
      <w:r>
        <w:rPr>
          <w:sz w:val="28"/>
        </w:rPr>
        <w:t>та</w:t>
      </w:r>
      <w:r>
        <w:rPr>
          <w:spacing w:val="70"/>
          <w:sz w:val="28"/>
        </w:rPr>
        <w:t xml:space="preserve"> </w:t>
      </w:r>
      <w:r>
        <w:rPr>
          <w:sz w:val="28"/>
        </w:rPr>
        <w:t>інструментів.</w:t>
      </w:r>
      <w:r>
        <w:rPr>
          <w:spacing w:val="72"/>
          <w:sz w:val="28"/>
        </w:rPr>
        <w:t xml:space="preserve"> </w:t>
      </w:r>
      <w:r>
        <w:rPr>
          <w:sz w:val="28"/>
        </w:rPr>
        <w:t>Вхід</w:t>
      </w:r>
      <w:r>
        <w:rPr>
          <w:spacing w:val="71"/>
          <w:sz w:val="28"/>
        </w:rPr>
        <w:t xml:space="preserve"> </w:t>
      </w:r>
      <w:r>
        <w:rPr>
          <w:sz w:val="28"/>
        </w:rPr>
        <w:t>до</w:t>
      </w:r>
      <w:r>
        <w:rPr>
          <w:spacing w:val="71"/>
          <w:sz w:val="28"/>
        </w:rPr>
        <w:t xml:space="preserve"> </w:t>
      </w:r>
      <w:r>
        <w:rPr>
          <w:sz w:val="28"/>
        </w:rPr>
        <w:t>музею</w:t>
      </w:r>
      <w:r>
        <w:rPr>
          <w:spacing w:val="71"/>
          <w:sz w:val="28"/>
        </w:rPr>
        <w:t xml:space="preserve"> </w:t>
      </w:r>
      <w:r>
        <w:rPr>
          <w:sz w:val="28"/>
        </w:rPr>
        <w:t>був</w:t>
      </w:r>
      <w:r>
        <w:rPr>
          <w:spacing w:val="72"/>
          <w:sz w:val="28"/>
        </w:rPr>
        <w:t xml:space="preserve"> </w:t>
      </w:r>
      <w:r>
        <w:rPr>
          <w:sz w:val="28"/>
        </w:rPr>
        <w:t>платним</w:t>
      </w:r>
      <w:r>
        <w:rPr>
          <w:spacing w:val="70"/>
          <w:sz w:val="28"/>
        </w:rPr>
        <w:t xml:space="preserve"> </w:t>
      </w:r>
      <w:r>
        <w:rPr>
          <w:sz w:val="28"/>
        </w:rPr>
        <w:t>і</w:t>
      </w:r>
      <w:r>
        <w:rPr>
          <w:spacing w:val="73"/>
          <w:sz w:val="28"/>
        </w:rPr>
        <w:t xml:space="preserve"> </w:t>
      </w:r>
      <w:r>
        <w:rPr>
          <w:sz w:val="28"/>
        </w:rPr>
        <w:t>для</w:t>
      </w:r>
      <w:r>
        <w:rPr>
          <w:spacing w:val="72"/>
          <w:sz w:val="28"/>
        </w:rPr>
        <w:t xml:space="preserve"> </w:t>
      </w:r>
      <w:r>
        <w:rPr>
          <w:spacing w:val="-2"/>
          <w:sz w:val="28"/>
        </w:rPr>
        <w:t>придбання</w:t>
      </w:r>
    </w:p>
    <w:p w14:paraId="79E7BA11" w14:textId="77777777" w:rsidR="005D744F" w:rsidRDefault="005D744F" w:rsidP="005D744F">
      <w:pPr>
        <w:pStyle w:val="ae"/>
        <w:spacing w:before="62"/>
        <w:ind w:right="105"/>
      </w:pPr>
      <w:r>
        <w:t>квитка слід було звернутись</w:t>
      </w:r>
      <w:r>
        <w:rPr>
          <w:spacing w:val="-1"/>
        </w:rPr>
        <w:t xml:space="preserve"> </w:t>
      </w:r>
      <w:r>
        <w:t>завчасно до</w:t>
      </w:r>
      <w:r>
        <w:rPr>
          <w:spacing w:val="-2"/>
        </w:rPr>
        <w:t xml:space="preserve"> </w:t>
      </w:r>
      <w:r>
        <w:t>приймальні з</w:t>
      </w:r>
      <w:r>
        <w:rPr>
          <w:spacing w:val="-1"/>
        </w:rPr>
        <w:t xml:space="preserve"> </w:t>
      </w:r>
      <w:r>
        <w:t>письмовим</w:t>
      </w:r>
      <w:r>
        <w:rPr>
          <w:spacing w:val="-1"/>
        </w:rPr>
        <w:t xml:space="preserve"> </w:t>
      </w:r>
      <w:r>
        <w:t>проханням, вказавши своє ім’я, рід занять, адресу.</w:t>
      </w:r>
    </w:p>
    <w:p w14:paraId="49DA2A37" w14:textId="77777777" w:rsidR="005D744F" w:rsidRDefault="005D744F" w:rsidP="005D744F">
      <w:pPr>
        <w:pStyle w:val="ae"/>
        <w:ind w:right="106" w:firstLine="566"/>
      </w:pPr>
      <w:r>
        <w:t>В континентальній Європі публічні музеї з’явились в результаті повільного і поступового переростання закритих зібрань монархів у загальнодоступні установи. Такий центр художнього колекціонування склався у Дрездені, в Мюнхені, Дюссельдорфі та ін. Найбільш наочним прикладом створення публічного художнього музею на основі раніше закритого від відвідувачів зібрання монархів можна вважати Віденську імператорську галерею. Під впливом ідей просвітництва в палаці Бельведер було створено принципово нову картинну галерею. Її відвідування було вільним і безкоштовним для всіх.</w:t>
      </w:r>
    </w:p>
    <w:p w14:paraId="51926C8D" w14:textId="77777777" w:rsidR="005D744F" w:rsidRDefault="005D744F" w:rsidP="005D744F">
      <w:pPr>
        <w:pStyle w:val="ae"/>
        <w:tabs>
          <w:tab w:val="left" w:pos="2591"/>
          <w:tab w:val="left" w:pos="5503"/>
          <w:tab w:val="left" w:pos="6712"/>
          <w:tab w:val="left" w:pos="8221"/>
        </w:tabs>
        <w:ind w:right="111" w:firstLine="566"/>
      </w:pPr>
      <w:r>
        <w:t xml:space="preserve">У середині ХVIІІ ст. італійське мистецтво перебувало у зеніті слави. Серед художників, фахівців у галузі мистецтва, колекціонерів, представників </w:t>
      </w:r>
      <w:r>
        <w:rPr>
          <w:spacing w:val="-2"/>
        </w:rPr>
        <w:t>європейських</w:t>
      </w:r>
      <w:r>
        <w:t xml:space="preserve"> </w:t>
      </w:r>
      <w:r>
        <w:rPr>
          <w:spacing w:val="-2"/>
        </w:rPr>
        <w:t>аристократичних</w:t>
      </w:r>
      <w:r>
        <w:t xml:space="preserve"> </w:t>
      </w:r>
      <w:r>
        <w:rPr>
          <w:spacing w:val="-4"/>
        </w:rPr>
        <w:t>кіл</w:t>
      </w:r>
      <w:r>
        <w:t xml:space="preserve"> </w:t>
      </w:r>
      <w:r>
        <w:rPr>
          <w:spacing w:val="-2"/>
        </w:rPr>
        <w:t>стало</w:t>
      </w:r>
      <w:r>
        <w:t xml:space="preserve"> </w:t>
      </w:r>
      <w:r>
        <w:rPr>
          <w:spacing w:val="-2"/>
        </w:rPr>
        <w:t xml:space="preserve">вважатись </w:t>
      </w:r>
      <w:r>
        <w:t>престижним відвідати Італію з</w:t>
      </w:r>
      <w:r>
        <w:rPr>
          <w:spacing w:val="-2"/>
        </w:rPr>
        <w:t xml:space="preserve"> </w:t>
      </w:r>
      <w:r>
        <w:t>культурно-освітньою метою.</w:t>
      </w:r>
      <w:r>
        <w:rPr>
          <w:spacing w:val="-2"/>
        </w:rPr>
        <w:t xml:space="preserve"> </w:t>
      </w:r>
      <w:r>
        <w:t>У другій</w:t>
      </w:r>
      <w:r>
        <w:rPr>
          <w:spacing w:val="-1"/>
        </w:rPr>
        <w:t xml:space="preserve"> </w:t>
      </w:r>
      <w:r>
        <w:t>половині століття учасники подібних турів здобули можливість ознайомлюватись не лише з приватними колекціями, але й з публічними музеями.</w:t>
      </w:r>
    </w:p>
    <w:p w14:paraId="795B3EA0" w14:textId="77777777" w:rsidR="005D744F" w:rsidRDefault="005D744F" w:rsidP="005D744F">
      <w:pPr>
        <w:pStyle w:val="ae"/>
        <w:ind w:right="106" w:firstLine="566"/>
      </w:pPr>
      <w:r>
        <w:t>В</w:t>
      </w:r>
      <w:r>
        <w:rPr>
          <w:spacing w:val="-3"/>
        </w:rPr>
        <w:t xml:space="preserve"> </w:t>
      </w:r>
      <w:r>
        <w:t>1694</w:t>
      </w:r>
      <w:r>
        <w:rPr>
          <w:spacing w:val="-2"/>
        </w:rPr>
        <w:t xml:space="preserve"> </w:t>
      </w:r>
      <w:r>
        <w:t>р.</w:t>
      </w:r>
      <w:r>
        <w:rPr>
          <w:spacing w:val="-4"/>
        </w:rPr>
        <w:t xml:space="preserve"> </w:t>
      </w:r>
      <w:r>
        <w:t>абат</w:t>
      </w:r>
      <w:r>
        <w:rPr>
          <w:spacing w:val="-3"/>
        </w:rPr>
        <w:t xml:space="preserve"> </w:t>
      </w:r>
      <w:r>
        <w:t>Ж.</w:t>
      </w:r>
      <w:r>
        <w:rPr>
          <w:spacing w:val="-4"/>
        </w:rPr>
        <w:t xml:space="preserve"> </w:t>
      </w:r>
      <w:proofErr w:type="spellStart"/>
      <w:r>
        <w:t>Буазо</w:t>
      </w:r>
      <w:proofErr w:type="spellEnd"/>
      <w:r>
        <w:rPr>
          <w:spacing w:val="-3"/>
        </w:rPr>
        <w:t xml:space="preserve"> </w:t>
      </w:r>
      <w:r>
        <w:t>пожертвував</w:t>
      </w:r>
      <w:r>
        <w:rPr>
          <w:spacing w:val="-4"/>
        </w:rPr>
        <w:t xml:space="preserve"> </w:t>
      </w:r>
      <w:r>
        <w:t>монастирю</w:t>
      </w:r>
      <w:r>
        <w:rPr>
          <w:spacing w:val="-4"/>
        </w:rPr>
        <w:t xml:space="preserve"> </w:t>
      </w:r>
      <w:proofErr w:type="spellStart"/>
      <w:r>
        <w:t>св</w:t>
      </w:r>
      <w:proofErr w:type="spellEnd"/>
      <w:r>
        <w:t>.</w:t>
      </w:r>
      <w:r>
        <w:rPr>
          <w:spacing w:val="-4"/>
        </w:rPr>
        <w:t xml:space="preserve"> </w:t>
      </w:r>
      <w:r>
        <w:t>Вінсента</w:t>
      </w:r>
      <w:r>
        <w:rPr>
          <w:spacing w:val="-3"/>
        </w:rPr>
        <w:t xml:space="preserve"> </w:t>
      </w:r>
      <w:r>
        <w:t>в</w:t>
      </w:r>
      <w:r>
        <w:rPr>
          <w:spacing w:val="-4"/>
        </w:rPr>
        <w:t xml:space="preserve"> </w:t>
      </w:r>
      <w:r>
        <w:t>Безансоні своє зібрання книг, картин, монет, медалей за умови, що воно буде</w:t>
      </w:r>
      <w:r>
        <w:rPr>
          <w:spacing w:val="40"/>
        </w:rPr>
        <w:t xml:space="preserve"> </w:t>
      </w:r>
      <w:r>
        <w:t>доступним усім, хто побажає користуватись ним у процесі навчання. Так у Франції з’явився перший громадський музей. Публічний музей</w:t>
      </w:r>
      <w:r>
        <w:rPr>
          <w:spacing w:val="40"/>
        </w:rPr>
        <w:t xml:space="preserve"> </w:t>
      </w:r>
      <w:r>
        <w:t>національного рівня - Музей Лувра - було створено століття потому у ході революційних потрясінь.</w:t>
      </w:r>
    </w:p>
    <w:p w14:paraId="3C7E856C" w14:textId="77777777" w:rsidR="005D744F" w:rsidRDefault="005D744F" w:rsidP="005D744F">
      <w:pPr>
        <w:pStyle w:val="ae"/>
        <w:ind w:right="107" w:firstLine="566"/>
      </w:pPr>
      <w:r>
        <w:t>ХVIІІ ст. стало переломною віхою в історії музеїв, оскільки саме в цей період закриті зібрання перетворились у публічні заклади. Думка про доцільність широкого показу колекцій висловлювалась ще в епоху Відродження. Однак, лише вчення просвітників, які наполегливо впроваджували у суспільну свідомість ідею про те, що творіння культури є важливим засобом інтелектуального, морального і естетичного впливу на людину, підвело під цей процес могутнє теоретичне підґрунтя. Тому у другій половині ХVIІІ ст. процес набув поступального і незворотного характеру.</w:t>
      </w:r>
    </w:p>
    <w:p w14:paraId="5CD15F78" w14:textId="77777777" w:rsidR="005D744F" w:rsidRDefault="005D744F" w:rsidP="005D744F">
      <w:pPr>
        <w:pStyle w:val="ae"/>
        <w:ind w:right="106" w:firstLine="566"/>
      </w:pPr>
      <w:r>
        <w:t xml:space="preserve">У кожній з європейських країн він мав свої особливості. В Англії перші публічні музеї виникли на основі пожертвувань приватних осіб, у континентальній Європі вони з’явились в результаті поступового переростання закритих зібрань монархів у доступні широкій публіці </w:t>
      </w:r>
      <w:r>
        <w:rPr>
          <w:spacing w:val="-2"/>
        </w:rPr>
        <w:t>установи.</w:t>
      </w:r>
    </w:p>
    <w:p w14:paraId="67485343" w14:textId="77777777" w:rsidR="005D744F" w:rsidRDefault="005D744F" w:rsidP="005D744F">
      <w:pPr>
        <w:pStyle w:val="ae"/>
        <w:spacing w:before="1"/>
        <w:ind w:right="110" w:firstLine="566"/>
      </w:pPr>
      <w:r>
        <w:t>Нові публічні музеї носили "родимі плями" палацових галерей і приватних кабінетів: їх експозиції були розраховані на знавців та інтелектуалів. Широка публіка не могла самостійно оцінити художню цінність експонатів. Тому створення експозицій, доступних для сприйняття відвідувачів, стало однією з найважливіших завдань публічних музеїв. Спробу вирішити це завдання було зроблено уже в останні десятиліття ХVIІІ ст., однак кардинально вона почала вирішуватись лише протягом наступного історичного періоду.</w:t>
      </w:r>
    </w:p>
    <w:p w14:paraId="5CAF14EB" w14:textId="77777777" w:rsidR="005D744F" w:rsidRDefault="005D744F" w:rsidP="005D744F">
      <w:pPr>
        <w:pStyle w:val="ae"/>
        <w:spacing w:before="1"/>
        <w:ind w:left="0" w:right="110"/>
      </w:pPr>
    </w:p>
    <w:p w14:paraId="43C26492" w14:textId="77777777" w:rsidR="005D744F" w:rsidRDefault="005D744F" w:rsidP="005D744F">
      <w:pPr>
        <w:pStyle w:val="ae"/>
        <w:numPr>
          <w:ilvl w:val="1"/>
          <w:numId w:val="1"/>
        </w:numPr>
        <w:spacing w:before="1"/>
        <w:ind w:right="110" w:firstLine="465"/>
        <w:jc w:val="both"/>
      </w:pPr>
      <w:r>
        <w:rPr>
          <w:b/>
        </w:rPr>
        <w:t xml:space="preserve">Розвиток європейських музеїв у ХІХ столітті </w:t>
      </w:r>
      <w:r>
        <w:t xml:space="preserve">проходив під значним впливом загарбницьких Наполеонівський війн. Музеї Франції, а головним чином Парижа, отримували основний </w:t>
      </w:r>
      <w:proofErr w:type="spellStart"/>
      <w:r>
        <w:t>потіктворів</w:t>
      </w:r>
      <w:proofErr w:type="spellEnd"/>
      <w:r>
        <w:t xml:space="preserve"> мистецтва, які вивозились із завойованих європейських країн. До них були переміщені галереї античного</w:t>
      </w:r>
      <w:r>
        <w:rPr>
          <w:spacing w:val="-3"/>
        </w:rPr>
        <w:t xml:space="preserve"> </w:t>
      </w:r>
      <w:r>
        <w:t>мистецтва,</w:t>
      </w:r>
      <w:r>
        <w:rPr>
          <w:spacing w:val="-4"/>
        </w:rPr>
        <w:t xml:space="preserve"> </w:t>
      </w:r>
      <w:r>
        <w:t>численні</w:t>
      </w:r>
      <w:r>
        <w:rPr>
          <w:spacing w:val="-4"/>
        </w:rPr>
        <w:t xml:space="preserve"> </w:t>
      </w:r>
      <w:r>
        <w:t>живописні</w:t>
      </w:r>
      <w:r>
        <w:rPr>
          <w:spacing w:val="-3"/>
        </w:rPr>
        <w:t xml:space="preserve"> </w:t>
      </w:r>
      <w:r>
        <w:t>шедеври</w:t>
      </w:r>
      <w:r>
        <w:rPr>
          <w:spacing w:val="-3"/>
        </w:rPr>
        <w:t xml:space="preserve"> </w:t>
      </w:r>
      <w:r>
        <w:t>з</w:t>
      </w:r>
      <w:r>
        <w:rPr>
          <w:spacing w:val="-4"/>
        </w:rPr>
        <w:t xml:space="preserve"> </w:t>
      </w:r>
      <w:r>
        <w:t>Риму,</w:t>
      </w:r>
      <w:r>
        <w:rPr>
          <w:spacing w:val="-2"/>
        </w:rPr>
        <w:t xml:space="preserve"> </w:t>
      </w:r>
      <w:r>
        <w:t>Мілану,</w:t>
      </w:r>
      <w:r>
        <w:rPr>
          <w:spacing w:val="-4"/>
        </w:rPr>
        <w:t xml:space="preserve"> </w:t>
      </w:r>
      <w:r>
        <w:t>Мюнхена Відня, Брюсселя,</w:t>
      </w:r>
      <w:r>
        <w:rPr>
          <w:spacing w:val="-3"/>
        </w:rPr>
        <w:t xml:space="preserve"> </w:t>
      </w:r>
      <w:r>
        <w:t xml:space="preserve">Антверпена, </w:t>
      </w:r>
      <w:proofErr w:type="spellStart"/>
      <w:r>
        <w:t>Касселя</w:t>
      </w:r>
      <w:proofErr w:type="spellEnd"/>
      <w:r>
        <w:t xml:space="preserve"> і Берліна. На завойованих територіях французи проводили секуляризацію церковного майна, а закриті монастирі слугували надійними сховищами конфіскованих цінностей. На їх основі передбачалось створити публічні музеїв Генуї, Мілані, Венеції та інших містах. Саме тоді виникла знаменита пінакотека </w:t>
      </w:r>
      <w:proofErr w:type="spellStart"/>
      <w:r>
        <w:t>Брера</w:t>
      </w:r>
      <w:proofErr w:type="spellEnd"/>
      <w:r>
        <w:t xml:space="preserve">, </w:t>
      </w:r>
      <w:proofErr w:type="spellStart"/>
      <w:r>
        <w:t>Рейксмузеум</w:t>
      </w:r>
      <w:proofErr w:type="spellEnd"/>
      <w:r>
        <w:t xml:space="preserve">, </w:t>
      </w:r>
      <w:proofErr w:type="spellStart"/>
      <w:r>
        <w:t>Прадо</w:t>
      </w:r>
      <w:proofErr w:type="spellEnd"/>
      <w:r>
        <w:t xml:space="preserve"> та ін.</w:t>
      </w:r>
    </w:p>
    <w:p w14:paraId="13990FC8" w14:textId="77777777" w:rsidR="005D744F" w:rsidRDefault="005D744F" w:rsidP="005D744F">
      <w:pPr>
        <w:pStyle w:val="ae"/>
        <w:ind w:right="108" w:firstLine="465"/>
      </w:pPr>
      <w:r>
        <w:t>Розпад імперії Наполеона мав такі ж важливі для європейської історії наслідки як і його завойовницькі походи. Паризький мирний договір постановив залишити незмінним музей у Луврі. Але твори, що не були там виставлені, Франція була зобов’язана повернути у країну їх походження або замінити грошовим еквівалентом. У наступні роки Франція повернула 2065 картин і 130 творів скульптури. Так було створено Старий і Новий музей в Берліні, Гліптотеку і Стару пінакотеку в Мюнхені та ряд інших музеїв, що збереглися до наших днів.</w:t>
      </w:r>
    </w:p>
    <w:p w14:paraId="71FF1DDB" w14:textId="77777777" w:rsidR="005D744F" w:rsidRDefault="005D744F" w:rsidP="005D744F">
      <w:pPr>
        <w:pStyle w:val="ae"/>
        <w:spacing w:before="1"/>
        <w:ind w:right="115" w:firstLine="707"/>
      </w:pPr>
      <w:r>
        <w:t>У ХІХ ст. на зміну ідеям просвітництва прийшла складна і різнопланова течія суспільної думки, що отримала назву романтизму. Вона дала новий імпульс до виникнення і розвитку нових музеїв, зростання їх соціальної значущості. Поступово в системі цінностей європейського суспільства утверджувалось уявлення про музей як установу загальнонаціональної ваги і необхідний атрибут суверенної держави. З’являються національні музеї Дрездена, Петербургу, Москви. Виникають музеї національної історії і культури, музеї національного мистецтва, музеї під відкритим небом, музеї науки і техніки.</w:t>
      </w:r>
    </w:p>
    <w:p w14:paraId="63294F38" w14:textId="77777777" w:rsidR="005D744F" w:rsidRDefault="005D744F" w:rsidP="005D744F">
      <w:pPr>
        <w:pStyle w:val="ae"/>
        <w:ind w:right="107" w:firstLine="566"/>
      </w:pPr>
      <w:r>
        <w:t xml:space="preserve">В ході військових походів республіканської і наполеонівської Франції піддавались грабунку і нищенню найцінніші зібрання європейського мистецтва, що складались століттями. Ніколи раніше у європейській історії не було такого масштабного насильницького переміщення культурних цінностей з одних країн в інші. Проте, при цих негативних сторонах музейна політика Французької республіки, а згодом імперії мала і позитивні результати. Головний з них полягав у значному поширенні публічних музеїв на території Франції і на землях, що опинились під французькою </w:t>
      </w:r>
      <w:r>
        <w:rPr>
          <w:spacing w:val="-2"/>
        </w:rPr>
        <w:t>юрисдикцією.</w:t>
      </w:r>
    </w:p>
    <w:p w14:paraId="42D11081" w14:textId="77777777" w:rsidR="005D744F" w:rsidRDefault="005D744F" w:rsidP="005D744F">
      <w:pPr>
        <w:pStyle w:val="ae"/>
        <w:ind w:right="122" w:firstLine="707"/>
        <w:rPr>
          <w:spacing w:val="-2"/>
        </w:rPr>
      </w:pPr>
      <w:r>
        <w:t xml:space="preserve">Національна самосвідомість європейців, розбуджена наполеонівськими війнами і зміцніла в роки визвольної боротьби народів за право на самостійний розвиток, мала одним зі своїх наслідків ріст національних музеїв, тобто музеїв, що володіють особливо цінними колекціями пам'яток загальнонаціонального значення. Вони були свідченням поваги народу до свого культурного надбання і традицій, прагнення до їхнього збереження і </w:t>
      </w:r>
      <w:r>
        <w:rPr>
          <w:spacing w:val="-2"/>
        </w:rPr>
        <w:t>розвитку.</w:t>
      </w:r>
    </w:p>
    <w:p w14:paraId="6972F3B0" w14:textId="77777777" w:rsidR="005D744F" w:rsidRDefault="005D744F" w:rsidP="005D744F">
      <w:pPr>
        <w:pStyle w:val="ae"/>
        <w:ind w:right="122" w:firstLine="707"/>
      </w:pPr>
      <w:r>
        <w:t>У ході XIX ст. музей поступово перетворювався на невід'ємну частину повсякденного життя людини, а поява нових музеїв стала характерним явищем культурного життя сторіччя. Ініціаторами їхнього створення виступали наукові товариства і університети, представники громадськості і вінценосні особи.</w:t>
      </w:r>
    </w:p>
    <w:p w14:paraId="79FB8412" w14:textId="77777777" w:rsidR="005D744F" w:rsidRDefault="005D744F" w:rsidP="005D744F">
      <w:pPr>
        <w:pStyle w:val="ae"/>
        <w:ind w:right="115" w:firstLine="707"/>
      </w:pPr>
      <w:r>
        <w:t>XIX сторіччя стало завершальним етапом у тривалому процесі формування музею як соціокультурного інституту. Функції освіти та збереження національної культурної автентичності отримала в музейній діяльності настільки ж велике значення, як і функції комплектування колекцій, їх збереження і вивчення. Термін „музей” міцно закріпився за установою, що працює для блага всього суспільства, і експозиційний показ колекцій широкій публіці, без будь-яких обмежень, став однією з основних ознак музею.</w:t>
      </w:r>
    </w:p>
    <w:p w14:paraId="41069E46" w14:textId="77777777" w:rsidR="005D744F" w:rsidRDefault="005D744F" w:rsidP="005D744F">
      <w:pPr>
        <w:pStyle w:val="ae"/>
        <w:spacing w:before="1"/>
        <w:ind w:left="0"/>
        <w:jc w:val="left"/>
      </w:pPr>
    </w:p>
    <w:p w14:paraId="6E79C20E" w14:textId="77777777" w:rsidR="005D744F" w:rsidRDefault="005D744F"/>
    <w:sectPr w:rsidR="005D744F" w:rsidSect="00AF1CA7">
      <w:pgSz w:w="11910" w:h="16840"/>
      <w:pgMar w:top="1160" w:right="740" w:bottom="1260" w:left="1600" w:header="0" w:footer="99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FE7"/>
    <w:multiLevelType w:val="hybridMultilevel"/>
    <w:tmpl w:val="3A228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7583255"/>
    <w:multiLevelType w:val="hybridMultilevel"/>
    <w:tmpl w:val="29586DE0"/>
    <w:lvl w:ilvl="0" w:tplc="AD865922">
      <w:start w:val="1"/>
      <w:numFmt w:val="decimal"/>
      <w:lvlText w:val="%1."/>
      <w:lvlJc w:val="left"/>
      <w:pPr>
        <w:ind w:left="462" w:hanging="360"/>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E8406B22">
      <w:start w:val="1"/>
      <w:numFmt w:val="decimal"/>
      <w:lvlText w:val="%2."/>
      <w:lvlJc w:val="left"/>
      <w:pPr>
        <w:ind w:left="102" w:hanging="417"/>
        <w:jc w:val="right"/>
      </w:pPr>
      <w:rPr>
        <w:rFonts w:ascii="Times New Roman" w:eastAsia="Times New Roman" w:hAnsi="Times New Roman" w:cs="Times New Roman" w:hint="default"/>
        <w:b/>
        <w:bCs/>
        <w:i w:val="0"/>
        <w:iCs w:val="0"/>
        <w:spacing w:val="0"/>
        <w:w w:val="100"/>
        <w:sz w:val="28"/>
        <w:szCs w:val="28"/>
        <w:lang w:val="uk-UA" w:eastAsia="en-US" w:bidi="ar-SA"/>
      </w:rPr>
    </w:lvl>
    <w:lvl w:ilvl="2" w:tplc="590EE3C8">
      <w:numFmt w:val="bullet"/>
      <w:lvlText w:val="•"/>
      <w:lvlJc w:val="left"/>
      <w:pPr>
        <w:ind w:left="1471" w:hanging="417"/>
      </w:pPr>
      <w:rPr>
        <w:rFonts w:hint="default"/>
        <w:lang w:val="uk-UA" w:eastAsia="en-US" w:bidi="ar-SA"/>
      </w:rPr>
    </w:lvl>
    <w:lvl w:ilvl="3" w:tplc="EAFA280A">
      <w:numFmt w:val="bullet"/>
      <w:lvlText w:val="•"/>
      <w:lvlJc w:val="left"/>
      <w:pPr>
        <w:ind w:left="2483" w:hanging="417"/>
      </w:pPr>
      <w:rPr>
        <w:rFonts w:hint="default"/>
        <w:lang w:val="uk-UA" w:eastAsia="en-US" w:bidi="ar-SA"/>
      </w:rPr>
    </w:lvl>
    <w:lvl w:ilvl="4" w:tplc="7CA41652">
      <w:numFmt w:val="bullet"/>
      <w:lvlText w:val="•"/>
      <w:lvlJc w:val="left"/>
      <w:pPr>
        <w:ind w:left="3495" w:hanging="417"/>
      </w:pPr>
      <w:rPr>
        <w:rFonts w:hint="default"/>
        <w:lang w:val="uk-UA" w:eastAsia="en-US" w:bidi="ar-SA"/>
      </w:rPr>
    </w:lvl>
    <w:lvl w:ilvl="5" w:tplc="B328A75C">
      <w:numFmt w:val="bullet"/>
      <w:lvlText w:val="•"/>
      <w:lvlJc w:val="left"/>
      <w:pPr>
        <w:ind w:left="4507" w:hanging="417"/>
      </w:pPr>
      <w:rPr>
        <w:rFonts w:hint="default"/>
        <w:lang w:val="uk-UA" w:eastAsia="en-US" w:bidi="ar-SA"/>
      </w:rPr>
    </w:lvl>
    <w:lvl w:ilvl="6" w:tplc="125A4884">
      <w:numFmt w:val="bullet"/>
      <w:lvlText w:val="•"/>
      <w:lvlJc w:val="left"/>
      <w:pPr>
        <w:ind w:left="5519" w:hanging="417"/>
      </w:pPr>
      <w:rPr>
        <w:rFonts w:hint="default"/>
        <w:lang w:val="uk-UA" w:eastAsia="en-US" w:bidi="ar-SA"/>
      </w:rPr>
    </w:lvl>
    <w:lvl w:ilvl="7" w:tplc="55BA3D70">
      <w:numFmt w:val="bullet"/>
      <w:lvlText w:val="•"/>
      <w:lvlJc w:val="left"/>
      <w:pPr>
        <w:ind w:left="6530" w:hanging="417"/>
      </w:pPr>
      <w:rPr>
        <w:rFonts w:hint="default"/>
        <w:lang w:val="uk-UA" w:eastAsia="en-US" w:bidi="ar-SA"/>
      </w:rPr>
    </w:lvl>
    <w:lvl w:ilvl="8" w:tplc="4DF4FE28">
      <w:numFmt w:val="bullet"/>
      <w:lvlText w:val="•"/>
      <w:lvlJc w:val="left"/>
      <w:pPr>
        <w:ind w:left="7542" w:hanging="417"/>
      </w:pPr>
      <w:rPr>
        <w:rFonts w:hint="default"/>
        <w:lang w:val="uk-UA" w:eastAsia="en-US" w:bidi="ar-SA"/>
      </w:rPr>
    </w:lvl>
  </w:abstractNum>
  <w:num w:numId="1" w16cid:durableId="1129670399">
    <w:abstractNumId w:val="1"/>
  </w:num>
  <w:num w:numId="2" w16cid:durableId="15168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4F"/>
    <w:rsid w:val="005D744F"/>
    <w:rsid w:val="00AF1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388E"/>
  <w15:chartTrackingRefBased/>
  <w15:docId w15:val="{D68E36B5-C83F-4C1A-AC2B-6B0FEDA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44F"/>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styleId="1">
    <w:name w:val="heading 1"/>
    <w:basedOn w:val="a"/>
    <w:next w:val="a"/>
    <w:link w:val="10"/>
    <w:uiPriority w:val="9"/>
    <w:qFormat/>
    <w:rsid w:val="005D74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5D74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5D744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5D744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D744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D744F"/>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D744F"/>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D744F"/>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D744F"/>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44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5D744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5D744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5D744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D744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D744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D744F"/>
    <w:rPr>
      <w:rFonts w:eastAsiaTheme="majorEastAsia" w:cstheme="majorBidi"/>
      <w:color w:val="595959" w:themeColor="text1" w:themeTint="A6"/>
    </w:rPr>
  </w:style>
  <w:style w:type="character" w:customStyle="1" w:styleId="80">
    <w:name w:val="Заголовок 8 Знак"/>
    <w:basedOn w:val="a0"/>
    <w:link w:val="8"/>
    <w:uiPriority w:val="9"/>
    <w:semiHidden/>
    <w:rsid w:val="005D744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D744F"/>
    <w:rPr>
      <w:rFonts w:eastAsiaTheme="majorEastAsia" w:cstheme="majorBidi"/>
      <w:color w:val="272727" w:themeColor="text1" w:themeTint="D8"/>
    </w:rPr>
  </w:style>
  <w:style w:type="paragraph" w:styleId="a3">
    <w:name w:val="Title"/>
    <w:basedOn w:val="a"/>
    <w:next w:val="a"/>
    <w:link w:val="a4"/>
    <w:uiPriority w:val="10"/>
    <w:qFormat/>
    <w:rsid w:val="005D744F"/>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5D744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D744F"/>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5D744F"/>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5D744F"/>
    <w:pPr>
      <w:spacing w:before="160"/>
      <w:jc w:val="center"/>
    </w:pPr>
    <w:rPr>
      <w:i/>
      <w:iCs/>
      <w:color w:val="404040" w:themeColor="text1" w:themeTint="BF"/>
    </w:rPr>
  </w:style>
  <w:style w:type="character" w:customStyle="1" w:styleId="a8">
    <w:name w:val="Цитата Знак"/>
    <w:basedOn w:val="a0"/>
    <w:link w:val="a7"/>
    <w:uiPriority w:val="29"/>
    <w:rsid w:val="005D744F"/>
    <w:rPr>
      <w:i/>
      <w:iCs/>
      <w:color w:val="404040" w:themeColor="text1" w:themeTint="BF"/>
    </w:rPr>
  </w:style>
  <w:style w:type="paragraph" w:styleId="a9">
    <w:name w:val="List Paragraph"/>
    <w:basedOn w:val="a"/>
    <w:uiPriority w:val="1"/>
    <w:qFormat/>
    <w:rsid w:val="005D744F"/>
    <w:pPr>
      <w:ind w:left="720"/>
      <w:contextualSpacing/>
    </w:pPr>
  </w:style>
  <w:style w:type="character" w:styleId="aa">
    <w:name w:val="Intense Emphasis"/>
    <w:basedOn w:val="a0"/>
    <w:uiPriority w:val="21"/>
    <w:qFormat/>
    <w:rsid w:val="005D744F"/>
    <w:rPr>
      <w:i/>
      <w:iCs/>
      <w:color w:val="0F4761" w:themeColor="accent1" w:themeShade="BF"/>
    </w:rPr>
  </w:style>
  <w:style w:type="paragraph" w:styleId="ab">
    <w:name w:val="Intense Quote"/>
    <w:basedOn w:val="a"/>
    <w:next w:val="a"/>
    <w:link w:val="ac"/>
    <w:uiPriority w:val="30"/>
    <w:qFormat/>
    <w:rsid w:val="005D74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5D744F"/>
    <w:rPr>
      <w:i/>
      <w:iCs/>
      <w:color w:val="0F4761" w:themeColor="accent1" w:themeShade="BF"/>
    </w:rPr>
  </w:style>
  <w:style w:type="character" w:styleId="ad">
    <w:name w:val="Intense Reference"/>
    <w:basedOn w:val="a0"/>
    <w:uiPriority w:val="32"/>
    <w:qFormat/>
    <w:rsid w:val="005D744F"/>
    <w:rPr>
      <w:b/>
      <w:bCs/>
      <w:smallCaps/>
      <w:color w:val="0F4761" w:themeColor="accent1" w:themeShade="BF"/>
      <w:spacing w:val="5"/>
    </w:rPr>
  </w:style>
  <w:style w:type="paragraph" w:styleId="ae">
    <w:name w:val="Body Text"/>
    <w:basedOn w:val="a"/>
    <w:link w:val="af"/>
    <w:uiPriority w:val="1"/>
    <w:qFormat/>
    <w:rsid w:val="005D744F"/>
    <w:pPr>
      <w:ind w:left="102"/>
      <w:jc w:val="both"/>
    </w:pPr>
    <w:rPr>
      <w:sz w:val="28"/>
      <w:szCs w:val="28"/>
    </w:rPr>
  </w:style>
  <w:style w:type="character" w:customStyle="1" w:styleId="af">
    <w:name w:val="Основний текст Знак"/>
    <w:basedOn w:val="a0"/>
    <w:link w:val="ae"/>
    <w:uiPriority w:val="1"/>
    <w:rsid w:val="005D744F"/>
    <w:rPr>
      <w:rFonts w:ascii="Times New Roman" w:eastAsia="Times New Roman" w:hAnsi="Times New Roman" w:cs="Times New Roman"/>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18412</Words>
  <Characters>10495</Characters>
  <Application>Microsoft Office Word</Application>
  <DocSecurity>0</DocSecurity>
  <Lines>87</Lines>
  <Paragraphs>57</Paragraphs>
  <ScaleCrop>false</ScaleCrop>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1</cp:revision>
  <dcterms:created xsi:type="dcterms:W3CDTF">2024-03-01T09:37:00Z</dcterms:created>
  <dcterms:modified xsi:type="dcterms:W3CDTF">2024-03-01T09:38:00Z</dcterms:modified>
</cp:coreProperties>
</file>