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2C" w:rsidRDefault="00110FC5">
      <w:r>
        <w:t>Американська модель та її характеристика</w:t>
      </w:r>
    </w:p>
    <w:p w:rsidR="00110FC5" w:rsidRDefault="00110FC5">
      <w:r>
        <w:t xml:space="preserve">Німецька </w:t>
      </w:r>
      <w:r>
        <w:t>модель та її характеристика</w:t>
      </w:r>
    </w:p>
    <w:p w:rsidR="00110FC5" w:rsidRDefault="00110FC5">
      <w:r>
        <w:t>Шведська</w:t>
      </w:r>
      <w:r w:rsidRPr="00110FC5">
        <w:t xml:space="preserve"> </w:t>
      </w:r>
      <w:r>
        <w:t>модель та її характеристика</w:t>
      </w:r>
      <w:bookmarkStart w:id="0" w:name="_GoBack"/>
      <w:bookmarkEnd w:id="0"/>
    </w:p>
    <w:p w:rsidR="00110FC5" w:rsidRDefault="00110FC5">
      <w:r>
        <w:t>Латиноамериканські моделі</w:t>
      </w:r>
    </w:p>
    <w:p w:rsidR="00110FC5" w:rsidRDefault="00110FC5">
      <w:r>
        <w:t>Сінгапурська модель</w:t>
      </w:r>
    </w:p>
    <w:p w:rsidR="00110FC5" w:rsidRDefault="00110FC5">
      <w:r>
        <w:t>Модель Південної Кореї</w:t>
      </w:r>
    </w:p>
    <w:p w:rsidR="00110FC5" w:rsidRDefault="00110FC5">
      <w:r>
        <w:t>Модель Північної Кореї</w:t>
      </w:r>
    </w:p>
    <w:sectPr w:rsidR="00110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C5"/>
    <w:rsid w:val="000E2008"/>
    <w:rsid w:val="00110FC5"/>
    <w:rsid w:val="001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2024-02-27T07:33:00Z</dcterms:created>
  <dcterms:modified xsi:type="dcterms:W3CDTF">2024-02-27T07:33:00Z</dcterms:modified>
</cp:coreProperties>
</file>