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032" w:rsidRPr="004D5886" w:rsidRDefault="000D0032" w:rsidP="00097DA0">
      <w:pPr>
        <w:autoSpaceDE w:val="0"/>
        <w:autoSpaceDN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4D5886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0D0032" w:rsidRPr="004D5886" w:rsidRDefault="000D0032" w:rsidP="000D0032">
      <w:pPr>
        <w:autoSpaceDE w:val="0"/>
        <w:autoSpaceDN w:val="0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0D0032" w:rsidRPr="00BD394F" w:rsidRDefault="000D0032" w:rsidP="000D0032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BD394F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0D0032" w:rsidRPr="0072488B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A61F18">
        <w:rPr>
          <w:bCs/>
          <w:sz w:val="28"/>
          <w:szCs w:val="28"/>
          <w:lang w:val="uk-UA"/>
        </w:rPr>
        <w:t>1.</w:t>
      </w:r>
      <w:r w:rsidRPr="0072488B">
        <w:rPr>
          <w:bCs/>
          <w:sz w:val="28"/>
          <w:szCs w:val="28"/>
          <w:lang w:val="uk-UA"/>
        </w:rPr>
        <w:t xml:space="preserve"> Василик С.К, О. В. </w:t>
      </w:r>
      <w:proofErr w:type="spellStart"/>
      <w:r w:rsidRPr="0072488B">
        <w:rPr>
          <w:bCs/>
          <w:sz w:val="28"/>
          <w:szCs w:val="28"/>
          <w:lang w:val="uk-UA"/>
        </w:rPr>
        <w:t>Майстренко</w:t>
      </w:r>
      <w:proofErr w:type="spellEnd"/>
      <w:r w:rsidRPr="0072488B">
        <w:rPr>
          <w:bCs/>
          <w:sz w:val="28"/>
          <w:szCs w:val="28"/>
          <w:lang w:val="uk-UA"/>
        </w:rPr>
        <w:t xml:space="preserve"> О.В., </w:t>
      </w:r>
      <w:proofErr w:type="spellStart"/>
      <w:r w:rsidRPr="0072488B">
        <w:rPr>
          <w:bCs/>
          <w:sz w:val="28"/>
          <w:szCs w:val="28"/>
          <w:lang w:val="uk-UA"/>
        </w:rPr>
        <w:t>Немашкало</w:t>
      </w:r>
      <w:proofErr w:type="spellEnd"/>
      <w:r w:rsidRPr="0072488B">
        <w:rPr>
          <w:bCs/>
          <w:sz w:val="28"/>
          <w:szCs w:val="28"/>
          <w:lang w:val="uk-UA"/>
        </w:rPr>
        <w:t xml:space="preserve"> К.Р. </w:t>
      </w:r>
      <w:proofErr w:type="spellStart"/>
      <w:r w:rsidRPr="0072488B">
        <w:rPr>
          <w:bCs/>
          <w:sz w:val="28"/>
          <w:szCs w:val="28"/>
          <w:lang w:val="uk-UA"/>
        </w:rPr>
        <w:t>Самоменеджмент</w:t>
      </w:r>
      <w:proofErr w:type="spellEnd"/>
      <w:r w:rsidRPr="0072488B">
        <w:rPr>
          <w:bCs/>
          <w:sz w:val="28"/>
          <w:szCs w:val="28"/>
          <w:lang w:val="uk-UA"/>
        </w:rPr>
        <w:t xml:space="preserve">: </w:t>
      </w:r>
      <w:proofErr w:type="spellStart"/>
      <w:r w:rsidRPr="0072488B">
        <w:rPr>
          <w:bCs/>
          <w:sz w:val="28"/>
          <w:szCs w:val="28"/>
          <w:lang w:val="uk-UA"/>
        </w:rPr>
        <w:t>навчальнии</w:t>
      </w:r>
      <w:proofErr w:type="spellEnd"/>
      <w:r w:rsidRPr="0072488B">
        <w:rPr>
          <w:bCs/>
          <w:sz w:val="28"/>
          <w:szCs w:val="28"/>
          <w:lang w:val="uk-UA"/>
        </w:rPr>
        <w:t xml:space="preserve">̆ посібник. Харків : ХНЕУ ім. С. </w:t>
      </w:r>
      <w:proofErr w:type="spellStart"/>
      <w:r w:rsidRPr="0072488B">
        <w:rPr>
          <w:bCs/>
          <w:sz w:val="28"/>
          <w:szCs w:val="28"/>
          <w:lang w:val="uk-UA"/>
        </w:rPr>
        <w:t>Кузнеця</w:t>
      </w:r>
      <w:proofErr w:type="spellEnd"/>
      <w:r w:rsidRPr="0072488B">
        <w:rPr>
          <w:bCs/>
          <w:sz w:val="28"/>
          <w:szCs w:val="28"/>
          <w:lang w:val="uk-UA"/>
        </w:rPr>
        <w:t xml:space="preserve">, 2020. 150 с. </w:t>
      </w:r>
    </w:p>
    <w:p w:rsidR="000D0032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9A2221">
        <w:rPr>
          <w:bCs/>
          <w:sz w:val="28"/>
          <w:szCs w:val="28"/>
          <w:lang w:val="uk-UA"/>
        </w:rPr>
        <w:t xml:space="preserve">Леськів Г.З., Левків, Г.Я., </w:t>
      </w:r>
      <w:proofErr w:type="spellStart"/>
      <w:r w:rsidRPr="009A2221">
        <w:rPr>
          <w:bCs/>
          <w:sz w:val="28"/>
          <w:szCs w:val="28"/>
          <w:lang w:val="uk-UA"/>
        </w:rPr>
        <w:t>Бліхар</w:t>
      </w:r>
      <w:proofErr w:type="spellEnd"/>
      <w:r w:rsidRPr="009A2221">
        <w:rPr>
          <w:bCs/>
          <w:sz w:val="28"/>
          <w:szCs w:val="28"/>
          <w:lang w:val="uk-UA"/>
        </w:rPr>
        <w:t xml:space="preserve"> М.М., </w:t>
      </w:r>
      <w:proofErr w:type="spellStart"/>
      <w:r w:rsidRPr="009A2221">
        <w:rPr>
          <w:bCs/>
          <w:sz w:val="28"/>
          <w:szCs w:val="28"/>
          <w:lang w:val="uk-UA"/>
        </w:rPr>
        <w:t>Гобела</w:t>
      </w:r>
      <w:proofErr w:type="spellEnd"/>
      <w:r w:rsidRPr="009A2221">
        <w:rPr>
          <w:bCs/>
          <w:sz w:val="28"/>
          <w:szCs w:val="28"/>
          <w:lang w:val="uk-UA"/>
        </w:rPr>
        <w:t xml:space="preserve"> В.В.,</w:t>
      </w:r>
      <w:proofErr w:type="spellStart"/>
      <w:r w:rsidRPr="009A2221">
        <w:rPr>
          <w:bCs/>
          <w:sz w:val="28"/>
          <w:szCs w:val="28"/>
          <w:lang w:val="uk-UA"/>
        </w:rPr>
        <w:t>Подра</w:t>
      </w:r>
      <w:proofErr w:type="spellEnd"/>
      <w:r w:rsidRPr="009A2221">
        <w:rPr>
          <w:bCs/>
          <w:sz w:val="28"/>
          <w:szCs w:val="28"/>
          <w:lang w:val="uk-UA"/>
        </w:rPr>
        <w:t xml:space="preserve"> </w:t>
      </w:r>
      <w:proofErr w:type="spellStart"/>
      <w:r w:rsidRPr="009A2221">
        <w:rPr>
          <w:bCs/>
          <w:sz w:val="28"/>
          <w:szCs w:val="28"/>
          <w:lang w:val="uk-UA"/>
        </w:rPr>
        <w:t>О.П.,Коваль</w:t>
      </w:r>
      <w:proofErr w:type="spellEnd"/>
      <w:r w:rsidRPr="009A2221">
        <w:rPr>
          <w:bCs/>
          <w:sz w:val="28"/>
          <w:szCs w:val="28"/>
          <w:lang w:val="uk-UA"/>
        </w:rPr>
        <w:t xml:space="preserve"> Г.В. </w:t>
      </w:r>
      <w:proofErr w:type="spellStart"/>
      <w:r w:rsidRPr="009A2221">
        <w:rPr>
          <w:bCs/>
          <w:sz w:val="28"/>
          <w:szCs w:val="28"/>
          <w:lang w:val="uk-UA"/>
        </w:rPr>
        <w:t>Самоменеджмент</w:t>
      </w:r>
      <w:proofErr w:type="spellEnd"/>
      <w:r w:rsidRPr="009A2221">
        <w:rPr>
          <w:bCs/>
          <w:sz w:val="28"/>
          <w:szCs w:val="28"/>
          <w:lang w:val="uk-UA"/>
        </w:rPr>
        <w:t xml:space="preserve"> : навчальний посібник. Львів : Львівський державний університет внутрішніх справ, 2021. 280 с.</w:t>
      </w:r>
    </w:p>
    <w:p w:rsidR="000D0032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72488B">
        <w:rPr>
          <w:bCs/>
          <w:sz w:val="28"/>
          <w:szCs w:val="28"/>
          <w:lang w:val="uk-UA"/>
        </w:rPr>
        <w:t>Лугова В. М.</w:t>
      </w:r>
      <w:r>
        <w:rPr>
          <w:bCs/>
          <w:sz w:val="28"/>
          <w:szCs w:val="28"/>
          <w:lang w:val="uk-UA"/>
        </w:rPr>
        <w:t>, Голубєв С.М.</w:t>
      </w:r>
      <w:r w:rsidRPr="0072488B">
        <w:rPr>
          <w:bCs/>
          <w:sz w:val="28"/>
          <w:szCs w:val="28"/>
          <w:lang w:val="uk-UA"/>
        </w:rPr>
        <w:t xml:space="preserve"> Основи </w:t>
      </w:r>
      <w:proofErr w:type="spellStart"/>
      <w:r w:rsidRPr="0072488B">
        <w:rPr>
          <w:bCs/>
          <w:sz w:val="28"/>
          <w:szCs w:val="28"/>
          <w:lang w:val="uk-UA"/>
        </w:rPr>
        <w:t>самоменеджменту</w:t>
      </w:r>
      <w:proofErr w:type="spellEnd"/>
      <w:r w:rsidRPr="0072488B">
        <w:rPr>
          <w:bCs/>
          <w:sz w:val="28"/>
          <w:szCs w:val="28"/>
          <w:lang w:val="uk-UA"/>
        </w:rPr>
        <w:t xml:space="preserve"> та лідерства : </w:t>
      </w:r>
      <w:proofErr w:type="spellStart"/>
      <w:r w:rsidRPr="0072488B">
        <w:rPr>
          <w:bCs/>
          <w:sz w:val="28"/>
          <w:szCs w:val="28"/>
          <w:lang w:val="uk-UA"/>
        </w:rPr>
        <w:t>навч</w:t>
      </w:r>
      <w:proofErr w:type="spellEnd"/>
      <w:r w:rsidRPr="0072488B">
        <w:rPr>
          <w:bCs/>
          <w:sz w:val="28"/>
          <w:szCs w:val="28"/>
          <w:lang w:val="uk-UA"/>
        </w:rPr>
        <w:t xml:space="preserve">. </w:t>
      </w:r>
      <w:proofErr w:type="spellStart"/>
      <w:r w:rsidRPr="0072488B">
        <w:rPr>
          <w:bCs/>
          <w:sz w:val="28"/>
          <w:szCs w:val="28"/>
          <w:lang w:val="uk-UA"/>
        </w:rPr>
        <w:t>посіб</w:t>
      </w:r>
      <w:proofErr w:type="spellEnd"/>
      <w:r w:rsidRPr="0072488B">
        <w:rPr>
          <w:bCs/>
          <w:sz w:val="28"/>
          <w:szCs w:val="28"/>
          <w:lang w:val="uk-UA"/>
        </w:rPr>
        <w:t xml:space="preserve">. Харків : ХНЕУ ім. С. </w:t>
      </w:r>
      <w:proofErr w:type="spellStart"/>
      <w:r w:rsidRPr="0072488B">
        <w:rPr>
          <w:bCs/>
          <w:sz w:val="28"/>
          <w:szCs w:val="28"/>
          <w:lang w:val="uk-UA"/>
        </w:rPr>
        <w:t>Кузнеця</w:t>
      </w:r>
      <w:proofErr w:type="spellEnd"/>
      <w:r w:rsidRPr="0072488B">
        <w:rPr>
          <w:bCs/>
          <w:sz w:val="28"/>
          <w:szCs w:val="28"/>
          <w:lang w:val="uk-UA"/>
        </w:rPr>
        <w:t xml:space="preserve">, 2019. 212 с. </w:t>
      </w:r>
    </w:p>
    <w:p w:rsidR="000D0032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9A2221">
        <w:rPr>
          <w:sz w:val="28"/>
          <w:szCs w:val="28"/>
          <w:lang w:val="uk-UA"/>
        </w:rPr>
        <w:t xml:space="preserve">. </w:t>
      </w:r>
      <w:r w:rsidRPr="009A2221">
        <w:rPr>
          <w:sz w:val="28"/>
          <w:szCs w:val="28"/>
        </w:rPr>
        <w:t>Ратушняк,О. Г.</w:t>
      </w:r>
      <w:r w:rsidRPr="009A2221">
        <w:rPr>
          <w:sz w:val="28"/>
          <w:szCs w:val="28"/>
          <w:lang w:val="uk-UA"/>
        </w:rPr>
        <w:t xml:space="preserve">, </w:t>
      </w:r>
      <w:proofErr w:type="spellStart"/>
      <w:r w:rsidRPr="009A2221">
        <w:rPr>
          <w:sz w:val="28"/>
          <w:szCs w:val="28"/>
          <w:lang w:val="uk-UA"/>
        </w:rPr>
        <w:t>Лялюк</w:t>
      </w:r>
      <w:proofErr w:type="spellEnd"/>
      <w:r w:rsidRPr="009A2221">
        <w:rPr>
          <w:sz w:val="28"/>
          <w:szCs w:val="28"/>
          <w:lang w:val="uk-UA"/>
        </w:rPr>
        <w:t xml:space="preserve"> О.Г.</w:t>
      </w:r>
      <w:r w:rsidRPr="009A2221">
        <w:rPr>
          <w:sz w:val="28"/>
          <w:szCs w:val="28"/>
        </w:rPr>
        <w:t xml:space="preserve"> Самоменеджмент : навч. пос. Вінниця : ВНТУ, </w:t>
      </w:r>
      <w:r w:rsidRPr="009A2221">
        <w:rPr>
          <w:bCs/>
          <w:sz w:val="28"/>
          <w:szCs w:val="28"/>
          <w:lang w:val="uk-UA"/>
        </w:rPr>
        <w:t>2021. 170 с.</w:t>
      </w:r>
    </w:p>
    <w:p w:rsidR="000D0032" w:rsidRPr="008046EB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8046EB">
        <w:rPr>
          <w:sz w:val="28"/>
          <w:szCs w:val="28"/>
        </w:rPr>
        <w:t>Шевченко В. С. Конспект лекцій з навчальної дисципліни «Менеджмент і адміністрування (Самоменеджмент)» (для студентів бакалавріату всіх форм навчання спеціальності 073 Менеджмент) Харків. нац. ун-т міськ. госп-ва ім. О. М. Бекетова. Харків : ХНУМГ ім. Бекетова, 2020. 91 с</w:t>
      </w:r>
      <w:r>
        <w:rPr>
          <w:sz w:val="28"/>
          <w:szCs w:val="28"/>
          <w:lang w:val="uk-UA"/>
        </w:rPr>
        <w:t>.</w:t>
      </w:r>
    </w:p>
    <w:p w:rsidR="000D0032" w:rsidRPr="008046EB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8046EB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Шильнікова</w:t>
      </w:r>
      <w:proofErr w:type="spellEnd"/>
      <w:r>
        <w:rPr>
          <w:sz w:val="28"/>
          <w:szCs w:val="28"/>
          <w:lang w:val="uk-UA"/>
        </w:rPr>
        <w:t xml:space="preserve"> З.М. </w:t>
      </w:r>
      <w:r w:rsidRPr="008046EB">
        <w:rPr>
          <w:sz w:val="28"/>
          <w:szCs w:val="28"/>
        </w:rPr>
        <w:t>Самоменеджмент. Навчальний посібник для здобувачів вищої освіти першого (бакалаврського) рівня денної та заочної форм навчання за спеціальністю 073 «Менеджмент», ОП «Менеджмент організацій і адміністрування»»</w:t>
      </w:r>
      <w:r>
        <w:rPr>
          <w:sz w:val="28"/>
          <w:szCs w:val="28"/>
          <w:lang w:val="uk-UA"/>
        </w:rPr>
        <w:t xml:space="preserve">. </w:t>
      </w:r>
      <w:r w:rsidRPr="008046EB">
        <w:rPr>
          <w:sz w:val="28"/>
          <w:szCs w:val="28"/>
        </w:rPr>
        <w:t>ДЗ «ЛНУ імені Тараса Шевченка››. Старобільськ: Вид-во ДЗ «ЛНУ імені Тараса Шевченка››, 2022. 224 с</w:t>
      </w:r>
    </w:p>
    <w:p w:rsidR="000D0032" w:rsidRPr="00A61F18" w:rsidRDefault="000D0032" w:rsidP="000D0032">
      <w:pPr>
        <w:shd w:val="clear" w:color="auto" w:fill="FFFFFF"/>
        <w:rPr>
          <w:b/>
          <w:sz w:val="28"/>
          <w:szCs w:val="28"/>
        </w:rPr>
      </w:pPr>
    </w:p>
    <w:p w:rsidR="000D0032" w:rsidRDefault="000D0032" w:rsidP="000D0032">
      <w:pPr>
        <w:shd w:val="clear" w:color="auto" w:fill="FFFFFF"/>
        <w:tabs>
          <w:tab w:val="center" w:pos="709"/>
          <w:tab w:val="center" w:pos="851"/>
          <w:tab w:val="center" w:pos="993"/>
        </w:tabs>
        <w:ind w:left="567"/>
        <w:rPr>
          <w:b/>
          <w:bCs/>
          <w:i/>
          <w:iCs/>
          <w:sz w:val="28"/>
          <w:szCs w:val="28"/>
          <w:lang w:val="uk-UA"/>
        </w:rPr>
      </w:pPr>
      <w:r w:rsidRPr="00BD394F">
        <w:rPr>
          <w:b/>
          <w:bCs/>
          <w:i/>
          <w:iCs/>
          <w:sz w:val="28"/>
          <w:szCs w:val="28"/>
          <w:lang w:val="uk-UA"/>
        </w:rPr>
        <w:t>Допоміжна література</w:t>
      </w:r>
    </w:p>
    <w:p w:rsidR="000D0032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proofErr w:type="spellStart"/>
      <w:r w:rsidRPr="0072488B">
        <w:rPr>
          <w:bCs/>
          <w:sz w:val="28"/>
          <w:szCs w:val="28"/>
          <w:lang w:val="uk-UA"/>
        </w:rPr>
        <w:t>Білявська</w:t>
      </w:r>
      <w:proofErr w:type="spellEnd"/>
      <w:r w:rsidRPr="0072488B">
        <w:rPr>
          <w:bCs/>
          <w:sz w:val="28"/>
          <w:szCs w:val="28"/>
          <w:lang w:val="uk-UA"/>
        </w:rPr>
        <w:t xml:space="preserve"> Ю.В.</w:t>
      </w:r>
      <w:r>
        <w:rPr>
          <w:bCs/>
          <w:sz w:val="28"/>
          <w:szCs w:val="28"/>
          <w:lang w:val="uk-UA"/>
        </w:rPr>
        <w:t>, Микитенко Н.В.</w:t>
      </w:r>
      <w:r w:rsidRPr="0072488B">
        <w:rPr>
          <w:bCs/>
          <w:sz w:val="28"/>
          <w:szCs w:val="28"/>
          <w:lang w:val="uk-UA"/>
        </w:rPr>
        <w:t xml:space="preserve"> </w:t>
      </w:r>
      <w:proofErr w:type="spellStart"/>
      <w:r w:rsidRPr="0072488B">
        <w:rPr>
          <w:bCs/>
          <w:sz w:val="28"/>
          <w:szCs w:val="28"/>
          <w:lang w:val="uk-UA"/>
        </w:rPr>
        <w:t>Тайм-менеджмент</w:t>
      </w:r>
      <w:proofErr w:type="spellEnd"/>
      <w:r w:rsidRPr="0072488B">
        <w:rPr>
          <w:bCs/>
          <w:sz w:val="28"/>
          <w:szCs w:val="28"/>
          <w:lang w:val="uk-UA"/>
        </w:rPr>
        <w:t xml:space="preserve"> як метод управління часом </w:t>
      </w:r>
      <w:proofErr w:type="spellStart"/>
      <w:r w:rsidRPr="0072488B">
        <w:rPr>
          <w:bCs/>
          <w:sz w:val="28"/>
          <w:szCs w:val="28"/>
          <w:lang w:val="uk-UA"/>
        </w:rPr>
        <w:t>категорійного</w:t>
      </w:r>
      <w:proofErr w:type="spellEnd"/>
      <w:r w:rsidRPr="0072488B">
        <w:rPr>
          <w:bCs/>
          <w:sz w:val="28"/>
          <w:szCs w:val="28"/>
          <w:lang w:val="uk-UA"/>
        </w:rPr>
        <w:t xml:space="preserve"> менеджера</w:t>
      </w:r>
      <w:r>
        <w:rPr>
          <w:bCs/>
          <w:sz w:val="28"/>
          <w:szCs w:val="28"/>
          <w:lang w:val="uk-UA"/>
        </w:rPr>
        <w:t xml:space="preserve">. </w:t>
      </w:r>
      <w:proofErr w:type="spellStart"/>
      <w:r w:rsidRPr="0072488B">
        <w:rPr>
          <w:bCs/>
          <w:sz w:val="28"/>
          <w:szCs w:val="28"/>
          <w:lang w:val="uk-UA"/>
        </w:rPr>
        <w:t>Науковии</w:t>
      </w:r>
      <w:proofErr w:type="spellEnd"/>
      <w:r w:rsidRPr="0072488B">
        <w:rPr>
          <w:bCs/>
          <w:sz w:val="28"/>
          <w:szCs w:val="28"/>
          <w:lang w:val="uk-UA"/>
        </w:rPr>
        <w:t xml:space="preserve">̆ вісник Херсонського державного університету. 2018. </w:t>
      </w:r>
      <w:proofErr w:type="spellStart"/>
      <w:r w:rsidRPr="0072488B">
        <w:rPr>
          <w:bCs/>
          <w:sz w:val="28"/>
          <w:szCs w:val="28"/>
          <w:lang w:val="uk-UA"/>
        </w:rPr>
        <w:t>Вип</w:t>
      </w:r>
      <w:proofErr w:type="spellEnd"/>
      <w:r w:rsidRPr="0072488B">
        <w:rPr>
          <w:bCs/>
          <w:sz w:val="28"/>
          <w:szCs w:val="28"/>
          <w:lang w:val="uk-UA"/>
        </w:rPr>
        <w:t>. 30, Ч. 3. С. 83–87</w:t>
      </w:r>
      <w:r>
        <w:rPr>
          <w:bCs/>
          <w:sz w:val="28"/>
          <w:szCs w:val="28"/>
          <w:lang w:val="uk-UA"/>
        </w:rPr>
        <w:t>.</w:t>
      </w:r>
    </w:p>
    <w:p w:rsidR="000D0032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proofErr w:type="spellStart"/>
      <w:r w:rsidRPr="0072488B">
        <w:rPr>
          <w:bCs/>
          <w:sz w:val="28"/>
          <w:szCs w:val="28"/>
          <w:lang w:val="uk-UA"/>
        </w:rPr>
        <w:t>Буняк</w:t>
      </w:r>
      <w:proofErr w:type="spellEnd"/>
      <w:r w:rsidRPr="0072488B">
        <w:rPr>
          <w:bCs/>
          <w:sz w:val="28"/>
          <w:szCs w:val="28"/>
          <w:lang w:val="uk-UA"/>
        </w:rPr>
        <w:t xml:space="preserve"> Н. М. </w:t>
      </w:r>
      <w:proofErr w:type="spellStart"/>
      <w:r w:rsidRPr="0072488B">
        <w:rPr>
          <w:bCs/>
          <w:sz w:val="28"/>
          <w:szCs w:val="28"/>
          <w:lang w:val="uk-UA"/>
        </w:rPr>
        <w:t>Тайм-менеджмент</w:t>
      </w:r>
      <w:proofErr w:type="spellEnd"/>
      <w:r w:rsidRPr="0072488B">
        <w:rPr>
          <w:bCs/>
          <w:sz w:val="28"/>
          <w:szCs w:val="28"/>
          <w:lang w:val="uk-UA"/>
        </w:rPr>
        <w:t xml:space="preserve"> як інструмент підвищення ефективності діяльності підприємства</w:t>
      </w:r>
      <w:r>
        <w:rPr>
          <w:bCs/>
          <w:sz w:val="28"/>
          <w:szCs w:val="28"/>
          <w:lang w:val="uk-UA"/>
        </w:rPr>
        <w:t xml:space="preserve">. </w:t>
      </w:r>
      <w:r w:rsidRPr="0072488B">
        <w:rPr>
          <w:bCs/>
          <w:sz w:val="28"/>
          <w:szCs w:val="28"/>
          <w:lang w:val="uk-UA"/>
        </w:rPr>
        <w:t xml:space="preserve">Економіка і суспільство : електронне наукове фахове видання Мукачівського державного університету. 2018. </w:t>
      </w:r>
      <w:proofErr w:type="spellStart"/>
      <w:r w:rsidRPr="0072488B">
        <w:rPr>
          <w:bCs/>
          <w:sz w:val="28"/>
          <w:szCs w:val="28"/>
          <w:lang w:val="uk-UA"/>
        </w:rPr>
        <w:t>Вип</w:t>
      </w:r>
      <w:proofErr w:type="spellEnd"/>
      <w:r w:rsidRPr="0072488B">
        <w:rPr>
          <w:bCs/>
          <w:sz w:val="28"/>
          <w:szCs w:val="28"/>
          <w:lang w:val="uk-UA"/>
        </w:rPr>
        <w:t xml:space="preserve">. 14. С. 279–283. </w:t>
      </w:r>
    </w:p>
    <w:p w:rsidR="000D0032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proofErr w:type="spellStart"/>
      <w:r w:rsidRPr="008046EB">
        <w:rPr>
          <w:bCs/>
          <w:sz w:val="28"/>
          <w:szCs w:val="28"/>
          <w:lang w:val="uk-UA"/>
        </w:rPr>
        <w:t>Возна</w:t>
      </w:r>
      <w:proofErr w:type="spellEnd"/>
      <w:r w:rsidRPr="008046EB">
        <w:rPr>
          <w:bCs/>
          <w:sz w:val="28"/>
          <w:szCs w:val="28"/>
          <w:lang w:val="uk-UA"/>
        </w:rPr>
        <w:t xml:space="preserve"> Л.Б., Мельник О.В. Використання теорії підкріплення для мотивації персоналу</w:t>
      </w:r>
      <w:r>
        <w:rPr>
          <w:bCs/>
          <w:sz w:val="28"/>
          <w:szCs w:val="28"/>
          <w:lang w:val="uk-UA"/>
        </w:rPr>
        <w:t>.</w:t>
      </w:r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Integration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of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Education</w:t>
      </w:r>
      <w:proofErr w:type="spellEnd"/>
      <w:r w:rsidRPr="008046EB">
        <w:rPr>
          <w:bCs/>
          <w:sz w:val="28"/>
          <w:szCs w:val="28"/>
          <w:lang w:val="uk-UA"/>
        </w:rPr>
        <w:t xml:space="preserve">, </w:t>
      </w:r>
      <w:proofErr w:type="spellStart"/>
      <w:r w:rsidRPr="008046EB">
        <w:rPr>
          <w:bCs/>
          <w:sz w:val="28"/>
          <w:szCs w:val="28"/>
          <w:lang w:val="uk-UA"/>
        </w:rPr>
        <w:t>Science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and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Business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in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Modern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Environment</w:t>
      </w:r>
      <w:proofErr w:type="spellEnd"/>
      <w:r w:rsidRPr="008046EB">
        <w:rPr>
          <w:bCs/>
          <w:sz w:val="28"/>
          <w:szCs w:val="28"/>
          <w:lang w:val="uk-UA"/>
        </w:rPr>
        <w:t xml:space="preserve">: </w:t>
      </w:r>
      <w:proofErr w:type="spellStart"/>
      <w:r w:rsidRPr="008046EB">
        <w:rPr>
          <w:bCs/>
          <w:sz w:val="28"/>
          <w:szCs w:val="28"/>
          <w:lang w:val="uk-UA"/>
        </w:rPr>
        <w:t>Winter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Debates</w:t>
      </w:r>
      <w:proofErr w:type="spellEnd"/>
      <w:r w:rsidRPr="008046EB">
        <w:rPr>
          <w:bCs/>
          <w:sz w:val="28"/>
          <w:szCs w:val="28"/>
          <w:lang w:val="uk-UA"/>
        </w:rPr>
        <w:t xml:space="preserve">: </w:t>
      </w:r>
      <w:proofErr w:type="spellStart"/>
      <w:r w:rsidRPr="008046EB">
        <w:rPr>
          <w:bCs/>
          <w:sz w:val="28"/>
          <w:szCs w:val="28"/>
          <w:lang w:val="uk-UA"/>
        </w:rPr>
        <w:t>Proceedings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of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the</w:t>
      </w:r>
      <w:proofErr w:type="spellEnd"/>
      <w:r w:rsidRPr="008046EB">
        <w:rPr>
          <w:bCs/>
          <w:sz w:val="28"/>
          <w:szCs w:val="28"/>
          <w:lang w:val="uk-UA"/>
        </w:rPr>
        <w:t xml:space="preserve"> 3rd </w:t>
      </w:r>
      <w:proofErr w:type="spellStart"/>
      <w:r w:rsidRPr="008046EB">
        <w:rPr>
          <w:bCs/>
          <w:sz w:val="28"/>
          <w:szCs w:val="28"/>
          <w:lang w:val="uk-UA"/>
        </w:rPr>
        <w:t>International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Scientific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and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Practical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Internet</w:t>
      </w:r>
      <w:proofErr w:type="spellEnd"/>
      <w:r w:rsidRPr="008046EB">
        <w:rPr>
          <w:bCs/>
          <w:sz w:val="28"/>
          <w:szCs w:val="28"/>
          <w:lang w:val="uk-UA"/>
        </w:rPr>
        <w:t xml:space="preserve"> </w:t>
      </w:r>
      <w:proofErr w:type="spellStart"/>
      <w:r w:rsidRPr="008046EB">
        <w:rPr>
          <w:bCs/>
          <w:sz w:val="28"/>
          <w:szCs w:val="28"/>
          <w:lang w:val="uk-UA"/>
        </w:rPr>
        <w:t>Conference</w:t>
      </w:r>
      <w:proofErr w:type="spellEnd"/>
      <w:r w:rsidRPr="008046EB">
        <w:rPr>
          <w:bCs/>
          <w:sz w:val="28"/>
          <w:szCs w:val="28"/>
          <w:lang w:val="uk-UA"/>
        </w:rPr>
        <w:t xml:space="preserve">, </w:t>
      </w:r>
      <w:proofErr w:type="spellStart"/>
      <w:r w:rsidRPr="008046EB">
        <w:rPr>
          <w:bCs/>
          <w:sz w:val="28"/>
          <w:szCs w:val="28"/>
          <w:lang w:val="uk-UA"/>
        </w:rPr>
        <w:t>February</w:t>
      </w:r>
      <w:proofErr w:type="spellEnd"/>
      <w:r w:rsidRPr="008046EB">
        <w:rPr>
          <w:bCs/>
          <w:sz w:val="28"/>
          <w:szCs w:val="28"/>
          <w:lang w:val="uk-UA"/>
        </w:rPr>
        <w:t xml:space="preserve"> 3-4, </w:t>
      </w:r>
      <w:proofErr w:type="spellStart"/>
      <w:r w:rsidRPr="008046EB">
        <w:rPr>
          <w:bCs/>
          <w:sz w:val="28"/>
          <w:szCs w:val="28"/>
          <w:lang w:val="uk-UA"/>
        </w:rPr>
        <w:t>Dnipro</w:t>
      </w:r>
      <w:proofErr w:type="spellEnd"/>
      <w:r w:rsidRPr="008046EB">
        <w:rPr>
          <w:bCs/>
          <w:sz w:val="28"/>
          <w:szCs w:val="28"/>
          <w:lang w:val="uk-UA"/>
        </w:rPr>
        <w:t>, 2022. с.  197-200</w:t>
      </w:r>
    </w:p>
    <w:p w:rsidR="000D0032" w:rsidRPr="0020640F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proofErr w:type="spellStart"/>
      <w:r w:rsidRPr="0020640F">
        <w:rPr>
          <w:bCs/>
          <w:sz w:val="28"/>
          <w:szCs w:val="28"/>
          <w:lang w:val="uk-UA"/>
        </w:rPr>
        <w:t>Майстренко</w:t>
      </w:r>
      <w:proofErr w:type="spellEnd"/>
      <w:r w:rsidRPr="0020640F">
        <w:rPr>
          <w:bCs/>
          <w:sz w:val="28"/>
          <w:szCs w:val="28"/>
          <w:lang w:val="uk-UA"/>
        </w:rPr>
        <w:t xml:space="preserve"> О. В. Інструменти </w:t>
      </w:r>
      <w:proofErr w:type="spellStart"/>
      <w:r w:rsidRPr="0020640F">
        <w:rPr>
          <w:bCs/>
          <w:sz w:val="28"/>
          <w:szCs w:val="28"/>
          <w:lang w:val="uk-UA"/>
        </w:rPr>
        <w:t>тайм-менеджменту</w:t>
      </w:r>
      <w:proofErr w:type="spellEnd"/>
      <w:r w:rsidRPr="0020640F">
        <w:rPr>
          <w:bCs/>
          <w:sz w:val="28"/>
          <w:szCs w:val="28"/>
          <w:lang w:val="uk-UA"/>
        </w:rPr>
        <w:t xml:space="preserve"> у бізнес-середовищі</w:t>
      </w:r>
      <w:r>
        <w:rPr>
          <w:bCs/>
          <w:sz w:val="28"/>
          <w:szCs w:val="28"/>
          <w:lang w:val="uk-UA"/>
        </w:rPr>
        <w:t xml:space="preserve">. </w:t>
      </w:r>
      <w:r w:rsidRPr="0020640F">
        <w:rPr>
          <w:bCs/>
          <w:sz w:val="28"/>
          <w:szCs w:val="28"/>
          <w:lang w:val="uk-UA"/>
        </w:rPr>
        <w:t xml:space="preserve">Сучасні проблеми управління підприємствами: теорія та практика : матеріали </w:t>
      </w:r>
      <w:proofErr w:type="spellStart"/>
      <w:r w:rsidRPr="0020640F">
        <w:rPr>
          <w:bCs/>
          <w:sz w:val="28"/>
          <w:szCs w:val="28"/>
          <w:lang w:val="uk-UA"/>
        </w:rPr>
        <w:t>міжнародноі</w:t>
      </w:r>
      <w:proofErr w:type="spellEnd"/>
      <w:r w:rsidRPr="0020640F">
        <w:rPr>
          <w:bCs/>
          <w:sz w:val="28"/>
          <w:szCs w:val="28"/>
          <w:lang w:val="uk-UA"/>
        </w:rPr>
        <w:t>̈ науково-</w:t>
      </w:r>
      <w:proofErr w:type="spellStart"/>
      <w:r w:rsidRPr="0020640F">
        <w:rPr>
          <w:bCs/>
          <w:sz w:val="28"/>
          <w:szCs w:val="28"/>
          <w:lang w:val="uk-UA"/>
        </w:rPr>
        <w:t>практичноі</w:t>
      </w:r>
      <w:proofErr w:type="spellEnd"/>
      <w:r w:rsidRPr="0020640F">
        <w:rPr>
          <w:bCs/>
          <w:sz w:val="28"/>
          <w:szCs w:val="28"/>
          <w:lang w:val="uk-UA"/>
        </w:rPr>
        <w:t xml:space="preserve">̈ </w:t>
      </w:r>
      <w:proofErr w:type="spellStart"/>
      <w:r w:rsidRPr="0020640F">
        <w:rPr>
          <w:bCs/>
          <w:sz w:val="28"/>
          <w:szCs w:val="28"/>
          <w:lang w:val="uk-UA"/>
        </w:rPr>
        <w:t>конференціі</w:t>
      </w:r>
      <w:proofErr w:type="spellEnd"/>
      <w:r w:rsidRPr="0020640F">
        <w:rPr>
          <w:bCs/>
          <w:sz w:val="28"/>
          <w:szCs w:val="28"/>
          <w:lang w:val="uk-UA"/>
        </w:rPr>
        <w:t xml:space="preserve">̈, м. Харків, 29–30 березня 2019 року. Харків : ФОП </w:t>
      </w:r>
      <w:proofErr w:type="spellStart"/>
      <w:r w:rsidRPr="0020640F">
        <w:rPr>
          <w:bCs/>
          <w:sz w:val="28"/>
          <w:szCs w:val="28"/>
          <w:lang w:val="uk-UA"/>
        </w:rPr>
        <w:t>Панов</w:t>
      </w:r>
      <w:proofErr w:type="spellEnd"/>
      <w:r w:rsidRPr="0020640F">
        <w:rPr>
          <w:bCs/>
          <w:sz w:val="28"/>
          <w:szCs w:val="28"/>
          <w:lang w:val="uk-UA"/>
        </w:rPr>
        <w:t xml:space="preserve"> А. М., 2018. С. 59–63. </w:t>
      </w:r>
    </w:p>
    <w:p w:rsidR="000D0032" w:rsidRPr="008046EB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proofErr w:type="spellStart"/>
      <w:r w:rsidRPr="0020640F">
        <w:rPr>
          <w:bCs/>
          <w:sz w:val="28"/>
          <w:szCs w:val="28"/>
          <w:lang w:val="uk-UA"/>
        </w:rPr>
        <w:t>Матукова</w:t>
      </w:r>
      <w:proofErr w:type="spellEnd"/>
      <w:r w:rsidRPr="0020640F">
        <w:rPr>
          <w:bCs/>
          <w:sz w:val="28"/>
          <w:szCs w:val="28"/>
          <w:lang w:val="uk-UA"/>
        </w:rPr>
        <w:t xml:space="preserve"> Г.</w:t>
      </w:r>
      <w:r>
        <w:rPr>
          <w:bCs/>
          <w:sz w:val="28"/>
          <w:szCs w:val="28"/>
          <w:lang w:val="uk-UA"/>
        </w:rPr>
        <w:t>І</w:t>
      </w:r>
      <w:r w:rsidRPr="0020640F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Макаренко В.О.</w:t>
      </w:r>
      <w:r w:rsidRPr="0020640F">
        <w:rPr>
          <w:bCs/>
          <w:sz w:val="28"/>
          <w:szCs w:val="28"/>
          <w:lang w:val="uk-UA"/>
        </w:rPr>
        <w:t xml:space="preserve"> </w:t>
      </w:r>
      <w:proofErr w:type="spellStart"/>
      <w:r w:rsidRPr="0020640F">
        <w:rPr>
          <w:bCs/>
          <w:sz w:val="28"/>
          <w:szCs w:val="28"/>
          <w:lang w:val="uk-UA"/>
        </w:rPr>
        <w:t>Тайм-менеджмент</w:t>
      </w:r>
      <w:proofErr w:type="spellEnd"/>
      <w:r w:rsidRPr="0020640F">
        <w:rPr>
          <w:bCs/>
          <w:sz w:val="28"/>
          <w:szCs w:val="28"/>
          <w:lang w:val="uk-UA"/>
        </w:rPr>
        <w:t xml:space="preserve"> у системі управління персоналом: теорія та практика впровадження</w:t>
      </w:r>
      <w:r>
        <w:rPr>
          <w:bCs/>
          <w:sz w:val="28"/>
          <w:szCs w:val="28"/>
          <w:lang w:val="uk-UA"/>
        </w:rPr>
        <w:t xml:space="preserve">. </w:t>
      </w:r>
      <w:r w:rsidRPr="0020640F">
        <w:rPr>
          <w:bCs/>
          <w:sz w:val="28"/>
          <w:szCs w:val="28"/>
          <w:lang w:val="uk-UA"/>
        </w:rPr>
        <w:t xml:space="preserve">Вісник Одеського національного </w:t>
      </w:r>
      <w:r w:rsidRPr="008046EB">
        <w:rPr>
          <w:bCs/>
          <w:sz w:val="28"/>
          <w:szCs w:val="28"/>
          <w:lang w:val="uk-UA"/>
        </w:rPr>
        <w:t xml:space="preserve">університету. 2018.  Т. 23, </w:t>
      </w:r>
      <w:proofErr w:type="spellStart"/>
      <w:r w:rsidRPr="008046EB">
        <w:rPr>
          <w:bCs/>
          <w:sz w:val="28"/>
          <w:szCs w:val="28"/>
          <w:lang w:val="uk-UA"/>
        </w:rPr>
        <w:t>Вип</w:t>
      </w:r>
      <w:proofErr w:type="spellEnd"/>
      <w:r w:rsidRPr="008046EB">
        <w:rPr>
          <w:bCs/>
          <w:sz w:val="28"/>
          <w:szCs w:val="28"/>
          <w:lang w:val="uk-UA"/>
        </w:rPr>
        <w:t xml:space="preserve">. 6 (71).  С. 58–63. </w:t>
      </w:r>
    </w:p>
    <w:p w:rsidR="000D0032" w:rsidRPr="008046EB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Pr="008046EB">
        <w:rPr>
          <w:bCs/>
          <w:sz w:val="28"/>
          <w:szCs w:val="28"/>
          <w:lang w:val="uk-UA"/>
        </w:rPr>
        <w:t>Микитюк Н. Є. Організаційна поведінка: Конспект лекцій. Івано-Франківськ: ІФНТУНГ, 2020. 95 с.</w:t>
      </w:r>
    </w:p>
    <w:p w:rsidR="000D0032" w:rsidRPr="008046EB" w:rsidRDefault="000D0032" w:rsidP="000D0032">
      <w:pPr>
        <w:pStyle w:val="a6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7. </w:t>
      </w:r>
      <w:r w:rsidRPr="008046EB">
        <w:rPr>
          <w:sz w:val="28"/>
          <w:szCs w:val="28"/>
        </w:rPr>
        <w:t>Скібіцька Л.І., Щелкунов В.І., Сіващенко Т.В., Чичкан-Хліповка Ю.М. Офісний менеджмент : навч. посібн. Київ : Центр учбової літератури, 2019. 616 с</w:t>
      </w:r>
      <w:r>
        <w:rPr>
          <w:sz w:val="28"/>
          <w:szCs w:val="28"/>
          <w:lang w:val="uk-UA"/>
        </w:rPr>
        <w:t>.</w:t>
      </w:r>
    </w:p>
    <w:p w:rsidR="000D0032" w:rsidRDefault="000D0032" w:rsidP="000D0032">
      <w:pPr>
        <w:pStyle w:val="Default"/>
        <w:rPr>
          <w:b/>
          <w:bCs/>
          <w:sz w:val="28"/>
          <w:szCs w:val="28"/>
          <w:lang w:val="uk-UA"/>
        </w:rPr>
      </w:pPr>
    </w:p>
    <w:p w:rsidR="000D0032" w:rsidRPr="005D488A" w:rsidRDefault="000D0032" w:rsidP="000D0032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 w:rsidRPr="005D488A">
        <w:rPr>
          <w:b/>
          <w:bCs/>
          <w:sz w:val="28"/>
          <w:szCs w:val="28"/>
          <w:lang w:val="uk-UA"/>
        </w:rPr>
        <w:t>Інформаційні ресурси в Інтернеті</w:t>
      </w:r>
    </w:p>
    <w:p w:rsidR="000D0032" w:rsidRDefault="000D0032" w:rsidP="000D0032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5D488A">
        <w:rPr>
          <w:sz w:val="28"/>
          <w:szCs w:val="28"/>
          <w:lang w:val="uk-UA"/>
        </w:rPr>
        <w:t>. Офіційний портал Верховної Ради України</w:t>
      </w:r>
      <w:r>
        <w:rPr>
          <w:sz w:val="28"/>
          <w:szCs w:val="28"/>
          <w:lang w:val="uk-UA"/>
        </w:rPr>
        <w:t>.</w:t>
      </w:r>
      <w:r w:rsidRPr="000D0032">
        <w:rPr>
          <w:sz w:val="28"/>
          <w:szCs w:val="28"/>
          <w:lang w:val="ru-UA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https://www.rada.gov.ua/. </w:t>
      </w:r>
    </w:p>
    <w:p w:rsidR="000D0032" w:rsidRDefault="000D0032" w:rsidP="000D003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2. Освітній портал Державного університету «Житомирська політехніка»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https://learn.ztu.edu.ua/</w:t>
      </w:r>
    </w:p>
    <w:p w:rsidR="000D0032" w:rsidRDefault="000D0032" w:rsidP="000D003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3. Національна бібліотека України імені В.І. Вернадського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http://nbuv.gov.ua/. </w:t>
      </w:r>
    </w:p>
    <w:p w:rsidR="000D0032" w:rsidRPr="005D488A" w:rsidRDefault="000D0032" w:rsidP="000D003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D488A">
        <w:rPr>
          <w:sz w:val="28"/>
          <w:szCs w:val="28"/>
          <w:lang w:val="uk-UA"/>
        </w:rPr>
        <w:t>4. Державна служба статистики України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.:</w:t>
      </w:r>
      <w:r w:rsidRPr="005D488A">
        <w:rPr>
          <w:sz w:val="28"/>
          <w:szCs w:val="28"/>
          <w:lang w:val="uk-UA"/>
        </w:rPr>
        <w:t xml:space="preserve">  http://www.ukrstat.gov.ua/.</w:t>
      </w:r>
    </w:p>
    <w:p w:rsidR="00000000" w:rsidRDefault="00000000"/>
    <w:sectPr w:rsidR="00AE7657" w:rsidSect="00963E49">
      <w:headerReference w:type="even" r:id="rId4"/>
      <w:headerReference w:type="default" r:id="rId5"/>
      <w:headerReference w:type="first" r:id="rId6"/>
      <w:pgSz w:w="11907" w:h="16840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</w:t>
          </w:r>
          <w:r w:rsidRPr="00755EEB">
            <w:rPr>
              <w:sz w:val="16"/>
              <w:szCs w:val="16"/>
              <w:lang w:val="uk-UA" w:eastAsia="uk-UA"/>
            </w:rPr>
            <w:t>ІСТЕРСТВО ОСВІТИ І НА</w:t>
          </w:r>
          <w:r w:rsidRPr="00755EEB">
            <w:rPr>
              <w:sz w:val="16"/>
              <w:szCs w:val="16"/>
              <w:lang w:val="uk-UA" w:eastAsia="uk-UA"/>
            </w:rPr>
            <w:t>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упра</w:t>
          </w:r>
          <w:r w:rsidRPr="00755EEB">
            <w:rPr>
              <w:b/>
              <w:sz w:val="16"/>
              <w:szCs w:val="16"/>
              <w:lang w:val="uk-UA" w:eastAsia="uk-UA"/>
            </w:rPr>
            <w:t>вління якіст</w:t>
          </w:r>
          <w:r w:rsidRPr="00755EEB">
            <w:rPr>
              <w:b/>
              <w:sz w:val="16"/>
              <w:szCs w:val="16"/>
              <w:lang w:val="uk-UA" w:eastAsia="uk-UA"/>
            </w:rPr>
            <w:t>ю відповідає ДСТУ ISO 9001:2015</w:t>
          </w:r>
        </w:p>
      </w:tc>
      <w:tc>
        <w:tcPr>
          <w:tcW w:w="789" w:type="pct"/>
          <w:vAlign w:val="center"/>
        </w:tcPr>
        <w:p w:rsidR="00000000" w:rsidRPr="00F728EF" w:rsidRDefault="00000000" w:rsidP="00A86266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en-US" w:eastAsia="uk-UA"/>
            </w:rPr>
            <w:t>3</w:t>
          </w:r>
          <w:r w:rsidRPr="005629B0">
            <w:rPr>
              <w:b/>
              <w:sz w:val="16"/>
              <w:szCs w:val="16"/>
              <w:lang w:val="uk-UA" w:eastAsia="uk-UA"/>
            </w:rPr>
            <w:t>.00.1/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>ОК</w:t>
          </w:r>
          <w:r>
            <w:rPr>
              <w:b/>
              <w:sz w:val="16"/>
              <w:szCs w:val="16"/>
              <w:lang w:val="uk-UA" w:eastAsia="uk-UA"/>
            </w:rPr>
            <w:t>21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uk-UA" w:eastAsia="uk-UA"/>
            </w:rPr>
            <w:t>3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7A7A2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13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522E29" w:rsidRDefault="00000000" w:rsidP="00522E29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</w:t>
          </w:r>
          <w:r w:rsidRPr="00755EEB">
            <w:rPr>
              <w:sz w:val="16"/>
              <w:szCs w:val="16"/>
              <w:lang w:val="uk-UA" w:eastAsia="uk-UA"/>
            </w:rPr>
            <w:t xml:space="preserve">ІНІСТЕРСТВО ОСВІТИ І </w:t>
          </w:r>
          <w:r w:rsidRPr="00755EEB">
            <w:rPr>
              <w:sz w:val="16"/>
              <w:szCs w:val="16"/>
              <w:lang w:val="uk-UA" w:eastAsia="uk-UA"/>
            </w:rPr>
            <w:t>НАУКИ УКРАЇНИ</w:t>
          </w:r>
        </w:p>
        <w:p w:rsidR="00000000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</w:t>
          </w:r>
          <w:r w:rsidRPr="00755EEB">
            <w:rPr>
              <w:b/>
              <w:sz w:val="16"/>
              <w:szCs w:val="16"/>
              <w:lang w:val="uk-UA" w:eastAsia="uk-UA"/>
            </w:rPr>
            <w:t>равління які</w:t>
          </w:r>
          <w:r w:rsidRPr="00755EEB">
            <w:rPr>
              <w:b/>
              <w:sz w:val="16"/>
              <w:szCs w:val="16"/>
              <w:lang w:val="uk-UA" w:eastAsia="uk-UA"/>
            </w:rPr>
            <w:t>стю відповідає ДСТУ ISO 9001:2015</w:t>
          </w:r>
        </w:p>
      </w:tc>
      <w:tc>
        <w:tcPr>
          <w:tcW w:w="789" w:type="pct"/>
          <w:vAlign w:val="center"/>
        </w:tcPr>
        <w:p w:rsidR="00000000" w:rsidRPr="00F728EF" w:rsidRDefault="00000000" w:rsidP="005C7160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 w:rsidRPr="005629B0"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en-US" w:eastAsia="uk-UA"/>
            </w:rPr>
            <w:t>3</w:t>
          </w:r>
          <w:r w:rsidRPr="005629B0">
            <w:rPr>
              <w:b/>
              <w:sz w:val="16"/>
              <w:szCs w:val="16"/>
              <w:lang w:val="uk-UA" w:eastAsia="uk-UA"/>
            </w:rPr>
            <w:t>.00.1/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>
            <w:rPr>
              <w:b/>
              <w:sz w:val="16"/>
              <w:szCs w:val="16"/>
              <w:lang w:val="uk-UA" w:eastAsia="uk-UA"/>
            </w:rPr>
            <w:t xml:space="preserve"> /</w:t>
          </w:r>
          <w:r>
            <w:rPr>
              <w:b/>
              <w:sz w:val="16"/>
              <w:szCs w:val="16"/>
              <w:lang w:val="uk-UA" w:eastAsia="uk-UA"/>
            </w:rPr>
            <w:t>ОК</w:t>
          </w:r>
          <w:r>
            <w:rPr>
              <w:b/>
              <w:sz w:val="16"/>
              <w:szCs w:val="16"/>
              <w:lang w:val="uk-UA" w:eastAsia="uk-UA"/>
            </w:rPr>
            <w:t>21</w:t>
          </w:r>
          <w:r>
            <w:rPr>
              <w:b/>
              <w:sz w:val="16"/>
              <w:szCs w:val="16"/>
              <w:lang w:val="uk-UA" w:eastAsia="uk-UA"/>
            </w:rPr>
            <w:t>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</w:t>
          </w:r>
          <w:r>
            <w:rPr>
              <w:b/>
              <w:sz w:val="16"/>
              <w:szCs w:val="16"/>
              <w:lang w:val="uk-UA" w:eastAsia="uk-UA"/>
            </w:rPr>
            <w:t>3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000000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000000" w:rsidRPr="00F728EF" w:rsidRDefault="00000000" w:rsidP="0090530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>MA</w:instrText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EB3714" w:rsidRDefault="00000000" w:rsidP="00DD2477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32"/>
    <w:rsid w:val="00097DA0"/>
    <w:rsid w:val="000D0032"/>
    <w:rsid w:val="003A3A82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A7D262"/>
  <w15:chartTrackingRefBased/>
  <w15:docId w15:val="{B24A68B8-E6A2-0E4D-BF71-B9DACD1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03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0032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D0032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0D0032"/>
  </w:style>
  <w:style w:type="paragraph" w:styleId="a6">
    <w:basedOn w:val="a"/>
    <w:next w:val="a7"/>
    <w:uiPriority w:val="99"/>
    <w:unhideWhenUsed/>
    <w:rsid w:val="000D0032"/>
    <w:pPr>
      <w:spacing w:before="100" w:beforeAutospacing="1" w:after="100" w:afterAutospacing="1"/>
    </w:pPr>
  </w:style>
  <w:style w:type="paragraph" w:customStyle="1" w:styleId="Default">
    <w:name w:val="Default"/>
    <w:rsid w:val="000D003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0D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2629</Characters>
  <Application>Microsoft Office Word</Application>
  <DocSecurity>0</DocSecurity>
  <Lines>87</Lines>
  <Paragraphs>48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2024-02-23T10:25:00Z</dcterms:created>
  <dcterms:modified xsi:type="dcterms:W3CDTF">2024-02-23T10:26:00Z</dcterms:modified>
</cp:coreProperties>
</file>