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6D" w:rsidRPr="003A606D" w:rsidRDefault="003A606D" w:rsidP="003A60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A606D">
        <w:rPr>
          <w:rFonts w:ascii="Times New Roman" w:hAnsi="Times New Roman" w:cs="Times New Roman"/>
          <w:b/>
          <w:sz w:val="28"/>
          <w:szCs w:val="28"/>
        </w:rPr>
        <w:t>Політика</w:t>
      </w:r>
      <w:proofErr w:type="spellEnd"/>
      <w:r w:rsidRPr="003A60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606D">
        <w:rPr>
          <w:rFonts w:ascii="Times New Roman" w:hAnsi="Times New Roman" w:cs="Times New Roman"/>
          <w:b/>
          <w:sz w:val="28"/>
          <w:szCs w:val="28"/>
        </w:rPr>
        <w:t>мультикультуралізму</w:t>
      </w:r>
      <w:proofErr w:type="spellEnd"/>
      <w:r w:rsidRPr="003A606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A606D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3A606D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3A606D">
        <w:rPr>
          <w:rFonts w:ascii="Times New Roman" w:hAnsi="Times New Roman" w:cs="Times New Roman"/>
          <w:b/>
          <w:sz w:val="28"/>
          <w:szCs w:val="28"/>
        </w:rPr>
        <w:t>проти</w:t>
      </w:r>
      <w:proofErr w:type="spellEnd"/>
    </w:p>
    <w:p w:rsidR="003A606D" w:rsidRPr="003A606D" w:rsidRDefault="003A606D" w:rsidP="003A60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606D">
        <w:rPr>
          <w:rFonts w:ascii="Times New Roman" w:hAnsi="Times New Roman" w:cs="Times New Roman"/>
          <w:b/>
          <w:sz w:val="28"/>
          <w:szCs w:val="28"/>
        </w:rPr>
        <w:t>Multiculturalism</w:t>
      </w:r>
      <w:r w:rsidRPr="003A60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A606D">
        <w:rPr>
          <w:rFonts w:ascii="Times New Roman" w:hAnsi="Times New Roman" w:cs="Times New Roman"/>
          <w:b/>
          <w:sz w:val="28"/>
          <w:szCs w:val="28"/>
        </w:rPr>
        <w:t>policy</w:t>
      </w:r>
      <w:r w:rsidRPr="003A60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A606D">
        <w:rPr>
          <w:rFonts w:ascii="Times New Roman" w:hAnsi="Times New Roman" w:cs="Times New Roman"/>
          <w:b/>
          <w:sz w:val="28"/>
          <w:szCs w:val="28"/>
        </w:rPr>
        <w:t>pro</w:t>
      </w:r>
      <w:r w:rsidRPr="003A60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A606D">
        <w:rPr>
          <w:rFonts w:ascii="Times New Roman" w:hAnsi="Times New Roman" w:cs="Times New Roman"/>
          <w:b/>
          <w:sz w:val="28"/>
          <w:szCs w:val="28"/>
        </w:rPr>
        <w:t>and</w:t>
      </w:r>
      <w:r w:rsidRPr="003A60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A606D">
        <w:rPr>
          <w:rFonts w:ascii="Times New Roman" w:hAnsi="Times New Roman" w:cs="Times New Roman"/>
          <w:b/>
          <w:sz w:val="28"/>
          <w:szCs w:val="28"/>
        </w:rPr>
        <w:t>contra</w:t>
      </w:r>
    </w:p>
    <w:p w:rsidR="00856BD4" w:rsidRDefault="003A606D" w:rsidP="003A60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06D">
        <w:rPr>
          <w:rFonts w:ascii="Times New Roman" w:hAnsi="Times New Roman" w:cs="Times New Roman"/>
          <w:sz w:val="28"/>
          <w:szCs w:val="28"/>
          <w:lang w:val="uk-UA"/>
        </w:rPr>
        <w:t xml:space="preserve">Мультикультуралізм – політика, спрямована на збереження і розвиток в окремо взятій країні та світі загалом культурних відмінностей, що базується на ідеології паралельного існування культур з метою їх взаємного проникнення, збагачення і розвитку в загальнолюдському руслі масової культури.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Вперше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закон про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мультикультуралізм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прийнятий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у 1971 р. в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Канаді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а у 1973 р. – в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Австралії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Різниця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цими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політиками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Канаді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Австралії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полягала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в тому,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канадський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мультикультуралізм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робить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основний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акцент на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збереженні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заохоченні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етнічних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громад, 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австралійський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– на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свободі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вибору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індивідами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культурної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приналежності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та на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інтеграції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Європі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концепція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мультикультуралізму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набула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поширення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наприкінці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1980-х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рр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606D" w:rsidRDefault="003A606D" w:rsidP="003A60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Асиміляційної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моделі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інтеграції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мігрантів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перехід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мультикультурної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моделі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зумовлений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серйозними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проблемами, з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якими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зіткнулися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європейські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країни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Численні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іммігранти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перенважно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вихідці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країн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третього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світу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наводнили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Європу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виявляючи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готовності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асимілюватися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того, вони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об’єднувалися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різні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етнічні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спільноти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допомагало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виживати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для них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але й активно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відстоювати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права, в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. право на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традицій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звичаїв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існували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батьківщині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. За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мультикультуралізм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став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розглядатися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політиками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інструмент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сприяє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взаємозбагаченню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культур і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побудові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гармонійного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відміну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традиційної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ліберальної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ідеології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політичного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лібералізму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робить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основний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акцент на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захисті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індивідуальних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а прав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колективних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індивідів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особі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етнічних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конфесійних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громад.</w:t>
      </w:r>
    </w:p>
    <w:p w:rsidR="003A606D" w:rsidRDefault="003A606D" w:rsidP="003A60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Швеція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у 1975 р.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парасолькою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мультикультуралізму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об’єднала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стосовно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іммігрантів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традиційних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меншин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країни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. Як в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Канаді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Австралії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так і у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Швеції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мультикультуралізм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розуміється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широко – як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щось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поєднує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боротьбу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дискиримінацією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підтримку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етнічних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неурядових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організацій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шкільного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мовах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іммігрантів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заохочення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толерантності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Така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політика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проводилась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різним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типом «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жорсткості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м’якості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майже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європейських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державах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останніх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трьох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десятиліть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призвела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засилля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мігрантів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викликало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протести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корінних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жителів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вимогу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урядів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скасування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обмеження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іммігрантів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повернення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підтримки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титульної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нації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. Критики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мультикультуралізму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наголошують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низький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культурний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мігрантів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зростає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високий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цільової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країни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неодмінно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падає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країн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Європи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однією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найперших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взяв на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озброєння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політику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мультикультуралізму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стала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Великобританія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яка, на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відміну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Канади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Австралії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проголошувала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офіційну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доктрину, але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втілювала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мультикультуралізм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активно на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практиці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Досять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довгий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політика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Великої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Британії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стосовно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інтеграції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іншокультурних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іншоконфесіональних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імігрантів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вважалася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орієнтиром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країн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ЄС.</w:t>
      </w:r>
    </w:p>
    <w:p w:rsidR="003A606D" w:rsidRDefault="003A606D" w:rsidP="003A60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Британії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реалізували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т.з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>. «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жорсткий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мультикультуралізм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розроблена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система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підтримки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національних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меншин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ними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самобутності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традицій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звичаїв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принйято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низку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законів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спрямованих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недопущення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дискримінації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національною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расовою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ознаками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Толерантність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перетворилася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у догму</w:t>
      </w:r>
      <w:proofErr w:type="gram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вимагала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британців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неухильного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така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політика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загострила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а не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розв’язала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співіснування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мігрантів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(з Африки,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Індії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Пакистану,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В’єтнаму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Китаю,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Туреччини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корінного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. Карта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районів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Лондону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жителі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району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Тауер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Хемлетс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Лондоні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скаржаться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засилля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імігрантів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Близького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Сходу,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практично «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належить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квартал. На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даний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час в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кварталі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побудовано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близько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20 мечетей і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планується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спорудження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іще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кількох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Непоодинокими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випадки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нападу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імігрантів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англійців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поділяють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поглядів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а тому в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місцеві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магазини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заклади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корінні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англійці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намагаються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ходити.</w:t>
      </w:r>
      <w:proofErr w:type="spellEnd"/>
    </w:p>
    <w:p w:rsidR="003A606D" w:rsidRDefault="003A606D" w:rsidP="003A60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06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мережі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Інтернет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знайти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чимало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відео-роликів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демонструють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мігрантів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нав’язують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корінним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жителям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релігійні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дискусії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і в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несприйняття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позиції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починають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образи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приниження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потім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розв’язують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бійку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білого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дня на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вулиці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на очах у перехожих.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того,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навколо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бійки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одразу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починають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збиратися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мігранти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готові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підтримати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побартимів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вірі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побити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невинних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англійців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606D" w:rsidRDefault="003A606D" w:rsidP="003A60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Отже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Лондоні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гості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поводяться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господарі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Поліцейські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практично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ніяк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реагують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маючи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бажання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можливостей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закликати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іноземців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достримуватися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британських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законів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та порядку.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Білі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британці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починають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покидати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домінуванням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мігрантів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етнічних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меншин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. А сама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таких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районів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значно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ускладнює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інтеграцію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адаптацію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новоприбулих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Великобританії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майже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половина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етнічних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меншин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проживає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населених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пунктах, де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білого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50%. 10 Д.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Кемерон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прем’єр-міністр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Великої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Британії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у 2010-2016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рр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лідер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Консервативної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партії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зустрічі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Мюнхені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2011 р.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визнав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провал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мультикультурного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Європі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запропонував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відмовитися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толерантності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>: «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Прийшов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змінити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принцип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пасивної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толерантності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лібералізм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>, «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лібералізм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м’язами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» і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зрозуміти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британське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суспільство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будується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певних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ключових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цінностях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606D" w:rsidRDefault="003A606D" w:rsidP="003A60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Пасивне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толерантне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суспільство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втручається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по-справжньому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ліберальна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держава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вірить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цінності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і активно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відстоює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. Час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перевернути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сторінку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провальної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коли,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доктрини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мультикультурного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країні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окремо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один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одного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співіснували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різні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. Як результат,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деякі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мусульмани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пошуках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ідентичності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захопилися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екстремістськими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ідеологіями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». У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одного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прем’єр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запропонував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виселити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університетських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містечок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ті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мусульманські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однак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не «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визначилися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західними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цінностями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. Президент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Франції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2007-2012 р. Н.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Саркозі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визнав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606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провальною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політику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мультикультуралізму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спрямована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П’ятій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республіці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культурних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релігійних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відмінностей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Президент</w:t>
      </w:r>
      <w:proofErr w:type="gram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заявив,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французька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система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інтеграції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виявилася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неефективною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>: «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очевидна: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провал. Ми не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хочемо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показного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відправлення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релігійних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обрядів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французьких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вулицях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. Ми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прагнення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звертати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в свою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віру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Французької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республіки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Французька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національна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спільнота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хоче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змінювати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спосіб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рівність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чоловіком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жінкою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вільне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відвідування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дівчатками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. У нас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світська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країна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молитва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нікого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бентежить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але ми не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хочемо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показного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відправлення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релігійних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обрядів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вулиці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56BD4" w:rsidRDefault="003A606D" w:rsidP="003A60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країні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нерідкими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стали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сутички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місцевими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жителями і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мігрантами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. Так,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кілька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назад у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Франції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відбувся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справі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про расизм у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відношенні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білої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. Причиною послужив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інцидент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коли пара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молодих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мігрантів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попросила у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перехожого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сигарету.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Зустрівши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відмову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вони почали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ображати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французькою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арабською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мовами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незабаром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перейшли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побиття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бійки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потерпілий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отримав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кілька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серйозних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травм. У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телеінтерв’ю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Н.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Саркозі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сказав,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людина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приїжджає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Франції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вона повинна стати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частиною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французької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нації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вивчати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мову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і культуру, 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збирається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робити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бажаним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гостем в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країні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не буде.</w:t>
      </w:r>
    </w:p>
    <w:p w:rsidR="00856BD4" w:rsidRDefault="003A606D" w:rsidP="003A60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Провал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спроби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побудувати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мультикультурне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суспільство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державі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визнала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німецький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канцлер А. Меркель, яка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перебуває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цій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посаді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2005 р. Канцлер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запровадила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політику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вимагає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імігрантів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вивчати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німецьку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мову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інтегруватися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німецьке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суспільство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ісламізації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Німеччини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запущений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зупинити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неможливо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Німецькі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прогнозують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зростання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ісламської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Німеччині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кожним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роком разом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збільшенням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мечетей.</w:t>
      </w:r>
    </w:p>
    <w:p w:rsidR="00856BD4" w:rsidRDefault="00856B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3A606D" w:rsidRPr="003A606D" w:rsidRDefault="003A606D" w:rsidP="003A606D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bookmarkStart w:id="0" w:name="_GoBack"/>
      <w:bookmarkEnd w:id="0"/>
      <w:proofErr w:type="spellStart"/>
      <w:r w:rsidRPr="003A606D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Поміркуйте</w:t>
      </w:r>
      <w:proofErr w:type="spellEnd"/>
      <w:r w:rsidRPr="003A606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над </w:t>
      </w:r>
      <w:proofErr w:type="spellStart"/>
      <w:r w:rsidRPr="003A606D">
        <w:rPr>
          <w:rFonts w:ascii="Times New Roman" w:hAnsi="Times New Roman" w:cs="Times New Roman"/>
          <w:i/>
          <w:sz w:val="28"/>
          <w:szCs w:val="28"/>
          <w:lang w:val="ru-RU"/>
        </w:rPr>
        <w:t>наступними</w:t>
      </w:r>
      <w:proofErr w:type="spellEnd"/>
      <w:r w:rsidRPr="003A606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i/>
          <w:sz w:val="28"/>
          <w:szCs w:val="28"/>
          <w:lang w:val="ru-RU"/>
        </w:rPr>
        <w:t>питаннями</w:t>
      </w:r>
      <w:proofErr w:type="spellEnd"/>
      <w:r w:rsidRPr="003A606D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3A606D" w:rsidRDefault="003A606D" w:rsidP="003A60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причини провалу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амбітної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Європі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Наскільки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вдалася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культурна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асиміляція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імігрантів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Німеччині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Франції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Великій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Британії?</w:t>
      </w:r>
    </w:p>
    <w:p w:rsidR="003A606D" w:rsidRDefault="003A606D" w:rsidP="003A60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2. Яка роль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релігії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мультикультурного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Європи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християнство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виявилось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нездатним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протистояти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«натиску» ісламу?</w:t>
      </w:r>
    </w:p>
    <w:p w:rsidR="00DB3F30" w:rsidRPr="003A606D" w:rsidRDefault="003A606D" w:rsidP="003A60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європейській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культурі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сімейній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політиці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призвели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ісламізації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06D">
        <w:rPr>
          <w:rFonts w:ascii="Times New Roman" w:hAnsi="Times New Roman" w:cs="Times New Roman"/>
          <w:sz w:val="28"/>
          <w:szCs w:val="28"/>
          <w:lang w:val="ru-RU"/>
        </w:rPr>
        <w:t>Європи</w:t>
      </w:r>
      <w:proofErr w:type="spellEnd"/>
      <w:r w:rsidRPr="003A606D">
        <w:rPr>
          <w:rFonts w:ascii="Times New Roman" w:hAnsi="Times New Roman" w:cs="Times New Roman"/>
          <w:sz w:val="28"/>
          <w:szCs w:val="28"/>
          <w:lang w:val="ru-RU"/>
        </w:rPr>
        <w:t>?</w:t>
      </w:r>
    </w:p>
    <w:sectPr w:rsidR="00DB3F30" w:rsidRPr="003A606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CF"/>
    <w:rsid w:val="003A606D"/>
    <w:rsid w:val="00856BD4"/>
    <w:rsid w:val="00DB3F30"/>
    <w:rsid w:val="00D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C0760"/>
  <w15:chartTrackingRefBased/>
  <w15:docId w15:val="{74609063-0923-4225-9B37-F385A574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1221</Words>
  <Characters>6962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2024-02-21T12:15:00Z</dcterms:created>
  <dcterms:modified xsi:type="dcterms:W3CDTF">2024-02-21T12:21:00Z</dcterms:modified>
</cp:coreProperties>
</file>