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C9" w:rsidRDefault="00AB6DC9" w:rsidP="00AB6D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>Практичне заняття 4</w:t>
      </w:r>
    </w:p>
    <w:p w:rsidR="00AB6DC9" w:rsidRPr="00AB6DC9" w:rsidRDefault="00AB6DC9" w:rsidP="00AB6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DC9">
        <w:rPr>
          <w:rFonts w:ascii="Times New Roman" w:hAnsi="Times New Roman" w:cs="Times New Roman"/>
          <w:b/>
          <w:sz w:val="28"/>
          <w:szCs w:val="28"/>
        </w:rPr>
        <w:t xml:space="preserve">Ортодоксальні </w:t>
      </w:r>
      <w:proofErr w:type="spellStart"/>
      <w:r w:rsidRPr="00AB6DC9">
        <w:rPr>
          <w:rFonts w:ascii="Times New Roman" w:hAnsi="Times New Roman" w:cs="Times New Roman"/>
          <w:b/>
          <w:sz w:val="28"/>
          <w:szCs w:val="28"/>
        </w:rPr>
        <w:t>даршани</w:t>
      </w:r>
      <w:proofErr w:type="spellEnd"/>
    </w:p>
    <w:p w:rsidR="00AB6DC9" w:rsidRPr="00AB6DC9" w:rsidRDefault="00AB6DC9" w:rsidP="00AB6D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6DC9"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AB6DC9" w:rsidRDefault="00AB6DC9" w:rsidP="00AB6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Ортодоксальні та неортодоксальні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DC9" w:rsidRDefault="00AB6DC9" w:rsidP="00AB6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Санкг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йога. </w:t>
      </w:r>
    </w:p>
    <w:p w:rsidR="00AB6DC9" w:rsidRDefault="00AB6DC9" w:rsidP="00AB6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вайшеника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6DC9" w:rsidRPr="00AB6DC9" w:rsidRDefault="00AB6DC9" w:rsidP="00AB6D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Веданта, міманса.</w:t>
      </w:r>
      <w:bookmarkStart w:id="0" w:name="_GoBack"/>
      <w:bookmarkEnd w:id="0"/>
    </w:p>
    <w:p w:rsidR="00D26828" w:rsidRDefault="00D26828"/>
    <w:sectPr w:rsidR="00D268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1D"/>
    <w:rsid w:val="0073741D"/>
    <w:rsid w:val="00AB6DC9"/>
    <w:rsid w:val="00D2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81B6A-CDEA-4FFA-BF1A-18ABF6CB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2024-02-20T20:34:00Z</dcterms:created>
  <dcterms:modified xsi:type="dcterms:W3CDTF">2024-02-20T20:39:00Z</dcterms:modified>
</cp:coreProperties>
</file>