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8F" w:rsidRPr="004353DE" w:rsidRDefault="0003488F" w:rsidP="0003488F">
      <w:pPr>
        <w:pStyle w:val="Default"/>
        <w:jc w:val="center"/>
        <w:rPr>
          <w:b/>
          <w:bCs/>
          <w:sz w:val="28"/>
          <w:lang w:val="uk-UA"/>
        </w:rPr>
      </w:pPr>
      <w:r w:rsidRPr="004353DE">
        <w:rPr>
          <w:b/>
          <w:bCs/>
          <w:sz w:val="28"/>
          <w:lang w:val="uk-UA"/>
        </w:rPr>
        <w:t xml:space="preserve">Лекція 3. </w:t>
      </w:r>
    </w:p>
    <w:p w:rsidR="0003488F" w:rsidRPr="004353DE" w:rsidRDefault="0003488F" w:rsidP="00034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  <w14:ligatures w14:val="standardContextual"/>
        </w:rPr>
      </w:pPr>
      <w:r w:rsidRPr="004353D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  <w14:ligatures w14:val="standardContextual"/>
        </w:rPr>
        <w:t xml:space="preserve">Суперечності і дуалізм сучасного етапу глобалізації  </w:t>
      </w:r>
    </w:p>
    <w:p w:rsidR="0003488F" w:rsidRPr="004353DE" w:rsidRDefault="0003488F" w:rsidP="00034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</w:pPr>
    </w:p>
    <w:p w:rsidR="0003488F" w:rsidRPr="004353DE" w:rsidRDefault="0003488F" w:rsidP="00034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</w:pPr>
      <w:r w:rsidRPr="004353D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>1. Характеристика сучасного етапу глобалізації: прояви дуалізму</w:t>
      </w:r>
    </w:p>
    <w:p w:rsidR="0003488F" w:rsidRPr="004353DE" w:rsidRDefault="004353DE" w:rsidP="00034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>2. Критика</w:t>
      </w:r>
      <w:r w:rsidR="0003488F" w:rsidRPr="004353D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 xml:space="preserve"> глобальних економічних процесів</w:t>
      </w:r>
    </w:p>
    <w:p w:rsidR="0003488F" w:rsidRPr="004353DE" w:rsidRDefault="0003488F" w:rsidP="00034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</w:pPr>
      <w:r w:rsidRPr="004353D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>3. Передумови, принцип</w:t>
      </w:r>
      <w:r w:rsidR="00D934C4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 xml:space="preserve">и і програми антиглобалізму та </w:t>
      </w:r>
      <w:proofErr w:type="spellStart"/>
      <w:r w:rsidR="00D934C4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>а</w:t>
      </w:r>
      <w:r w:rsidRPr="004353D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>льтерглобалізму</w:t>
      </w:r>
      <w:proofErr w:type="spellEnd"/>
    </w:p>
    <w:p w:rsidR="0003488F" w:rsidRDefault="0003488F" w:rsidP="00034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88F" w:rsidRPr="00E5793B" w:rsidRDefault="0003488F" w:rsidP="000348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E579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03488F" w:rsidRPr="00E5793B" w:rsidRDefault="0003488F" w:rsidP="000348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Конституція України. URL: </w:t>
      </w:r>
    </w:p>
    <w:p w:rsidR="0003488F" w:rsidRPr="00E5793B" w:rsidRDefault="0003488F" w:rsidP="000348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https://zakon.rada.gov.ua/laws/show/254%D0%BA/96%D0%B2%D1%80</w:t>
      </w:r>
    </w:p>
    <w:p w:rsidR="0003488F" w:rsidRPr="00E5793B" w:rsidRDefault="0003488F" w:rsidP="000348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Закон України «Про національну безпеку України» від 21.06.2018 № 2469-VIII. – Режим доступу: http://zakon.rada.gov.ua/laws/show/2469-19. </w:t>
      </w:r>
    </w:p>
    <w:p w:rsidR="0003488F" w:rsidRPr="00E5793B" w:rsidRDefault="0003488F" w:rsidP="000348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Ананьїн, В. О. Національна безпека держави в сучасних умовах: монографія / В.О. Ананьїн, О. В. Ананьїн, В. В.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Горлинський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за загальною редакцією В.О. Ананьїна. – К.: КПІ ім. Ігоря Сікорського, 2021. – 345 с.</w:t>
      </w:r>
    </w:p>
    <w:p w:rsidR="0003488F" w:rsidRPr="00E5793B" w:rsidRDefault="0003488F" w:rsidP="000348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Власюк О. С. Національна безпека України: еволюція проблем внутрішньої політики: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Вибр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наук. праці / О. С. Власюк. – К.: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НІСД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, 2016. – 528 с.</w:t>
      </w:r>
    </w:p>
    <w:p w:rsidR="0003488F" w:rsidRPr="00E5793B" w:rsidRDefault="0003488F" w:rsidP="000348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Глобальна та національна безпека: підручник / В. І.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Абрамов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Г. П. Ситник, В. Ф.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та ін. / за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заг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ред. Г. П. Ситника. – К.: НАДУ, 2016. – 784 с.</w:t>
      </w:r>
    </w:p>
    <w:p w:rsidR="0003488F" w:rsidRPr="00E5793B" w:rsidRDefault="0003488F" w:rsidP="000348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А. Національна безпека України: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посібник для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вищих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В. А.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Національна академія внутрішніх справ. - К.: Кондор, 2008. – 552 с.</w:t>
      </w:r>
    </w:p>
    <w:p w:rsidR="0003488F" w:rsidRPr="00E5793B" w:rsidRDefault="0003488F" w:rsidP="000348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03488F" w:rsidRPr="00E5793B" w:rsidRDefault="0003488F" w:rsidP="0003488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Сміт Ентоні. Нації та націоналізм у глобальну епоху. — К.: Ніка-Центр, 2006. — 320 с.</w:t>
      </w:r>
    </w:p>
    <w:p w:rsidR="0003488F" w:rsidRPr="00E5793B" w:rsidRDefault="0003488F" w:rsidP="000348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Ф.,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Деменко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О. Ф., </w:t>
      </w:r>
      <w:proofErr w:type="spellStart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Прибутько</w:t>
      </w:r>
      <w:proofErr w:type="spellEnd"/>
      <w:r w:rsidRPr="00E5793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П. С. Основи національної безпеки України. Навчальний посібник.- К. Паливода А. В., 2017. –140 с.</w:t>
      </w:r>
    </w:p>
    <w:p w:rsidR="0047032A" w:rsidRDefault="0047032A"/>
    <w:p w:rsidR="0003488F" w:rsidRPr="004353DE" w:rsidRDefault="004353DE" w:rsidP="004353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val="uk-UA" w:eastAsia="uk-UA"/>
          <w14:ligatures w14:val="standardContextual"/>
        </w:rPr>
      </w:pPr>
      <w:r w:rsidRPr="004353D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val="uk-UA" w:eastAsia="uk-UA"/>
          <w14:ligatures w14:val="standardContextual"/>
        </w:rPr>
        <w:t>1. Характеристика сучасного етапу глобалізації: прояви дуалізму</w:t>
      </w:r>
    </w:p>
    <w:p w:rsidR="00791104" w:rsidRPr="004353DE" w:rsidRDefault="00791104" w:rsidP="004353D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353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Сфери глобалізації.</w:t>
      </w:r>
    </w:p>
    <w:p w:rsidR="00791104" w:rsidRPr="004353DE" w:rsidRDefault="00791104" w:rsidP="004353DE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Економічна глобалізація;</w:t>
      </w:r>
    </w:p>
    <w:p w:rsidR="00791104" w:rsidRPr="004353DE" w:rsidRDefault="00791104" w:rsidP="004353DE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Політична глобалізація;</w:t>
      </w:r>
    </w:p>
    <w:p w:rsidR="0003488F" w:rsidRPr="004353DE" w:rsidRDefault="00791104" w:rsidP="004353DE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Культурна глобалізація.</w:t>
      </w:r>
    </w:p>
    <w:p w:rsidR="00791104" w:rsidRPr="004353DE" w:rsidRDefault="00791104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104" w:rsidRPr="004353DE" w:rsidRDefault="00791104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На одному полюсі сучасної світової економіки концентруються країни –</w:t>
      </w:r>
    </w:p>
    <w:p w:rsidR="00791104" w:rsidRPr="004353DE" w:rsidRDefault="00791104" w:rsidP="0043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глобальні лідери з домінуванням США. На основі вдалої багаторічної експансії у</w:t>
      </w:r>
    </w:p>
    <w:p w:rsidR="00791104" w:rsidRPr="004353DE" w:rsidRDefault="00791104" w:rsidP="0043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всіх сегментах світового ринку, накопиченого у безпрецедентних масштабах</w:t>
      </w:r>
    </w:p>
    <w:p w:rsidR="00791104" w:rsidRPr="004353DE" w:rsidRDefault="00791104" w:rsidP="0043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капіталу ключовими детермінантами їх у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спіху стають інтелектуалізація,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соціалізація, екологізація, деіндустріалізація економіки, пріоритетність знань та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інформації, розвиток «людського капіталу».</w:t>
      </w:r>
    </w:p>
    <w:p w:rsidR="00791104" w:rsidRPr="004353DE" w:rsidRDefault="00791104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На іншому полюсі світової економік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и – більшість країн, для котрих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економічна глобалізація проявляється як які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сно нові умови розвитку, на які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практично неможливо впливати, але обов’язково треба врахов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увати. Особливо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важливо враховувати масштаби і динаміку процесу становлення системи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lastRenderedPageBreak/>
        <w:t>глобального управління ресурсами планети і переро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зподілом світового доходу, який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не є еквівалентним.</w:t>
      </w:r>
    </w:p>
    <w:p w:rsidR="00791104" w:rsidRPr="004353DE" w:rsidRDefault="00791104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104" w:rsidRPr="004353DE" w:rsidRDefault="00791104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Регіоналізація виступає своєрідним проявом і формою реалізації глобаліза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ції,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загострюючи суперечності глобального розвитку. З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 одного боку, зняття бар’єрів у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рухові товарів, послуг, капіталів, робочої сили 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в межах інтеграційних об’єднань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виступає каталізатором зростання міжнародног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о співробітництва у глобальному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масштабі. А з іншого боку, позитивний 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ефект від впровадження подібної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лібералізації обмежується спільними кордона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ми регіонального інтеграційного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об’єднання та супроводжується введенням обмеж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увальних заходів у відносинах з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країнами, які не є членами даного регіонального інтеграційного угруповання.</w:t>
      </w:r>
    </w:p>
    <w:p w:rsidR="00791104" w:rsidRPr="004353DE" w:rsidRDefault="00791104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Регіональна інтеграція розвивається на сучас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ному етапі більш </w:t>
      </w:r>
      <w:proofErr w:type="spellStart"/>
      <w:r w:rsidR="004353DE">
        <w:rPr>
          <w:rFonts w:ascii="Times New Roman" w:hAnsi="Times New Roman" w:cs="Times New Roman"/>
          <w:sz w:val="28"/>
          <w:szCs w:val="28"/>
          <w:lang w:val="uk-UA"/>
        </w:rPr>
        <w:t>динамічно</w:t>
      </w:r>
      <w:proofErr w:type="spellEnd"/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, ніж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процеси глобальної інтеграції.</w:t>
      </w:r>
    </w:p>
    <w:p w:rsidR="00791104" w:rsidRPr="004353DE" w:rsidRDefault="00791104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104" w:rsidRPr="004353DE" w:rsidRDefault="004353DE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 Критика</w:t>
      </w:r>
      <w:r w:rsidR="00791104" w:rsidRPr="004353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глобальних економічних процесів</w:t>
      </w:r>
    </w:p>
    <w:p w:rsidR="00791104" w:rsidRPr="004353DE" w:rsidRDefault="00791104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На сьогодні глобалізація виявляється недо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статньо універсальним процесом,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для його характерним є наступні </w:t>
      </w:r>
      <w:r w:rsidRPr="001641EC">
        <w:rPr>
          <w:rFonts w:ascii="Times New Roman" w:hAnsi="Times New Roman" w:cs="Times New Roman"/>
          <w:b/>
          <w:sz w:val="28"/>
          <w:szCs w:val="28"/>
          <w:lang w:val="uk-UA"/>
        </w:rPr>
        <w:t>суперечності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1104" w:rsidRPr="004353DE" w:rsidRDefault="00791104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- протиріччя між розвинутими кр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аїнами та всім іншим світом, що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відображається у сучасній світовій ієрархії, що передб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ачає існування чіткої градації: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центр (постіндустріальне суспільство) – </w:t>
      </w:r>
      <w:proofErr w:type="spellStart"/>
      <w:r w:rsidRPr="004353DE">
        <w:rPr>
          <w:rFonts w:ascii="Times New Roman" w:hAnsi="Times New Roman" w:cs="Times New Roman"/>
          <w:sz w:val="28"/>
          <w:szCs w:val="28"/>
          <w:lang w:val="uk-UA"/>
        </w:rPr>
        <w:t>напівперифе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>рія</w:t>
      </w:r>
      <w:proofErr w:type="spellEnd"/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 (індустріальне суспільство)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– периферія (традиційне суспільство);</w:t>
      </w:r>
    </w:p>
    <w:p w:rsidR="00791104" w:rsidRPr="004353DE" w:rsidRDefault="00791104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- протиріччя між «західними стандартами»,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 що нав’язуються, перш за все в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сфері споживання, політичних моделей і культу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рних цінностей та національними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культурами, що прагнуть зберегти свою історично обумовлені ідентичність.</w:t>
      </w:r>
    </w:p>
    <w:p w:rsidR="00791104" w:rsidRPr="004353DE" w:rsidRDefault="00791104" w:rsidP="00AB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- протиріччя між універсальними вимогами 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до рівня професійної підготовки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спеціалістів та національними системами освіти;</w:t>
      </w:r>
    </w:p>
    <w:p w:rsidR="00791104" w:rsidRPr="004353DE" w:rsidRDefault="00791104" w:rsidP="00AB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- протиріччя у визначенні політичної стра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>тегії держав – так, країни, що знаходя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ться у центрі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 прагнуть максимал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ьно відштовхнути конкурентів до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периферійного сегменту, використовуючи будь - які засоби;</w:t>
      </w:r>
    </w:p>
    <w:p w:rsidR="00791104" w:rsidRPr="004353DE" w:rsidRDefault="00791104" w:rsidP="00AB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- протиріччя між декларованою рівністю т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а недосяжна рівність в правах і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можливостях для більшої частини країн при і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снуванні і постійно зростаючому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розриві в доходах і рівні життя на фоні прогресуючої деградації та забруднен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середовища:</w:t>
      </w:r>
    </w:p>
    <w:p w:rsidR="00791104" w:rsidRPr="004353DE" w:rsidRDefault="00791104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- зниження значимості класової структури суспільства;</w:t>
      </w:r>
    </w:p>
    <w:p w:rsidR="00791104" w:rsidRPr="004353DE" w:rsidRDefault="00791104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- становлення проблемно-орієнтованої політики держав;</w:t>
      </w:r>
    </w:p>
    <w:p w:rsidR="00791104" w:rsidRPr="004353DE" w:rsidRDefault="00791104" w:rsidP="00AB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- зростаюча фрагментація суспільства (фо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рмування та інтеграція блоків і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союзів національних держав у вигляді складних ієр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архічних структур, які поведуть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боротьбу за виснажливі ресурси);</w:t>
      </w:r>
    </w:p>
    <w:p w:rsidR="00791104" w:rsidRPr="004353DE" w:rsidRDefault="00791104" w:rsidP="00AB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- неоліберальна модель глобалізації, що 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являє собою специфічний варіант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інтернаціоналізації господарського, політично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го і культурного життя людства,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орієнтованої на прискорену економічну інтеграцію в глобальних масштабом з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максимальним використанням науково - техні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чних досягнень і вільноринкових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механізмів та ігноруванням національних утворень 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>багатьох соціальних, культурно-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цивілізаційних і природно-екологічних імперативів.</w:t>
      </w:r>
    </w:p>
    <w:p w:rsidR="00791104" w:rsidRPr="004353DE" w:rsidRDefault="00791104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104" w:rsidRPr="004353DE" w:rsidRDefault="00791104" w:rsidP="00AB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Саме тому виникає система критики гло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бальних процесів, яка може бути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представлена </w:t>
      </w:r>
      <w:r w:rsidRPr="001641EC">
        <w:rPr>
          <w:rFonts w:ascii="Times New Roman" w:hAnsi="Times New Roman" w:cs="Times New Roman"/>
          <w:b/>
          <w:sz w:val="28"/>
          <w:szCs w:val="28"/>
          <w:lang w:val="uk-UA"/>
        </w:rPr>
        <w:t>сімома основними напрямками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1104" w:rsidRPr="004353DE" w:rsidRDefault="00791104" w:rsidP="00AB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1. Представники </w:t>
      </w:r>
      <w:r w:rsidRPr="001641EC">
        <w:rPr>
          <w:rFonts w:ascii="Times New Roman" w:hAnsi="Times New Roman" w:cs="Times New Roman"/>
          <w:b/>
          <w:sz w:val="28"/>
          <w:szCs w:val="28"/>
          <w:lang w:val="uk-UA"/>
        </w:rPr>
        <w:t>першого напрямку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 звер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тають увагу на те, що достатньо </w:t>
      </w:r>
      <w:proofErr w:type="spellStart"/>
      <w:r w:rsidRPr="004353DE">
        <w:rPr>
          <w:rFonts w:ascii="Times New Roman" w:hAnsi="Times New Roman" w:cs="Times New Roman"/>
          <w:sz w:val="28"/>
          <w:szCs w:val="28"/>
          <w:lang w:val="uk-UA"/>
        </w:rPr>
        <w:t>специфічно</w:t>
      </w:r>
      <w:proofErr w:type="spellEnd"/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 інтегрують всі країни світу, оскіл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ьки існують всі ознаки того, що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поляризація світу не тільки збережеться, але й одержить нові виміри.</w:t>
      </w:r>
    </w:p>
    <w:p w:rsidR="00791104" w:rsidRPr="004353DE" w:rsidRDefault="00791104" w:rsidP="00AB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641EC">
        <w:rPr>
          <w:rFonts w:ascii="Times New Roman" w:hAnsi="Times New Roman" w:cs="Times New Roman"/>
          <w:b/>
          <w:sz w:val="28"/>
          <w:szCs w:val="28"/>
          <w:lang w:val="uk-UA"/>
        </w:rPr>
        <w:t>Другий напрямок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 критики пов’язаний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особливостями неоліберальної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платформи економічного розвитку країни, беззаст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ережне використання якої досить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часто призводило до соціально-економічних к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риз в країнах з традиційним або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індустріальним характером розвитку. Для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 неоліберальної моделі розвитку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притаманні наступні риси і суперечності:</w:t>
      </w:r>
    </w:p>
    <w:p w:rsidR="00791104" w:rsidRPr="004353DE" w:rsidRDefault="00791104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-- неоліберальна модель розробле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на для маленьких, однорідних,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немонополізованих економік, здатних залучатись до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 світової економічної системи в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якості окремого фрагмента;</w:t>
      </w:r>
    </w:p>
    <w:p w:rsidR="00791104" w:rsidRPr="004353DE" w:rsidRDefault="00791104" w:rsidP="00AB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-- лібералізм може використовуватись е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кономіками, що не відповідають,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ліберальним стандартам, лише у період кризи, як т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имчасова міра для стабілізації.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Проте відразу після стабілізації неоліберальний кур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с має бути змінений на політику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державного стимулювання інвестицій та регулювання зростання.</w:t>
      </w:r>
    </w:p>
    <w:p w:rsidR="00791104" w:rsidRPr="004353DE" w:rsidRDefault="00791104" w:rsidP="00AB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-- МВФ та Світовий Банк, реалізуючи 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інтереси США та ряду розвинутих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західних країн, використовують лібералізацію в рам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ках неоліберальної глобалізації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в якості ідеології, проводячи курс на підтрим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ку сильного за рахунок знищення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слабкого.</w:t>
      </w:r>
    </w:p>
    <w:p w:rsidR="00791104" w:rsidRPr="004353DE" w:rsidRDefault="00791104" w:rsidP="00AB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-- Міжнародні організації, зокрема МВФ 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є некомпетентним для розвинутих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країн з різнорідною та монополізованою 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економікою. Рекомендований ними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механізм граничної жорстокості фінансової п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олітики держави забезпечує лише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вихід країни із гіперінфляції, проте не забезпечує розвиток та структурні зрушення.</w:t>
      </w:r>
    </w:p>
    <w:p w:rsidR="00791104" w:rsidRPr="004353DE" w:rsidRDefault="00791104" w:rsidP="00AB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-- невиправдані вимоги лібералізації валютного регулю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вання, як головної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умови припливу капіталу в країну, в м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іжнародній практиці спричинюють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протилежний результат, відбувається відтік капіталу;</w:t>
      </w:r>
    </w:p>
    <w:p w:rsidR="00791104" w:rsidRPr="004353DE" w:rsidRDefault="00791104" w:rsidP="00AB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-- чітке слідування неоліберальним установ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кам може призвести до проблем у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сфері оподаткування. Вимоги щодо зниження оподаткування великих </w:t>
      </w:r>
      <w:proofErr w:type="spellStart"/>
      <w:r w:rsidRPr="004353DE">
        <w:rPr>
          <w:rFonts w:ascii="Times New Roman" w:hAnsi="Times New Roman" w:cs="Times New Roman"/>
          <w:sz w:val="28"/>
          <w:szCs w:val="28"/>
          <w:lang w:val="uk-UA"/>
        </w:rPr>
        <w:t>ТНК</w:t>
      </w:r>
      <w:proofErr w:type="spellEnd"/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</w:p>
    <w:p w:rsidR="00791104" w:rsidRPr="004353DE" w:rsidRDefault="00791104" w:rsidP="00AB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іноземних компаній, всупереч офіційним прогнозам, не призводить до зростання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прибуткового податку, що сплачується.</w:t>
      </w:r>
    </w:p>
    <w:p w:rsidR="00791104" w:rsidRPr="004353DE" w:rsidRDefault="00791104" w:rsidP="00AB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-- неоліберальна модель має суто суб’єктивний характер, являючись за с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воєю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суттю ідеологією політичного глобалізму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 (сучасна хвиля капіталістичної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колонізації). Одним з її головних положень є все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мірне зниження ролі держави, не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лише в економічній, але й практично в усіх сферах, так як на думку ліберальних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експертів, в умовах глобалізації воно перетворюється на головну перепону розвитку.</w:t>
      </w:r>
    </w:p>
    <w:p w:rsidR="00791104" w:rsidRPr="004353DE" w:rsidRDefault="00791104" w:rsidP="00AB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641EC">
        <w:rPr>
          <w:rFonts w:ascii="Times New Roman" w:hAnsi="Times New Roman" w:cs="Times New Roman"/>
          <w:b/>
          <w:sz w:val="28"/>
          <w:szCs w:val="28"/>
          <w:lang w:val="uk-UA"/>
        </w:rPr>
        <w:t>Третій напрямок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представляє скептичн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ий погляд американських вчених,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які вважають, що головною метою сучасного ет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апу глобалізації є приховування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конфронтації трьох регіональних блоків: північн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о-американського, європейського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та східно-азіатського;</w:t>
      </w:r>
    </w:p>
    <w:p w:rsidR="00791104" w:rsidRPr="004353DE" w:rsidRDefault="00791104" w:rsidP="00AB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641EC">
        <w:rPr>
          <w:rFonts w:ascii="Times New Roman" w:hAnsi="Times New Roman" w:cs="Times New Roman"/>
          <w:b/>
          <w:sz w:val="28"/>
          <w:szCs w:val="28"/>
          <w:lang w:val="uk-UA"/>
        </w:rPr>
        <w:t>Четвертий напрямок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 ґрунтується на ана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літичних висновках про те, що в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країнах-лідерах світової економіки ефективність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 виникає у доволі великих зонах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виробництва, які в подальшому процесі розвитку гло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балізації стануть абсолютно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неконкурентоспроможними внаслідок лібералізації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національних режимів, оскільки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конкуренти є здатними демонструвати більш низький рівень витрат.</w:t>
      </w:r>
    </w:p>
    <w:p w:rsidR="00791104" w:rsidRPr="004353DE" w:rsidRDefault="00791104" w:rsidP="00AB2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1641EC">
        <w:rPr>
          <w:rFonts w:ascii="Times New Roman" w:hAnsi="Times New Roman" w:cs="Times New Roman"/>
          <w:b/>
          <w:sz w:val="28"/>
          <w:szCs w:val="28"/>
          <w:lang w:val="uk-UA"/>
        </w:rPr>
        <w:t>П’ятий напрямок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 критики звертає увагу </w:t>
      </w:r>
      <w:r w:rsidR="00AB29FD">
        <w:rPr>
          <w:rFonts w:ascii="Times New Roman" w:hAnsi="Times New Roman" w:cs="Times New Roman"/>
          <w:sz w:val="28"/>
          <w:szCs w:val="28"/>
          <w:lang w:val="uk-UA"/>
        </w:rPr>
        <w:t xml:space="preserve">на те, що сьогодні глобальним є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лише світовий ринок капіталів. Вільне переміщення товарів, послуг, технологій є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обмеженим, в той час як доцільною є лібералізація 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саме ринку товарів та послуг, а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не капіталів, які потребують державного контролю і регулювання.</w:t>
      </w:r>
    </w:p>
    <w:p w:rsidR="00791104" w:rsidRPr="004353DE" w:rsidRDefault="00791104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1641EC">
        <w:rPr>
          <w:rFonts w:ascii="Times New Roman" w:hAnsi="Times New Roman" w:cs="Times New Roman"/>
          <w:b/>
          <w:sz w:val="28"/>
          <w:szCs w:val="28"/>
          <w:lang w:val="uk-UA"/>
        </w:rPr>
        <w:t>Шостий напрям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американськи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ми ізоляціоністами, які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вважають глобалізацію системою допуску на 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американський ринок демпінгових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товарів з країн третього світу, що спричинює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 відтік вільного американського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капіталу до країн світової периферії і послаблює конкурентні позиції США.</w:t>
      </w:r>
    </w:p>
    <w:p w:rsidR="00791104" w:rsidRPr="004353DE" w:rsidRDefault="00791104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1641EC">
        <w:rPr>
          <w:rFonts w:ascii="Times New Roman" w:hAnsi="Times New Roman" w:cs="Times New Roman"/>
          <w:b/>
          <w:sz w:val="28"/>
          <w:szCs w:val="28"/>
          <w:lang w:val="uk-UA"/>
        </w:rPr>
        <w:t>Сьомий напрям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пр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облемою співвідношення феномену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глобалізації і феномену </w:t>
      </w:r>
      <w:proofErr w:type="spellStart"/>
      <w:r w:rsidRPr="004353DE">
        <w:rPr>
          <w:rFonts w:ascii="Times New Roman" w:hAnsi="Times New Roman" w:cs="Times New Roman"/>
          <w:sz w:val="28"/>
          <w:szCs w:val="28"/>
          <w:lang w:val="uk-UA"/>
        </w:rPr>
        <w:t>вестернізації</w:t>
      </w:r>
      <w:proofErr w:type="spellEnd"/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ультурна асиміляція Центральною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цивілізацією інших немодернізованих тери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торій та становлення глобальної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цивілізації з гомогенізованою культурою (ціннос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ті лібералізму та універсалізму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домінують, напрямок розвитку визначають глобальн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>і ринки та глобальні фінансово-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економічні інституту, які покликані регул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ювати конкурентні відносини між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корпоративними елементами до числа яких 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відносять національні держави і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міждержавні утворення)).</w:t>
      </w:r>
    </w:p>
    <w:p w:rsidR="004353DE" w:rsidRDefault="004353DE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3DE" w:rsidRPr="00D934C4" w:rsidRDefault="00D934C4" w:rsidP="00D934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34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Передумови, принципи і програми антиглобалізму та </w:t>
      </w:r>
      <w:proofErr w:type="spellStart"/>
      <w:r w:rsidRPr="00D934C4">
        <w:rPr>
          <w:rFonts w:ascii="Times New Roman" w:hAnsi="Times New Roman" w:cs="Times New Roman"/>
          <w:b/>
          <w:i/>
          <w:sz w:val="28"/>
          <w:szCs w:val="28"/>
          <w:lang w:val="uk-UA"/>
        </w:rPr>
        <w:t>альтерглобалізму</w:t>
      </w:r>
      <w:proofErr w:type="spellEnd"/>
    </w:p>
    <w:p w:rsidR="00791104" w:rsidRPr="004353DE" w:rsidRDefault="00791104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</w:t>
      </w:r>
      <w:proofErr w:type="spellStart"/>
      <w:r w:rsidRPr="004353DE">
        <w:rPr>
          <w:rFonts w:ascii="Times New Roman" w:hAnsi="Times New Roman" w:cs="Times New Roman"/>
          <w:sz w:val="28"/>
          <w:szCs w:val="28"/>
          <w:lang w:val="uk-UA"/>
        </w:rPr>
        <w:t>антиглобальний</w:t>
      </w:r>
      <w:proofErr w:type="spellEnd"/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 рух ідеологією якого є </w:t>
      </w:r>
      <w:proofErr w:type="spellStart"/>
      <w:r w:rsidRPr="004353DE">
        <w:rPr>
          <w:rFonts w:ascii="Times New Roman" w:hAnsi="Times New Roman" w:cs="Times New Roman"/>
          <w:b/>
          <w:sz w:val="28"/>
          <w:szCs w:val="28"/>
          <w:lang w:val="uk-UA"/>
        </w:rPr>
        <w:t>альтерглобалізм</w:t>
      </w:r>
      <w:proofErr w:type="spellEnd"/>
      <w:r w:rsidRPr="004353DE">
        <w:rPr>
          <w:rFonts w:ascii="Times New Roman" w:hAnsi="Times New Roman" w:cs="Times New Roman"/>
          <w:sz w:val="28"/>
          <w:szCs w:val="28"/>
          <w:lang w:val="uk-UA"/>
        </w:rPr>
        <w:t>, являє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собою сукупність суспільних організацій, рухів,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ініціативних груп та осіб, які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перебувають у непримиренному конфлікті з проце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сами, що розгортаються, а також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наслідками глобальних трансформацій.</w:t>
      </w:r>
    </w:p>
    <w:p w:rsidR="00791104" w:rsidRPr="004353DE" w:rsidRDefault="00791104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proofErr w:type="spellStart"/>
      <w:r w:rsidRPr="004353DE">
        <w:rPr>
          <w:rFonts w:ascii="Times New Roman" w:hAnsi="Times New Roman" w:cs="Times New Roman"/>
          <w:b/>
          <w:sz w:val="28"/>
          <w:szCs w:val="28"/>
          <w:lang w:val="uk-UA"/>
        </w:rPr>
        <w:t>альтерглобалізм</w:t>
      </w:r>
      <w:proofErr w:type="spellEnd"/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 як ідеологія, перед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бачає формування такої світової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системи, елементи якої не претендують на домі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нування та монополізацію прав у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глобальному управлінні, поширення не л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ише в США та розвинутих країнах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соціально - орієнтованої контрольованої глобалізації.</w:t>
      </w:r>
    </w:p>
    <w:p w:rsidR="00791104" w:rsidRPr="004353DE" w:rsidRDefault="00791104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b/>
          <w:sz w:val="28"/>
          <w:szCs w:val="28"/>
          <w:lang w:val="uk-UA"/>
        </w:rPr>
        <w:t>Антиглобалізм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 виник як форма стихійного 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протесту широких мас населення,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до числа яких входять і представники мало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го та середнього бізнесу, проти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неоліберальної моделі економічного розвитку, яка </w:t>
      </w:r>
      <w:proofErr w:type="spellStart"/>
      <w:r w:rsidRPr="004353DE">
        <w:rPr>
          <w:rFonts w:ascii="Times New Roman" w:hAnsi="Times New Roman" w:cs="Times New Roman"/>
          <w:sz w:val="28"/>
          <w:szCs w:val="28"/>
          <w:lang w:val="uk-UA"/>
        </w:rPr>
        <w:t>методично</w:t>
      </w:r>
      <w:proofErr w:type="spellEnd"/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 впроваджується у світ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крупним транснаціональним капіталом і пов’язан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ими з 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ними владними структурами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провідних західних країн і призводить до подальшого збільшення розриву між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бідними і багатими, між розвинутими країнами і 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тими, що розвиваються. Одним із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побічних наслідків цієї політики є знищення малого та середнього підприємництва.</w:t>
      </w:r>
    </w:p>
    <w:p w:rsidR="00791104" w:rsidRPr="004353DE" w:rsidRDefault="00791104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104" w:rsidRPr="001641EC" w:rsidRDefault="00791104" w:rsidP="001641E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1641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Основні напрямки критики антиглобалістів:</w:t>
      </w:r>
    </w:p>
    <w:p w:rsidR="00791104" w:rsidRPr="004353DE" w:rsidRDefault="00791104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- засудження західних компаній і урядів за їх </w:t>
      </w:r>
      <w:proofErr w:type="spellStart"/>
      <w:r w:rsidRPr="004353D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>еоімпералістичну</w:t>
      </w:r>
      <w:proofErr w:type="spellEnd"/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 політику, ціль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якої, на їх думку, будь - яким шляхом збільшити власну владу над світом.</w:t>
      </w:r>
    </w:p>
    <w:p w:rsidR="00791104" w:rsidRPr="004353DE" w:rsidRDefault="00791104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Незадоволення антиглобалістів в першу чергу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 викликає те, що великі західні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компанії перенесли значну частину вироб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ництва до країн, де людей легше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експлуатувати і тим самим спричинили хвилю безробіття в розвинутих країнах;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критика нерегульованих грошових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 потоків, що розповсюджуються у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світових масштабах, що вже не раз приводило д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о значних фінансових криз, що в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свою чергу викликали соціальну нестабільність;</w:t>
      </w:r>
    </w:p>
    <w:p w:rsidR="00791104" w:rsidRPr="004353DE" w:rsidRDefault="00791104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- висловлюють свою стурбованість з пр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иводу невизначеного майбутнього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західної демократії, оскільки такі організації 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як ЄС і НАФТА, на їх думку не є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демократичними;</w:t>
      </w:r>
    </w:p>
    <w:p w:rsidR="00791104" w:rsidRPr="004353DE" w:rsidRDefault="00791104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- критикують умови життя в західних країнах,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 де жорстка економічна політика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та інтереси бізнесу подавляють соціальну складову і культурні потреби населення;</w:t>
      </w:r>
    </w:p>
    <w:p w:rsidR="00791104" w:rsidRPr="004353DE" w:rsidRDefault="00791104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- протидія капіталістичним структурам та об’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єднанням, чиї центри розміщені,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як правило в розвинутих країнах. Особ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ливо це стосується </w:t>
      </w:r>
      <w:proofErr w:type="spellStart"/>
      <w:r w:rsidR="000F1E80">
        <w:rPr>
          <w:rFonts w:ascii="Times New Roman" w:hAnsi="Times New Roman" w:cs="Times New Roman"/>
          <w:sz w:val="28"/>
          <w:szCs w:val="28"/>
          <w:lang w:val="uk-UA"/>
        </w:rPr>
        <w:t>ТНК</w:t>
      </w:r>
      <w:proofErr w:type="spellEnd"/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, до яких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антиглобалісти ставляться як до головних ворогів демократії;</w:t>
      </w:r>
    </w:p>
    <w:p w:rsidR="00791104" w:rsidRPr="004353DE" w:rsidRDefault="00791104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- засуджують, хоча і в меншому ступе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ні такі міжнародні організації,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наприклад, як Світовий банк, головним чином за т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е, що ці організації нав’язують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бідним країнам — своїм боржникам власну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 волю, визначаючи їх економічну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політику, що вже не раз призводило до негативних наслідків в цих країнах.</w:t>
      </w:r>
    </w:p>
    <w:p w:rsidR="00791104" w:rsidRPr="004353DE" w:rsidRDefault="00791104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- засуджують сучасну економічну систему 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капіталізму за шкоду екології в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будь - якому регіоні світу і за руйнування традиці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йних соціальних зв’язків в усіх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суспільствах.</w:t>
      </w:r>
    </w:p>
    <w:p w:rsidR="00791104" w:rsidRDefault="00791104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Ідейними попередниками глобалістів мо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>жна вважати «нових лівих» 1960- 1970-х рр.</w:t>
      </w:r>
    </w:p>
    <w:p w:rsidR="001641EC" w:rsidRPr="004353DE" w:rsidRDefault="001641EC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4C4" w:rsidRPr="001641EC" w:rsidRDefault="00791104" w:rsidP="001641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1EC">
        <w:rPr>
          <w:rFonts w:ascii="Times New Roman" w:hAnsi="Times New Roman" w:cs="Times New Roman"/>
          <w:b/>
          <w:sz w:val="28"/>
          <w:szCs w:val="28"/>
          <w:lang w:val="uk-UA"/>
        </w:rPr>
        <w:t>Основними формами дій антиглоба</w:t>
      </w:r>
      <w:r w:rsidR="004353DE" w:rsidRPr="001641EC">
        <w:rPr>
          <w:rFonts w:ascii="Times New Roman" w:hAnsi="Times New Roman" w:cs="Times New Roman"/>
          <w:b/>
          <w:sz w:val="28"/>
          <w:szCs w:val="28"/>
          <w:lang w:val="uk-UA"/>
        </w:rPr>
        <w:t>лістів є:</w:t>
      </w:r>
    </w:p>
    <w:p w:rsidR="00791104" w:rsidRPr="004353DE" w:rsidRDefault="004353DE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у короткостроковій </w:t>
      </w:r>
      <w:r w:rsidR="00791104" w:rsidRPr="004353DE">
        <w:rPr>
          <w:rFonts w:ascii="Times New Roman" w:hAnsi="Times New Roman" w:cs="Times New Roman"/>
          <w:sz w:val="28"/>
          <w:szCs w:val="28"/>
          <w:lang w:val="uk-UA"/>
        </w:rPr>
        <w:t>перспективі - це зрив конференцій, самітів урядів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глав держав та наднаціональних </w:t>
      </w:r>
      <w:r w:rsidR="00791104" w:rsidRPr="004353DE">
        <w:rPr>
          <w:rFonts w:ascii="Times New Roman" w:hAnsi="Times New Roman" w:cs="Times New Roman"/>
          <w:sz w:val="28"/>
          <w:szCs w:val="28"/>
          <w:lang w:val="uk-UA"/>
        </w:rPr>
        <w:t>організацій поряд з цілеспрямованим завданням збитк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окремим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1104" w:rsidRPr="004353DE">
        <w:rPr>
          <w:rFonts w:ascii="Times New Roman" w:hAnsi="Times New Roman" w:cs="Times New Roman"/>
          <w:sz w:val="28"/>
          <w:szCs w:val="28"/>
          <w:lang w:val="uk-UA"/>
        </w:rPr>
        <w:t>підприємствам через їх бойкот, пошкодження майна;</w:t>
      </w:r>
    </w:p>
    <w:p w:rsidR="00791104" w:rsidRPr="004353DE" w:rsidRDefault="00791104" w:rsidP="0043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2) у середньостроковій перспективі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 - анулювання, реорганізація та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демократизація існуючих наднаціональних організацій та конференцій;</w:t>
      </w:r>
    </w:p>
    <w:p w:rsidR="00791104" w:rsidRPr="004353DE" w:rsidRDefault="00791104" w:rsidP="00D93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3) у довгостроковій перспективі - розробка альтернативних варіантів</w:t>
      </w:r>
      <w:r w:rsidR="00D93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прийняття рішень, усунення соціальних, економі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чних, ідеологічних розбіжностей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між державами.</w:t>
      </w:r>
    </w:p>
    <w:p w:rsidR="000F1E80" w:rsidRPr="001641EC" w:rsidRDefault="00791104" w:rsidP="001641E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1641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Основними рисами сучасного антиглобалізму є:</w:t>
      </w:r>
    </w:p>
    <w:p w:rsidR="00791104" w:rsidRPr="00D934C4" w:rsidRDefault="00791104" w:rsidP="00D934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4C4">
        <w:rPr>
          <w:rFonts w:ascii="Times New Roman" w:hAnsi="Times New Roman" w:cs="Times New Roman"/>
          <w:sz w:val="28"/>
          <w:szCs w:val="28"/>
          <w:lang w:val="uk-UA"/>
        </w:rPr>
        <w:t>децентралізація,</w:t>
      </w:r>
    </w:p>
    <w:p w:rsidR="00791104" w:rsidRPr="00D934C4" w:rsidRDefault="00791104" w:rsidP="00D934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4C4">
        <w:rPr>
          <w:rFonts w:ascii="Times New Roman" w:hAnsi="Times New Roman" w:cs="Times New Roman"/>
          <w:sz w:val="28"/>
          <w:szCs w:val="28"/>
          <w:lang w:val="uk-UA"/>
        </w:rPr>
        <w:t>горизонтальна (функціональна) кооперація, гнучкість, швидка зміна форм виступів,</w:t>
      </w:r>
    </w:p>
    <w:p w:rsidR="00791104" w:rsidRDefault="00791104" w:rsidP="00D934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4C4">
        <w:rPr>
          <w:rFonts w:ascii="Times New Roman" w:hAnsi="Times New Roman" w:cs="Times New Roman"/>
          <w:sz w:val="28"/>
          <w:szCs w:val="28"/>
          <w:lang w:val="uk-UA"/>
        </w:rPr>
        <w:t>легкість та швидкість створення і розпаду структури,</w:t>
      </w:r>
      <w:r w:rsidR="004353DE" w:rsidRPr="00D934C4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будь-яких кордонів </w:t>
      </w:r>
      <w:r w:rsidRPr="00D934C4">
        <w:rPr>
          <w:rFonts w:ascii="Times New Roman" w:hAnsi="Times New Roman" w:cs="Times New Roman"/>
          <w:sz w:val="28"/>
          <w:szCs w:val="28"/>
          <w:lang w:val="uk-UA"/>
        </w:rPr>
        <w:t>для входу/виходу, загальнодоступність сітьових рес</w:t>
      </w:r>
      <w:r w:rsidR="004353DE" w:rsidRPr="00D934C4">
        <w:rPr>
          <w:rFonts w:ascii="Times New Roman" w:hAnsi="Times New Roman" w:cs="Times New Roman"/>
          <w:sz w:val="28"/>
          <w:szCs w:val="28"/>
          <w:lang w:val="uk-UA"/>
        </w:rPr>
        <w:t xml:space="preserve">урсів, рівні права, антиринкове </w:t>
      </w:r>
      <w:r w:rsidRPr="00D934C4">
        <w:rPr>
          <w:rFonts w:ascii="Times New Roman" w:hAnsi="Times New Roman" w:cs="Times New Roman"/>
          <w:sz w:val="28"/>
          <w:szCs w:val="28"/>
          <w:lang w:val="uk-UA"/>
        </w:rPr>
        <w:t>спрямування.</w:t>
      </w:r>
    </w:p>
    <w:p w:rsidR="001641EC" w:rsidRPr="00D934C4" w:rsidRDefault="001641EC" w:rsidP="001641EC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E80" w:rsidRPr="001641EC" w:rsidRDefault="00791104" w:rsidP="001641E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1641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Основними правилами </w:t>
      </w:r>
      <w:proofErr w:type="spellStart"/>
      <w:r w:rsidRPr="001641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антиглобалістських</w:t>
      </w:r>
      <w:proofErr w:type="spellEnd"/>
      <w:r w:rsidRPr="001641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рухів є:</w:t>
      </w:r>
    </w:p>
    <w:p w:rsidR="00791104" w:rsidRPr="00D934C4" w:rsidRDefault="00791104" w:rsidP="00D934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4C4">
        <w:rPr>
          <w:rFonts w:ascii="Times New Roman" w:hAnsi="Times New Roman" w:cs="Times New Roman"/>
          <w:sz w:val="28"/>
          <w:szCs w:val="28"/>
          <w:lang w:val="uk-UA"/>
        </w:rPr>
        <w:t>інтернаціоналізм,</w:t>
      </w:r>
    </w:p>
    <w:p w:rsidR="000F1E80" w:rsidRPr="00D934C4" w:rsidRDefault="00791104" w:rsidP="00D934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C4">
        <w:rPr>
          <w:rFonts w:ascii="Times New Roman" w:hAnsi="Times New Roman" w:cs="Times New Roman"/>
          <w:sz w:val="28"/>
          <w:szCs w:val="28"/>
          <w:lang w:val="uk-UA"/>
        </w:rPr>
        <w:t>інтеркласовість</w:t>
      </w:r>
      <w:proofErr w:type="spellEnd"/>
      <w:r w:rsidRPr="00D934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91104" w:rsidRPr="00D934C4" w:rsidRDefault="00791104" w:rsidP="00D934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C4">
        <w:rPr>
          <w:rFonts w:ascii="Times New Roman" w:hAnsi="Times New Roman" w:cs="Times New Roman"/>
          <w:sz w:val="28"/>
          <w:szCs w:val="28"/>
          <w:lang w:val="uk-UA"/>
        </w:rPr>
        <w:t>інтерідеологічність</w:t>
      </w:r>
      <w:proofErr w:type="spellEnd"/>
      <w:r w:rsidRPr="00D934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1EC" w:rsidRDefault="001641EC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104" w:rsidRPr="004353DE" w:rsidRDefault="00791104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</w:t>
      </w:r>
      <w:proofErr w:type="spellStart"/>
      <w:r w:rsidRPr="004353DE">
        <w:rPr>
          <w:rFonts w:ascii="Times New Roman" w:hAnsi="Times New Roman" w:cs="Times New Roman"/>
          <w:sz w:val="28"/>
          <w:szCs w:val="28"/>
          <w:lang w:val="uk-UA"/>
        </w:rPr>
        <w:t>антиглобалістських</w:t>
      </w:r>
      <w:proofErr w:type="spellEnd"/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 рухі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в можна розділити на дві групи: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представники поміркованого крила антиглобалізму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, представники руйнівного крила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антиглобалістів.</w:t>
      </w:r>
    </w:p>
    <w:p w:rsidR="00791104" w:rsidRPr="004353DE" w:rsidRDefault="00791104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Перших очолює </w:t>
      </w:r>
      <w:proofErr w:type="spellStart"/>
      <w:r w:rsidRPr="004353DE">
        <w:rPr>
          <w:rFonts w:ascii="Times New Roman" w:hAnsi="Times New Roman" w:cs="Times New Roman"/>
          <w:sz w:val="28"/>
          <w:szCs w:val="28"/>
          <w:lang w:val="uk-UA"/>
        </w:rPr>
        <w:t>АТТАК</w:t>
      </w:r>
      <w:proofErr w:type="spellEnd"/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 (Асоціація грома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дян за оподаткування фінансових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операцій) формування якої в червні 1998 р. у Фр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анції вважають зародженням руху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антиглобалістів. Взагалі виступають за впровадж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ення «податку </w:t>
      </w:r>
      <w:proofErr w:type="spellStart"/>
      <w:r w:rsidR="004353DE">
        <w:rPr>
          <w:rFonts w:ascii="Times New Roman" w:hAnsi="Times New Roman" w:cs="Times New Roman"/>
          <w:sz w:val="28"/>
          <w:szCs w:val="28"/>
          <w:lang w:val="uk-UA"/>
        </w:rPr>
        <w:t>Тобіна</w:t>
      </w:r>
      <w:proofErr w:type="spellEnd"/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», який був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запропонований у 1972 р. на спекулятивні фінансові операції з метою більш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ефективного розподілення капіталу серед кра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їн третього світу. Таким чином,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ключовою ідеєю поміркованого крила є ідея, так звана, «демократія участі».</w:t>
      </w:r>
    </w:p>
    <w:p w:rsidR="00791104" w:rsidRPr="004353DE" w:rsidRDefault="00791104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Другі вважають плани поміркованих с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труктур утопічними, оскільки їх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реалізація буде суперечити інтересам правлячих кіл і груп всеред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ині глобального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суспільства. Основними проектами руйнівного крил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>а є: створення таких соціально-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економічних просторів, які були б автономними від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 влади держав і капіталу, таким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чином, пропонується створити альтерна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тивну державі модель управління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суспільством. Крім того, іншим варіан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том може бути утворення єдиного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глобального простору на засадах федеральної імп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ерії з єдиним центром прийняття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глобальних рішень.</w:t>
      </w:r>
    </w:p>
    <w:p w:rsidR="00791104" w:rsidRPr="004353DE" w:rsidRDefault="00791104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Для руху антиглобалістів на сьогодні характ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ерним є сукупність внутрішніх і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зовнішніх протиріч.</w:t>
      </w:r>
    </w:p>
    <w:p w:rsidR="00791104" w:rsidRPr="004353DE" w:rsidRDefault="00791104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До внутрішніх протиріч належить: 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сітьовий принцип побудови руху;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єдність і протилежність руйнівної і творчої сфер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proofErr w:type="spellStart"/>
      <w:r w:rsidR="000F1E80">
        <w:rPr>
          <w:rFonts w:ascii="Times New Roman" w:hAnsi="Times New Roman" w:cs="Times New Roman"/>
          <w:sz w:val="28"/>
          <w:szCs w:val="28"/>
          <w:lang w:val="uk-UA"/>
        </w:rPr>
        <w:t>антиглобалістичного</w:t>
      </w:r>
      <w:proofErr w:type="spellEnd"/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рухів; протиріччя між соціальною творчістю од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ного суб’єкта і єдиним процесом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спільної узгодженості діяльності; протиріччя ан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тиглобалістів як боротьби проти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сучасних форм капіталізму і одночасно залежність від засобів капіталу.</w:t>
      </w:r>
    </w:p>
    <w:p w:rsidR="00791104" w:rsidRPr="004353DE" w:rsidRDefault="00791104" w:rsidP="000F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3DE">
        <w:rPr>
          <w:rFonts w:ascii="Times New Roman" w:hAnsi="Times New Roman" w:cs="Times New Roman"/>
          <w:sz w:val="28"/>
          <w:szCs w:val="28"/>
          <w:lang w:val="uk-UA"/>
        </w:rPr>
        <w:t>До зовнішніх протиріч - протиріччя між прин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ципами добровільної асоціації і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необхідністю використовувати у власній діяльності фінансові і політик</w:t>
      </w:r>
      <w:r w:rsidR="000F1E80">
        <w:rPr>
          <w:rFonts w:ascii="Times New Roman" w:hAnsi="Times New Roman" w:cs="Times New Roman"/>
          <w:sz w:val="28"/>
          <w:szCs w:val="28"/>
          <w:lang w:val="uk-UA"/>
        </w:rPr>
        <w:t xml:space="preserve">о – правові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інструменти, протиріччя між соціально-економічно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ю нерівністю та їх 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рівноправним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 xml:space="preserve">діалогом; протиріччя між сітьовим принципом </w:t>
      </w:r>
      <w:r w:rsidR="004353D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руху і необхідністю </w:t>
      </w:r>
      <w:r w:rsidRPr="004353DE">
        <w:rPr>
          <w:rFonts w:ascii="Times New Roman" w:hAnsi="Times New Roman" w:cs="Times New Roman"/>
          <w:sz w:val="28"/>
          <w:szCs w:val="28"/>
          <w:lang w:val="uk-UA"/>
        </w:rPr>
        <w:t>взаємодії із структурами влади.</w:t>
      </w:r>
    </w:p>
    <w:p w:rsidR="00791104" w:rsidRPr="004353DE" w:rsidRDefault="00791104" w:rsidP="004353DE">
      <w:pPr>
        <w:ind w:firstLine="567"/>
        <w:jc w:val="both"/>
        <w:rPr>
          <w:lang w:val="uk-UA"/>
        </w:rPr>
      </w:pPr>
    </w:p>
    <w:p w:rsidR="00791104" w:rsidRPr="001641EC" w:rsidRDefault="004353DE" w:rsidP="001641EC">
      <w:pPr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641EC">
        <w:rPr>
          <w:rFonts w:ascii="Times New Roman" w:hAnsi="Times New Roman" w:cs="Times New Roman"/>
          <w:b/>
          <w:sz w:val="28"/>
          <w:lang w:val="uk-UA"/>
        </w:rPr>
        <w:t>Висновки</w:t>
      </w:r>
    </w:p>
    <w:p w:rsidR="004353DE" w:rsidRPr="001641EC" w:rsidRDefault="004353DE" w:rsidP="001641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1EC">
        <w:rPr>
          <w:rFonts w:ascii="Times New Roman" w:hAnsi="Times New Roman" w:cs="Times New Roman"/>
          <w:b/>
          <w:sz w:val="28"/>
          <w:szCs w:val="28"/>
          <w:lang w:val="uk-UA"/>
        </w:rPr>
        <w:t>Дуальний вплив глобалізації:</w:t>
      </w:r>
    </w:p>
    <w:p w:rsidR="004353DE" w:rsidRPr="001641EC" w:rsidRDefault="004353DE" w:rsidP="001641E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1EC">
        <w:rPr>
          <w:rFonts w:ascii="Times New Roman" w:hAnsi="Times New Roman" w:cs="Times New Roman"/>
          <w:sz w:val="28"/>
          <w:szCs w:val="28"/>
          <w:lang w:val="uk-UA"/>
        </w:rPr>
        <w:t>глобалізація небачено розширює можливості окремих країн щодо використання та оптимальної комбінації різноманітних ресурсів, їхньої більш глибокої і всебічної участі в системі міжнародного поділу праці;</w:t>
      </w:r>
    </w:p>
    <w:p w:rsidR="004353DE" w:rsidRPr="001641EC" w:rsidRDefault="004353DE" w:rsidP="001641E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1EC">
        <w:rPr>
          <w:rFonts w:ascii="Times New Roman" w:hAnsi="Times New Roman" w:cs="Times New Roman"/>
          <w:sz w:val="28"/>
          <w:szCs w:val="28"/>
          <w:lang w:val="uk-UA"/>
        </w:rPr>
        <w:t>глобальн</w:t>
      </w:r>
      <w:bookmarkStart w:id="0" w:name="_GoBack"/>
      <w:bookmarkEnd w:id="0"/>
      <w:r w:rsidRPr="001641EC">
        <w:rPr>
          <w:rFonts w:ascii="Times New Roman" w:hAnsi="Times New Roman" w:cs="Times New Roman"/>
          <w:sz w:val="28"/>
          <w:szCs w:val="28"/>
          <w:lang w:val="uk-UA"/>
        </w:rPr>
        <w:t>і процеси значно загострюють конкурентну боротьбу, спричиняють маніпулювання величезними фінансовими і інвестиційними ресурсами, що становить реальну загрозу для країн з низькими і середніми доходами.</w:t>
      </w:r>
    </w:p>
    <w:p w:rsidR="00791104" w:rsidRPr="004353DE" w:rsidRDefault="00791104" w:rsidP="00791104">
      <w:pPr>
        <w:rPr>
          <w:lang w:val="uk-UA"/>
        </w:rPr>
      </w:pPr>
    </w:p>
    <w:sectPr w:rsidR="00791104" w:rsidRPr="004353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0CA5"/>
    <w:multiLevelType w:val="hybridMultilevel"/>
    <w:tmpl w:val="AC92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5D64"/>
    <w:multiLevelType w:val="hybridMultilevel"/>
    <w:tmpl w:val="37AAC70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B8F274A"/>
    <w:multiLevelType w:val="hybridMultilevel"/>
    <w:tmpl w:val="AB30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6D02"/>
    <w:multiLevelType w:val="hybridMultilevel"/>
    <w:tmpl w:val="876CA8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BA22DD"/>
    <w:multiLevelType w:val="hybridMultilevel"/>
    <w:tmpl w:val="61C0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37D99"/>
    <w:multiLevelType w:val="hybridMultilevel"/>
    <w:tmpl w:val="6ABAED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F3"/>
    <w:rsid w:val="0003488F"/>
    <w:rsid w:val="000F1E80"/>
    <w:rsid w:val="001641EC"/>
    <w:rsid w:val="004353DE"/>
    <w:rsid w:val="0047032A"/>
    <w:rsid w:val="00791104"/>
    <w:rsid w:val="00AB29FD"/>
    <w:rsid w:val="00BD18F3"/>
    <w:rsid w:val="00D934C4"/>
    <w:rsid w:val="00E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72B7"/>
  <w15:chartTrackingRefBased/>
  <w15:docId w15:val="{BCE7224C-4660-46D4-A464-53A5122E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4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3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4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2024-02-15T15:30:00Z</dcterms:created>
  <dcterms:modified xsi:type="dcterms:W3CDTF">2024-02-15T18:07:00Z</dcterms:modified>
</cp:coreProperties>
</file>