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4" w:rsidRPr="00C42864" w:rsidRDefault="00C42864" w:rsidP="00C42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864">
        <w:rPr>
          <w:rFonts w:ascii="Times New Roman" w:hAnsi="Times New Roman" w:cs="Times New Roman"/>
          <w:b/>
          <w:sz w:val="28"/>
          <w:szCs w:val="28"/>
        </w:rPr>
        <w:t>ТЕОРЕТИЧНІ ОСНОВИ МЕРЧЕНДАЙЗИНГУ</w:t>
      </w:r>
    </w:p>
    <w:p w:rsidR="00C42864" w:rsidRPr="00C42864" w:rsidRDefault="00C42864" w:rsidP="00C42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864">
        <w:rPr>
          <w:rFonts w:ascii="Times New Roman" w:hAnsi="Times New Roman" w:cs="Times New Roman"/>
          <w:b/>
          <w:sz w:val="28"/>
          <w:szCs w:val="28"/>
        </w:rPr>
        <w:t>Тема 1. Роль мерчандайзингу в торговельній діяльності</w:t>
      </w:r>
    </w:p>
    <w:p w:rsidR="00C42864" w:rsidRPr="00C42864" w:rsidRDefault="00C42864" w:rsidP="00C42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864">
        <w:rPr>
          <w:rFonts w:ascii="Times New Roman" w:hAnsi="Times New Roman" w:cs="Times New Roman"/>
          <w:b/>
          <w:sz w:val="28"/>
          <w:szCs w:val="28"/>
        </w:rPr>
        <w:t>підприємства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1. Основні напрямки мерчандайзингу.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2. Основні цілі та функції мерчандайзингу.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3. Об'єктом і суб'єктом мерчандайзингу.</w:t>
      </w:r>
    </w:p>
    <w:p w:rsidR="00C42864" w:rsidRPr="00660838" w:rsidRDefault="00C42864" w:rsidP="00660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38">
        <w:rPr>
          <w:rFonts w:ascii="Times New Roman" w:hAnsi="Times New Roman" w:cs="Times New Roman"/>
          <w:b/>
          <w:sz w:val="28"/>
          <w:szCs w:val="28"/>
        </w:rPr>
        <w:t>Короткий зміст теми: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38">
        <w:rPr>
          <w:rFonts w:ascii="Times New Roman" w:hAnsi="Times New Roman" w:cs="Times New Roman"/>
          <w:i/>
          <w:sz w:val="28"/>
          <w:szCs w:val="28"/>
        </w:rPr>
        <w:t>Визначення мерчендайзингу</w:t>
      </w:r>
      <w:r w:rsidR="00660838" w:rsidRPr="00660838">
        <w:rPr>
          <w:rFonts w:ascii="Times New Roman" w:hAnsi="Times New Roman" w:cs="Times New Roman"/>
          <w:i/>
          <w:sz w:val="28"/>
          <w:szCs w:val="28"/>
        </w:rPr>
        <w:t>.</w:t>
      </w:r>
      <w:r w:rsidRPr="006608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2864">
        <w:rPr>
          <w:rFonts w:ascii="Times New Roman" w:hAnsi="Times New Roman" w:cs="Times New Roman"/>
          <w:sz w:val="28"/>
          <w:szCs w:val="28"/>
        </w:rPr>
        <w:t>Мерчандайзинг: сутність та заходи його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здійснення. Цілі та задачі мерчандайзингу. Головна мета мерчендайзингу.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Можливості і обмеження мерчендайзингу. Типові помилки в мерчендайзингу.</w:t>
      </w:r>
      <w:bookmarkStart w:id="0" w:name="_GoBack"/>
      <w:bookmarkEnd w:id="0"/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38">
        <w:rPr>
          <w:rFonts w:ascii="Times New Roman" w:hAnsi="Times New Roman" w:cs="Times New Roman"/>
          <w:i/>
          <w:sz w:val="28"/>
          <w:szCs w:val="28"/>
        </w:rPr>
        <w:t>Основа мерчендайзингу.</w:t>
      </w:r>
      <w:r w:rsidRPr="00C42864">
        <w:rPr>
          <w:rFonts w:ascii="Times New Roman" w:hAnsi="Times New Roman" w:cs="Times New Roman"/>
          <w:sz w:val="28"/>
          <w:szCs w:val="28"/>
        </w:rPr>
        <w:t xml:space="preserve"> Портрет типового споживача нашого часу: чоловіки,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жінки, діти, пенсіонери. Загальні закономірності здійснення покупок: площа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ареалу магазину, час покупки, імпульсивність покупки. Переобладнання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магазину. Психологічні аспекти поведінки покупця. Зміни в ритмі життя і в</w:t>
      </w:r>
    </w:p>
    <w:p w:rsidR="00C42864" w:rsidRPr="00C42864" w:rsidRDefault="00C42864" w:rsidP="006608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стилі покупок.</w:t>
      </w:r>
    </w:p>
    <w:p w:rsidR="00C42864" w:rsidRPr="00660838" w:rsidRDefault="00C42864" w:rsidP="00660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38">
        <w:rPr>
          <w:rFonts w:ascii="Times New Roman" w:hAnsi="Times New Roman" w:cs="Times New Roman"/>
          <w:b/>
          <w:sz w:val="28"/>
          <w:szCs w:val="28"/>
        </w:rPr>
        <w:t>Контрольні питання для самоперевірки знань: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1. Які основні напрямки включає в себе мерчендайзинг?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2. Які основні цілі мерчендайзингу?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3. Які завдання вирішуються в мерчендайзингу?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4. Що є об'єктом і суб'єктом мерчендайзингу?</w:t>
      </w:r>
    </w:p>
    <w:p w:rsidR="00C42864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5. Які принципи мерчандайзингу ви знаєте?</w:t>
      </w:r>
    </w:p>
    <w:p w:rsidR="00CD5847" w:rsidRPr="00C42864" w:rsidRDefault="00C42864" w:rsidP="00C42864">
      <w:pPr>
        <w:rPr>
          <w:rFonts w:ascii="Times New Roman" w:hAnsi="Times New Roman" w:cs="Times New Roman"/>
          <w:sz w:val="28"/>
          <w:szCs w:val="28"/>
        </w:rPr>
      </w:pPr>
      <w:r w:rsidRPr="00C42864">
        <w:rPr>
          <w:rFonts w:ascii="Times New Roman" w:hAnsi="Times New Roman" w:cs="Times New Roman"/>
          <w:sz w:val="28"/>
          <w:szCs w:val="28"/>
        </w:rPr>
        <w:t>6. Що ви знаєте про функції мерчандайзингу?</w:t>
      </w:r>
    </w:p>
    <w:sectPr w:rsidR="00CD5847" w:rsidRPr="00C4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4"/>
    <w:rsid w:val="00660838"/>
    <w:rsid w:val="00C42864"/>
    <w:rsid w:val="00CD5847"/>
    <w:rsid w:val="00C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2024-02-19T12:22:00Z</dcterms:created>
  <dcterms:modified xsi:type="dcterms:W3CDTF">2024-02-19T12:39:00Z</dcterms:modified>
</cp:coreProperties>
</file>