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E859" w14:textId="2CC9924A" w:rsidR="00214B00" w:rsidRPr="00214B00" w:rsidRDefault="00214B00" w:rsidP="00214B00">
      <w:pPr>
        <w:pStyle w:val="af0"/>
        <w:jc w:val="center"/>
        <w:rPr>
          <w:b/>
          <w:bCs/>
          <w:color w:val="215E99" w:themeColor="text2" w:themeTint="BF"/>
        </w:rPr>
      </w:pPr>
      <w:bookmarkStart w:id="0" w:name="_TOC_250012"/>
      <w:r w:rsidRPr="00214B00">
        <w:rPr>
          <w:b/>
          <w:bCs/>
          <w:color w:val="215E99" w:themeColor="text2" w:themeTint="BF"/>
        </w:rPr>
        <w:t>Лекція 5-6</w:t>
      </w:r>
    </w:p>
    <w:p w14:paraId="6349F294" w14:textId="4659CB16" w:rsidR="00214B00" w:rsidRPr="00214B00" w:rsidRDefault="00214B00" w:rsidP="00214B00">
      <w:pPr>
        <w:pStyle w:val="af0"/>
        <w:jc w:val="center"/>
        <w:rPr>
          <w:b/>
          <w:bCs/>
          <w:color w:val="215E99" w:themeColor="text2" w:themeTint="BF"/>
        </w:rPr>
      </w:pPr>
      <w:r w:rsidRPr="00214B00">
        <w:rPr>
          <w:b/>
          <w:bCs/>
          <w:color w:val="215E99" w:themeColor="text2" w:themeTint="BF"/>
        </w:rPr>
        <w:t>Історико-культурні туристичні ресурси: сутність та види</w:t>
      </w:r>
    </w:p>
    <w:p w14:paraId="500C06CB" w14:textId="260A364E" w:rsidR="00214B00" w:rsidRPr="00214B00" w:rsidRDefault="00214B00" w:rsidP="00214B00">
      <w:pPr>
        <w:pStyle w:val="3"/>
        <w:tabs>
          <w:tab w:val="left" w:pos="2636"/>
        </w:tabs>
        <w:rPr>
          <w:rFonts w:cs="Times New Roman"/>
        </w:rPr>
      </w:pPr>
      <w:r w:rsidRPr="00214B00">
        <w:rPr>
          <w:rFonts w:cs="Times New Roman"/>
          <w:i/>
        </w:rPr>
        <w:t>Історико-культурні</w:t>
      </w:r>
      <w:r w:rsidRPr="00214B00">
        <w:rPr>
          <w:rFonts w:cs="Times New Roman"/>
          <w:i/>
          <w:spacing w:val="-13"/>
        </w:rPr>
        <w:t xml:space="preserve"> </w:t>
      </w:r>
      <w:r w:rsidRPr="00214B00">
        <w:rPr>
          <w:rFonts w:cs="Times New Roman"/>
          <w:i/>
        </w:rPr>
        <w:t>туристські</w:t>
      </w:r>
      <w:r w:rsidRPr="00214B00">
        <w:rPr>
          <w:rFonts w:cs="Times New Roman"/>
          <w:i/>
          <w:spacing w:val="-8"/>
        </w:rPr>
        <w:t xml:space="preserve"> </w:t>
      </w:r>
      <w:bookmarkEnd w:id="0"/>
      <w:r w:rsidRPr="00214B00">
        <w:rPr>
          <w:rFonts w:cs="Times New Roman"/>
          <w:i/>
          <w:spacing w:val="-2"/>
        </w:rPr>
        <w:t>ресурси</w:t>
      </w:r>
    </w:p>
    <w:p w14:paraId="786D8737" w14:textId="77777777" w:rsidR="00214B00" w:rsidRPr="00214B00" w:rsidRDefault="00214B00" w:rsidP="00214B00">
      <w:pPr>
        <w:pStyle w:val="3"/>
        <w:tabs>
          <w:tab w:val="left" w:pos="2280"/>
        </w:tabs>
        <w:rPr>
          <w:rFonts w:cs="Times New Roman"/>
        </w:rPr>
      </w:pPr>
      <w:bookmarkStart w:id="1" w:name="_TOC_250011"/>
      <w:r w:rsidRPr="00214B00">
        <w:rPr>
          <w:rFonts w:cs="Times New Roman"/>
          <w:i/>
        </w:rPr>
        <w:t>Поняття</w:t>
      </w:r>
      <w:r w:rsidRPr="00214B00">
        <w:rPr>
          <w:rFonts w:cs="Times New Roman"/>
          <w:i/>
          <w:spacing w:val="-11"/>
        </w:rPr>
        <w:t xml:space="preserve"> </w:t>
      </w:r>
      <w:r w:rsidRPr="00214B00">
        <w:rPr>
          <w:rFonts w:cs="Times New Roman"/>
          <w:i/>
        </w:rPr>
        <w:t>і</w:t>
      </w:r>
      <w:r w:rsidRPr="00214B00">
        <w:rPr>
          <w:rFonts w:cs="Times New Roman"/>
          <w:i/>
          <w:spacing w:val="-5"/>
        </w:rPr>
        <w:t xml:space="preserve"> </w:t>
      </w:r>
      <w:r w:rsidRPr="00214B00">
        <w:rPr>
          <w:rFonts w:cs="Times New Roman"/>
          <w:i/>
        </w:rPr>
        <w:t>склад</w:t>
      </w:r>
      <w:r w:rsidRPr="00214B00">
        <w:rPr>
          <w:rFonts w:cs="Times New Roman"/>
          <w:i/>
          <w:spacing w:val="-7"/>
        </w:rPr>
        <w:t xml:space="preserve"> </w:t>
      </w:r>
      <w:r w:rsidRPr="00214B00">
        <w:rPr>
          <w:rFonts w:cs="Times New Roman"/>
          <w:i/>
        </w:rPr>
        <w:t>історико-культурних</w:t>
      </w:r>
      <w:r w:rsidRPr="00214B00">
        <w:rPr>
          <w:rFonts w:cs="Times New Roman"/>
          <w:i/>
          <w:spacing w:val="-6"/>
        </w:rPr>
        <w:t xml:space="preserve"> </w:t>
      </w:r>
      <w:bookmarkEnd w:id="1"/>
      <w:r w:rsidRPr="00214B00">
        <w:rPr>
          <w:rFonts w:cs="Times New Roman"/>
          <w:i/>
          <w:spacing w:val="-2"/>
        </w:rPr>
        <w:t>ресурсів</w:t>
      </w:r>
    </w:p>
    <w:p w14:paraId="1CE93148" w14:textId="77777777" w:rsidR="00214B00" w:rsidRPr="00214B00" w:rsidRDefault="00214B00" w:rsidP="00214B00">
      <w:pPr>
        <w:pStyle w:val="ae"/>
        <w:spacing w:before="107"/>
        <w:ind w:left="0" w:firstLine="0"/>
        <w:jc w:val="left"/>
        <w:rPr>
          <w:b/>
          <w:i/>
        </w:rPr>
      </w:pPr>
    </w:p>
    <w:p w14:paraId="39146B00" w14:textId="77777777" w:rsidR="00214B00" w:rsidRPr="00214B00" w:rsidRDefault="00214B00" w:rsidP="00214B00">
      <w:pPr>
        <w:pStyle w:val="ae"/>
        <w:spacing w:line="360" w:lineRule="auto"/>
        <w:ind w:right="123"/>
      </w:pPr>
      <w:r w:rsidRPr="00214B00">
        <w:rPr>
          <w:b/>
        </w:rPr>
        <w:t>Історико-культурні туристські</w:t>
      </w:r>
      <w:r w:rsidRPr="00214B00">
        <w:rPr>
          <w:b/>
          <w:spacing w:val="40"/>
        </w:rPr>
        <w:t xml:space="preserve"> </w:t>
      </w:r>
      <w:r w:rsidRPr="00214B00">
        <w:rPr>
          <w:b/>
        </w:rPr>
        <w:t xml:space="preserve">ресурси </w:t>
      </w:r>
      <w:r w:rsidRPr="00214B00">
        <w:t>– це історичні особливості, об’єкти і явища матеріальної і духовної культури, які</w:t>
      </w:r>
      <w:r w:rsidRPr="00214B00">
        <w:rPr>
          <w:spacing w:val="40"/>
        </w:rPr>
        <w:t xml:space="preserve"> </w:t>
      </w:r>
      <w:r w:rsidRPr="00214B00">
        <w:t>були створені в процесі історичного розвитку</w:t>
      </w:r>
      <w:r w:rsidRPr="00214B00">
        <w:rPr>
          <w:spacing w:val="40"/>
        </w:rPr>
        <w:t xml:space="preserve"> </w:t>
      </w:r>
      <w:r w:rsidRPr="00214B00">
        <w:t>і створюються</w:t>
      </w:r>
      <w:r w:rsidRPr="00214B00">
        <w:rPr>
          <w:spacing w:val="40"/>
        </w:rPr>
        <w:t xml:space="preserve"> </w:t>
      </w:r>
      <w:r w:rsidRPr="00214B00">
        <w:t>в сучасних умовах, певної території і можуть бути використані для задоволення духовних, пізнавальних і інтелектуальних рекреаційних потреб.</w:t>
      </w:r>
    </w:p>
    <w:p w14:paraId="5F59C2A7" w14:textId="77777777" w:rsidR="00214B00" w:rsidRPr="00214B00" w:rsidRDefault="00214B00" w:rsidP="00214B00">
      <w:pPr>
        <w:pStyle w:val="ae"/>
        <w:spacing w:before="2" w:line="360" w:lineRule="auto"/>
        <w:ind w:right="124"/>
      </w:pPr>
      <w:r w:rsidRPr="00214B00">
        <w:t>Серед культурно-історичних об'єктів провідна роль належить пам'ятникам історії</w:t>
      </w:r>
      <w:r w:rsidRPr="00214B00">
        <w:rPr>
          <w:spacing w:val="-6"/>
        </w:rPr>
        <w:t xml:space="preserve"> </w:t>
      </w:r>
      <w:r w:rsidRPr="00214B00">
        <w:t>й</w:t>
      </w:r>
      <w:r w:rsidRPr="00214B00">
        <w:rPr>
          <w:spacing w:val="-4"/>
        </w:rPr>
        <w:t xml:space="preserve"> </w:t>
      </w:r>
      <w:r w:rsidRPr="00214B00">
        <w:t>культури,</w:t>
      </w:r>
      <w:r w:rsidRPr="00214B00">
        <w:rPr>
          <w:spacing w:val="-3"/>
        </w:rPr>
        <w:t xml:space="preserve"> </w:t>
      </w:r>
      <w:r w:rsidRPr="00214B00">
        <w:t>які</w:t>
      </w:r>
      <w:r w:rsidRPr="00214B00">
        <w:rPr>
          <w:spacing w:val="-1"/>
        </w:rPr>
        <w:t xml:space="preserve"> </w:t>
      </w:r>
      <w:r w:rsidRPr="00214B00">
        <w:t>відрізняються</w:t>
      </w:r>
      <w:r w:rsidRPr="00214B00">
        <w:rPr>
          <w:spacing w:val="-2"/>
        </w:rPr>
        <w:t xml:space="preserve"> </w:t>
      </w:r>
      <w:r w:rsidRPr="00214B00">
        <w:t>найбільшою</w:t>
      </w:r>
      <w:r w:rsidRPr="00214B00">
        <w:rPr>
          <w:spacing w:val="-3"/>
        </w:rPr>
        <w:t xml:space="preserve"> </w:t>
      </w:r>
      <w:r w:rsidRPr="00214B00">
        <w:t>привабливістю</w:t>
      </w:r>
      <w:r w:rsidRPr="00214B00">
        <w:rPr>
          <w:spacing w:val="-6"/>
        </w:rPr>
        <w:t xml:space="preserve"> </w:t>
      </w:r>
      <w:r w:rsidRPr="00214B00">
        <w:t>й</w:t>
      </w:r>
      <w:r w:rsidRPr="00214B00">
        <w:rPr>
          <w:spacing w:val="-1"/>
        </w:rPr>
        <w:t xml:space="preserve"> </w:t>
      </w:r>
      <w:r w:rsidRPr="00214B00">
        <w:t>на</w:t>
      </w:r>
      <w:r w:rsidRPr="00214B00">
        <w:rPr>
          <w:spacing w:val="-5"/>
        </w:rPr>
        <w:t xml:space="preserve"> </w:t>
      </w:r>
      <w:r w:rsidRPr="00214B00">
        <w:t>цій</w:t>
      </w:r>
      <w:r w:rsidRPr="00214B00">
        <w:rPr>
          <w:spacing w:val="-3"/>
        </w:rPr>
        <w:t xml:space="preserve"> </w:t>
      </w:r>
      <w:r w:rsidRPr="00214B00">
        <w:rPr>
          <w:spacing w:val="-2"/>
        </w:rPr>
        <w:t>основі</w:t>
      </w:r>
    </w:p>
    <w:p w14:paraId="118D70D7" w14:textId="77777777" w:rsidR="00214B00" w:rsidRPr="00214B00" w:rsidRDefault="00214B00" w:rsidP="00214B00">
      <w:pPr>
        <w:spacing w:line="360" w:lineRule="auto"/>
        <w:sectPr w:rsidR="00214B00" w:rsidRPr="00214B00" w:rsidSect="003F1B50">
          <w:pgSz w:w="11900" w:h="16840"/>
          <w:pgMar w:top="1160" w:right="1000" w:bottom="920" w:left="1000" w:header="0" w:footer="736" w:gutter="0"/>
          <w:cols w:space="720"/>
        </w:sectPr>
      </w:pPr>
    </w:p>
    <w:p w14:paraId="7A2E985B" w14:textId="77777777" w:rsidR="00214B00" w:rsidRPr="00214B00" w:rsidRDefault="00214B00" w:rsidP="00214B00">
      <w:pPr>
        <w:pStyle w:val="ae"/>
        <w:spacing w:before="65" w:line="360" w:lineRule="auto"/>
        <w:ind w:right="121" w:firstLine="0"/>
      </w:pPr>
      <w:r w:rsidRPr="00214B00">
        <w:lastRenderedPageBreak/>
        <w:t xml:space="preserve">служать головним засобом задоволення культурно-пізнавальних потреб. Наукова класифікація пам'ятників, відбиває сформований порядок і форми державного обліку цього виду ресурсів, потреби практики й має на увазі специфіку кожного виду. Залежно від їхніх основних ознак пам'ятники історії й культури підрозділяються на п'ять основних видів: історії, археології, містобудування й архітектури, мистецтва, документальні пам'ятники. Розглянемо найбільш типові об'єкти по кожному виду пам'ятників. Так, до </w:t>
      </w:r>
      <w:r w:rsidRPr="00214B00">
        <w:rPr>
          <w:i/>
        </w:rPr>
        <w:t xml:space="preserve">пам'ятників історії </w:t>
      </w:r>
      <w:r w:rsidRPr="00214B00">
        <w:t>можуть бути віднесені будівлі/споруди, пам'ятні місця й предмети, пов'язані з найважливішими історичними подіями в житті народу, розвитком суспільства й держави, революційним рухом, визвольним рухом, війнами, а також з розвитком науки й техніки, культури й побуту народу, з життям видатних політичних, державних діячів, народних героїв, діячів науки, літератури й мистецтва.</w:t>
      </w:r>
    </w:p>
    <w:p w14:paraId="6897DA5C" w14:textId="77777777" w:rsidR="00214B00" w:rsidRPr="00214B00" w:rsidRDefault="00214B00" w:rsidP="00214B00">
      <w:pPr>
        <w:pStyle w:val="ae"/>
        <w:spacing w:before="3" w:line="360" w:lineRule="auto"/>
        <w:ind w:right="123" w:firstLine="707"/>
      </w:pPr>
      <w:r w:rsidRPr="00214B00">
        <w:rPr>
          <w:i/>
        </w:rPr>
        <w:t xml:space="preserve">Пам'ятники археології </w:t>
      </w:r>
      <w:r w:rsidRPr="00214B00">
        <w:t>- це городища, кургани древніх поселень, укріплень,</w:t>
      </w:r>
      <w:r w:rsidRPr="00214B00">
        <w:rPr>
          <w:spacing w:val="-2"/>
        </w:rPr>
        <w:t xml:space="preserve"> </w:t>
      </w:r>
      <w:r w:rsidRPr="00214B00">
        <w:t>виробництв,</w:t>
      </w:r>
      <w:r w:rsidRPr="00214B00">
        <w:rPr>
          <w:spacing w:val="-2"/>
        </w:rPr>
        <w:t xml:space="preserve"> </w:t>
      </w:r>
      <w:r w:rsidRPr="00214B00">
        <w:t>каналів,</w:t>
      </w:r>
      <w:r w:rsidRPr="00214B00">
        <w:rPr>
          <w:spacing w:val="-4"/>
        </w:rPr>
        <w:t xml:space="preserve"> </w:t>
      </w:r>
      <w:r w:rsidRPr="00214B00">
        <w:t>древні</w:t>
      </w:r>
      <w:r w:rsidRPr="00214B00">
        <w:rPr>
          <w:spacing w:val="-3"/>
        </w:rPr>
        <w:t xml:space="preserve"> </w:t>
      </w:r>
      <w:r w:rsidRPr="00214B00">
        <w:t>місця</w:t>
      </w:r>
      <w:r w:rsidRPr="00214B00">
        <w:rPr>
          <w:spacing w:val="-3"/>
        </w:rPr>
        <w:t xml:space="preserve"> </w:t>
      </w:r>
      <w:r w:rsidRPr="00214B00">
        <w:t>поховань,</w:t>
      </w:r>
      <w:r w:rsidRPr="00214B00">
        <w:rPr>
          <w:spacing w:val="-2"/>
        </w:rPr>
        <w:t xml:space="preserve"> </w:t>
      </w:r>
      <w:r w:rsidRPr="00214B00">
        <w:t>кам'яні</w:t>
      </w:r>
      <w:r w:rsidRPr="00214B00">
        <w:rPr>
          <w:spacing w:val="-3"/>
        </w:rPr>
        <w:t xml:space="preserve"> </w:t>
      </w:r>
      <w:r w:rsidRPr="00214B00">
        <w:t>статуї,</w:t>
      </w:r>
      <w:r w:rsidRPr="00214B00">
        <w:rPr>
          <w:spacing w:val="-2"/>
        </w:rPr>
        <w:t xml:space="preserve"> </w:t>
      </w:r>
      <w:r w:rsidRPr="00214B00">
        <w:t>наскальні зображення, стародавні предмети, ділянки історико- культурного шару древніх населених пунктів.</w:t>
      </w:r>
    </w:p>
    <w:p w14:paraId="24A0ECA4" w14:textId="77777777" w:rsidR="00214B00" w:rsidRPr="00214B00" w:rsidRDefault="00214B00" w:rsidP="00214B00">
      <w:pPr>
        <w:pStyle w:val="ae"/>
        <w:spacing w:line="360" w:lineRule="auto"/>
        <w:ind w:right="123"/>
      </w:pPr>
      <w:r w:rsidRPr="00214B00">
        <w:t xml:space="preserve">Найбільш характерні для </w:t>
      </w:r>
      <w:r w:rsidRPr="00214B00">
        <w:rPr>
          <w:i/>
        </w:rPr>
        <w:t xml:space="preserve">пам'ятників містобудування й архітектури </w:t>
      </w:r>
      <w:r w:rsidRPr="00214B00">
        <w:t>наступні об'єкти: архітектурні ансамблі й комплекси, історичні центри, квартали, площі, вулиці, залишки древнього планування й забудови міст і</w:t>
      </w:r>
      <w:r w:rsidRPr="00214B00">
        <w:rPr>
          <w:spacing w:val="40"/>
        </w:rPr>
        <w:t xml:space="preserve"> </w:t>
      </w:r>
      <w:r w:rsidRPr="00214B00">
        <w:t>інших населених пунктів, спорудження цивільної, промислової, військової, культової архітектури, народного зодчества,</w:t>
      </w:r>
      <w:r w:rsidRPr="00214B00">
        <w:rPr>
          <w:spacing w:val="40"/>
        </w:rPr>
        <w:t xml:space="preserve"> </w:t>
      </w:r>
      <w:r w:rsidRPr="00214B00">
        <w:t>а також пов'язані з ними добутки монументального та</w:t>
      </w:r>
      <w:r w:rsidRPr="00214B00">
        <w:rPr>
          <w:spacing w:val="80"/>
        </w:rPr>
        <w:t xml:space="preserve"> </w:t>
      </w:r>
      <w:r w:rsidRPr="00214B00">
        <w:t>садово-паркового мистецтва.</w:t>
      </w:r>
    </w:p>
    <w:p w14:paraId="4CA314A9" w14:textId="77777777" w:rsidR="00214B00" w:rsidRPr="00214B00" w:rsidRDefault="00214B00" w:rsidP="00214B00">
      <w:pPr>
        <w:pStyle w:val="ae"/>
        <w:spacing w:line="360" w:lineRule="auto"/>
        <w:ind w:right="123"/>
      </w:pPr>
      <w:r w:rsidRPr="00214B00">
        <w:t xml:space="preserve">До </w:t>
      </w:r>
      <w:r w:rsidRPr="00214B00">
        <w:rPr>
          <w:i/>
        </w:rPr>
        <w:t>пам'ятників</w:t>
      </w:r>
      <w:r w:rsidRPr="00214B00">
        <w:rPr>
          <w:i/>
          <w:spacing w:val="40"/>
        </w:rPr>
        <w:t xml:space="preserve"> </w:t>
      </w:r>
      <w:r w:rsidRPr="00214B00">
        <w:rPr>
          <w:i/>
        </w:rPr>
        <w:t xml:space="preserve">мистецтва </w:t>
      </w:r>
      <w:r w:rsidRPr="00214B00">
        <w:t>належать</w:t>
      </w:r>
      <w:r w:rsidRPr="00214B00">
        <w:rPr>
          <w:spacing w:val="40"/>
        </w:rPr>
        <w:t xml:space="preserve"> </w:t>
      </w:r>
      <w:r w:rsidRPr="00214B00">
        <w:t>добутки монументального, образотворчого,</w:t>
      </w:r>
      <w:r w:rsidRPr="00214B00">
        <w:rPr>
          <w:spacing w:val="40"/>
        </w:rPr>
        <w:t xml:space="preserve"> </w:t>
      </w:r>
      <w:r w:rsidRPr="00214B00">
        <w:t>декоративно-прикладного й інших видів мистецтва.</w:t>
      </w:r>
    </w:p>
    <w:p w14:paraId="275C835E" w14:textId="77777777" w:rsidR="00214B00" w:rsidRPr="00214B00" w:rsidRDefault="00214B00" w:rsidP="00214B00">
      <w:pPr>
        <w:pStyle w:val="ae"/>
        <w:spacing w:line="360" w:lineRule="auto"/>
        <w:ind w:right="125"/>
      </w:pPr>
      <w:r w:rsidRPr="00214B00">
        <w:rPr>
          <w:i/>
        </w:rPr>
        <w:t xml:space="preserve">Документальні пам'ятники </w:t>
      </w:r>
      <w:r w:rsidRPr="00214B00">
        <w:t>- це акти органів державної</w:t>
      </w:r>
      <w:r w:rsidRPr="00214B00">
        <w:rPr>
          <w:spacing w:val="40"/>
        </w:rPr>
        <w:t xml:space="preserve"> </w:t>
      </w:r>
      <w:r w:rsidRPr="00214B00">
        <w:t>влади</w:t>
      </w:r>
      <w:r w:rsidRPr="00214B00">
        <w:rPr>
          <w:spacing w:val="40"/>
        </w:rPr>
        <w:t xml:space="preserve"> </w:t>
      </w:r>
      <w:r w:rsidRPr="00214B00">
        <w:t>й</w:t>
      </w:r>
      <w:r w:rsidRPr="00214B00">
        <w:rPr>
          <w:spacing w:val="40"/>
        </w:rPr>
        <w:t xml:space="preserve"> </w:t>
      </w:r>
      <w:r w:rsidRPr="00214B00">
        <w:t>органів державного керування інші письмові й графічні документи,</w:t>
      </w:r>
      <w:r w:rsidRPr="00214B00">
        <w:rPr>
          <w:spacing w:val="-1"/>
        </w:rPr>
        <w:t xml:space="preserve"> </w:t>
      </w:r>
      <w:proofErr w:type="spellStart"/>
      <w:r w:rsidRPr="00214B00">
        <w:t>кінофотодокументи</w:t>
      </w:r>
      <w:proofErr w:type="spellEnd"/>
      <w:r w:rsidRPr="00214B00">
        <w:t xml:space="preserve"> й звукозаписи, а, також древні й інші рукописи й архіви, записи фольклору й музики, рідкі друковані видання.</w:t>
      </w:r>
    </w:p>
    <w:p w14:paraId="23287D2D" w14:textId="77777777" w:rsidR="00214B00" w:rsidRPr="00214B00" w:rsidRDefault="00214B00" w:rsidP="00214B00">
      <w:pPr>
        <w:pStyle w:val="ae"/>
        <w:ind w:left="699" w:firstLine="0"/>
      </w:pPr>
      <w:r w:rsidRPr="00214B00">
        <w:t>Класифікувати</w:t>
      </w:r>
      <w:r w:rsidRPr="00214B00">
        <w:rPr>
          <w:spacing w:val="61"/>
        </w:rPr>
        <w:t xml:space="preserve">  </w:t>
      </w:r>
      <w:r w:rsidRPr="00214B00">
        <w:t>історико-культурні</w:t>
      </w:r>
      <w:r w:rsidRPr="00214B00">
        <w:rPr>
          <w:spacing w:val="68"/>
          <w:w w:val="150"/>
        </w:rPr>
        <w:t xml:space="preserve">   </w:t>
      </w:r>
      <w:r w:rsidRPr="00214B00">
        <w:t>ресурси</w:t>
      </w:r>
      <w:r w:rsidRPr="00214B00">
        <w:rPr>
          <w:spacing w:val="62"/>
        </w:rPr>
        <w:t xml:space="preserve">  </w:t>
      </w:r>
      <w:r w:rsidRPr="00214B00">
        <w:t>за</w:t>
      </w:r>
      <w:r w:rsidRPr="00214B00">
        <w:rPr>
          <w:spacing w:val="60"/>
        </w:rPr>
        <w:t xml:space="preserve">  </w:t>
      </w:r>
      <w:r w:rsidRPr="00214B00">
        <w:t>ознакою</w:t>
      </w:r>
      <w:r w:rsidRPr="00214B00">
        <w:rPr>
          <w:spacing w:val="59"/>
        </w:rPr>
        <w:t xml:space="preserve">  </w:t>
      </w:r>
      <w:r w:rsidRPr="00214B00">
        <w:rPr>
          <w:spacing w:val="-2"/>
        </w:rPr>
        <w:t>рухомості</w:t>
      </w:r>
    </w:p>
    <w:p w14:paraId="6356DA86" w14:textId="77777777" w:rsidR="00214B00" w:rsidRPr="00214B00" w:rsidRDefault="00214B00" w:rsidP="00214B00">
      <w:pPr>
        <w:sectPr w:rsidR="00214B00" w:rsidRPr="00214B00" w:rsidSect="003F1B50">
          <w:pgSz w:w="11900" w:h="16840"/>
          <w:pgMar w:top="1060" w:right="1000" w:bottom="920" w:left="1000" w:header="0" w:footer="736" w:gutter="0"/>
          <w:cols w:space="720"/>
        </w:sectPr>
      </w:pPr>
    </w:p>
    <w:p w14:paraId="160A22D8" w14:textId="77777777" w:rsidR="00214B00" w:rsidRPr="00214B00" w:rsidRDefault="00214B00" w:rsidP="00214B00">
      <w:pPr>
        <w:pStyle w:val="ae"/>
        <w:spacing w:before="65" w:line="360" w:lineRule="auto"/>
        <w:ind w:right="125" w:firstLine="0"/>
      </w:pPr>
      <w:r w:rsidRPr="00214B00">
        <w:t xml:space="preserve">можливо по двом групам - </w:t>
      </w:r>
      <w:r w:rsidRPr="00214B00">
        <w:rPr>
          <w:i/>
        </w:rPr>
        <w:t>нерухомі й рухомі.</w:t>
      </w:r>
      <w:r w:rsidRPr="00214B00">
        <w:rPr>
          <w:i/>
          <w:spacing w:val="40"/>
        </w:rPr>
        <w:t xml:space="preserve"> </w:t>
      </w:r>
      <w:r w:rsidRPr="00214B00">
        <w:t>Першу групу становлять пам'ятники</w:t>
      </w:r>
      <w:r w:rsidRPr="00214B00">
        <w:rPr>
          <w:spacing w:val="40"/>
        </w:rPr>
        <w:t xml:space="preserve"> </w:t>
      </w:r>
      <w:r w:rsidRPr="00214B00">
        <w:t>історії, містобудування й архітектури, археології й монументального мистецтва й інші спорудження, у тому числі й ті пам'ятники мистецтва, які становлять невід'ємну частину архітектури.</w:t>
      </w:r>
      <w:r w:rsidRPr="00214B00">
        <w:rPr>
          <w:spacing w:val="40"/>
        </w:rPr>
        <w:t xml:space="preserve"> </w:t>
      </w:r>
      <w:r w:rsidRPr="00214B00">
        <w:t xml:space="preserve">З позицій </w:t>
      </w:r>
      <w:proofErr w:type="spellStart"/>
      <w:r w:rsidRPr="00214B00">
        <w:t>пізнавально</w:t>
      </w:r>
      <w:proofErr w:type="spellEnd"/>
      <w:r w:rsidRPr="00214B00">
        <w:t>-культурної</w:t>
      </w:r>
      <w:r w:rsidRPr="00214B00">
        <w:rPr>
          <w:spacing w:val="80"/>
          <w:w w:val="150"/>
        </w:rPr>
        <w:t xml:space="preserve"> </w:t>
      </w:r>
      <w:r w:rsidRPr="00214B00">
        <w:t>рекреації важлива</w:t>
      </w:r>
      <w:r w:rsidRPr="00214B00">
        <w:rPr>
          <w:spacing w:val="80"/>
          <w:w w:val="150"/>
        </w:rPr>
        <w:t xml:space="preserve"> </w:t>
      </w:r>
      <w:r w:rsidRPr="00214B00">
        <w:t>та обставина, що об'єкти</w:t>
      </w:r>
      <w:r w:rsidRPr="00214B00">
        <w:rPr>
          <w:spacing w:val="80"/>
          <w:w w:val="150"/>
        </w:rPr>
        <w:t xml:space="preserve"> </w:t>
      </w:r>
      <w:r w:rsidRPr="00214B00">
        <w:t>цієї групи</w:t>
      </w:r>
      <w:r w:rsidRPr="00214B00">
        <w:rPr>
          <w:spacing w:val="80"/>
          <w:w w:val="150"/>
        </w:rPr>
        <w:t xml:space="preserve"> </w:t>
      </w:r>
      <w:r w:rsidRPr="00214B00">
        <w:t>являють собою самостійні одиночні або групові утворення.</w:t>
      </w:r>
    </w:p>
    <w:p w14:paraId="1DE77BFB" w14:textId="77777777" w:rsidR="00214B00" w:rsidRPr="00214B00" w:rsidRDefault="00214B00" w:rsidP="00214B00">
      <w:pPr>
        <w:pStyle w:val="ae"/>
        <w:spacing w:before="2" w:line="360" w:lineRule="auto"/>
        <w:ind w:right="123"/>
      </w:pPr>
      <w:r w:rsidRPr="00214B00">
        <w:t>До другої групи належать пам'ятники мистецтва, археологічні знахідки, мінералогічні, ботанічні й зоологічні колекції, документальні пам'ятники й інші речі, предмети й документи, які можна легко переміщати. Споживання рекреаційних ресурсів цієї групи пов'язане з відвідуванням музеїв, бібліотек і архівів, де вони звичайно концентруються.</w:t>
      </w:r>
    </w:p>
    <w:p w14:paraId="548C18E9" w14:textId="77777777" w:rsidR="00214B00" w:rsidRPr="00214B00" w:rsidRDefault="00214B00" w:rsidP="00214B00">
      <w:pPr>
        <w:pStyle w:val="ae"/>
        <w:spacing w:line="360" w:lineRule="auto"/>
        <w:ind w:right="125"/>
      </w:pPr>
      <w:r w:rsidRPr="00214B00">
        <w:t xml:space="preserve">Окрім вище розглянутих видів історико-культурних ресурсів виділяють категорії </w:t>
      </w:r>
      <w:proofErr w:type="spellStart"/>
      <w:r w:rsidRPr="00214B00">
        <w:t>подієвих</w:t>
      </w:r>
      <w:proofErr w:type="spellEnd"/>
      <w:r w:rsidRPr="00214B00">
        <w:t xml:space="preserve"> ресурсів, етнографічних ресурсів, </w:t>
      </w:r>
      <w:proofErr w:type="spellStart"/>
      <w:r w:rsidRPr="00214B00">
        <w:t>біографо</w:t>
      </w:r>
      <w:proofErr w:type="spellEnd"/>
      <w:r w:rsidRPr="00214B00">
        <w:t xml:space="preserve">-соціальних </w:t>
      </w:r>
      <w:r w:rsidRPr="00214B00">
        <w:rPr>
          <w:spacing w:val="-2"/>
        </w:rPr>
        <w:t>ресурсів.</w:t>
      </w:r>
    </w:p>
    <w:p w14:paraId="1DA47C7C" w14:textId="77777777" w:rsidR="00214B00" w:rsidRPr="00214B00" w:rsidRDefault="00214B00" w:rsidP="00214B00">
      <w:pPr>
        <w:pStyle w:val="ae"/>
        <w:spacing w:line="360" w:lineRule="auto"/>
        <w:ind w:right="123"/>
      </w:pPr>
      <w:r w:rsidRPr="00214B00">
        <w:t xml:space="preserve">Так, категорія </w:t>
      </w:r>
      <w:proofErr w:type="spellStart"/>
      <w:r w:rsidRPr="00214B00">
        <w:rPr>
          <w:i/>
        </w:rPr>
        <w:t>подієвих</w:t>
      </w:r>
      <w:proofErr w:type="spellEnd"/>
      <w:r w:rsidRPr="00214B00">
        <w:rPr>
          <w:i/>
        </w:rPr>
        <w:t xml:space="preserve"> ресурсів </w:t>
      </w:r>
      <w:r w:rsidRPr="00214B00">
        <w:t xml:space="preserve">стала виділятися порівняно недавно, поряд з формуванням цього спеціалізованого виду туризму, зростанням кількості різного роду культурних подій, які мають ярко виражений рекреаційний – пізнавальний, розважальний, відпочинковий характер. Тому ця категорія ресурсів ще є недостатньо дослідженою і розвиненою. В загальному сенсі до </w:t>
      </w:r>
      <w:proofErr w:type="spellStart"/>
      <w:r w:rsidRPr="00214B00">
        <w:t>подієвих</w:t>
      </w:r>
      <w:proofErr w:type="spellEnd"/>
      <w:r w:rsidRPr="00214B00">
        <w:t xml:space="preserve"> ресурсів відносять масові заходи культурно-розважального характеру, наприклад, карнавали, конкурси, фестивалі, ралі, виступи відомих музичних і театральних колективів, святкування різноманітних свят, наприклад, Дні міст, ярмарки і таке інше.</w:t>
      </w:r>
    </w:p>
    <w:p w14:paraId="4A4872B8" w14:textId="77777777" w:rsidR="00214B00" w:rsidRPr="00214B00" w:rsidRDefault="00214B00" w:rsidP="00214B00">
      <w:pPr>
        <w:pStyle w:val="ae"/>
        <w:spacing w:line="360" w:lineRule="auto"/>
        <w:ind w:right="123"/>
      </w:pPr>
      <w:r w:rsidRPr="00214B00">
        <w:rPr>
          <w:i/>
        </w:rPr>
        <w:t xml:space="preserve">Етнографічні ресурси </w:t>
      </w:r>
      <w:r w:rsidRPr="00214B00">
        <w:t>– традиційна складова історико-культурного потенціалу, проте останнім часом стала відігравати більш важливу роль, внаслідок підвищення національної свідомості суспільства, введення спеціалізованих освітніх програм в загальноосвітніх навчальних закладах. До етнографічних ресурсів, як вже відзначалося вище, входять різнорідні групи ресурсів, які в цілому утворюють єдину тканину</w:t>
      </w:r>
      <w:r w:rsidRPr="00214B00">
        <w:rPr>
          <w:spacing w:val="40"/>
        </w:rPr>
        <w:t xml:space="preserve"> </w:t>
      </w:r>
      <w:r w:rsidRPr="00214B00">
        <w:t>неповторної самобутності і національного</w:t>
      </w:r>
      <w:r w:rsidRPr="00214B00">
        <w:rPr>
          <w:spacing w:val="17"/>
        </w:rPr>
        <w:t xml:space="preserve"> </w:t>
      </w:r>
      <w:r w:rsidRPr="00214B00">
        <w:t>колориту.</w:t>
      </w:r>
      <w:r w:rsidRPr="00214B00">
        <w:rPr>
          <w:spacing w:val="18"/>
        </w:rPr>
        <w:t xml:space="preserve"> </w:t>
      </w:r>
      <w:r w:rsidRPr="00214B00">
        <w:t>До</w:t>
      </w:r>
      <w:r w:rsidRPr="00214B00">
        <w:rPr>
          <w:spacing w:val="19"/>
        </w:rPr>
        <w:t xml:space="preserve"> </w:t>
      </w:r>
      <w:r w:rsidRPr="00214B00">
        <w:t>числа</w:t>
      </w:r>
      <w:r w:rsidRPr="00214B00">
        <w:rPr>
          <w:spacing w:val="18"/>
        </w:rPr>
        <w:t xml:space="preserve"> </w:t>
      </w:r>
      <w:r w:rsidRPr="00214B00">
        <w:t>таких</w:t>
      </w:r>
      <w:r w:rsidRPr="00214B00">
        <w:rPr>
          <w:spacing w:val="19"/>
        </w:rPr>
        <w:t xml:space="preserve"> </w:t>
      </w:r>
      <w:r w:rsidRPr="00214B00">
        <w:t>ресурсів</w:t>
      </w:r>
      <w:r w:rsidRPr="00214B00">
        <w:rPr>
          <w:spacing w:val="17"/>
        </w:rPr>
        <w:t xml:space="preserve"> </w:t>
      </w:r>
      <w:r w:rsidRPr="00214B00">
        <w:t>відносять</w:t>
      </w:r>
      <w:r w:rsidRPr="00214B00">
        <w:rPr>
          <w:spacing w:val="17"/>
        </w:rPr>
        <w:t xml:space="preserve"> </w:t>
      </w:r>
      <w:r w:rsidRPr="00214B00">
        <w:t>-</w:t>
      </w:r>
      <w:r w:rsidRPr="00214B00">
        <w:rPr>
          <w:spacing w:val="18"/>
        </w:rPr>
        <w:t xml:space="preserve"> </w:t>
      </w:r>
      <w:r w:rsidRPr="00214B00">
        <w:t>традиції,</w:t>
      </w:r>
      <w:r w:rsidRPr="00214B00">
        <w:rPr>
          <w:spacing w:val="16"/>
        </w:rPr>
        <w:t xml:space="preserve"> </w:t>
      </w:r>
      <w:r w:rsidRPr="00214B00">
        <w:rPr>
          <w:spacing w:val="-2"/>
        </w:rPr>
        <w:t>обряди,</w:t>
      </w:r>
    </w:p>
    <w:p w14:paraId="5865D63B"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55D88A05" w14:textId="77777777" w:rsidR="00214B00" w:rsidRPr="00214B00" w:rsidRDefault="00214B00" w:rsidP="00214B00">
      <w:pPr>
        <w:pStyle w:val="ae"/>
        <w:tabs>
          <w:tab w:val="left" w:pos="6269"/>
        </w:tabs>
        <w:spacing w:before="65" w:line="360" w:lineRule="auto"/>
        <w:ind w:right="125" w:firstLine="0"/>
        <w:jc w:val="right"/>
      </w:pPr>
      <w:r w:rsidRPr="00214B00">
        <w:t>свята,</w:t>
      </w:r>
      <w:r w:rsidRPr="00214B00">
        <w:rPr>
          <w:spacing w:val="-4"/>
        </w:rPr>
        <w:t xml:space="preserve"> </w:t>
      </w:r>
      <w:r w:rsidRPr="00214B00">
        <w:t>народні</w:t>
      </w:r>
      <w:r w:rsidRPr="00214B00">
        <w:rPr>
          <w:spacing w:val="-5"/>
        </w:rPr>
        <w:t xml:space="preserve"> </w:t>
      </w:r>
      <w:r w:rsidRPr="00214B00">
        <w:t>промисли,</w:t>
      </w:r>
      <w:r w:rsidRPr="00214B00">
        <w:rPr>
          <w:spacing w:val="-4"/>
        </w:rPr>
        <w:t xml:space="preserve"> </w:t>
      </w:r>
      <w:r w:rsidRPr="00214B00">
        <w:t>національну</w:t>
      </w:r>
      <w:r w:rsidRPr="00214B00">
        <w:rPr>
          <w:spacing w:val="-6"/>
        </w:rPr>
        <w:t xml:space="preserve"> </w:t>
      </w:r>
      <w:r w:rsidRPr="00214B00">
        <w:t>кухню,</w:t>
      </w:r>
      <w:r w:rsidRPr="00214B00">
        <w:rPr>
          <w:spacing w:val="-4"/>
        </w:rPr>
        <w:t xml:space="preserve"> </w:t>
      </w:r>
      <w:r w:rsidRPr="00214B00">
        <w:t>традиційні</w:t>
      </w:r>
      <w:r w:rsidRPr="00214B00">
        <w:rPr>
          <w:spacing w:val="-5"/>
        </w:rPr>
        <w:t xml:space="preserve"> </w:t>
      </w:r>
      <w:r w:rsidRPr="00214B00">
        <w:t>житла,</w:t>
      </w:r>
      <w:r w:rsidRPr="00214B00">
        <w:rPr>
          <w:spacing w:val="-4"/>
        </w:rPr>
        <w:t xml:space="preserve"> </w:t>
      </w:r>
      <w:r w:rsidRPr="00214B00">
        <w:t>одяг,</w:t>
      </w:r>
      <w:r w:rsidRPr="00214B00">
        <w:rPr>
          <w:spacing w:val="-4"/>
        </w:rPr>
        <w:t xml:space="preserve"> </w:t>
      </w:r>
      <w:r w:rsidRPr="00214B00">
        <w:t>танці</w:t>
      </w:r>
      <w:r w:rsidRPr="00214B00">
        <w:rPr>
          <w:spacing w:val="-3"/>
        </w:rPr>
        <w:t xml:space="preserve"> </w:t>
      </w:r>
      <w:r w:rsidRPr="00214B00">
        <w:t>й</w:t>
      </w:r>
      <w:r w:rsidRPr="00214B00">
        <w:rPr>
          <w:spacing w:val="-3"/>
        </w:rPr>
        <w:t xml:space="preserve"> </w:t>
      </w:r>
      <w:r w:rsidRPr="00214B00">
        <w:t xml:space="preserve">ін. </w:t>
      </w:r>
      <w:proofErr w:type="spellStart"/>
      <w:r w:rsidRPr="00214B00">
        <w:rPr>
          <w:i/>
        </w:rPr>
        <w:t>Біографо</w:t>
      </w:r>
      <w:proofErr w:type="spellEnd"/>
      <w:r w:rsidRPr="00214B00">
        <w:rPr>
          <w:i/>
        </w:rPr>
        <w:t>-соціальні</w:t>
      </w:r>
      <w:r w:rsidRPr="00214B00">
        <w:rPr>
          <w:i/>
          <w:spacing w:val="40"/>
        </w:rPr>
        <w:t xml:space="preserve"> </w:t>
      </w:r>
      <w:r w:rsidRPr="00214B00">
        <w:rPr>
          <w:i/>
        </w:rPr>
        <w:t>ресурси</w:t>
      </w:r>
      <w:r w:rsidRPr="00214B00">
        <w:rPr>
          <w:i/>
          <w:spacing w:val="40"/>
        </w:rPr>
        <w:t xml:space="preserve"> </w:t>
      </w:r>
      <w:r w:rsidRPr="00214B00">
        <w:t>–</w:t>
      </w:r>
      <w:r w:rsidRPr="00214B00">
        <w:rPr>
          <w:spacing w:val="40"/>
        </w:rPr>
        <w:t xml:space="preserve"> </w:t>
      </w:r>
      <w:r w:rsidRPr="00214B00">
        <w:t>специфічна</w:t>
      </w:r>
      <w:r w:rsidRPr="00214B00">
        <w:rPr>
          <w:spacing w:val="40"/>
        </w:rPr>
        <w:t xml:space="preserve"> </w:t>
      </w:r>
      <w:r w:rsidRPr="00214B00">
        <w:t>складова</w:t>
      </w:r>
      <w:r w:rsidRPr="00214B00">
        <w:rPr>
          <w:spacing w:val="40"/>
        </w:rPr>
        <w:t xml:space="preserve"> </w:t>
      </w:r>
      <w:r w:rsidRPr="00214B00">
        <w:t>історико-культурних ресурсів</w:t>
      </w:r>
      <w:r w:rsidRPr="00214B00">
        <w:rPr>
          <w:spacing w:val="80"/>
        </w:rPr>
        <w:t xml:space="preserve"> </w:t>
      </w:r>
      <w:r w:rsidRPr="00214B00">
        <w:t>(категорії</w:t>
      </w:r>
      <w:r w:rsidRPr="00214B00">
        <w:rPr>
          <w:spacing w:val="80"/>
        </w:rPr>
        <w:t xml:space="preserve"> </w:t>
      </w:r>
      <w:r w:rsidRPr="00214B00">
        <w:t>пам’ятники</w:t>
      </w:r>
      <w:r w:rsidRPr="00214B00">
        <w:rPr>
          <w:spacing w:val="80"/>
        </w:rPr>
        <w:t xml:space="preserve"> </w:t>
      </w:r>
      <w:r w:rsidRPr="00214B00">
        <w:t>історії),</w:t>
      </w:r>
      <w:r w:rsidRPr="00214B00">
        <w:rPr>
          <w:spacing w:val="80"/>
        </w:rPr>
        <w:t xml:space="preserve"> </w:t>
      </w:r>
      <w:r w:rsidRPr="00214B00">
        <w:t>яка</w:t>
      </w:r>
      <w:r w:rsidRPr="00214B00">
        <w:rPr>
          <w:spacing w:val="80"/>
        </w:rPr>
        <w:t xml:space="preserve"> </w:t>
      </w:r>
      <w:r w:rsidRPr="00214B00">
        <w:t>об’єднує</w:t>
      </w:r>
      <w:r w:rsidRPr="00214B00">
        <w:rPr>
          <w:spacing w:val="80"/>
        </w:rPr>
        <w:t xml:space="preserve"> </w:t>
      </w:r>
      <w:r w:rsidRPr="00214B00">
        <w:t>об’єкти</w:t>
      </w:r>
      <w:r w:rsidRPr="00214B00">
        <w:rPr>
          <w:spacing w:val="80"/>
        </w:rPr>
        <w:t xml:space="preserve"> </w:t>
      </w:r>
      <w:r w:rsidRPr="00214B00">
        <w:t>та</w:t>
      </w:r>
      <w:r w:rsidRPr="00214B00">
        <w:rPr>
          <w:spacing w:val="80"/>
        </w:rPr>
        <w:t xml:space="preserve"> </w:t>
      </w:r>
      <w:r w:rsidRPr="00214B00">
        <w:t>місцевості пов’язані</w:t>
      </w:r>
      <w:r w:rsidRPr="00214B00">
        <w:rPr>
          <w:spacing w:val="30"/>
        </w:rPr>
        <w:t xml:space="preserve"> </w:t>
      </w:r>
      <w:r w:rsidRPr="00214B00">
        <w:t>з</w:t>
      </w:r>
      <w:r w:rsidRPr="00214B00">
        <w:rPr>
          <w:spacing w:val="29"/>
        </w:rPr>
        <w:t xml:space="preserve"> </w:t>
      </w:r>
      <w:r w:rsidRPr="00214B00">
        <w:t>певним</w:t>
      </w:r>
      <w:r w:rsidRPr="00214B00">
        <w:rPr>
          <w:spacing w:val="26"/>
        </w:rPr>
        <w:t xml:space="preserve"> </w:t>
      </w:r>
      <w:r w:rsidRPr="00214B00">
        <w:t>життєвим</w:t>
      </w:r>
      <w:r w:rsidRPr="00214B00">
        <w:rPr>
          <w:spacing w:val="30"/>
        </w:rPr>
        <w:t xml:space="preserve"> </w:t>
      </w:r>
      <w:r w:rsidRPr="00214B00">
        <w:t>циклом</w:t>
      </w:r>
      <w:r w:rsidRPr="00214B00">
        <w:rPr>
          <w:spacing w:val="30"/>
        </w:rPr>
        <w:t xml:space="preserve"> </w:t>
      </w:r>
      <w:r w:rsidRPr="00214B00">
        <w:rPr>
          <w:spacing w:val="-2"/>
        </w:rPr>
        <w:t>(епізодом)</w:t>
      </w:r>
      <w:r w:rsidRPr="00214B00">
        <w:tab/>
        <w:t>тієї</w:t>
      </w:r>
      <w:r w:rsidRPr="00214B00">
        <w:rPr>
          <w:spacing w:val="28"/>
        </w:rPr>
        <w:t xml:space="preserve"> </w:t>
      </w:r>
      <w:r w:rsidRPr="00214B00">
        <w:t>чи</w:t>
      </w:r>
      <w:r w:rsidRPr="00214B00">
        <w:rPr>
          <w:spacing w:val="30"/>
        </w:rPr>
        <w:t xml:space="preserve"> </w:t>
      </w:r>
      <w:r w:rsidRPr="00214B00">
        <w:t>іншої</w:t>
      </w:r>
      <w:r w:rsidRPr="00214B00">
        <w:rPr>
          <w:spacing w:val="30"/>
        </w:rPr>
        <w:t xml:space="preserve"> </w:t>
      </w:r>
      <w:r w:rsidRPr="00214B00">
        <w:t>видатної</w:t>
      </w:r>
      <w:r w:rsidRPr="00214B00">
        <w:rPr>
          <w:spacing w:val="31"/>
        </w:rPr>
        <w:t xml:space="preserve"> </w:t>
      </w:r>
      <w:r w:rsidRPr="00214B00">
        <w:rPr>
          <w:spacing w:val="-2"/>
        </w:rPr>
        <w:t>особи</w:t>
      </w:r>
    </w:p>
    <w:p w14:paraId="6F33D3EE" w14:textId="77777777" w:rsidR="00214B00" w:rsidRPr="00214B00" w:rsidRDefault="00214B00" w:rsidP="00214B00">
      <w:pPr>
        <w:pStyle w:val="ae"/>
        <w:spacing w:before="1"/>
        <w:ind w:firstLine="0"/>
      </w:pPr>
      <w:r w:rsidRPr="00214B00">
        <w:t>(народження,</w:t>
      </w:r>
      <w:r w:rsidRPr="00214B00">
        <w:rPr>
          <w:spacing w:val="-8"/>
        </w:rPr>
        <w:t xml:space="preserve"> </w:t>
      </w:r>
      <w:r w:rsidRPr="00214B00">
        <w:t>діяльність,</w:t>
      </w:r>
      <w:r w:rsidRPr="00214B00">
        <w:rPr>
          <w:spacing w:val="-7"/>
        </w:rPr>
        <w:t xml:space="preserve"> </w:t>
      </w:r>
      <w:r w:rsidRPr="00214B00">
        <w:t>перебування,</w:t>
      </w:r>
      <w:r w:rsidRPr="00214B00">
        <w:rPr>
          <w:spacing w:val="-7"/>
        </w:rPr>
        <w:t xml:space="preserve"> </w:t>
      </w:r>
      <w:r w:rsidRPr="00214B00">
        <w:t>смерть</w:t>
      </w:r>
      <w:r w:rsidRPr="00214B00">
        <w:rPr>
          <w:spacing w:val="-8"/>
        </w:rPr>
        <w:t xml:space="preserve"> </w:t>
      </w:r>
      <w:r w:rsidRPr="00214B00">
        <w:t>(загибель),</w:t>
      </w:r>
      <w:r w:rsidRPr="00214B00">
        <w:rPr>
          <w:spacing w:val="-7"/>
        </w:rPr>
        <w:t xml:space="preserve"> </w:t>
      </w:r>
      <w:r w:rsidRPr="00214B00">
        <w:rPr>
          <w:spacing w:val="-2"/>
        </w:rPr>
        <w:t>поховання).</w:t>
      </w:r>
    </w:p>
    <w:p w14:paraId="325643CD" w14:textId="77777777" w:rsidR="00214B00" w:rsidRPr="00214B00" w:rsidRDefault="00214B00" w:rsidP="00214B00">
      <w:pPr>
        <w:pStyle w:val="ae"/>
        <w:spacing w:before="162" w:line="360" w:lineRule="auto"/>
        <w:ind w:right="122"/>
      </w:pPr>
      <w:r w:rsidRPr="00214B00">
        <w:t>До історико-культурних рекреаційних ресурсів також слід віднести і культурні</w:t>
      </w:r>
      <w:r w:rsidRPr="00214B00">
        <w:rPr>
          <w:spacing w:val="40"/>
        </w:rPr>
        <w:t xml:space="preserve"> </w:t>
      </w:r>
      <w:r w:rsidRPr="00214B00">
        <w:t>установи, які задовольняють відповідні рекреаційні потреби як місцевих рекреантів так і туристів: музеї, картинні галереї, виставкові зали, театри, кіно-концертні зали, філармонії, планетарії цирки та ін.</w:t>
      </w:r>
    </w:p>
    <w:p w14:paraId="3273F082" w14:textId="77777777" w:rsidR="00214B00" w:rsidRPr="00214B00" w:rsidRDefault="00214B00" w:rsidP="00214B00">
      <w:pPr>
        <w:pStyle w:val="ae"/>
        <w:spacing w:before="168"/>
        <w:ind w:left="0" w:firstLine="0"/>
        <w:jc w:val="left"/>
      </w:pPr>
    </w:p>
    <w:p w14:paraId="24DE6752" w14:textId="77777777" w:rsidR="00214B00" w:rsidRPr="00214B00" w:rsidRDefault="00214B00" w:rsidP="00214B00">
      <w:pPr>
        <w:pStyle w:val="3"/>
        <w:numPr>
          <w:ilvl w:val="2"/>
          <w:numId w:val="3"/>
        </w:numPr>
        <w:tabs>
          <w:tab w:val="num" w:pos="360"/>
          <w:tab w:val="left" w:pos="2916"/>
          <w:tab w:val="left" w:pos="3072"/>
        </w:tabs>
        <w:spacing w:line="360" w:lineRule="auto"/>
        <w:ind w:left="3072" w:right="2285" w:hanging="785"/>
        <w:jc w:val="left"/>
        <w:rPr>
          <w:rFonts w:cs="Times New Roman"/>
        </w:rPr>
      </w:pPr>
      <w:r w:rsidRPr="00214B00">
        <w:rPr>
          <w:rFonts w:cs="Times New Roman"/>
          <w:i/>
        </w:rPr>
        <w:t>Характеристика</w:t>
      </w:r>
      <w:r w:rsidRPr="00214B00">
        <w:rPr>
          <w:rFonts w:cs="Times New Roman"/>
          <w:i/>
          <w:spacing w:val="-17"/>
        </w:rPr>
        <w:t xml:space="preserve"> </w:t>
      </w:r>
      <w:r w:rsidRPr="00214B00">
        <w:rPr>
          <w:rFonts w:cs="Times New Roman"/>
          <w:i/>
        </w:rPr>
        <w:t>основних</w:t>
      </w:r>
      <w:r w:rsidRPr="00214B00">
        <w:rPr>
          <w:rFonts w:cs="Times New Roman"/>
          <w:i/>
          <w:spacing w:val="-17"/>
        </w:rPr>
        <w:t xml:space="preserve"> </w:t>
      </w:r>
      <w:r w:rsidRPr="00214B00">
        <w:rPr>
          <w:rFonts w:cs="Times New Roman"/>
          <w:i/>
        </w:rPr>
        <w:t>складових</w:t>
      </w:r>
      <w:r w:rsidRPr="00214B00">
        <w:rPr>
          <w:rFonts w:cs="Times New Roman"/>
        </w:rPr>
        <w:t xml:space="preserve"> історико-культурних ресурсів</w:t>
      </w:r>
    </w:p>
    <w:p w14:paraId="032E8232" w14:textId="77777777" w:rsidR="00214B00" w:rsidRPr="00214B00" w:rsidRDefault="00214B00" w:rsidP="00214B00">
      <w:pPr>
        <w:pStyle w:val="ae"/>
        <w:spacing w:before="155"/>
        <w:ind w:left="0" w:firstLine="0"/>
        <w:jc w:val="left"/>
        <w:rPr>
          <w:b/>
          <w:i/>
        </w:rPr>
      </w:pPr>
    </w:p>
    <w:p w14:paraId="2A455DA1" w14:textId="77777777" w:rsidR="00214B00" w:rsidRPr="00214B00" w:rsidRDefault="00214B00" w:rsidP="00214B00">
      <w:pPr>
        <w:pStyle w:val="ae"/>
        <w:spacing w:line="360" w:lineRule="auto"/>
        <w:ind w:right="124"/>
      </w:pPr>
      <w:r w:rsidRPr="00214B00">
        <w:t>Історико-культурні ресурси України є важливою (а для окремих регіонів - основною) складовою туристського потенціалу. Вони відзначаються великою різноманітністю і включають археологічні та історичні знахідки, середньовічні фортифікаційні споруди і печерні міста, культові об'єкти різної конфесійної належності, палацові ансамблі, місця історичних подій, а також специфічні локальні особливості культури і побуту різних етнічних груп українців та</w:t>
      </w:r>
      <w:r w:rsidRPr="00214B00">
        <w:rPr>
          <w:spacing w:val="40"/>
        </w:rPr>
        <w:t xml:space="preserve"> </w:t>
      </w:r>
      <w:r w:rsidRPr="00214B00">
        <w:t>інших народів, що населяють територію країни.</w:t>
      </w:r>
    </w:p>
    <w:p w14:paraId="4225BC70" w14:textId="77777777" w:rsidR="00214B00" w:rsidRPr="00214B00" w:rsidRDefault="00214B00" w:rsidP="00214B00">
      <w:pPr>
        <w:pStyle w:val="ae"/>
        <w:spacing w:line="360" w:lineRule="auto"/>
        <w:ind w:right="122"/>
      </w:pPr>
      <w:r w:rsidRPr="00214B00">
        <w:t>Найважливішою, складовою історико-культурної спадщини є пам'ятки архітектури і містобудування. В Україні на державному обліку перебуває близько 15,7 тис. архітектурно-історичних пам'яток. Значно чисельнішою є група унікальних пам'яток, виявлених порівняно недавно, їх хронологічний діапазон надзвичайно широкий: від античних давньогрецьких полісів Північного Причорномор'я і давньоруських архітектурних споруд Києва, Чернігова, Овруча до творів класицизму і модернізму ХІХ-ХХ століть. На базі найбільш значимих пам'яток створено 47 історико - архітектурних та історико- культурних</w:t>
      </w:r>
      <w:r w:rsidRPr="00214B00">
        <w:rPr>
          <w:spacing w:val="75"/>
          <w:w w:val="150"/>
        </w:rPr>
        <w:t xml:space="preserve"> </w:t>
      </w:r>
      <w:r w:rsidRPr="00214B00">
        <w:t>заповідників</w:t>
      </w:r>
      <w:r w:rsidRPr="00214B00">
        <w:rPr>
          <w:spacing w:val="76"/>
          <w:w w:val="150"/>
        </w:rPr>
        <w:t xml:space="preserve"> </w:t>
      </w:r>
      <w:r w:rsidRPr="00214B00">
        <w:t>і</w:t>
      </w:r>
      <w:r w:rsidRPr="00214B00">
        <w:rPr>
          <w:spacing w:val="76"/>
          <w:w w:val="150"/>
        </w:rPr>
        <w:t xml:space="preserve"> </w:t>
      </w:r>
      <w:r w:rsidRPr="00214B00">
        <w:t>музеїв:</w:t>
      </w:r>
      <w:r w:rsidRPr="00214B00">
        <w:rPr>
          <w:spacing w:val="78"/>
          <w:w w:val="150"/>
        </w:rPr>
        <w:t xml:space="preserve"> </w:t>
      </w:r>
      <w:r w:rsidRPr="00214B00">
        <w:t>серед</w:t>
      </w:r>
      <w:r w:rsidRPr="00214B00">
        <w:rPr>
          <w:spacing w:val="77"/>
          <w:w w:val="150"/>
        </w:rPr>
        <w:t xml:space="preserve"> </w:t>
      </w:r>
      <w:r w:rsidRPr="00214B00">
        <w:t>них</w:t>
      </w:r>
      <w:r w:rsidRPr="00214B00">
        <w:rPr>
          <w:spacing w:val="78"/>
          <w:w w:val="150"/>
        </w:rPr>
        <w:t xml:space="preserve"> </w:t>
      </w:r>
      <w:r w:rsidRPr="00214B00">
        <w:t>статус</w:t>
      </w:r>
      <w:r w:rsidRPr="00214B00">
        <w:rPr>
          <w:spacing w:val="77"/>
          <w:w w:val="150"/>
        </w:rPr>
        <w:t xml:space="preserve"> </w:t>
      </w:r>
      <w:r w:rsidRPr="00214B00">
        <w:t>національних</w:t>
      </w:r>
      <w:r w:rsidRPr="00214B00">
        <w:rPr>
          <w:spacing w:val="78"/>
          <w:w w:val="150"/>
        </w:rPr>
        <w:t xml:space="preserve"> </w:t>
      </w:r>
      <w:r w:rsidRPr="00214B00">
        <w:rPr>
          <w:spacing w:val="-2"/>
        </w:rPr>
        <w:t>мають:</w:t>
      </w:r>
    </w:p>
    <w:p w14:paraId="3CBAE217" w14:textId="77777777" w:rsidR="00214B00" w:rsidRPr="00214B00" w:rsidRDefault="00214B00" w:rsidP="00214B00">
      <w:pPr>
        <w:spacing w:line="322" w:lineRule="exact"/>
        <w:ind w:left="132"/>
        <w:jc w:val="both"/>
        <w:rPr>
          <w:i/>
          <w:sz w:val="28"/>
        </w:rPr>
      </w:pPr>
      <w:r w:rsidRPr="00214B00">
        <w:rPr>
          <w:i/>
          <w:sz w:val="28"/>
        </w:rPr>
        <w:t>«Давній</w:t>
      </w:r>
      <w:r w:rsidRPr="00214B00">
        <w:rPr>
          <w:i/>
          <w:spacing w:val="64"/>
          <w:sz w:val="28"/>
        </w:rPr>
        <w:t xml:space="preserve">   </w:t>
      </w:r>
      <w:r w:rsidRPr="00214B00">
        <w:rPr>
          <w:i/>
          <w:sz w:val="28"/>
        </w:rPr>
        <w:t>Галич»,</w:t>
      </w:r>
      <w:r w:rsidRPr="00214B00">
        <w:rPr>
          <w:i/>
          <w:spacing w:val="65"/>
          <w:sz w:val="28"/>
        </w:rPr>
        <w:t xml:space="preserve">   </w:t>
      </w:r>
      <w:r w:rsidRPr="00214B00">
        <w:rPr>
          <w:i/>
          <w:sz w:val="28"/>
        </w:rPr>
        <w:t>«Кам'янець»,</w:t>
      </w:r>
      <w:r w:rsidRPr="00214B00">
        <w:rPr>
          <w:i/>
          <w:spacing w:val="65"/>
          <w:sz w:val="28"/>
        </w:rPr>
        <w:t xml:space="preserve">   </w:t>
      </w:r>
      <w:r w:rsidRPr="00214B00">
        <w:rPr>
          <w:i/>
          <w:sz w:val="28"/>
        </w:rPr>
        <w:t>«Києво-Печерська</w:t>
      </w:r>
      <w:r w:rsidRPr="00214B00">
        <w:rPr>
          <w:i/>
          <w:spacing w:val="66"/>
          <w:sz w:val="28"/>
        </w:rPr>
        <w:t xml:space="preserve">   </w:t>
      </w:r>
      <w:r w:rsidRPr="00214B00">
        <w:rPr>
          <w:i/>
          <w:sz w:val="28"/>
        </w:rPr>
        <w:t>Лавра»,</w:t>
      </w:r>
      <w:r w:rsidRPr="00214B00">
        <w:rPr>
          <w:i/>
          <w:spacing w:val="66"/>
          <w:sz w:val="28"/>
        </w:rPr>
        <w:t xml:space="preserve">   </w:t>
      </w:r>
      <w:r w:rsidRPr="00214B00">
        <w:rPr>
          <w:i/>
          <w:spacing w:val="-2"/>
          <w:sz w:val="28"/>
        </w:rPr>
        <w:t>«Могила</w:t>
      </w:r>
    </w:p>
    <w:p w14:paraId="6880582E" w14:textId="77777777" w:rsidR="00214B00" w:rsidRPr="00214B00" w:rsidRDefault="00214B00" w:rsidP="00214B00">
      <w:pPr>
        <w:spacing w:line="322" w:lineRule="exact"/>
        <w:jc w:val="both"/>
        <w:rPr>
          <w:sz w:val="28"/>
        </w:rPr>
        <w:sectPr w:rsidR="00214B00" w:rsidRPr="00214B00" w:rsidSect="003F1B50">
          <w:pgSz w:w="11900" w:h="16840"/>
          <w:pgMar w:top="1060" w:right="1000" w:bottom="920" w:left="1000" w:header="0" w:footer="736" w:gutter="0"/>
          <w:cols w:space="720"/>
        </w:sectPr>
      </w:pPr>
    </w:p>
    <w:p w14:paraId="1EC3D606" w14:textId="77777777" w:rsidR="00214B00" w:rsidRPr="00214B00" w:rsidRDefault="00214B00" w:rsidP="00214B00">
      <w:pPr>
        <w:spacing w:before="65"/>
        <w:ind w:left="132"/>
        <w:jc w:val="both"/>
        <w:rPr>
          <w:i/>
          <w:sz w:val="28"/>
        </w:rPr>
      </w:pPr>
      <w:r w:rsidRPr="00214B00">
        <w:rPr>
          <w:i/>
          <w:sz w:val="28"/>
        </w:rPr>
        <w:t>Т.</w:t>
      </w:r>
      <w:r w:rsidRPr="00214B00">
        <w:rPr>
          <w:i/>
          <w:spacing w:val="54"/>
          <w:w w:val="150"/>
          <w:sz w:val="28"/>
        </w:rPr>
        <w:t xml:space="preserve"> </w:t>
      </w:r>
      <w:r w:rsidRPr="00214B00">
        <w:rPr>
          <w:i/>
          <w:sz w:val="28"/>
        </w:rPr>
        <w:t>Г.</w:t>
      </w:r>
      <w:r w:rsidRPr="00214B00">
        <w:rPr>
          <w:i/>
          <w:spacing w:val="55"/>
          <w:w w:val="150"/>
          <w:sz w:val="28"/>
        </w:rPr>
        <w:t xml:space="preserve"> </w:t>
      </w:r>
      <w:r w:rsidRPr="00214B00">
        <w:rPr>
          <w:i/>
          <w:sz w:val="28"/>
        </w:rPr>
        <w:t>Шевченка»,</w:t>
      </w:r>
      <w:r w:rsidRPr="00214B00">
        <w:rPr>
          <w:i/>
          <w:spacing w:val="53"/>
          <w:w w:val="150"/>
          <w:sz w:val="28"/>
        </w:rPr>
        <w:t xml:space="preserve"> </w:t>
      </w:r>
      <w:r w:rsidRPr="00214B00">
        <w:rPr>
          <w:i/>
          <w:sz w:val="28"/>
        </w:rPr>
        <w:t>«Переяслав»,</w:t>
      </w:r>
      <w:r w:rsidRPr="00214B00">
        <w:rPr>
          <w:i/>
          <w:spacing w:val="53"/>
          <w:w w:val="150"/>
          <w:sz w:val="28"/>
        </w:rPr>
        <w:t xml:space="preserve"> </w:t>
      </w:r>
      <w:r w:rsidRPr="00214B00">
        <w:rPr>
          <w:i/>
          <w:sz w:val="28"/>
        </w:rPr>
        <w:t>«Софія</w:t>
      </w:r>
      <w:r w:rsidRPr="00214B00">
        <w:rPr>
          <w:i/>
          <w:spacing w:val="55"/>
          <w:w w:val="150"/>
          <w:sz w:val="28"/>
        </w:rPr>
        <w:t xml:space="preserve"> </w:t>
      </w:r>
      <w:r w:rsidRPr="00214B00">
        <w:rPr>
          <w:i/>
          <w:sz w:val="28"/>
        </w:rPr>
        <w:t>Київська»,</w:t>
      </w:r>
      <w:r w:rsidRPr="00214B00">
        <w:rPr>
          <w:i/>
          <w:spacing w:val="56"/>
          <w:w w:val="150"/>
          <w:sz w:val="28"/>
        </w:rPr>
        <w:t xml:space="preserve"> </w:t>
      </w:r>
      <w:r w:rsidRPr="00214B00">
        <w:rPr>
          <w:i/>
          <w:sz w:val="28"/>
        </w:rPr>
        <w:t>«Чернігів</w:t>
      </w:r>
      <w:r w:rsidRPr="00214B00">
        <w:rPr>
          <w:i/>
          <w:spacing w:val="58"/>
          <w:w w:val="150"/>
          <w:sz w:val="28"/>
        </w:rPr>
        <w:t xml:space="preserve"> </w:t>
      </w:r>
      <w:r w:rsidRPr="00214B00">
        <w:rPr>
          <w:i/>
          <w:spacing w:val="-2"/>
          <w:sz w:val="28"/>
        </w:rPr>
        <w:t>Стародавній»,</w:t>
      </w:r>
    </w:p>
    <w:p w14:paraId="59F65A94" w14:textId="77777777" w:rsidR="00214B00" w:rsidRPr="00214B00" w:rsidRDefault="00214B00" w:rsidP="00214B00">
      <w:pPr>
        <w:spacing w:before="163"/>
        <w:ind w:left="132"/>
        <w:jc w:val="both"/>
        <w:rPr>
          <w:sz w:val="28"/>
        </w:rPr>
      </w:pPr>
      <w:r w:rsidRPr="00214B00">
        <w:rPr>
          <w:i/>
          <w:sz w:val="28"/>
        </w:rPr>
        <w:t>«Чигирин»,</w:t>
      </w:r>
      <w:r w:rsidRPr="00214B00">
        <w:rPr>
          <w:i/>
          <w:spacing w:val="46"/>
          <w:w w:val="150"/>
          <w:sz w:val="28"/>
        </w:rPr>
        <w:t xml:space="preserve">  </w:t>
      </w:r>
      <w:r w:rsidRPr="00214B00">
        <w:rPr>
          <w:i/>
          <w:sz w:val="28"/>
        </w:rPr>
        <w:t>«Херсонес</w:t>
      </w:r>
      <w:r w:rsidRPr="00214B00">
        <w:rPr>
          <w:i/>
          <w:spacing w:val="48"/>
          <w:w w:val="150"/>
          <w:sz w:val="28"/>
        </w:rPr>
        <w:t xml:space="preserve">  </w:t>
      </w:r>
      <w:r w:rsidRPr="00214B00">
        <w:rPr>
          <w:i/>
          <w:sz w:val="28"/>
        </w:rPr>
        <w:t>Таврійський»,</w:t>
      </w:r>
      <w:r w:rsidRPr="00214B00">
        <w:rPr>
          <w:i/>
          <w:spacing w:val="47"/>
          <w:w w:val="150"/>
          <w:sz w:val="28"/>
        </w:rPr>
        <w:t xml:space="preserve">  </w:t>
      </w:r>
      <w:r w:rsidRPr="00214B00">
        <w:rPr>
          <w:i/>
          <w:sz w:val="28"/>
        </w:rPr>
        <w:t>«Хортиця»</w:t>
      </w:r>
      <w:r w:rsidRPr="00214B00">
        <w:rPr>
          <w:sz w:val="28"/>
        </w:rPr>
        <w:t>;</w:t>
      </w:r>
      <w:r w:rsidRPr="00214B00">
        <w:rPr>
          <w:spacing w:val="49"/>
          <w:w w:val="150"/>
          <w:sz w:val="28"/>
        </w:rPr>
        <w:t xml:space="preserve">  </w:t>
      </w:r>
      <w:r w:rsidRPr="00214B00">
        <w:rPr>
          <w:sz w:val="28"/>
        </w:rPr>
        <w:t>загальнодержавних</w:t>
      </w:r>
      <w:r w:rsidRPr="00214B00">
        <w:rPr>
          <w:spacing w:val="47"/>
          <w:w w:val="150"/>
          <w:sz w:val="28"/>
        </w:rPr>
        <w:t xml:space="preserve">  </w:t>
      </w:r>
      <w:r w:rsidRPr="00214B00">
        <w:rPr>
          <w:spacing w:val="-10"/>
          <w:sz w:val="28"/>
        </w:rPr>
        <w:t>-</w:t>
      </w:r>
    </w:p>
    <w:p w14:paraId="5AFDB4A8" w14:textId="77777777" w:rsidR="00214B00" w:rsidRPr="00214B00" w:rsidRDefault="00214B00" w:rsidP="00214B00">
      <w:pPr>
        <w:spacing w:before="161"/>
        <w:ind w:left="132"/>
        <w:jc w:val="both"/>
        <w:rPr>
          <w:i/>
          <w:sz w:val="28"/>
        </w:rPr>
      </w:pPr>
      <w:r w:rsidRPr="00214B00">
        <w:rPr>
          <w:i/>
          <w:sz w:val="28"/>
        </w:rPr>
        <w:t>«Гетьманська</w:t>
      </w:r>
      <w:r w:rsidRPr="00214B00">
        <w:rPr>
          <w:i/>
          <w:spacing w:val="11"/>
          <w:sz w:val="28"/>
        </w:rPr>
        <w:t xml:space="preserve"> </w:t>
      </w:r>
      <w:r w:rsidRPr="00214B00">
        <w:rPr>
          <w:i/>
          <w:sz w:val="28"/>
        </w:rPr>
        <w:t>столиця»</w:t>
      </w:r>
      <w:r w:rsidRPr="00214B00">
        <w:rPr>
          <w:i/>
          <w:spacing w:val="14"/>
          <w:sz w:val="28"/>
        </w:rPr>
        <w:t xml:space="preserve"> </w:t>
      </w:r>
      <w:r w:rsidRPr="00214B00">
        <w:rPr>
          <w:i/>
          <w:sz w:val="28"/>
        </w:rPr>
        <w:t>в</w:t>
      </w:r>
      <w:r w:rsidRPr="00214B00">
        <w:rPr>
          <w:i/>
          <w:spacing w:val="12"/>
          <w:sz w:val="28"/>
        </w:rPr>
        <w:t xml:space="preserve"> </w:t>
      </w:r>
      <w:r w:rsidRPr="00214B00">
        <w:rPr>
          <w:i/>
          <w:sz w:val="28"/>
        </w:rPr>
        <w:t>Батурині,</w:t>
      </w:r>
      <w:r w:rsidRPr="00214B00">
        <w:rPr>
          <w:i/>
          <w:spacing w:val="12"/>
          <w:sz w:val="28"/>
        </w:rPr>
        <w:t xml:space="preserve"> </w:t>
      </w:r>
      <w:r w:rsidRPr="00214B00">
        <w:rPr>
          <w:i/>
          <w:sz w:val="28"/>
        </w:rPr>
        <w:t>«</w:t>
      </w:r>
      <w:proofErr w:type="spellStart"/>
      <w:r w:rsidRPr="00214B00">
        <w:rPr>
          <w:i/>
          <w:sz w:val="28"/>
        </w:rPr>
        <w:t>Олеський</w:t>
      </w:r>
      <w:proofErr w:type="spellEnd"/>
      <w:r w:rsidRPr="00214B00">
        <w:rPr>
          <w:i/>
          <w:spacing w:val="13"/>
          <w:sz w:val="28"/>
        </w:rPr>
        <w:t xml:space="preserve"> </w:t>
      </w:r>
      <w:r w:rsidRPr="00214B00">
        <w:rPr>
          <w:i/>
          <w:sz w:val="28"/>
        </w:rPr>
        <w:t>замок»,</w:t>
      </w:r>
      <w:r w:rsidRPr="00214B00">
        <w:rPr>
          <w:i/>
          <w:spacing w:val="9"/>
          <w:sz w:val="28"/>
        </w:rPr>
        <w:t xml:space="preserve"> </w:t>
      </w:r>
      <w:r w:rsidRPr="00214B00">
        <w:rPr>
          <w:i/>
          <w:sz w:val="28"/>
        </w:rPr>
        <w:t>«Підгорецький</w:t>
      </w:r>
      <w:r w:rsidRPr="00214B00">
        <w:rPr>
          <w:i/>
          <w:spacing w:val="13"/>
          <w:sz w:val="28"/>
        </w:rPr>
        <w:t xml:space="preserve"> </w:t>
      </w:r>
      <w:r w:rsidRPr="00214B00">
        <w:rPr>
          <w:i/>
          <w:spacing w:val="-2"/>
          <w:sz w:val="28"/>
        </w:rPr>
        <w:t>замок»,</w:t>
      </w:r>
    </w:p>
    <w:p w14:paraId="52088984" w14:textId="77777777" w:rsidR="00214B00" w:rsidRPr="00214B00" w:rsidRDefault="00214B00" w:rsidP="00214B00">
      <w:pPr>
        <w:pStyle w:val="ae"/>
        <w:spacing w:before="160" w:line="360" w:lineRule="auto"/>
        <w:ind w:right="121" w:firstLine="0"/>
      </w:pPr>
      <w:r w:rsidRPr="00214B00">
        <w:rPr>
          <w:i/>
        </w:rPr>
        <w:t>«Стара Одеса», «Старий Крим», «Стародавній Київ»</w:t>
      </w:r>
      <w:r w:rsidRPr="00214B00">
        <w:t>. Заповідники і музеї такого</w:t>
      </w:r>
      <w:r w:rsidRPr="00214B00">
        <w:rPr>
          <w:spacing w:val="-3"/>
        </w:rPr>
        <w:t xml:space="preserve"> </w:t>
      </w:r>
      <w:r w:rsidRPr="00214B00">
        <w:t>профілю</w:t>
      </w:r>
      <w:r w:rsidRPr="00214B00">
        <w:rPr>
          <w:spacing w:val="-5"/>
        </w:rPr>
        <w:t xml:space="preserve"> </w:t>
      </w:r>
      <w:r w:rsidRPr="00214B00">
        <w:t>функціонують</w:t>
      </w:r>
      <w:r w:rsidRPr="00214B00">
        <w:rPr>
          <w:spacing w:val="-5"/>
        </w:rPr>
        <w:t xml:space="preserve"> </w:t>
      </w:r>
      <w:r w:rsidRPr="00214B00">
        <w:t>також</w:t>
      </w:r>
      <w:r w:rsidRPr="00214B00">
        <w:rPr>
          <w:spacing w:val="-3"/>
        </w:rPr>
        <w:t xml:space="preserve"> </w:t>
      </w:r>
      <w:r w:rsidRPr="00214B00">
        <w:t>в</w:t>
      </w:r>
      <w:r w:rsidRPr="00214B00">
        <w:rPr>
          <w:spacing w:val="-2"/>
        </w:rPr>
        <w:t xml:space="preserve"> </w:t>
      </w:r>
      <w:r w:rsidRPr="00214B00">
        <w:t>Алупці,</w:t>
      </w:r>
      <w:r w:rsidRPr="00214B00">
        <w:rPr>
          <w:spacing w:val="-4"/>
        </w:rPr>
        <w:t xml:space="preserve"> </w:t>
      </w:r>
      <w:r w:rsidRPr="00214B00">
        <w:t>Бахчисараї,</w:t>
      </w:r>
      <w:r w:rsidRPr="00214B00">
        <w:rPr>
          <w:spacing w:val="-4"/>
        </w:rPr>
        <w:t xml:space="preserve"> </w:t>
      </w:r>
      <w:r w:rsidRPr="00214B00">
        <w:t>Вишгороді,</w:t>
      </w:r>
      <w:r w:rsidRPr="00214B00">
        <w:rPr>
          <w:spacing w:val="-4"/>
        </w:rPr>
        <w:t xml:space="preserve"> </w:t>
      </w:r>
      <w:r w:rsidRPr="00214B00">
        <w:t>Глухові, Дубно, Жовкві, Качанівці, Керчі, Луцьку, Новгород-Сіверському, Острозі, Путивлі, Святогірську та ін.</w:t>
      </w:r>
    </w:p>
    <w:p w14:paraId="2C9069CA" w14:textId="77777777" w:rsidR="00214B00" w:rsidRPr="00214B00" w:rsidRDefault="00214B00" w:rsidP="00214B00">
      <w:pPr>
        <w:pStyle w:val="ae"/>
        <w:spacing w:line="360" w:lineRule="auto"/>
        <w:ind w:right="123"/>
      </w:pPr>
      <w:r w:rsidRPr="00214B00">
        <w:t>Всього в Україні 39 історичних міст, вік яких перевищує тисячу років, а понад</w:t>
      </w:r>
      <w:r w:rsidRPr="00214B00">
        <w:rPr>
          <w:spacing w:val="-3"/>
        </w:rPr>
        <w:t xml:space="preserve"> </w:t>
      </w:r>
      <w:r w:rsidRPr="00214B00">
        <w:t>500</w:t>
      </w:r>
      <w:r w:rsidRPr="00214B00">
        <w:rPr>
          <w:spacing w:val="-3"/>
        </w:rPr>
        <w:t xml:space="preserve"> </w:t>
      </w:r>
      <w:r w:rsidRPr="00214B00">
        <w:t>міст</w:t>
      </w:r>
      <w:r w:rsidRPr="00214B00">
        <w:rPr>
          <w:spacing w:val="-4"/>
        </w:rPr>
        <w:t xml:space="preserve"> </w:t>
      </w:r>
      <w:r w:rsidRPr="00214B00">
        <w:t>і містечок</w:t>
      </w:r>
      <w:r w:rsidRPr="00214B00">
        <w:rPr>
          <w:spacing w:val="-1"/>
        </w:rPr>
        <w:t xml:space="preserve"> </w:t>
      </w:r>
      <w:r w:rsidRPr="00214B00">
        <w:t>мають</w:t>
      </w:r>
      <w:r w:rsidRPr="00214B00">
        <w:rPr>
          <w:spacing w:val="-5"/>
        </w:rPr>
        <w:t xml:space="preserve"> </w:t>
      </w:r>
      <w:r w:rsidRPr="00214B00">
        <w:t>900-річну</w:t>
      </w:r>
      <w:r w:rsidRPr="00214B00">
        <w:rPr>
          <w:spacing w:val="-5"/>
        </w:rPr>
        <w:t xml:space="preserve"> </w:t>
      </w:r>
      <w:r w:rsidRPr="00214B00">
        <w:t>історію.</w:t>
      </w:r>
      <w:r w:rsidRPr="00214B00">
        <w:rPr>
          <w:spacing w:val="-4"/>
        </w:rPr>
        <w:t xml:space="preserve"> </w:t>
      </w:r>
      <w:r w:rsidRPr="00214B00">
        <w:t>Налічується</w:t>
      </w:r>
      <w:r w:rsidRPr="00214B00">
        <w:rPr>
          <w:spacing w:val="-1"/>
        </w:rPr>
        <w:t xml:space="preserve"> </w:t>
      </w:r>
      <w:r w:rsidRPr="00214B00">
        <w:t>також</w:t>
      </w:r>
      <w:r w:rsidRPr="00214B00">
        <w:rPr>
          <w:spacing w:val="-6"/>
        </w:rPr>
        <w:t xml:space="preserve"> </w:t>
      </w:r>
      <w:r w:rsidRPr="00214B00">
        <w:t>1399 міст і селищ та близько 8 тисяч сіл, які мають цінну історико-культурну спадщину. Список історичних міст України включає 371 населений пункт, у яких</w:t>
      </w:r>
      <w:r w:rsidRPr="00214B00">
        <w:rPr>
          <w:spacing w:val="80"/>
        </w:rPr>
        <w:t xml:space="preserve"> </w:t>
      </w:r>
      <w:r w:rsidRPr="00214B00">
        <w:t xml:space="preserve">історико-культурна спадщина </w:t>
      </w:r>
      <w:proofErr w:type="spellStart"/>
      <w:r w:rsidRPr="00214B00">
        <w:t>збереглася</w:t>
      </w:r>
      <w:proofErr w:type="spellEnd"/>
      <w:r w:rsidRPr="00214B00">
        <w:t xml:space="preserve"> в найбільш сконцентрованому</w:t>
      </w:r>
      <w:r w:rsidRPr="00214B00">
        <w:rPr>
          <w:spacing w:val="40"/>
        </w:rPr>
        <w:t xml:space="preserve"> </w:t>
      </w:r>
      <w:r w:rsidRPr="00214B00">
        <w:rPr>
          <w:spacing w:val="-2"/>
        </w:rPr>
        <w:t>вигляді.</w:t>
      </w:r>
    </w:p>
    <w:p w14:paraId="3B37463F" w14:textId="77777777" w:rsidR="00214B00" w:rsidRPr="00214B00" w:rsidRDefault="00214B00" w:rsidP="00214B00">
      <w:pPr>
        <w:pStyle w:val="ae"/>
        <w:spacing w:before="2" w:line="360" w:lineRule="auto"/>
        <w:ind w:right="122"/>
      </w:pPr>
      <w:r w:rsidRPr="00214B00">
        <w:t xml:space="preserve">Найдавніші в Україні пам'ятки архітектури і містобудування зосереджені в Північному Причорномор'ї. Це давньогрецькі поліси Херсонес (Севастополь), Пантікапей (Керч), Ольвія (Очаків), </w:t>
      </w:r>
      <w:proofErr w:type="spellStart"/>
      <w:r w:rsidRPr="00214B00">
        <w:t>Керкінітида</w:t>
      </w:r>
      <w:proofErr w:type="spellEnd"/>
      <w:r w:rsidRPr="00214B00">
        <w:t xml:space="preserve"> (Євпаторія), </w:t>
      </w:r>
      <w:proofErr w:type="spellStart"/>
      <w:r w:rsidRPr="00214B00">
        <w:t>Тіра</w:t>
      </w:r>
      <w:proofErr w:type="spellEnd"/>
      <w:r w:rsidRPr="00214B00">
        <w:t xml:space="preserve"> (Білгород- Дністровський), Неаполь Скіфський (Сімферополь) та ін. В Криму, в Бахчисарайському</w:t>
      </w:r>
      <w:r w:rsidRPr="00214B00">
        <w:rPr>
          <w:spacing w:val="-1"/>
        </w:rPr>
        <w:t xml:space="preserve"> </w:t>
      </w:r>
      <w:r w:rsidRPr="00214B00">
        <w:t xml:space="preserve">районі, виявлені також найдавніші з відомих печерних міст - </w:t>
      </w:r>
      <w:proofErr w:type="spellStart"/>
      <w:r w:rsidRPr="00214B00">
        <w:t>Ескі-Кермен</w:t>
      </w:r>
      <w:proofErr w:type="spellEnd"/>
      <w:r w:rsidRPr="00214B00">
        <w:t xml:space="preserve"> (V-VІ), </w:t>
      </w:r>
      <w:proofErr w:type="spellStart"/>
      <w:r w:rsidRPr="00214B00">
        <w:t>Мангуп</w:t>
      </w:r>
      <w:proofErr w:type="spellEnd"/>
      <w:r w:rsidRPr="00214B00">
        <w:t xml:space="preserve">-Кале (VІ-ХV), </w:t>
      </w:r>
      <w:proofErr w:type="spellStart"/>
      <w:r w:rsidRPr="00214B00">
        <w:t>Чуфут</w:t>
      </w:r>
      <w:proofErr w:type="spellEnd"/>
      <w:r w:rsidRPr="00214B00">
        <w:t xml:space="preserve">-Кале (Х-ХVІІІ) - і Успенський печерний монастир (VІІ-ХІХ). Серед подібного роду пам'яток представляють інтерес ранньослов'янські печерні храми в с. Міжгір'я Тернопільщині («Святиня язичницька») та в с. </w:t>
      </w:r>
      <w:proofErr w:type="spellStart"/>
      <w:r w:rsidRPr="00214B00">
        <w:t>Бокота</w:t>
      </w:r>
      <w:proofErr w:type="spellEnd"/>
      <w:r w:rsidRPr="00214B00">
        <w:t xml:space="preserve"> на Хмельниччині.</w:t>
      </w:r>
    </w:p>
    <w:p w14:paraId="528EACE3" w14:textId="77777777" w:rsidR="00214B00" w:rsidRPr="00214B00" w:rsidRDefault="00214B00" w:rsidP="00214B00">
      <w:pPr>
        <w:pStyle w:val="ae"/>
        <w:spacing w:line="360" w:lineRule="auto"/>
        <w:ind w:right="122"/>
      </w:pPr>
      <w:r w:rsidRPr="00214B00">
        <w:t xml:space="preserve">Архітектурна спадщина періоду Київської Русі (ІХ-ХІІІ) в її первісному вигляді </w:t>
      </w:r>
      <w:proofErr w:type="spellStart"/>
      <w:r w:rsidRPr="00214B00">
        <w:t>збереглася</w:t>
      </w:r>
      <w:proofErr w:type="spellEnd"/>
      <w:r w:rsidRPr="00214B00">
        <w:t xml:space="preserve"> лише частково. Це Софійський собор, Золоті ворота, церква Спаса на Берестові, Успенський собор і Троїцька надбрамна церква в Києво- Печерській Лаврі, Михайлівський собор Видубицького монастиря, Михайлівський Золотоверхий монастир, церкви Богородиці </w:t>
      </w:r>
      <w:proofErr w:type="spellStart"/>
      <w:r w:rsidRPr="00214B00">
        <w:t>Пирогощі</w:t>
      </w:r>
      <w:proofErr w:type="spellEnd"/>
      <w:r w:rsidRPr="00214B00">
        <w:t xml:space="preserve"> та Кирилівська в Києві, Спаський собор, </w:t>
      </w:r>
      <w:proofErr w:type="spellStart"/>
      <w:r w:rsidRPr="00214B00">
        <w:t>Борисоглібський</w:t>
      </w:r>
      <w:proofErr w:type="spellEnd"/>
      <w:r w:rsidRPr="00214B00">
        <w:t xml:space="preserve"> собор, </w:t>
      </w:r>
      <w:proofErr w:type="spellStart"/>
      <w:r w:rsidRPr="00214B00">
        <w:t>Іллінська</w:t>
      </w:r>
      <w:proofErr w:type="spellEnd"/>
      <w:r w:rsidRPr="00214B00">
        <w:t xml:space="preserve"> церква, </w:t>
      </w:r>
      <w:proofErr w:type="spellStart"/>
      <w:r w:rsidRPr="00214B00">
        <w:t>Єлецький</w:t>
      </w:r>
      <w:proofErr w:type="spellEnd"/>
      <w:r w:rsidRPr="00214B00">
        <w:t xml:space="preserve"> Успенський монастир, П'ятницька церква в Чернігові, церква Василя в</w:t>
      </w:r>
      <w:r w:rsidRPr="00214B00">
        <w:rPr>
          <w:spacing w:val="43"/>
        </w:rPr>
        <w:t xml:space="preserve"> </w:t>
      </w:r>
      <w:r w:rsidRPr="00214B00">
        <w:t>Овручі,</w:t>
      </w:r>
      <w:r w:rsidRPr="00214B00">
        <w:rPr>
          <w:spacing w:val="46"/>
        </w:rPr>
        <w:t xml:space="preserve"> </w:t>
      </w:r>
      <w:proofErr w:type="spellStart"/>
      <w:r w:rsidRPr="00214B00">
        <w:t>Спасо</w:t>
      </w:r>
      <w:proofErr w:type="spellEnd"/>
      <w:r w:rsidRPr="00214B00">
        <w:t>-Преображенський</w:t>
      </w:r>
      <w:r w:rsidRPr="00214B00">
        <w:rPr>
          <w:spacing w:val="48"/>
        </w:rPr>
        <w:t xml:space="preserve"> </w:t>
      </w:r>
      <w:r w:rsidRPr="00214B00">
        <w:t>собор</w:t>
      </w:r>
      <w:r w:rsidRPr="00214B00">
        <w:rPr>
          <w:spacing w:val="48"/>
        </w:rPr>
        <w:t xml:space="preserve"> </w:t>
      </w:r>
      <w:r w:rsidRPr="00214B00">
        <w:t>у</w:t>
      </w:r>
      <w:r w:rsidRPr="00214B00">
        <w:rPr>
          <w:spacing w:val="43"/>
        </w:rPr>
        <w:t xml:space="preserve"> </w:t>
      </w:r>
      <w:r w:rsidRPr="00214B00">
        <w:t>Новгород-Сіверському,</w:t>
      </w:r>
      <w:r w:rsidRPr="00214B00">
        <w:rPr>
          <w:spacing w:val="46"/>
        </w:rPr>
        <w:t xml:space="preserve"> </w:t>
      </w:r>
      <w:proofErr w:type="spellStart"/>
      <w:r w:rsidRPr="00214B00">
        <w:rPr>
          <w:spacing w:val="-2"/>
        </w:rPr>
        <w:t>Юріївська</w:t>
      </w:r>
      <w:proofErr w:type="spellEnd"/>
    </w:p>
    <w:p w14:paraId="468B5DAD"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6B958E30" w14:textId="77777777" w:rsidR="00214B00" w:rsidRPr="00214B00" w:rsidRDefault="00214B00" w:rsidP="00214B00">
      <w:pPr>
        <w:pStyle w:val="ae"/>
        <w:spacing w:before="65" w:line="360" w:lineRule="auto"/>
        <w:ind w:right="124" w:firstLine="0"/>
      </w:pPr>
      <w:r w:rsidRPr="00214B00">
        <w:t xml:space="preserve">(Успенська) церква в Каневі, Успенський собор у Володимир-Волинському, церква </w:t>
      </w:r>
      <w:proofErr w:type="spellStart"/>
      <w:r w:rsidRPr="00214B00">
        <w:t>Св</w:t>
      </w:r>
      <w:proofErr w:type="spellEnd"/>
      <w:r w:rsidRPr="00214B00">
        <w:t xml:space="preserve">. Пантелеймона в с. Шевченкове Івано-Франківської області, церква </w:t>
      </w:r>
      <w:proofErr w:type="spellStart"/>
      <w:r w:rsidRPr="00214B00">
        <w:t>Св</w:t>
      </w:r>
      <w:proofErr w:type="spellEnd"/>
      <w:r w:rsidRPr="00214B00">
        <w:t>. Миколи у Львові, «Горянська ротонда» в Ужгороді, церква Іоанна Предтечі в Керчі та ін.</w:t>
      </w:r>
    </w:p>
    <w:p w14:paraId="637CA732" w14:textId="77777777" w:rsidR="00214B00" w:rsidRPr="00214B00" w:rsidRDefault="00214B00" w:rsidP="00214B00">
      <w:pPr>
        <w:pStyle w:val="ae"/>
        <w:spacing w:before="113" w:line="343" w:lineRule="auto"/>
        <w:ind w:right="124"/>
      </w:pPr>
      <w:r w:rsidRPr="00214B00">
        <w:t xml:space="preserve">Серед найкращих зразків дерев'яного зодчества, яких особливо багато на Поліссі і в Карпатах - церкви </w:t>
      </w:r>
      <w:proofErr w:type="spellStart"/>
      <w:r w:rsidRPr="00214B00">
        <w:t>Св</w:t>
      </w:r>
      <w:proofErr w:type="spellEnd"/>
      <w:r w:rsidRPr="00214B00">
        <w:t xml:space="preserve">. Дмитрія (XV, с. </w:t>
      </w:r>
      <w:proofErr w:type="spellStart"/>
      <w:r w:rsidRPr="00214B00">
        <w:t>Гішин</w:t>
      </w:r>
      <w:proofErr w:type="spellEnd"/>
      <w:r w:rsidRPr="00214B00">
        <w:t xml:space="preserve"> Волинської обл.), </w:t>
      </w:r>
      <w:proofErr w:type="spellStart"/>
      <w:r w:rsidRPr="00214B00">
        <w:t>Св</w:t>
      </w:r>
      <w:proofErr w:type="spellEnd"/>
      <w:r w:rsidRPr="00214B00">
        <w:t xml:space="preserve">. Параскеви (ХV-ХVІІІ, с. Олександрівка, Закарпатської обл.), </w:t>
      </w:r>
      <w:proofErr w:type="spellStart"/>
      <w:r w:rsidRPr="00214B00">
        <w:t>Спасо</w:t>
      </w:r>
      <w:proofErr w:type="spellEnd"/>
      <w:r w:rsidRPr="00214B00">
        <w:t>- Преображенська</w:t>
      </w:r>
      <w:r w:rsidRPr="00214B00">
        <w:rPr>
          <w:spacing w:val="44"/>
          <w:w w:val="150"/>
        </w:rPr>
        <w:t xml:space="preserve"> </w:t>
      </w:r>
      <w:r w:rsidRPr="00214B00">
        <w:t>(XVI,</w:t>
      </w:r>
      <w:r w:rsidRPr="00214B00">
        <w:rPr>
          <w:spacing w:val="48"/>
          <w:w w:val="150"/>
        </w:rPr>
        <w:t xml:space="preserve"> </w:t>
      </w:r>
      <w:r w:rsidRPr="00214B00">
        <w:t>с.</w:t>
      </w:r>
      <w:r w:rsidRPr="00214B00">
        <w:rPr>
          <w:spacing w:val="47"/>
          <w:w w:val="150"/>
        </w:rPr>
        <w:t xml:space="preserve"> </w:t>
      </w:r>
      <w:proofErr w:type="spellStart"/>
      <w:r w:rsidRPr="00214B00">
        <w:t>Нуйно</w:t>
      </w:r>
      <w:proofErr w:type="spellEnd"/>
      <w:r w:rsidRPr="00214B00">
        <w:rPr>
          <w:spacing w:val="50"/>
          <w:w w:val="150"/>
        </w:rPr>
        <w:t xml:space="preserve"> </w:t>
      </w:r>
      <w:r w:rsidRPr="00214B00">
        <w:t>Волинської</w:t>
      </w:r>
      <w:r w:rsidRPr="00214B00">
        <w:rPr>
          <w:spacing w:val="47"/>
          <w:w w:val="150"/>
        </w:rPr>
        <w:t xml:space="preserve"> </w:t>
      </w:r>
      <w:r w:rsidRPr="00214B00">
        <w:t>обл.),</w:t>
      </w:r>
      <w:r w:rsidRPr="00214B00">
        <w:rPr>
          <w:spacing w:val="48"/>
          <w:w w:val="150"/>
        </w:rPr>
        <w:t xml:space="preserve"> </w:t>
      </w:r>
      <w:r w:rsidRPr="00214B00">
        <w:t>Вознесіння</w:t>
      </w:r>
      <w:r w:rsidRPr="00214B00">
        <w:rPr>
          <w:spacing w:val="47"/>
          <w:w w:val="150"/>
        </w:rPr>
        <w:t xml:space="preserve"> </w:t>
      </w:r>
      <w:r w:rsidRPr="00214B00">
        <w:rPr>
          <w:spacing w:val="-2"/>
        </w:rPr>
        <w:t>Господнього</w:t>
      </w:r>
    </w:p>
    <w:p w14:paraId="40270866" w14:textId="77777777" w:rsidR="00214B00" w:rsidRPr="00214B00" w:rsidRDefault="00214B00" w:rsidP="00214B00">
      <w:pPr>
        <w:pStyle w:val="ae"/>
        <w:spacing w:line="343" w:lineRule="auto"/>
        <w:ind w:right="121" w:firstLine="0"/>
      </w:pPr>
      <w:r w:rsidRPr="00214B00">
        <w:t>«</w:t>
      </w:r>
      <w:proofErr w:type="spellStart"/>
      <w:r w:rsidRPr="00214B00">
        <w:t>Струківська</w:t>
      </w:r>
      <w:proofErr w:type="spellEnd"/>
      <w:r w:rsidRPr="00214B00">
        <w:t xml:space="preserve">» (XVI, смт. </w:t>
      </w:r>
      <w:proofErr w:type="spellStart"/>
      <w:r w:rsidRPr="00214B00">
        <w:t>Ясиня</w:t>
      </w:r>
      <w:proofErr w:type="spellEnd"/>
      <w:r w:rsidRPr="00214B00">
        <w:t xml:space="preserve"> Закарпатської обл.), Благовіщення Богородиці (XVI, Коломия Івано-Франківської обл.), Миколаївська (XVII, с. </w:t>
      </w:r>
      <w:proofErr w:type="spellStart"/>
      <w:r w:rsidRPr="00214B00">
        <w:t>Гусний</w:t>
      </w:r>
      <w:proofErr w:type="spellEnd"/>
      <w:r w:rsidRPr="00214B00">
        <w:t xml:space="preserve"> Закарпатської обл.), </w:t>
      </w:r>
      <w:proofErr w:type="spellStart"/>
      <w:r w:rsidRPr="00214B00">
        <w:t>Св</w:t>
      </w:r>
      <w:proofErr w:type="spellEnd"/>
      <w:r w:rsidRPr="00214B00">
        <w:t xml:space="preserve">. Михайла (XVII, с. Ісаїв Львівської обл.), </w:t>
      </w:r>
      <w:proofErr w:type="spellStart"/>
      <w:r w:rsidRPr="00214B00">
        <w:t>Св</w:t>
      </w:r>
      <w:proofErr w:type="spellEnd"/>
      <w:r w:rsidRPr="00214B00">
        <w:t>. Юра</w:t>
      </w:r>
      <w:r w:rsidRPr="00214B00">
        <w:rPr>
          <w:spacing w:val="40"/>
        </w:rPr>
        <w:t xml:space="preserve"> </w:t>
      </w:r>
      <w:r w:rsidRPr="00214B00">
        <w:t xml:space="preserve">(XVII, Дрогобич), Різдва Богородиці (ХVІІ-ХVІІІ, с. </w:t>
      </w:r>
      <w:proofErr w:type="spellStart"/>
      <w:r w:rsidRPr="00214B00">
        <w:t>Жубровичі</w:t>
      </w:r>
      <w:proofErr w:type="spellEnd"/>
      <w:r w:rsidRPr="00214B00">
        <w:t xml:space="preserve"> Житомирської обл.), </w:t>
      </w:r>
      <w:proofErr w:type="spellStart"/>
      <w:r w:rsidRPr="00214B00">
        <w:t>Хрестовоздвиженська</w:t>
      </w:r>
      <w:proofErr w:type="spellEnd"/>
      <w:r w:rsidRPr="00214B00">
        <w:t xml:space="preserve"> (XVIII, Кам'янець-Подільський), </w:t>
      </w:r>
      <w:proofErr w:type="spellStart"/>
      <w:r w:rsidRPr="00214B00">
        <w:t>Св</w:t>
      </w:r>
      <w:proofErr w:type="spellEnd"/>
      <w:r w:rsidRPr="00214B00">
        <w:t xml:space="preserve">. Миколи (XVIII, Вінниця), Троїцький собор (XVIII, Новомосковськ; найбільша дерев'яна сакральна споруда в Україні), Троїцька (XVIII, с. </w:t>
      </w:r>
      <w:proofErr w:type="spellStart"/>
      <w:r w:rsidRPr="00214B00">
        <w:t>Троковичі</w:t>
      </w:r>
      <w:proofErr w:type="spellEnd"/>
      <w:r w:rsidRPr="00214B00">
        <w:t xml:space="preserve"> Житомирської обл.), </w:t>
      </w:r>
      <w:proofErr w:type="spellStart"/>
      <w:r w:rsidRPr="00214B00">
        <w:t>Св</w:t>
      </w:r>
      <w:proofErr w:type="spellEnd"/>
      <w:r w:rsidRPr="00214B00">
        <w:t xml:space="preserve">. Миколи (XVIII, с. Данилове Закарпатської обл.), Троїцька (XVIII, с. </w:t>
      </w:r>
      <w:proofErr w:type="spellStart"/>
      <w:r w:rsidRPr="00214B00">
        <w:t>Бушеве</w:t>
      </w:r>
      <w:proofErr w:type="spellEnd"/>
      <w:r w:rsidRPr="00214B00">
        <w:t xml:space="preserve"> Київської обл.), </w:t>
      </w:r>
      <w:proofErr w:type="spellStart"/>
      <w:r w:rsidRPr="00214B00">
        <w:t>Св</w:t>
      </w:r>
      <w:proofErr w:type="spellEnd"/>
      <w:r w:rsidRPr="00214B00">
        <w:t xml:space="preserve">. Юрія (XVIII, с. </w:t>
      </w:r>
      <w:proofErr w:type="spellStart"/>
      <w:r w:rsidRPr="00214B00">
        <w:t>Батетичі</w:t>
      </w:r>
      <w:proofErr w:type="spellEnd"/>
      <w:r w:rsidRPr="00214B00">
        <w:t xml:space="preserve"> Львівської обл.), </w:t>
      </w:r>
      <w:proofErr w:type="spellStart"/>
      <w:r w:rsidRPr="00214B00">
        <w:t>Св</w:t>
      </w:r>
      <w:proofErr w:type="spellEnd"/>
      <w:r w:rsidRPr="00214B00">
        <w:t>.</w:t>
      </w:r>
      <w:r w:rsidRPr="00214B00">
        <w:rPr>
          <w:spacing w:val="80"/>
        </w:rPr>
        <w:t xml:space="preserve"> </w:t>
      </w:r>
      <w:r w:rsidRPr="00214B00">
        <w:t xml:space="preserve">Трійці (XVIII, с. </w:t>
      </w:r>
      <w:proofErr w:type="spellStart"/>
      <w:r w:rsidRPr="00214B00">
        <w:t>Коротичі</w:t>
      </w:r>
      <w:proofErr w:type="spellEnd"/>
      <w:r w:rsidRPr="00214B00">
        <w:t xml:space="preserve"> Рівненської обл.), </w:t>
      </w:r>
      <w:proofErr w:type="spellStart"/>
      <w:r w:rsidRPr="00214B00">
        <w:t>Св</w:t>
      </w:r>
      <w:proofErr w:type="spellEnd"/>
      <w:r w:rsidRPr="00214B00">
        <w:t xml:space="preserve">. Трійці (XVIII, смт. </w:t>
      </w:r>
      <w:proofErr w:type="spellStart"/>
      <w:r w:rsidRPr="00214B00">
        <w:t>Степань</w:t>
      </w:r>
      <w:proofErr w:type="spellEnd"/>
      <w:r w:rsidRPr="00214B00">
        <w:t xml:space="preserve"> Рівненської обл.), Вознесіння Господнього (XVIII, Чортків Тернопільської</w:t>
      </w:r>
      <w:r w:rsidRPr="00214B00">
        <w:rPr>
          <w:spacing w:val="40"/>
        </w:rPr>
        <w:t xml:space="preserve"> </w:t>
      </w:r>
      <w:r w:rsidRPr="00214B00">
        <w:t xml:space="preserve">обл.), Пресвятої Богородиці (XVIII, </w:t>
      </w:r>
      <w:proofErr w:type="spellStart"/>
      <w:r w:rsidRPr="00214B00">
        <w:t>Берислав</w:t>
      </w:r>
      <w:proofErr w:type="spellEnd"/>
      <w:r w:rsidRPr="00214B00">
        <w:t xml:space="preserve"> Херсонської обл.), </w:t>
      </w:r>
      <w:proofErr w:type="spellStart"/>
      <w:r w:rsidRPr="00214B00">
        <w:t>Св</w:t>
      </w:r>
      <w:proofErr w:type="spellEnd"/>
      <w:r w:rsidRPr="00214B00">
        <w:t xml:space="preserve">. Іоанна </w:t>
      </w:r>
      <w:proofErr w:type="spellStart"/>
      <w:r w:rsidRPr="00214B00">
        <w:t>Сучавського</w:t>
      </w:r>
      <w:proofErr w:type="spellEnd"/>
      <w:r w:rsidRPr="00214B00">
        <w:t xml:space="preserve"> (XVIII, с. </w:t>
      </w:r>
      <w:proofErr w:type="spellStart"/>
      <w:r w:rsidRPr="00214B00">
        <w:t>Виженка</w:t>
      </w:r>
      <w:proofErr w:type="spellEnd"/>
      <w:r w:rsidRPr="00214B00">
        <w:t xml:space="preserve"> Чернівецької обл.), Різдва Богородиці (XIX, с. </w:t>
      </w:r>
      <w:proofErr w:type="spellStart"/>
      <w:r w:rsidRPr="00214B00">
        <w:t>Матків</w:t>
      </w:r>
      <w:proofErr w:type="spellEnd"/>
      <w:r w:rsidRPr="00214B00">
        <w:t xml:space="preserve"> Львівської обл.), </w:t>
      </w:r>
      <w:proofErr w:type="spellStart"/>
      <w:r w:rsidRPr="00214B00">
        <w:t>Воздвиження</w:t>
      </w:r>
      <w:proofErr w:type="spellEnd"/>
      <w:r w:rsidRPr="00214B00">
        <w:t xml:space="preserve"> Чесного Хреста (XIX, с. </w:t>
      </w:r>
      <w:proofErr w:type="spellStart"/>
      <w:r w:rsidRPr="00214B00">
        <w:t>Опірець</w:t>
      </w:r>
      <w:proofErr w:type="spellEnd"/>
      <w:r w:rsidRPr="00214B00">
        <w:t xml:space="preserve"> Львівської обл.), </w:t>
      </w:r>
      <w:proofErr w:type="spellStart"/>
      <w:r w:rsidRPr="00214B00">
        <w:t>Св</w:t>
      </w:r>
      <w:proofErr w:type="spellEnd"/>
      <w:r w:rsidRPr="00214B00">
        <w:t>. Іллі (XIX, с. Шепіт Чернівецької обл.) та ін. Серед</w:t>
      </w:r>
      <w:r w:rsidRPr="00214B00">
        <w:rPr>
          <w:spacing w:val="40"/>
        </w:rPr>
        <w:t xml:space="preserve"> </w:t>
      </w:r>
      <w:r w:rsidRPr="00214B00">
        <w:t xml:space="preserve">кам'яних культових споруд виділяються: церкви - Різдва Христового (ХШ-ХІV, Галич), Різдва Богородиці (ХІV-ХV, Рогатин Івано-Франківської обл.), Миколаївська (ХV-ХVІІ, Юлія Одеської обл.), Миколаївська (XVI, Олевськ), Успенська (XVI, с. </w:t>
      </w:r>
      <w:proofErr w:type="spellStart"/>
      <w:r w:rsidRPr="00214B00">
        <w:t>Крилос</w:t>
      </w:r>
      <w:proofErr w:type="spellEnd"/>
      <w:r w:rsidRPr="00214B00">
        <w:t xml:space="preserve"> Івано-Франківської обл.), </w:t>
      </w:r>
      <w:proofErr w:type="spellStart"/>
      <w:r w:rsidRPr="00214B00">
        <w:t>Воздвиження</w:t>
      </w:r>
      <w:proofErr w:type="spellEnd"/>
      <w:r w:rsidRPr="00214B00">
        <w:t xml:space="preserve"> (XVI, Дрогобич Львівської обл.), Воздвиженська (XVI, Тернопіль), Успенська (ансамбль ХVІ-ХVІІ, Львів), </w:t>
      </w:r>
      <w:proofErr w:type="spellStart"/>
      <w:r w:rsidRPr="00214B00">
        <w:t>Іллінська</w:t>
      </w:r>
      <w:proofErr w:type="spellEnd"/>
      <w:r w:rsidRPr="00214B00">
        <w:t xml:space="preserve"> (XVII, Суботів), Михайлівська (XVII, Переяслав-Хмельницький Київської обл.), Успіння Богородиці (XVII, с. </w:t>
      </w:r>
      <w:proofErr w:type="spellStart"/>
      <w:r w:rsidRPr="00214B00">
        <w:t>Низкиничі</w:t>
      </w:r>
      <w:proofErr w:type="spellEnd"/>
      <w:r w:rsidRPr="00214B00">
        <w:rPr>
          <w:spacing w:val="39"/>
        </w:rPr>
        <w:t xml:space="preserve"> </w:t>
      </w:r>
      <w:r w:rsidRPr="00214B00">
        <w:t>Волинської</w:t>
      </w:r>
      <w:r w:rsidRPr="00214B00">
        <w:rPr>
          <w:spacing w:val="39"/>
        </w:rPr>
        <w:t xml:space="preserve"> </w:t>
      </w:r>
      <w:r w:rsidRPr="00214B00">
        <w:t>обл.),</w:t>
      </w:r>
      <w:r w:rsidRPr="00214B00">
        <w:rPr>
          <w:spacing w:val="37"/>
        </w:rPr>
        <w:t xml:space="preserve"> </w:t>
      </w:r>
      <w:proofErr w:type="spellStart"/>
      <w:r w:rsidRPr="00214B00">
        <w:t>Іллінська</w:t>
      </w:r>
      <w:proofErr w:type="spellEnd"/>
      <w:r w:rsidRPr="00214B00">
        <w:rPr>
          <w:spacing w:val="35"/>
        </w:rPr>
        <w:t xml:space="preserve"> </w:t>
      </w:r>
      <w:r w:rsidRPr="00214B00">
        <w:t>(XVII,</w:t>
      </w:r>
      <w:r w:rsidRPr="00214B00">
        <w:rPr>
          <w:spacing w:val="38"/>
        </w:rPr>
        <w:t xml:space="preserve"> </w:t>
      </w:r>
      <w:r w:rsidRPr="00214B00">
        <w:t>Київ),</w:t>
      </w:r>
      <w:r w:rsidRPr="00214B00">
        <w:rPr>
          <w:spacing w:val="34"/>
        </w:rPr>
        <w:t xml:space="preserve"> </w:t>
      </w:r>
      <w:r w:rsidRPr="00214B00">
        <w:t>Миколи</w:t>
      </w:r>
      <w:r w:rsidRPr="00214B00">
        <w:rPr>
          <w:spacing w:val="38"/>
        </w:rPr>
        <w:t xml:space="preserve"> </w:t>
      </w:r>
      <w:r w:rsidRPr="00214B00">
        <w:t>Притиска</w:t>
      </w:r>
      <w:r w:rsidRPr="00214B00">
        <w:rPr>
          <w:spacing w:val="36"/>
        </w:rPr>
        <w:t xml:space="preserve"> </w:t>
      </w:r>
      <w:r w:rsidRPr="00214B00">
        <w:rPr>
          <w:spacing w:val="-2"/>
        </w:rPr>
        <w:t>(XVII,</w:t>
      </w:r>
    </w:p>
    <w:p w14:paraId="347A05BA" w14:textId="77777777" w:rsidR="00214B00" w:rsidRPr="00214B00" w:rsidRDefault="00214B00" w:rsidP="00214B00">
      <w:pPr>
        <w:spacing w:line="343" w:lineRule="auto"/>
        <w:sectPr w:rsidR="00214B00" w:rsidRPr="00214B00" w:rsidSect="003F1B50">
          <w:pgSz w:w="11900" w:h="16840"/>
          <w:pgMar w:top="1060" w:right="1000" w:bottom="920" w:left="1000" w:header="0" w:footer="736" w:gutter="0"/>
          <w:cols w:space="720"/>
        </w:sectPr>
      </w:pPr>
    </w:p>
    <w:p w14:paraId="483A6DC9" w14:textId="77777777" w:rsidR="00214B00" w:rsidRPr="00214B00" w:rsidRDefault="00214B00" w:rsidP="00214B00">
      <w:pPr>
        <w:pStyle w:val="ae"/>
        <w:spacing w:before="78" w:line="343" w:lineRule="auto"/>
        <w:ind w:right="122" w:firstLine="0"/>
      </w:pPr>
      <w:r w:rsidRPr="00214B00">
        <w:t xml:space="preserve">Київ), </w:t>
      </w:r>
      <w:proofErr w:type="spellStart"/>
      <w:r w:rsidRPr="00214B00">
        <w:t>Спасо</w:t>
      </w:r>
      <w:proofErr w:type="spellEnd"/>
      <w:r w:rsidRPr="00214B00">
        <w:t xml:space="preserve">-Преображенська (XVIII, Великі Сорочинці Полтавської обл.), </w:t>
      </w:r>
      <w:proofErr w:type="spellStart"/>
      <w:r w:rsidRPr="00214B00">
        <w:t>Св</w:t>
      </w:r>
      <w:proofErr w:type="spellEnd"/>
      <w:r w:rsidRPr="00214B00">
        <w:t xml:space="preserve">. Іллі (XVIII, Новомиргород Полтавської обл.), Андріївська (XVIII, Київ), Покрова Богородиці (XVIII, Київ), Миколаївська з </w:t>
      </w:r>
      <w:proofErr w:type="spellStart"/>
      <w:r w:rsidRPr="00214B00">
        <w:t>дзвінницею</w:t>
      </w:r>
      <w:proofErr w:type="spellEnd"/>
      <w:r w:rsidRPr="00214B00">
        <w:t xml:space="preserve"> (ХVІІІ-ХІХ, Диканька), Запорізька (XVIII, </w:t>
      </w:r>
      <w:proofErr w:type="spellStart"/>
      <w:r w:rsidRPr="00214B00">
        <w:t>Берислав</w:t>
      </w:r>
      <w:proofErr w:type="spellEnd"/>
      <w:r w:rsidRPr="00214B00">
        <w:t xml:space="preserve">), Греко-Софіївська (XVIII, Херсон), Воскресіння Христового (XVIII, Суми), Троїцька (XIX, </w:t>
      </w:r>
      <w:proofErr w:type="spellStart"/>
      <w:r w:rsidRPr="00214B00">
        <w:t>Приморськ</w:t>
      </w:r>
      <w:proofErr w:type="spellEnd"/>
      <w:r w:rsidRPr="00214B00">
        <w:t xml:space="preserve">), Трьох- </w:t>
      </w:r>
      <w:proofErr w:type="spellStart"/>
      <w:r w:rsidRPr="00214B00">
        <w:t>Анастасіївська</w:t>
      </w:r>
      <w:proofErr w:type="spellEnd"/>
      <w:r w:rsidRPr="00214B00">
        <w:t xml:space="preserve"> (XIX, Глухів Сумської обл.), Воскресіння (XIX, Форос АР Крим), Свято-Миколаївська (XIX, Миколаїв), Покрова Богородиці (XX, с. Пархомівка</w:t>
      </w:r>
      <w:r w:rsidRPr="00214B00">
        <w:rPr>
          <w:spacing w:val="29"/>
        </w:rPr>
        <w:t xml:space="preserve">  </w:t>
      </w:r>
      <w:r w:rsidRPr="00214B00">
        <w:t>Київської</w:t>
      </w:r>
      <w:r w:rsidRPr="00214B00">
        <w:rPr>
          <w:spacing w:val="32"/>
        </w:rPr>
        <w:t xml:space="preserve">  </w:t>
      </w:r>
      <w:r w:rsidRPr="00214B00">
        <w:t>обл.),</w:t>
      </w:r>
      <w:r w:rsidRPr="00214B00">
        <w:rPr>
          <w:spacing w:val="32"/>
        </w:rPr>
        <w:t xml:space="preserve">  </w:t>
      </w:r>
      <w:r w:rsidRPr="00214B00">
        <w:t>церква-меморіал</w:t>
      </w:r>
      <w:r w:rsidRPr="00214B00">
        <w:rPr>
          <w:spacing w:val="31"/>
        </w:rPr>
        <w:t xml:space="preserve">  </w:t>
      </w:r>
      <w:r w:rsidRPr="00214B00">
        <w:t>«Козацькі</w:t>
      </w:r>
      <w:r w:rsidRPr="00214B00">
        <w:rPr>
          <w:spacing w:val="32"/>
        </w:rPr>
        <w:t xml:space="preserve">  </w:t>
      </w:r>
      <w:r w:rsidRPr="00214B00">
        <w:t>могили»</w:t>
      </w:r>
      <w:r w:rsidRPr="00214B00">
        <w:rPr>
          <w:spacing w:val="31"/>
        </w:rPr>
        <w:t xml:space="preserve">  </w:t>
      </w:r>
      <w:r w:rsidRPr="00214B00">
        <w:t>(XX,</w:t>
      </w:r>
      <w:r w:rsidRPr="00214B00">
        <w:rPr>
          <w:spacing w:val="32"/>
        </w:rPr>
        <w:t xml:space="preserve">  </w:t>
      </w:r>
      <w:r w:rsidRPr="00214B00">
        <w:rPr>
          <w:spacing w:val="-5"/>
        </w:rPr>
        <w:t>с.</w:t>
      </w:r>
    </w:p>
    <w:p w14:paraId="0492A139" w14:textId="77777777" w:rsidR="00214B00" w:rsidRPr="00214B00" w:rsidRDefault="00214B00" w:rsidP="00214B00">
      <w:pPr>
        <w:pStyle w:val="ae"/>
        <w:spacing w:line="320" w:lineRule="exact"/>
        <w:ind w:firstLine="0"/>
      </w:pPr>
      <w:proofErr w:type="spellStart"/>
      <w:r w:rsidRPr="00214B00">
        <w:t>Пляшева</w:t>
      </w:r>
      <w:proofErr w:type="spellEnd"/>
      <w:r w:rsidRPr="00214B00">
        <w:rPr>
          <w:spacing w:val="-8"/>
        </w:rPr>
        <w:t xml:space="preserve"> </w:t>
      </w:r>
      <w:r w:rsidRPr="00214B00">
        <w:t>Рівненської</w:t>
      </w:r>
      <w:r w:rsidRPr="00214B00">
        <w:rPr>
          <w:spacing w:val="-6"/>
        </w:rPr>
        <w:t xml:space="preserve"> </w:t>
      </w:r>
      <w:r w:rsidRPr="00214B00">
        <w:rPr>
          <w:spacing w:val="-2"/>
        </w:rPr>
        <w:t>обл.);</w:t>
      </w:r>
    </w:p>
    <w:p w14:paraId="083FBC16" w14:textId="77777777" w:rsidR="00214B00" w:rsidRPr="00214B00" w:rsidRDefault="00214B00" w:rsidP="00214B00">
      <w:pPr>
        <w:pStyle w:val="ae"/>
        <w:spacing w:before="24" w:line="360" w:lineRule="auto"/>
        <w:ind w:right="122"/>
      </w:pPr>
      <w:r w:rsidRPr="00214B00">
        <w:t>Собори - Різдва Богородиці (ХІV-ХV, Козелець), Вірменський (ХІV-ХХ, Львів),</w:t>
      </w:r>
      <w:r w:rsidRPr="00214B00">
        <w:rPr>
          <w:spacing w:val="-3"/>
        </w:rPr>
        <w:t xml:space="preserve"> </w:t>
      </w:r>
      <w:r w:rsidRPr="00214B00">
        <w:t>Латинський</w:t>
      </w:r>
      <w:r w:rsidRPr="00214B00">
        <w:rPr>
          <w:spacing w:val="-4"/>
        </w:rPr>
        <w:t xml:space="preserve"> </w:t>
      </w:r>
      <w:r w:rsidRPr="00214B00">
        <w:t>кафедральний</w:t>
      </w:r>
      <w:r w:rsidRPr="00214B00">
        <w:rPr>
          <w:spacing w:val="-2"/>
        </w:rPr>
        <w:t xml:space="preserve"> </w:t>
      </w:r>
      <w:r w:rsidRPr="00214B00">
        <w:t>собор</w:t>
      </w:r>
      <w:r w:rsidRPr="00214B00">
        <w:rPr>
          <w:spacing w:val="-4"/>
        </w:rPr>
        <w:t xml:space="preserve"> </w:t>
      </w:r>
      <w:r w:rsidRPr="00214B00">
        <w:t>Вознесіння</w:t>
      </w:r>
      <w:r w:rsidRPr="00214B00">
        <w:rPr>
          <w:spacing w:val="-2"/>
        </w:rPr>
        <w:t xml:space="preserve"> </w:t>
      </w:r>
      <w:r w:rsidRPr="00214B00">
        <w:t>Пресвятої</w:t>
      </w:r>
      <w:r w:rsidRPr="00214B00">
        <w:rPr>
          <w:spacing w:val="-4"/>
        </w:rPr>
        <w:t xml:space="preserve"> </w:t>
      </w:r>
      <w:r w:rsidRPr="00214B00">
        <w:t>Діви</w:t>
      </w:r>
      <w:r w:rsidRPr="00214B00">
        <w:rPr>
          <w:spacing w:val="-1"/>
        </w:rPr>
        <w:t xml:space="preserve"> </w:t>
      </w:r>
      <w:r w:rsidRPr="00214B00">
        <w:t>Марії</w:t>
      </w:r>
      <w:r w:rsidRPr="00214B00">
        <w:rPr>
          <w:spacing w:val="-1"/>
        </w:rPr>
        <w:t xml:space="preserve"> </w:t>
      </w:r>
      <w:r w:rsidRPr="00214B00">
        <w:t xml:space="preserve">(ХІV- ХVІІІ, Львів), Миколаївський (XVII, Ніжин Чернігівської обл.), Вознесенський (XVII, Переяслав-Хмельницький Київської обл.), Велика Лаврська дзвіниця (XVII, Київ), Троїцький (XVII, Чернігів), Покровський (XVII, Харків), </w:t>
      </w:r>
      <w:proofErr w:type="spellStart"/>
      <w:r w:rsidRPr="00214B00">
        <w:t>Спасо</w:t>
      </w:r>
      <w:proofErr w:type="spellEnd"/>
      <w:r w:rsidRPr="00214B00">
        <w:t xml:space="preserve">- Преображенський (XVII, Ізюм Харківської обл.), Преображенський (XVIII, Дніпропетровськ), </w:t>
      </w:r>
      <w:proofErr w:type="spellStart"/>
      <w:r w:rsidRPr="00214B00">
        <w:t>Св</w:t>
      </w:r>
      <w:proofErr w:type="spellEnd"/>
      <w:r w:rsidRPr="00214B00">
        <w:t xml:space="preserve">. Антонія і Феодосія (XVIII, Васильків Київської обл.), Троїцький (XVIII, Новомосковськ Дніпропетровської обл.), </w:t>
      </w:r>
      <w:proofErr w:type="spellStart"/>
      <w:r w:rsidRPr="00214B00">
        <w:t>Св</w:t>
      </w:r>
      <w:proofErr w:type="spellEnd"/>
      <w:r w:rsidRPr="00214B00">
        <w:t xml:space="preserve">. Юра (XVIII, Львів), </w:t>
      </w:r>
      <w:proofErr w:type="spellStart"/>
      <w:r w:rsidRPr="00214B00">
        <w:t>Святодухівський</w:t>
      </w:r>
      <w:proofErr w:type="spellEnd"/>
      <w:r w:rsidRPr="00214B00">
        <w:t xml:space="preserve"> (XVIII, Ромни Сумської обл.), Покровський (XVIII, Київ), Різдва Богородиці (XVIII, Козелець), Володимирський (XIX, Київ), Свято-</w:t>
      </w:r>
      <w:proofErr w:type="spellStart"/>
      <w:r w:rsidRPr="00214B00">
        <w:t>Пантелеймонівський</w:t>
      </w:r>
      <w:proofErr w:type="spellEnd"/>
      <w:r w:rsidRPr="00214B00">
        <w:t xml:space="preserve"> (XIX, Одеса), </w:t>
      </w:r>
      <w:proofErr w:type="spellStart"/>
      <w:r w:rsidRPr="00214B00">
        <w:t>Св</w:t>
      </w:r>
      <w:proofErr w:type="spellEnd"/>
      <w:r w:rsidRPr="00214B00">
        <w:t xml:space="preserve">. Варвари (XIX, Бердичів Житомирської обл.), </w:t>
      </w:r>
      <w:proofErr w:type="spellStart"/>
      <w:r w:rsidRPr="00214B00">
        <w:t>Спасо</w:t>
      </w:r>
      <w:proofErr w:type="spellEnd"/>
      <w:r w:rsidRPr="00214B00">
        <w:t xml:space="preserve">-Преображенський (XIX, Житомир), Покрова Богородиці (XIX, Ізмаїл Одеської обл.), </w:t>
      </w:r>
      <w:proofErr w:type="spellStart"/>
      <w:r w:rsidRPr="00214B00">
        <w:t>Св</w:t>
      </w:r>
      <w:proofErr w:type="spellEnd"/>
      <w:r w:rsidRPr="00214B00">
        <w:t>. Володимира (ХІХ-ХХ, Севастополь), Миколаївський кафедральний (XX, Чернівці);</w:t>
      </w:r>
    </w:p>
    <w:p w14:paraId="101F4A33" w14:textId="77777777" w:rsidR="00214B00" w:rsidRPr="00214B00" w:rsidRDefault="00214B00" w:rsidP="00214B00">
      <w:pPr>
        <w:pStyle w:val="ae"/>
        <w:spacing w:before="2" w:line="360" w:lineRule="auto"/>
        <w:ind w:right="123"/>
      </w:pPr>
      <w:r w:rsidRPr="00214B00">
        <w:t xml:space="preserve">Костели - </w:t>
      </w:r>
      <w:proofErr w:type="spellStart"/>
      <w:r w:rsidRPr="00214B00">
        <w:t>Св</w:t>
      </w:r>
      <w:proofErr w:type="spellEnd"/>
      <w:r w:rsidRPr="00214B00">
        <w:t xml:space="preserve">. Варфоломія (ХІ1-ХVII, Дрогобич Львівської обл.), </w:t>
      </w:r>
      <w:proofErr w:type="spellStart"/>
      <w:r w:rsidRPr="00214B00">
        <w:t>Св</w:t>
      </w:r>
      <w:proofErr w:type="spellEnd"/>
      <w:r w:rsidRPr="00214B00">
        <w:t xml:space="preserve">. Єлизавети (ХIV-ХV, Хуст Закарпатської обл.), Домініканський (ХV-ХVIII, Кам'янець-Подільський Хмельницької обл.), Пресвятої Діви Марії, </w:t>
      </w:r>
      <w:proofErr w:type="spellStart"/>
      <w:r w:rsidRPr="00214B00">
        <w:t>колегіата</w:t>
      </w:r>
      <w:proofErr w:type="spellEnd"/>
      <w:r w:rsidRPr="00214B00">
        <w:t xml:space="preserve"> (ХVІІ-ХVІII, Івано-Франківськ), єзуїтів (XVII, Луцьк), єзуїтів (XVII, Львів), </w:t>
      </w:r>
      <w:proofErr w:type="spellStart"/>
      <w:r w:rsidRPr="00214B00">
        <w:t>Св</w:t>
      </w:r>
      <w:proofErr w:type="spellEnd"/>
      <w:r w:rsidRPr="00214B00">
        <w:t xml:space="preserve">. Лаврентія (XVII, Жовква Львівської обл.), бернардинців (XVIII, Луцьк), Домініканський (XVIII, Тернопіль), Миколаївський (XVIII, Мукачеве Закарпатської обл.), Миколаївський (XIX, Київ), </w:t>
      </w:r>
      <w:proofErr w:type="spellStart"/>
      <w:r w:rsidRPr="00214B00">
        <w:t>Св</w:t>
      </w:r>
      <w:proofErr w:type="spellEnd"/>
      <w:r w:rsidRPr="00214B00">
        <w:t>. Олександра (XIX, Київ);</w:t>
      </w:r>
    </w:p>
    <w:p w14:paraId="1B6E2E77" w14:textId="77777777" w:rsidR="00214B00" w:rsidRPr="00214B00" w:rsidRDefault="00214B00" w:rsidP="00214B00">
      <w:pPr>
        <w:spacing w:line="360" w:lineRule="auto"/>
        <w:sectPr w:rsidR="00214B00" w:rsidRPr="00214B00" w:rsidSect="003F1B50">
          <w:pgSz w:w="11900" w:h="16840"/>
          <w:pgMar w:top="1160" w:right="1000" w:bottom="920" w:left="1000" w:header="0" w:footer="736" w:gutter="0"/>
          <w:cols w:space="720"/>
        </w:sectPr>
      </w:pPr>
    </w:p>
    <w:p w14:paraId="6CF95DF3" w14:textId="77777777" w:rsidR="00214B00" w:rsidRPr="00214B00" w:rsidRDefault="00214B00" w:rsidP="00214B00">
      <w:pPr>
        <w:pStyle w:val="ae"/>
        <w:spacing w:before="65" w:line="360" w:lineRule="auto"/>
        <w:ind w:right="123"/>
      </w:pPr>
      <w:r w:rsidRPr="00214B00">
        <w:t xml:space="preserve">Монастирі і лаври - </w:t>
      </w:r>
      <w:proofErr w:type="spellStart"/>
      <w:r w:rsidRPr="00214B00">
        <w:t>Сурб-Хач</w:t>
      </w:r>
      <w:proofErr w:type="spellEnd"/>
      <w:r w:rsidRPr="00214B00">
        <w:t xml:space="preserve"> (вірменський) (ХІV-ХVІІІ, Старий Крим), </w:t>
      </w:r>
      <w:proofErr w:type="spellStart"/>
      <w:r w:rsidRPr="00214B00">
        <w:t>Унівський</w:t>
      </w:r>
      <w:proofErr w:type="spellEnd"/>
      <w:r w:rsidRPr="00214B00">
        <w:t xml:space="preserve"> монастир-фортеця (ХІV-ХVІII, с. </w:t>
      </w:r>
      <w:proofErr w:type="spellStart"/>
      <w:r w:rsidRPr="00214B00">
        <w:t>Унів</w:t>
      </w:r>
      <w:proofErr w:type="spellEnd"/>
      <w:r w:rsidRPr="00214B00">
        <w:t xml:space="preserve"> Львівської обл.), Домініканський (ХІV-ХVІІІ, Львів), Троїцький (XV, с. </w:t>
      </w:r>
      <w:proofErr w:type="spellStart"/>
      <w:r w:rsidRPr="00214B00">
        <w:t>Тригір'я</w:t>
      </w:r>
      <w:proofErr w:type="spellEnd"/>
      <w:r w:rsidRPr="00214B00">
        <w:t xml:space="preserve"> Житомирської обл.), Святогірський (Успенський) монастир-фортеця (XV, с. Зимне Волинської обл.), Почаївська Свято-Успенська лавра (ХVІ-ХVІІІ, Тернопільської обл.), Троїцький монастир-фортеця (ХVІ-ХVМ, с. </w:t>
      </w:r>
      <w:proofErr w:type="spellStart"/>
      <w:r w:rsidRPr="00214B00">
        <w:t>Межиріч</w:t>
      </w:r>
      <w:proofErr w:type="spellEnd"/>
      <w:r w:rsidRPr="00214B00">
        <w:t xml:space="preserve"> Рівненської обл.), </w:t>
      </w:r>
      <w:proofErr w:type="spellStart"/>
      <w:r w:rsidRPr="00214B00">
        <w:t>Мовчанський</w:t>
      </w:r>
      <w:proofErr w:type="spellEnd"/>
      <w:r w:rsidRPr="00214B00">
        <w:t xml:space="preserve"> (ХVІ-ХІХ, Путивль Сумської обл.), Густинський (XVII, Чернігівська область), </w:t>
      </w:r>
      <w:proofErr w:type="spellStart"/>
      <w:r w:rsidRPr="00214B00">
        <w:t>Манявський</w:t>
      </w:r>
      <w:proofErr w:type="spellEnd"/>
      <w:r w:rsidRPr="00214B00">
        <w:t xml:space="preserve"> скит (XVIII, с. </w:t>
      </w:r>
      <w:proofErr w:type="spellStart"/>
      <w:r w:rsidRPr="00214B00">
        <w:t>Манява</w:t>
      </w:r>
      <w:proofErr w:type="spellEnd"/>
      <w:r w:rsidRPr="00214B00">
        <w:t xml:space="preserve"> Івано-Франківської обл.), Бернардинський (XVII, Львів), </w:t>
      </w:r>
      <w:proofErr w:type="spellStart"/>
      <w:r w:rsidRPr="00214B00">
        <w:t>Мгарський</w:t>
      </w:r>
      <w:proofErr w:type="spellEnd"/>
      <w:r w:rsidRPr="00214B00">
        <w:t xml:space="preserve"> (ХVІІ-ХVІІI, Полтавська область), </w:t>
      </w:r>
      <w:proofErr w:type="spellStart"/>
      <w:r w:rsidRPr="00214B00">
        <w:t>Хрестовоздвиженський</w:t>
      </w:r>
      <w:proofErr w:type="spellEnd"/>
      <w:r w:rsidRPr="00214B00">
        <w:t xml:space="preserve"> (ХVІІ-ХVІІІ, Полтава), Святогірська Успенська лавра (ХVІІ-ХІХ, Святогірськ Донецької обл.), </w:t>
      </w:r>
      <w:proofErr w:type="spellStart"/>
      <w:r w:rsidRPr="00214B00">
        <w:t>Флорівський</w:t>
      </w:r>
      <w:proofErr w:type="spellEnd"/>
      <w:r w:rsidRPr="00214B00">
        <w:t xml:space="preserve"> (ХVІІ- ХІХ, Київ), </w:t>
      </w:r>
      <w:proofErr w:type="spellStart"/>
      <w:r w:rsidRPr="00214B00">
        <w:t>Крехівський</w:t>
      </w:r>
      <w:proofErr w:type="spellEnd"/>
      <w:r w:rsidRPr="00214B00">
        <w:t xml:space="preserve"> (ХVІІ-ХХ, Львівська обл.), Бернардинський (ХVІІІ- ХІХ, Луцьк);</w:t>
      </w:r>
    </w:p>
    <w:p w14:paraId="3596217F" w14:textId="77777777" w:rsidR="00214B00" w:rsidRPr="00214B00" w:rsidRDefault="00214B00" w:rsidP="00214B00">
      <w:pPr>
        <w:pStyle w:val="ae"/>
        <w:spacing w:before="3" w:line="360" w:lineRule="auto"/>
        <w:ind w:right="123"/>
      </w:pPr>
      <w:r w:rsidRPr="00214B00">
        <w:t xml:space="preserve">Караїмські </w:t>
      </w:r>
      <w:proofErr w:type="spellStart"/>
      <w:r w:rsidRPr="00214B00">
        <w:t>кенаси</w:t>
      </w:r>
      <w:proofErr w:type="spellEnd"/>
      <w:r w:rsidRPr="00214B00">
        <w:t xml:space="preserve"> в Києві та Євпаторії; мечеті в Євпаторії (</w:t>
      </w:r>
      <w:proofErr w:type="spellStart"/>
      <w:r w:rsidRPr="00214B00">
        <w:t>Джума-Джамі</w:t>
      </w:r>
      <w:proofErr w:type="spellEnd"/>
      <w:r w:rsidRPr="00214B00">
        <w:t xml:space="preserve">), Феодосії, Сімферополі; синагоги в Києві, </w:t>
      </w:r>
      <w:proofErr w:type="spellStart"/>
      <w:r w:rsidRPr="00214B00">
        <w:t>Сатанові</w:t>
      </w:r>
      <w:proofErr w:type="spellEnd"/>
      <w:r w:rsidRPr="00214B00">
        <w:t>, Луцьку, Чернівцях, Гусятині, Умані, Харкові, Дрогобичі (найбільша хоральна); кірхи в Києві, Луцьку та ін.</w:t>
      </w:r>
    </w:p>
    <w:p w14:paraId="5B8FE678" w14:textId="77777777" w:rsidR="00214B00" w:rsidRPr="00214B00" w:rsidRDefault="00214B00" w:rsidP="00214B00">
      <w:pPr>
        <w:pStyle w:val="ae"/>
        <w:spacing w:line="360" w:lineRule="auto"/>
        <w:ind w:right="123"/>
      </w:pPr>
      <w:r w:rsidRPr="00214B00">
        <w:t xml:space="preserve">Серед фортифікаційних споруд, що збереглись на території України слід відзначити Генуезькі фортеці в Судаку і Феодосії (ХІV-ХV), фортеці і оборонні замки в Кам'янець-Подільському (ХІ-ХVІІІ), </w:t>
      </w:r>
      <w:proofErr w:type="spellStart"/>
      <w:r w:rsidRPr="00214B00">
        <w:t>Кременці</w:t>
      </w:r>
      <w:proofErr w:type="spellEnd"/>
      <w:r w:rsidRPr="00214B00">
        <w:t xml:space="preserve"> (ХІІ-ХІV), Білгород- Дністровському (ХІІІ-ХV), Ужгороді (ХІІІ-ХVІ), Луцьку (ХІІІ-ХV), с. </w:t>
      </w:r>
      <w:proofErr w:type="spellStart"/>
      <w:r w:rsidRPr="00214B00">
        <w:t>Невицьке</w:t>
      </w:r>
      <w:proofErr w:type="spellEnd"/>
      <w:r w:rsidRPr="00214B00">
        <w:t xml:space="preserve"> Закарпатської обл. (ХІІІ-ХVІІ), </w:t>
      </w:r>
      <w:proofErr w:type="spellStart"/>
      <w:r w:rsidRPr="00214B00">
        <w:t>Мукачевому</w:t>
      </w:r>
      <w:proofErr w:type="spellEnd"/>
      <w:r w:rsidRPr="00214B00">
        <w:t xml:space="preserve"> (ХІV-ХVІІ), </w:t>
      </w:r>
      <w:proofErr w:type="spellStart"/>
      <w:r w:rsidRPr="00214B00">
        <w:t>Бучачі</w:t>
      </w:r>
      <w:proofErr w:type="spellEnd"/>
      <w:r w:rsidRPr="00214B00">
        <w:t xml:space="preserve"> (ХІV-ХVІІ), Острозі Рівненської обл. (ХІV-ХVІ), </w:t>
      </w:r>
      <w:proofErr w:type="spellStart"/>
      <w:r w:rsidRPr="00214B00">
        <w:t>Сутківцях</w:t>
      </w:r>
      <w:proofErr w:type="spellEnd"/>
      <w:r w:rsidRPr="00214B00">
        <w:t xml:space="preserve"> (ХІV-ХVІІ), </w:t>
      </w:r>
      <w:proofErr w:type="spellStart"/>
      <w:r w:rsidRPr="00214B00">
        <w:t>Свіржі</w:t>
      </w:r>
      <w:proofErr w:type="spellEnd"/>
      <w:r w:rsidRPr="00214B00">
        <w:t xml:space="preserve"> (ХVІ-ХVІІ), Дубно (ХV-ХVІІ), Корці (ХV-ХVІІІ), </w:t>
      </w:r>
      <w:proofErr w:type="spellStart"/>
      <w:r w:rsidRPr="00214B00">
        <w:t>Меджибожі</w:t>
      </w:r>
      <w:proofErr w:type="spellEnd"/>
      <w:r w:rsidRPr="00214B00">
        <w:t xml:space="preserve"> (ХV-ХVІІІ), Жовкві (XVI), Бережанах Тернопільської обл. (XVI), Скалі-Подільській (XVI), Олесько (ХVІ- ХVІІ), Збаражі Тернопільської обл. (XVII), Києві (XVII-XIX), Кіровограді та Керчі (обидві - XVIII) та ін. Територіально фортифікаційні споруди сконцентровані</w:t>
      </w:r>
      <w:r w:rsidRPr="00214B00">
        <w:rPr>
          <w:spacing w:val="-4"/>
        </w:rPr>
        <w:t xml:space="preserve"> </w:t>
      </w:r>
      <w:r w:rsidRPr="00214B00">
        <w:t>в</w:t>
      </w:r>
      <w:r w:rsidRPr="00214B00">
        <w:rPr>
          <w:spacing w:val="-5"/>
        </w:rPr>
        <w:t xml:space="preserve"> </w:t>
      </w:r>
      <w:r w:rsidRPr="00214B00">
        <w:t>Тернопільській,</w:t>
      </w:r>
      <w:r w:rsidRPr="00214B00">
        <w:rPr>
          <w:spacing w:val="-5"/>
        </w:rPr>
        <w:t xml:space="preserve"> </w:t>
      </w:r>
      <w:r w:rsidRPr="00214B00">
        <w:t>Львівській,</w:t>
      </w:r>
      <w:r w:rsidRPr="00214B00">
        <w:rPr>
          <w:spacing w:val="-5"/>
        </w:rPr>
        <w:t xml:space="preserve"> </w:t>
      </w:r>
      <w:r w:rsidRPr="00214B00">
        <w:t>Рівненській</w:t>
      </w:r>
      <w:r w:rsidRPr="00214B00">
        <w:rPr>
          <w:spacing w:val="-6"/>
        </w:rPr>
        <w:t xml:space="preserve"> </w:t>
      </w:r>
      <w:r w:rsidRPr="00214B00">
        <w:t>областях,</w:t>
      </w:r>
      <w:r w:rsidRPr="00214B00">
        <w:rPr>
          <w:spacing w:val="-5"/>
        </w:rPr>
        <w:t xml:space="preserve"> </w:t>
      </w:r>
      <w:r w:rsidRPr="00214B00">
        <w:t>тим</w:t>
      </w:r>
      <w:r w:rsidRPr="00214B00">
        <w:rPr>
          <w:spacing w:val="-5"/>
        </w:rPr>
        <w:t xml:space="preserve"> </w:t>
      </w:r>
      <w:r w:rsidRPr="00214B00">
        <w:t>часом</w:t>
      </w:r>
      <w:r w:rsidRPr="00214B00">
        <w:rPr>
          <w:spacing w:val="-5"/>
        </w:rPr>
        <w:t xml:space="preserve"> </w:t>
      </w:r>
      <w:r w:rsidRPr="00214B00">
        <w:t>у Лівобережній Україні вони взагалі не збереглися.</w:t>
      </w:r>
    </w:p>
    <w:p w14:paraId="3A89618F" w14:textId="77777777" w:rsidR="00214B00" w:rsidRPr="00214B00" w:rsidRDefault="00214B00" w:rsidP="00214B00">
      <w:pPr>
        <w:pStyle w:val="ae"/>
        <w:ind w:left="699" w:firstLine="0"/>
      </w:pPr>
      <w:r w:rsidRPr="00214B00">
        <w:t>Серед</w:t>
      </w:r>
      <w:r w:rsidRPr="00214B00">
        <w:rPr>
          <w:spacing w:val="54"/>
          <w:w w:val="150"/>
        </w:rPr>
        <w:t xml:space="preserve">   </w:t>
      </w:r>
      <w:r w:rsidRPr="00214B00">
        <w:t>світських</w:t>
      </w:r>
      <w:r w:rsidRPr="00214B00">
        <w:rPr>
          <w:spacing w:val="55"/>
          <w:w w:val="150"/>
        </w:rPr>
        <w:t xml:space="preserve">   </w:t>
      </w:r>
      <w:r w:rsidRPr="00214B00">
        <w:t>споруд</w:t>
      </w:r>
      <w:r w:rsidRPr="00214B00">
        <w:rPr>
          <w:spacing w:val="56"/>
          <w:w w:val="150"/>
        </w:rPr>
        <w:t xml:space="preserve">   </w:t>
      </w:r>
      <w:r w:rsidRPr="00214B00">
        <w:t>вирізняються</w:t>
      </w:r>
      <w:r w:rsidRPr="00214B00">
        <w:rPr>
          <w:spacing w:val="56"/>
          <w:w w:val="150"/>
        </w:rPr>
        <w:t xml:space="preserve">   </w:t>
      </w:r>
      <w:r w:rsidRPr="00214B00">
        <w:t>своєю</w:t>
      </w:r>
      <w:r w:rsidRPr="00214B00">
        <w:rPr>
          <w:spacing w:val="56"/>
          <w:w w:val="150"/>
        </w:rPr>
        <w:t xml:space="preserve">   </w:t>
      </w:r>
      <w:r w:rsidRPr="00214B00">
        <w:rPr>
          <w:spacing w:val="-2"/>
        </w:rPr>
        <w:t>архітектурою</w:t>
      </w:r>
    </w:p>
    <w:p w14:paraId="43708E3B" w14:textId="77777777" w:rsidR="00214B00" w:rsidRPr="00214B00" w:rsidRDefault="00214B00" w:rsidP="00214B00">
      <w:pPr>
        <w:sectPr w:rsidR="00214B00" w:rsidRPr="00214B00" w:rsidSect="003F1B50">
          <w:pgSz w:w="11900" w:h="16840"/>
          <w:pgMar w:top="1060" w:right="1000" w:bottom="920" w:left="1000" w:header="0" w:footer="736" w:gutter="0"/>
          <w:cols w:space="720"/>
        </w:sectPr>
      </w:pPr>
    </w:p>
    <w:p w14:paraId="500D3AC2" w14:textId="77777777" w:rsidR="00214B00" w:rsidRPr="00214B00" w:rsidRDefault="00214B00" w:rsidP="00214B00">
      <w:pPr>
        <w:pStyle w:val="ae"/>
        <w:spacing w:before="65" w:line="360" w:lineRule="auto"/>
        <w:ind w:right="123" w:firstLine="0"/>
      </w:pPr>
      <w:r w:rsidRPr="00214B00">
        <w:t>Бахчисарайський ханський палац (ХVI-ХVШ), палац Вишневецьких (ХVІІ- ХVІІІ, Тернопільська обл.), будинок полкової канцелярії (ХVІІ-ХХ, Чернігів), Марійський палац (XVIII, Київ), Олександрійський палац (XVIII, Луганська обл.), палац Кирила Розумовського (ХVІІІ-ХІХ, Батурин Чернігівської обл.), палац Г. Потьомкіна (XVIII, Дніпропетровськ), палац Потоцьких (ХІХ-ХХ, Львів), палац Комарів-</w:t>
      </w:r>
      <w:proofErr w:type="spellStart"/>
      <w:r w:rsidRPr="00214B00">
        <w:t>Чихачових</w:t>
      </w:r>
      <w:proofErr w:type="spellEnd"/>
      <w:r w:rsidRPr="00214B00">
        <w:t xml:space="preserve"> (XIX, Муровані Курилівці Вінницької обл.), садиба Тарнавського (XIX, Качанівка Чернігівської обл.), 17 палаців </w:t>
      </w:r>
      <w:proofErr w:type="spellStart"/>
      <w:r w:rsidRPr="00214B00">
        <w:t>цукропромисловців</w:t>
      </w:r>
      <w:proofErr w:type="spellEnd"/>
      <w:r w:rsidRPr="00214B00">
        <w:t xml:space="preserve"> В. Ф. Симиренка, Б. І. Ханенка, Терещенків, Бродських, М. Р.</w:t>
      </w:r>
      <w:r w:rsidRPr="00214B00">
        <w:rPr>
          <w:spacing w:val="23"/>
        </w:rPr>
        <w:t xml:space="preserve">  </w:t>
      </w:r>
      <w:proofErr w:type="spellStart"/>
      <w:r w:rsidRPr="00214B00">
        <w:t>Закса</w:t>
      </w:r>
      <w:proofErr w:type="spellEnd"/>
      <w:r w:rsidRPr="00214B00">
        <w:rPr>
          <w:spacing w:val="23"/>
        </w:rPr>
        <w:t xml:space="preserve">  </w:t>
      </w:r>
      <w:r w:rsidRPr="00214B00">
        <w:t>та</w:t>
      </w:r>
      <w:r w:rsidRPr="00214B00">
        <w:rPr>
          <w:spacing w:val="24"/>
        </w:rPr>
        <w:t xml:space="preserve">  </w:t>
      </w:r>
      <w:r w:rsidRPr="00214B00">
        <w:t>ін.</w:t>
      </w:r>
      <w:r w:rsidRPr="00214B00">
        <w:rPr>
          <w:spacing w:val="23"/>
        </w:rPr>
        <w:t xml:space="preserve">  </w:t>
      </w:r>
      <w:r w:rsidRPr="00214B00">
        <w:t>у</w:t>
      </w:r>
      <w:r w:rsidRPr="00214B00">
        <w:rPr>
          <w:spacing w:val="23"/>
        </w:rPr>
        <w:t xml:space="preserve">  </w:t>
      </w:r>
      <w:r w:rsidRPr="00214B00">
        <w:t>Києві</w:t>
      </w:r>
      <w:r w:rsidRPr="00214B00">
        <w:rPr>
          <w:spacing w:val="24"/>
        </w:rPr>
        <w:t xml:space="preserve">  </w:t>
      </w:r>
      <w:r w:rsidRPr="00214B00">
        <w:t>(ХІХ-ХХ),</w:t>
      </w:r>
      <w:r w:rsidRPr="00214B00">
        <w:rPr>
          <w:spacing w:val="23"/>
        </w:rPr>
        <w:t xml:space="preserve">  </w:t>
      </w:r>
      <w:r w:rsidRPr="00214B00">
        <w:t>палац</w:t>
      </w:r>
      <w:r w:rsidRPr="00214B00">
        <w:rPr>
          <w:spacing w:val="24"/>
        </w:rPr>
        <w:t xml:space="preserve">  </w:t>
      </w:r>
      <w:r w:rsidRPr="00214B00">
        <w:t>Воронцова</w:t>
      </w:r>
      <w:r w:rsidRPr="00214B00">
        <w:rPr>
          <w:spacing w:val="22"/>
        </w:rPr>
        <w:t xml:space="preserve">  </w:t>
      </w:r>
      <w:r w:rsidRPr="00214B00">
        <w:t>(XIX,</w:t>
      </w:r>
      <w:r w:rsidRPr="00214B00">
        <w:rPr>
          <w:spacing w:val="23"/>
        </w:rPr>
        <w:t xml:space="preserve">  </w:t>
      </w:r>
      <w:r w:rsidRPr="00214B00">
        <w:t>Одеса),</w:t>
      </w:r>
      <w:r w:rsidRPr="00214B00">
        <w:rPr>
          <w:spacing w:val="24"/>
        </w:rPr>
        <w:t xml:space="preserve">  </w:t>
      </w:r>
      <w:r w:rsidRPr="00214B00">
        <w:rPr>
          <w:spacing w:val="-4"/>
        </w:rPr>
        <w:t>дача</w:t>
      </w:r>
    </w:p>
    <w:p w14:paraId="26940FB3" w14:textId="77777777" w:rsidR="00214B00" w:rsidRPr="00214B00" w:rsidRDefault="00214B00" w:rsidP="00214B00">
      <w:pPr>
        <w:pStyle w:val="ae"/>
        <w:spacing w:before="3" w:line="360" w:lineRule="auto"/>
        <w:ind w:right="123" w:firstLine="0"/>
      </w:pPr>
      <w:r w:rsidRPr="00214B00">
        <w:t xml:space="preserve">«Ластівчине гніздо» (XX, Місхор), палацові комплекси в Підгірцях Львівської обл. (XVII), Тульчині (XVIII), Алупці (XIX), Масандрі (XIX), Шарівці (XIX), </w:t>
      </w:r>
      <w:proofErr w:type="spellStart"/>
      <w:r w:rsidRPr="00214B00">
        <w:t>Кореїзі</w:t>
      </w:r>
      <w:proofErr w:type="spellEnd"/>
      <w:r w:rsidRPr="00214B00">
        <w:t xml:space="preserve"> (XIX), Лівадії (XX), а також поміщицькі маєтки - переважно в лісостеповій частині України; університет (колишня резиденція митрополита Буковини і Далмації) (XVIII, Чернівці), Червоний корпус національного університету імені Тараса Шевченка (XIX, Київ), Львівський університет (будинок Головного крайового сейму) (XIX), ліцей князя І. Безбородька (XIX, Ніжин Чернігівської обл.); театри опери і балету в Одесі (XIX), Львові (XIX), Києві (XX), Донецьку (XX); контрактовий дім (XIX, Київ), нова біржа (XIX, Одеса), будинок губернського земства (XX, Полтава), будинок Державного банку (XX, Київ), «Будинок з химерами» (XX, Київ), палац Праці (XX, Дніпропетровськ), будинок художника (XX, Луцьк); залізничні вокзали Києва, Чернівців, Жмеринки, Львова, Дніпропетровська; Дніпрогес (Запоріжжя); астрономічна обсерваторія (XIX, Миколаїв) та ін.</w:t>
      </w:r>
    </w:p>
    <w:p w14:paraId="192B1D19" w14:textId="77777777" w:rsidR="00214B00" w:rsidRPr="00214B00" w:rsidRDefault="00214B00" w:rsidP="00214B00">
      <w:pPr>
        <w:pStyle w:val="ae"/>
        <w:spacing w:line="360" w:lineRule="auto"/>
        <w:ind w:right="123"/>
      </w:pPr>
      <w:r w:rsidRPr="00214B00">
        <w:t xml:space="preserve">Історико-художню цінність мають архітектурні ансамблі </w:t>
      </w:r>
      <w:proofErr w:type="spellStart"/>
      <w:r w:rsidRPr="00214B00">
        <w:t>Хрещатика</w:t>
      </w:r>
      <w:proofErr w:type="spellEnd"/>
      <w:r w:rsidRPr="00214B00">
        <w:t xml:space="preserve"> і Подолу (Київ), Круглої площі (Полтава), Приморського бульвару і Думської площі (Одеса), площі Свободи (Харків), площі Ринок (Львів), міської ратуші (Івано-Франківськ) та ін.</w:t>
      </w:r>
    </w:p>
    <w:p w14:paraId="2607FE1B" w14:textId="77777777" w:rsidR="00214B00" w:rsidRPr="00214B00" w:rsidRDefault="00214B00" w:rsidP="00214B00">
      <w:pPr>
        <w:pStyle w:val="ae"/>
        <w:spacing w:line="360" w:lineRule="auto"/>
        <w:ind w:right="123"/>
      </w:pPr>
      <w:r w:rsidRPr="00214B00">
        <w:t>Пам'ятки архітектури і містобудування різних історичних епох і стильових напрямів споруджені за проектами вітчизняних (О. Вербицький,</w:t>
      </w:r>
      <w:r w:rsidRPr="00214B00">
        <w:rPr>
          <w:spacing w:val="40"/>
        </w:rPr>
        <w:t xml:space="preserve"> </w:t>
      </w:r>
      <w:proofErr w:type="spellStart"/>
      <w:r w:rsidRPr="00214B00">
        <w:t>Горголевський</w:t>
      </w:r>
      <w:proofErr w:type="spellEnd"/>
      <w:r w:rsidRPr="00214B00">
        <w:t>,</w:t>
      </w:r>
      <w:r w:rsidRPr="00214B00">
        <w:rPr>
          <w:spacing w:val="45"/>
        </w:rPr>
        <w:t xml:space="preserve">  </w:t>
      </w:r>
      <w:r w:rsidRPr="00214B00">
        <w:t>І.</w:t>
      </w:r>
      <w:r w:rsidRPr="00214B00">
        <w:rPr>
          <w:spacing w:val="47"/>
        </w:rPr>
        <w:t xml:space="preserve">  </w:t>
      </w:r>
      <w:r w:rsidRPr="00214B00">
        <w:t>Григорович-Барський,</w:t>
      </w:r>
      <w:r w:rsidRPr="00214B00">
        <w:rPr>
          <w:spacing w:val="48"/>
        </w:rPr>
        <w:t xml:space="preserve">  </w:t>
      </w:r>
      <w:r w:rsidRPr="00214B00">
        <w:t>А.</w:t>
      </w:r>
      <w:r w:rsidRPr="00214B00">
        <w:rPr>
          <w:spacing w:val="47"/>
        </w:rPr>
        <w:t xml:space="preserve">  </w:t>
      </w:r>
      <w:r w:rsidRPr="00214B00">
        <w:t>Гун,</w:t>
      </w:r>
      <w:r w:rsidRPr="00214B00">
        <w:rPr>
          <w:spacing w:val="48"/>
        </w:rPr>
        <w:t xml:space="preserve">  </w:t>
      </w:r>
      <w:r w:rsidRPr="00214B00">
        <w:t>В.</w:t>
      </w:r>
      <w:r w:rsidRPr="00214B00">
        <w:rPr>
          <w:spacing w:val="48"/>
        </w:rPr>
        <w:t xml:space="preserve">  </w:t>
      </w:r>
      <w:r w:rsidRPr="00214B00">
        <w:t>та</w:t>
      </w:r>
      <w:r w:rsidRPr="00214B00">
        <w:rPr>
          <w:spacing w:val="48"/>
        </w:rPr>
        <w:t xml:space="preserve">  </w:t>
      </w:r>
      <w:r w:rsidRPr="00214B00">
        <w:t>О.</w:t>
      </w:r>
      <w:r w:rsidRPr="00214B00">
        <w:rPr>
          <w:spacing w:val="48"/>
        </w:rPr>
        <w:t xml:space="preserve">  </w:t>
      </w:r>
      <w:r w:rsidRPr="00214B00">
        <w:t>Беретті,</w:t>
      </w:r>
      <w:r w:rsidRPr="00214B00">
        <w:rPr>
          <w:spacing w:val="47"/>
        </w:rPr>
        <w:t xml:space="preserve">  </w:t>
      </w:r>
      <w:r w:rsidRPr="00214B00">
        <w:rPr>
          <w:spacing w:val="-5"/>
        </w:rPr>
        <w:t>О.</w:t>
      </w:r>
    </w:p>
    <w:p w14:paraId="1BAC2A3A"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36DCB36F" w14:textId="77777777" w:rsidR="00214B00" w:rsidRPr="00214B00" w:rsidRDefault="00214B00" w:rsidP="00214B00">
      <w:pPr>
        <w:pStyle w:val="ae"/>
        <w:spacing w:before="65" w:line="360" w:lineRule="auto"/>
        <w:ind w:right="123" w:firstLine="0"/>
      </w:pPr>
      <w:proofErr w:type="spellStart"/>
      <w:r w:rsidRPr="00214B00">
        <w:t>Бернардацці</w:t>
      </w:r>
      <w:proofErr w:type="spellEnd"/>
      <w:r w:rsidRPr="00214B00">
        <w:t xml:space="preserve">, Я. де </w:t>
      </w:r>
      <w:proofErr w:type="spellStart"/>
      <w:r w:rsidRPr="00214B00">
        <w:t>Вітт</w:t>
      </w:r>
      <w:proofErr w:type="spellEnd"/>
      <w:r w:rsidRPr="00214B00">
        <w:t xml:space="preserve">, В. Заболотний, Ю. Захарович, С. Ковнір, О. </w:t>
      </w:r>
      <w:proofErr w:type="spellStart"/>
      <w:r w:rsidRPr="00214B00">
        <w:t>Красносельський</w:t>
      </w:r>
      <w:proofErr w:type="spellEnd"/>
      <w:r w:rsidRPr="00214B00">
        <w:t xml:space="preserve">, П. Красовський, В. Кричевський, Л. Косовський, І. </w:t>
      </w:r>
      <w:proofErr w:type="spellStart"/>
      <w:r w:rsidRPr="00214B00">
        <w:t>Левинський</w:t>
      </w:r>
      <w:proofErr w:type="spellEnd"/>
      <w:r w:rsidRPr="00214B00">
        <w:t xml:space="preserve">, А. </w:t>
      </w:r>
      <w:proofErr w:type="spellStart"/>
      <w:r w:rsidRPr="00214B00">
        <w:t>Меленський</w:t>
      </w:r>
      <w:proofErr w:type="spellEnd"/>
      <w:r w:rsidRPr="00214B00">
        <w:t xml:space="preserve">, Б. </w:t>
      </w:r>
      <w:proofErr w:type="spellStart"/>
      <w:r w:rsidRPr="00214B00">
        <w:t>Меретин</w:t>
      </w:r>
      <w:proofErr w:type="spellEnd"/>
      <w:r w:rsidRPr="00214B00">
        <w:t xml:space="preserve">, В. Ніколаєв, Я. Погребняк, 0. Яновський, В. Ярославський) і зарубіжних (П. Барбон, О. Бекетов, Ф. </w:t>
      </w:r>
      <w:proofErr w:type="spellStart"/>
      <w:r w:rsidRPr="00214B00">
        <w:t>Боффо</w:t>
      </w:r>
      <w:proofErr w:type="spellEnd"/>
      <w:r w:rsidRPr="00214B00">
        <w:t xml:space="preserve">, </w:t>
      </w:r>
      <w:proofErr w:type="spellStart"/>
      <w:r w:rsidRPr="00214B00">
        <w:t>Дж</w:t>
      </w:r>
      <w:proofErr w:type="spellEnd"/>
      <w:r w:rsidRPr="00214B00">
        <w:t xml:space="preserve">. </w:t>
      </w:r>
      <w:proofErr w:type="spellStart"/>
      <w:r w:rsidRPr="00214B00">
        <w:t>Бріано</w:t>
      </w:r>
      <w:proofErr w:type="spellEnd"/>
      <w:r w:rsidRPr="00214B00">
        <w:t xml:space="preserve">, Е. </w:t>
      </w:r>
      <w:proofErr w:type="spellStart"/>
      <w:r w:rsidRPr="00214B00">
        <w:t>Блор</w:t>
      </w:r>
      <w:proofErr w:type="spellEnd"/>
      <w:r w:rsidRPr="00214B00">
        <w:t xml:space="preserve">, Г. </w:t>
      </w:r>
      <w:proofErr w:type="spellStart"/>
      <w:r w:rsidRPr="00214B00">
        <w:t>Гельнер</w:t>
      </w:r>
      <w:proofErr w:type="spellEnd"/>
      <w:r w:rsidRPr="00214B00">
        <w:t xml:space="preserve">, Й. </w:t>
      </w:r>
      <w:proofErr w:type="spellStart"/>
      <w:r w:rsidRPr="00214B00">
        <w:t>Ґлавка</w:t>
      </w:r>
      <w:proofErr w:type="spellEnd"/>
      <w:r w:rsidRPr="00214B00">
        <w:t xml:space="preserve">, К. </w:t>
      </w:r>
      <w:proofErr w:type="spellStart"/>
      <w:r w:rsidRPr="00214B00">
        <w:t>Ешліман</w:t>
      </w:r>
      <w:proofErr w:type="spellEnd"/>
      <w:r w:rsidRPr="00214B00">
        <w:t xml:space="preserve">, Петро Італієць, Камерон, </w:t>
      </w:r>
      <w:proofErr w:type="spellStart"/>
      <w:r w:rsidRPr="00214B00">
        <w:t>Дж</w:t>
      </w:r>
      <w:proofErr w:type="spellEnd"/>
      <w:r w:rsidRPr="00214B00">
        <w:t xml:space="preserve">. </w:t>
      </w:r>
      <w:proofErr w:type="spellStart"/>
      <w:r w:rsidRPr="00214B00">
        <w:t>Кваренґі</w:t>
      </w:r>
      <w:proofErr w:type="spellEnd"/>
      <w:r w:rsidRPr="00214B00">
        <w:t xml:space="preserve">, </w:t>
      </w:r>
      <w:proofErr w:type="spellStart"/>
      <w:r w:rsidRPr="00214B00">
        <w:t>Лакруа</w:t>
      </w:r>
      <w:proofErr w:type="spellEnd"/>
      <w:r w:rsidRPr="00214B00">
        <w:t xml:space="preserve">, Ф. Растреллі, </w:t>
      </w:r>
      <w:proofErr w:type="spellStart"/>
      <w:r w:rsidRPr="00214B00">
        <w:t>Коджа</w:t>
      </w:r>
      <w:proofErr w:type="spellEnd"/>
      <w:r w:rsidRPr="00214B00">
        <w:t xml:space="preserve"> </w:t>
      </w:r>
      <w:proofErr w:type="spellStart"/>
      <w:r w:rsidRPr="00214B00">
        <w:t>Сінан</w:t>
      </w:r>
      <w:proofErr w:type="spellEnd"/>
      <w:r w:rsidRPr="00214B00">
        <w:t xml:space="preserve">, Г. Торрічеллі, С. </w:t>
      </w:r>
      <w:proofErr w:type="spellStart"/>
      <w:r w:rsidRPr="00214B00">
        <w:t>Фесінґер</w:t>
      </w:r>
      <w:proofErr w:type="spellEnd"/>
      <w:r w:rsidRPr="00214B00">
        <w:t xml:space="preserve">, В. Честе, Й. Г. </w:t>
      </w:r>
      <w:proofErr w:type="spellStart"/>
      <w:r w:rsidRPr="00214B00">
        <w:t>Шедель</w:t>
      </w:r>
      <w:proofErr w:type="spellEnd"/>
      <w:r w:rsidRPr="00214B00">
        <w:t xml:space="preserve">, А. </w:t>
      </w:r>
      <w:proofErr w:type="spellStart"/>
      <w:r w:rsidRPr="00214B00">
        <w:t>Шервуд</w:t>
      </w:r>
      <w:proofErr w:type="spellEnd"/>
      <w:r w:rsidRPr="00214B00">
        <w:t xml:space="preserve">, О. </w:t>
      </w:r>
      <w:proofErr w:type="spellStart"/>
      <w:r w:rsidRPr="00214B00">
        <w:t>Щусєв</w:t>
      </w:r>
      <w:proofErr w:type="spellEnd"/>
      <w:r w:rsidRPr="00214B00">
        <w:t>) архітекторів.</w:t>
      </w:r>
    </w:p>
    <w:p w14:paraId="4BDC8449" w14:textId="77777777" w:rsidR="00214B00" w:rsidRPr="00214B00" w:rsidRDefault="00214B00" w:rsidP="00214B00">
      <w:pPr>
        <w:pStyle w:val="ae"/>
        <w:spacing w:before="1" w:line="360" w:lineRule="auto"/>
        <w:ind w:right="123"/>
      </w:pPr>
      <w:r w:rsidRPr="00214B00">
        <w:t xml:space="preserve">Візантійський стиль представлений церквою Іоанна Предтечі в Керчі, Десятинною церквою в Києві (не </w:t>
      </w:r>
      <w:proofErr w:type="spellStart"/>
      <w:r w:rsidRPr="00214B00">
        <w:t>збереглася</w:t>
      </w:r>
      <w:proofErr w:type="spellEnd"/>
      <w:r w:rsidRPr="00214B00">
        <w:t xml:space="preserve">), кафедрою Спаса в Чернігові, церквою в Овручі Житомирської обл. Інтерпретацією візантійського стилю з відчутним впливом готики можна вважати церкви Галича, Межиріччя, Львова. </w:t>
      </w:r>
      <w:proofErr w:type="spellStart"/>
      <w:r w:rsidRPr="00214B00">
        <w:t>Псевдовізантійсько</w:t>
      </w:r>
      <w:proofErr w:type="spellEnd"/>
      <w:r w:rsidRPr="00214B00">
        <w:t>-руський стиль, поширений у II половині XIX ст., характерний для культових споруд Житомира, Дніпропетровська, Харкова, Володимирського собору в Києві.</w:t>
      </w:r>
    </w:p>
    <w:p w14:paraId="65CBD1FD" w14:textId="77777777" w:rsidR="00214B00" w:rsidRPr="00214B00" w:rsidRDefault="00214B00" w:rsidP="00214B00">
      <w:pPr>
        <w:pStyle w:val="ae"/>
        <w:spacing w:before="1" w:line="360" w:lineRule="auto"/>
        <w:ind w:right="121"/>
      </w:pPr>
      <w:r w:rsidRPr="00214B00">
        <w:t>Романський вплив прочитується в архітектурі фортець Білгород- Дністровського, Судака, Кам'янець-Подільського, Хотина. Готичний стиль, сприйнятий архітектурою Західної України в кінці XIV ст., визначає образ костелів</w:t>
      </w:r>
      <w:r w:rsidRPr="00214B00">
        <w:rPr>
          <w:spacing w:val="-16"/>
        </w:rPr>
        <w:t xml:space="preserve"> </w:t>
      </w:r>
      <w:r w:rsidRPr="00214B00">
        <w:t>Кам'янець-Подільського,</w:t>
      </w:r>
      <w:r w:rsidRPr="00214B00">
        <w:rPr>
          <w:spacing w:val="-15"/>
        </w:rPr>
        <w:t xml:space="preserve"> </w:t>
      </w:r>
      <w:r w:rsidRPr="00214B00">
        <w:t>Львова,</w:t>
      </w:r>
      <w:r w:rsidRPr="00214B00">
        <w:rPr>
          <w:spacing w:val="-15"/>
        </w:rPr>
        <w:t xml:space="preserve"> </w:t>
      </w:r>
      <w:r w:rsidRPr="00214B00">
        <w:t>Берегового</w:t>
      </w:r>
      <w:r w:rsidRPr="00214B00">
        <w:rPr>
          <w:spacing w:val="-14"/>
        </w:rPr>
        <w:t xml:space="preserve"> </w:t>
      </w:r>
      <w:r w:rsidRPr="00214B00">
        <w:t>Закарпатської</w:t>
      </w:r>
      <w:r w:rsidRPr="00214B00">
        <w:rPr>
          <w:spacing w:val="-14"/>
        </w:rPr>
        <w:t xml:space="preserve"> </w:t>
      </w:r>
      <w:r w:rsidRPr="00214B00">
        <w:t>обл.,</w:t>
      </w:r>
      <w:r w:rsidRPr="00214B00">
        <w:rPr>
          <w:spacing w:val="-15"/>
        </w:rPr>
        <w:t xml:space="preserve"> </w:t>
      </w:r>
      <w:r w:rsidRPr="00214B00">
        <w:t xml:space="preserve">Скала- Подільської, замків Острога, Луцька, </w:t>
      </w:r>
      <w:proofErr w:type="spellStart"/>
      <w:r w:rsidRPr="00214B00">
        <w:t>Кременця</w:t>
      </w:r>
      <w:proofErr w:type="spellEnd"/>
      <w:r w:rsidRPr="00214B00">
        <w:t xml:space="preserve">, </w:t>
      </w:r>
      <w:proofErr w:type="spellStart"/>
      <w:r w:rsidRPr="00214B00">
        <w:t>Меджибожа</w:t>
      </w:r>
      <w:proofErr w:type="spellEnd"/>
      <w:r w:rsidRPr="00214B00">
        <w:t xml:space="preserve">. </w:t>
      </w:r>
      <w:proofErr w:type="spellStart"/>
      <w:r w:rsidRPr="00214B00">
        <w:t>Воронцовський</w:t>
      </w:r>
      <w:proofErr w:type="spellEnd"/>
      <w:r w:rsidRPr="00214B00">
        <w:t xml:space="preserve"> палац в</w:t>
      </w:r>
      <w:r w:rsidRPr="00214B00">
        <w:rPr>
          <w:spacing w:val="-1"/>
        </w:rPr>
        <w:t xml:space="preserve"> </w:t>
      </w:r>
      <w:r w:rsidRPr="00214B00">
        <w:t>Алупці та палац в</w:t>
      </w:r>
      <w:r w:rsidRPr="00214B00">
        <w:rPr>
          <w:spacing w:val="-1"/>
        </w:rPr>
        <w:t xml:space="preserve"> </w:t>
      </w:r>
      <w:r w:rsidRPr="00214B00">
        <w:t>Шарівці збудовано в</w:t>
      </w:r>
      <w:r w:rsidRPr="00214B00">
        <w:rPr>
          <w:spacing w:val="-1"/>
        </w:rPr>
        <w:t xml:space="preserve"> </w:t>
      </w:r>
      <w:r w:rsidRPr="00214B00">
        <w:t>неоготичному</w:t>
      </w:r>
      <w:r w:rsidRPr="00214B00">
        <w:rPr>
          <w:spacing w:val="-2"/>
        </w:rPr>
        <w:t xml:space="preserve"> </w:t>
      </w:r>
      <w:r w:rsidRPr="00214B00">
        <w:t>стилі.</w:t>
      </w:r>
    </w:p>
    <w:p w14:paraId="5743BF36" w14:textId="77777777" w:rsidR="00214B00" w:rsidRPr="00214B00" w:rsidRDefault="00214B00" w:rsidP="00214B00">
      <w:pPr>
        <w:pStyle w:val="ae"/>
        <w:spacing w:line="360" w:lineRule="auto"/>
        <w:ind w:right="123"/>
      </w:pPr>
      <w:r w:rsidRPr="00214B00">
        <w:t xml:space="preserve">На заході України збереглися і зразки ренесансної архітектури: «Чорна кам'яниця», будинок і вежа </w:t>
      </w:r>
      <w:proofErr w:type="spellStart"/>
      <w:r w:rsidRPr="00214B00">
        <w:t>Корнякта</w:t>
      </w:r>
      <w:proofErr w:type="spellEnd"/>
      <w:r w:rsidRPr="00214B00">
        <w:t xml:space="preserve">, Братська (Успенська) церква, каплиці </w:t>
      </w:r>
      <w:proofErr w:type="spellStart"/>
      <w:r w:rsidRPr="00214B00">
        <w:t>Боїмів</w:t>
      </w:r>
      <w:proofErr w:type="spellEnd"/>
      <w:r w:rsidRPr="00214B00">
        <w:t xml:space="preserve"> та </w:t>
      </w:r>
      <w:proofErr w:type="spellStart"/>
      <w:r w:rsidRPr="00214B00">
        <w:t>Кампіанів</w:t>
      </w:r>
      <w:proofErr w:type="spellEnd"/>
      <w:r w:rsidRPr="00214B00">
        <w:t xml:space="preserve"> у Львові, костел у Густині Тернопільської обл., Успенська церква у </w:t>
      </w:r>
      <w:proofErr w:type="spellStart"/>
      <w:r w:rsidRPr="00214B00">
        <w:t>Крилосі</w:t>
      </w:r>
      <w:proofErr w:type="spellEnd"/>
      <w:r w:rsidRPr="00214B00">
        <w:t xml:space="preserve">, палац у Підгірцях. Вплив художніх ідей італійського ренесансу простежується в архітектурі Білого палацу в Лівадії. Належність до стилю бароко є очевидною в архітектурі П'ятницької церкви, собору </w:t>
      </w:r>
      <w:proofErr w:type="spellStart"/>
      <w:r w:rsidRPr="00214B00">
        <w:t>Св</w:t>
      </w:r>
      <w:proofErr w:type="spellEnd"/>
      <w:r w:rsidRPr="00214B00">
        <w:t>. Юра, Бернардинського костелу у</w:t>
      </w:r>
      <w:r w:rsidRPr="00214B00">
        <w:rPr>
          <w:spacing w:val="-3"/>
        </w:rPr>
        <w:t xml:space="preserve"> </w:t>
      </w:r>
      <w:r w:rsidRPr="00214B00">
        <w:t>Львові,</w:t>
      </w:r>
      <w:r w:rsidRPr="00214B00">
        <w:rPr>
          <w:spacing w:val="-2"/>
        </w:rPr>
        <w:t xml:space="preserve"> </w:t>
      </w:r>
      <w:r w:rsidRPr="00214B00">
        <w:t>а</w:t>
      </w:r>
      <w:r w:rsidRPr="00214B00">
        <w:rPr>
          <w:spacing w:val="-1"/>
        </w:rPr>
        <w:t xml:space="preserve"> </w:t>
      </w:r>
      <w:r w:rsidRPr="00214B00">
        <w:t>також</w:t>
      </w:r>
      <w:r w:rsidRPr="00214B00">
        <w:rPr>
          <w:spacing w:val="-1"/>
        </w:rPr>
        <w:t xml:space="preserve"> </w:t>
      </w:r>
      <w:r w:rsidRPr="00214B00">
        <w:t>церкви гетьмана</w:t>
      </w:r>
      <w:r w:rsidRPr="00214B00">
        <w:rPr>
          <w:spacing w:val="-1"/>
        </w:rPr>
        <w:t xml:space="preserve"> </w:t>
      </w:r>
      <w:proofErr w:type="spellStart"/>
      <w:r w:rsidRPr="00214B00">
        <w:t>Б.Хмельницького</w:t>
      </w:r>
      <w:proofErr w:type="spellEnd"/>
      <w:r w:rsidRPr="00214B00">
        <w:t xml:space="preserve"> в Суботові.</w:t>
      </w:r>
      <w:r w:rsidRPr="00214B00">
        <w:rPr>
          <w:spacing w:val="-2"/>
        </w:rPr>
        <w:t xml:space="preserve"> </w:t>
      </w:r>
      <w:r w:rsidRPr="00214B00">
        <w:t>Розквіт</w:t>
      </w:r>
      <w:r w:rsidRPr="00214B00">
        <w:rPr>
          <w:spacing w:val="-2"/>
        </w:rPr>
        <w:t xml:space="preserve"> </w:t>
      </w:r>
      <w:r w:rsidRPr="00214B00">
        <w:t>українського</w:t>
      </w:r>
      <w:r w:rsidRPr="00214B00">
        <w:rPr>
          <w:spacing w:val="-1"/>
        </w:rPr>
        <w:t xml:space="preserve"> </w:t>
      </w:r>
      <w:r w:rsidRPr="00214B00">
        <w:t>(або</w:t>
      </w:r>
      <w:r w:rsidRPr="00214B00">
        <w:rPr>
          <w:spacing w:val="-1"/>
        </w:rPr>
        <w:t xml:space="preserve"> </w:t>
      </w:r>
      <w:r w:rsidRPr="00214B00">
        <w:t>козацького)</w:t>
      </w:r>
      <w:r w:rsidRPr="00214B00">
        <w:rPr>
          <w:spacing w:val="-4"/>
        </w:rPr>
        <w:t xml:space="preserve"> </w:t>
      </w:r>
      <w:r w:rsidRPr="00214B00">
        <w:t>бароко</w:t>
      </w:r>
      <w:r w:rsidRPr="00214B00">
        <w:rPr>
          <w:spacing w:val="-1"/>
        </w:rPr>
        <w:t xml:space="preserve"> </w:t>
      </w:r>
      <w:r w:rsidRPr="00214B00">
        <w:t>припадає</w:t>
      </w:r>
      <w:r w:rsidRPr="00214B00">
        <w:rPr>
          <w:spacing w:val="-2"/>
        </w:rPr>
        <w:t xml:space="preserve"> </w:t>
      </w:r>
      <w:r w:rsidRPr="00214B00">
        <w:t>на</w:t>
      </w:r>
      <w:r w:rsidRPr="00214B00">
        <w:rPr>
          <w:spacing w:val="-1"/>
        </w:rPr>
        <w:t xml:space="preserve"> </w:t>
      </w:r>
      <w:r w:rsidRPr="00214B00">
        <w:t>ХVІІ-ХVІІІ ст., а його центр знову зміщується в Наддніпрянщину. Під впливом цього</w:t>
      </w:r>
      <w:r w:rsidRPr="00214B00">
        <w:rPr>
          <w:spacing w:val="40"/>
        </w:rPr>
        <w:t xml:space="preserve"> </w:t>
      </w:r>
      <w:r w:rsidRPr="00214B00">
        <w:t>стилю</w:t>
      </w:r>
      <w:r w:rsidRPr="00214B00">
        <w:rPr>
          <w:spacing w:val="44"/>
        </w:rPr>
        <w:t xml:space="preserve">  </w:t>
      </w:r>
      <w:r w:rsidRPr="00214B00">
        <w:t>споруджуються</w:t>
      </w:r>
      <w:r w:rsidRPr="00214B00">
        <w:rPr>
          <w:spacing w:val="44"/>
        </w:rPr>
        <w:t xml:space="preserve">  </w:t>
      </w:r>
      <w:r w:rsidRPr="00214B00">
        <w:t>нові</w:t>
      </w:r>
      <w:r w:rsidRPr="00214B00">
        <w:rPr>
          <w:spacing w:val="44"/>
        </w:rPr>
        <w:t xml:space="preserve">  </w:t>
      </w:r>
      <w:r w:rsidRPr="00214B00">
        <w:t>і</w:t>
      </w:r>
      <w:r w:rsidRPr="00214B00">
        <w:rPr>
          <w:spacing w:val="44"/>
        </w:rPr>
        <w:t xml:space="preserve">  </w:t>
      </w:r>
      <w:r w:rsidRPr="00214B00">
        <w:t>перебудовуються</w:t>
      </w:r>
      <w:r w:rsidRPr="00214B00">
        <w:rPr>
          <w:spacing w:val="45"/>
        </w:rPr>
        <w:t xml:space="preserve">  </w:t>
      </w:r>
      <w:r w:rsidRPr="00214B00">
        <w:t>давні</w:t>
      </w:r>
      <w:r w:rsidRPr="00214B00">
        <w:rPr>
          <w:spacing w:val="44"/>
        </w:rPr>
        <w:t xml:space="preserve">  </w:t>
      </w:r>
      <w:r w:rsidRPr="00214B00">
        <w:t>культові</w:t>
      </w:r>
      <w:r w:rsidRPr="00214B00">
        <w:rPr>
          <w:spacing w:val="45"/>
        </w:rPr>
        <w:t xml:space="preserve">  </w:t>
      </w:r>
      <w:r w:rsidRPr="00214B00">
        <w:rPr>
          <w:spacing w:val="-2"/>
        </w:rPr>
        <w:t>споруди:</w:t>
      </w:r>
    </w:p>
    <w:p w14:paraId="5D0B4E76"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15CDE886" w14:textId="77777777" w:rsidR="00214B00" w:rsidRPr="00214B00" w:rsidRDefault="00214B00" w:rsidP="00214B00">
      <w:pPr>
        <w:pStyle w:val="ae"/>
        <w:spacing w:before="65" w:line="360" w:lineRule="auto"/>
        <w:ind w:right="123" w:firstLine="0"/>
      </w:pPr>
      <w:r w:rsidRPr="00214B00">
        <w:t xml:space="preserve">Софійський собор, Михайлівська церква у Видубицькому монастирі, Михайлівський собор, церкви Спаса на Берестові, Троїцька, </w:t>
      </w:r>
      <w:proofErr w:type="spellStart"/>
      <w:r w:rsidRPr="00214B00">
        <w:t>Набережно</w:t>
      </w:r>
      <w:proofErr w:type="spellEnd"/>
      <w:r w:rsidRPr="00214B00">
        <w:t xml:space="preserve">- </w:t>
      </w:r>
      <w:proofErr w:type="spellStart"/>
      <w:r w:rsidRPr="00214B00">
        <w:t>Микільська</w:t>
      </w:r>
      <w:proofErr w:type="spellEnd"/>
      <w:r w:rsidRPr="00214B00">
        <w:t xml:space="preserve">, Покровська, а також Георгіївський собор, Марийський палац у Києві. Яскравим зразком архітектури бароко є церкви, костели, синагоги у Львові, Харкові, Ужгороді, Ромнах (Сумська обл.), Чернігові, Батурині (Чернігівська обл.), Ізюмі (Харківська обл.), Сумах, Ніжині, Прилуках (Чернігівська обл.), Шаргороді (Вінницька обл.), Охтирці (Сумська обл.) та інших містах. Стиль рококо простежується в архітектурі Андріївської церкви, дзвіниць Михайлівського та Софійського соборів у Києві, собору </w:t>
      </w:r>
      <w:proofErr w:type="spellStart"/>
      <w:r w:rsidRPr="00214B00">
        <w:t>Св</w:t>
      </w:r>
      <w:proofErr w:type="spellEnd"/>
      <w:r w:rsidRPr="00214B00">
        <w:t>. Юра у Львові, головної церкви Почаївської Лаври, собору у м. Козелець, Домініканського костелу у м. Тернопіль та ін.</w:t>
      </w:r>
    </w:p>
    <w:p w14:paraId="175E267D" w14:textId="77777777" w:rsidR="00214B00" w:rsidRPr="00214B00" w:rsidRDefault="00214B00" w:rsidP="00214B00">
      <w:pPr>
        <w:pStyle w:val="ae"/>
        <w:spacing w:before="2" w:line="360" w:lineRule="auto"/>
        <w:ind w:right="123"/>
      </w:pPr>
      <w:r w:rsidRPr="00214B00">
        <w:t>Класичний стиль (кінець ХVІІІ-ХІХ ст.) характерний переважно для світських споруд. До нього належать численні палаци, ратуші, адміністративні будинки Києва, Полтави, Харкова, Львова, Одеси, Чернівців, Чернігова, Херсона, Яготина (Київської обл.), Глухова (Сумської обл.), Батурина (Чернігівської обл.). Серед культових споруд кращими зразками цього стилю є собори Одеси, Херсона, Кременчука (Полтавської обл.), Чернівців, а також Аскольдова</w:t>
      </w:r>
      <w:r w:rsidRPr="00214B00">
        <w:rPr>
          <w:spacing w:val="-1"/>
        </w:rPr>
        <w:t xml:space="preserve"> </w:t>
      </w:r>
      <w:r w:rsidRPr="00214B00">
        <w:t>могила</w:t>
      </w:r>
      <w:r w:rsidRPr="00214B00">
        <w:rPr>
          <w:spacing w:val="-1"/>
        </w:rPr>
        <w:t xml:space="preserve"> </w:t>
      </w:r>
      <w:r w:rsidRPr="00214B00">
        <w:t>і церква Різдва</w:t>
      </w:r>
      <w:r w:rsidRPr="00214B00">
        <w:rPr>
          <w:spacing w:val="-1"/>
        </w:rPr>
        <w:t xml:space="preserve"> </w:t>
      </w:r>
      <w:r w:rsidRPr="00214B00">
        <w:t>на Подолі в Києві.</w:t>
      </w:r>
      <w:r w:rsidRPr="00214B00">
        <w:rPr>
          <w:spacing w:val="-2"/>
        </w:rPr>
        <w:t xml:space="preserve"> </w:t>
      </w:r>
      <w:r w:rsidRPr="00214B00">
        <w:t>Віденський</w:t>
      </w:r>
      <w:r w:rsidRPr="00214B00">
        <w:rPr>
          <w:spacing w:val="-1"/>
        </w:rPr>
        <w:t xml:space="preserve"> </w:t>
      </w:r>
      <w:proofErr w:type="spellStart"/>
      <w:r w:rsidRPr="00214B00">
        <w:t>неоренесанс</w:t>
      </w:r>
      <w:proofErr w:type="spellEnd"/>
      <w:r w:rsidRPr="00214B00">
        <w:rPr>
          <w:spacing w:val="-1"/>
        </w:rPr>
        <w:t xml:space="preserve"> </w:t>
      </w:r>
      <w:r w:rsidRPr="00214B00">
        <w:t>є еклектичним стильовим напрямом, виявленим в архітектурі театральних будівель Києва, Одеси та Львова. Представлені також провідні стилі XX ст.: модерн (будинок губернського земства в Полтаві, Бессарабський критий ринок у Києві), конструктивізм (будинок Держпрому в Харкові) та ін.</w:t>
      </w:r>
    </w:p>
    <w:p w14:paraId="11F739AB" w14:textId="77777777" w:rsidR="00214B00" w:rsidRPr="00214B00" w:rsidRDefault="00214B00" w:rsidP="00214B00">
      <w:pPr>
        <w:pStyle w:val="ae"/>
        <w:spacing w:before="1" w:line="360" w:lineRule="auto"/>
        <w:ind w:right="124"/>
      </w:pPr>
      <w:r w:rsidRPr="00214B00">
        <w:t>Серед археологічних пам’яток заслуговують на увагу стоянки давньої людини та городища: Трипілля (Київська обл.), Королево (Закарпатська обл.), - найстаріше з</w:t>
      </w:r>
      <w:r w:rsidRPr="00214B00">
        <w:rPr>
          <w:spacing w:val="-1"/>
        </w:rPr>
        <w:t xml:space="preserve"> </w:t>
      </w:r>
      <w:r w:rsidRPr="00214B00">
        <w:t>відомих у</w:t>
      </w:r>
      <w:r w:rsidRPr="00214B00">
        <w:rPr>
          <w:spacing w:val="-2"/>
        </w:rPr>
        <w:t xml:space="preserve"> </w:t>
      </w:r>
      <w:r w:rsidRPr="00214B00">
        <w:t>Європі поселень</w:t>
      </w:r>
      <w:r w:rsidRPr="00214B00">
        <w:rPr>
          <w:spacing w:val="-1"/>
        </w:rPr>
        <w:t xml:space="preserve"> </w:t>
      </w:r>
      <w:r w:rsidRPr="00214B00">
        <w:t>(500-150 тис.</w:t>
      </w:r>
      <w:r w:rsidRPr="00214B00">
        <w:rPr>
          <w:spacing w:val="-1"/>
        </w:rPr>
        <w:t xml:space="preserve"> </w:t>
      </w:r>
      <w:r w:rsidRPr="00214B00">
        <w:t>р.</w:t>
      </w:r>
      <w:r w:rsidRPr="00214B00">
        <w:rPr>
          <w:spacing w:val="-1"/>
        </w:rPr>
        <w:t xml:space="preserve"> </w:t>
      </w:r>
      <w:r w:rsidRPr="00214B00">
        <w:t>до</w:t>
      </w:r>
      <w:r w:rsidRPr="00214B00">
        <w:rPr>
          <w:spacing w:val="-2"/>
        </w:rPr>
        <w:t xml:space="preserve"> </w:t>
      </w:r>
      <w:r w:rsidRPr="00214B00">
        <w:t>н.</w:t>
      </w:r>
      <w:r w:rsidRPr="00214B00">
        <w:rPr>
          <w:spacing w:val="-1"/>
        </w:rPr>
        <w:t xml:space="preserve"> </w:t>
      </w:r>
      <w:r w:rsidRPr="00214B00">
        <w:t>є.),</w:t>
      </w:r>
      <w:r w:rsidRPr="00214B00">
        <w:rPr>
          <w:spacing w:val="-1"/>
        </w:rPr>
        <w:t xml:space="preserve"> </w:t>
      </w:r>
      <w:r w:rsidRPr="00214B00">
        <w:t xml:space="preserve">Каїк-Коба (АР Крим), </w:t>
      </w:r>
      <w:proofErr w:type="spellStart"/>
      <w:r w:rsidRPr="00214B00">
        <w:t>Добраничівка</w:t>
      </w:r>
      <w:proofErr w:type="spellEnd"/>
      <w:r w:rsidRPr="00214B00">
        <w:t xml:space="preserve"> (Київська обл.), Більськ (Полтавська обл.), </w:t>
      </w:r>
      <w:proofErr w:type="spellStart"/>
      <w:r w:rsidRPr="00214B00">
        <w:t>Івахнівці</w:t>
      </w:r>
      <w:proofErr w:type="spellEnd"/>
      <w:r w:rsidRPr="00214B00">
        <w:t xml:space="preserve"> (Хмельницька обл.), </w:t>
      </w:r>
      <w:proofErr w:type="spellStart"/>
      <w:r w:rsidRPr="00214B00">
        <w:t>Мезин</w:t>
      </w:r>
      <w:proofErr w:type="spellEnd"/>
      <w:r w:rsidRPr="00214B00">
        <w:t xml:space="preserve"> (Чернігівська обл.), а також античні кургани - Товста могила та Чортомлик (Дніпропетровська обл.), </w:t>
      </w:r>
      <w:proofErr w:type="spellStart"/>
      <w:r w:rsidRPr="00214B00">
        <w:t>П'ятихатиха</w:t>
      </w:r>
      <w:proofErr w:type="spellEnd"/>
      <w:r w:rsidRPr="00214B00">
        <w:t xml:space="preserve"> (Київська обл.), Солоха і </w:t>
      </w:r>
      <w:proofErr w:type="spellStart"/>
      <w:r w:rsidRPr="00214B00">
        <w:t>Гайманова</w:t>
      </w:r>
      <w:proofErr w:type="spellEnd"/>
      <w:r w:rsidRPr="00214B00">
        <w:t xml:space="preserve"> могила (Запорізька обл.), Лита могила (Кіровоградська</w:t>
      </w:r>
      <w:r w:rsidRPr="00214B00">
        <w:rPr>
          <w:spacing w:val="14"/>
        </w:rPr>
        <w:t xml:space="preserve"> </w:t>
      </w:r>
      <w:r w:rsidRPr="00214B00">
        <w:t>обл.),</w:t>
      </w:r>
      <w:r w:rsidRPr="00214B00">
        <w:rPr>
          <w:spacing w:val="16"/>
        </w:rPr>
        <w:t xml:space="preserve"> </w:t>
      </w:r>
      <w:r w:rsidRPr="00214B00">
        <w:t>Царський</w:t>
      </w:r>
      <w:r w:rsidRPr="00214B00">
        <w:rPr>
          <w:spacing w:val="19"/>
        </w:rPr>
        <w:t xml:space="preserve"> </w:t>
      </w:r>
      <w:r w:rsidRPr="00214B00">
        <w:t>та</w:t>
      </w:r>
      <w:r w:rsidRPr="00214B00">
        <w:rPr>
          <w:spacing w:val="17"/>
        </w:rPr>
        <w:t xml:space="preserve"> </w:t>
      </w:r>
      <w:r w:rsidRPr="00214B00">
        <w:t>Золотий</w:t>
      </w:r>
      <w:r w:rsidRPr="00214B00">
        <w:rPr>
          <w:spacing w:val="19"/>
        </w:rPr>
        <w:t xml:space="preserve"> </w:t>
      </w:r>
      <w:r w:rsidRPr="00214B00">
        <w:t>кургани</w:t>
      </w:r>
      <w:r w:rsidRPr="00214B00">
        <w:rPr>
          <w:spacing w:val="18"/>
        </w:rPr>
        <w:t xml:space="preserve"> </w:t>
      </w:r>
      <w:r w:rsidRPr="00214B00">
        <w:t>(АР</w:t>
      </w:r>
      <w:r w:rsidRPr="00214B00">
        <w:rPr>
          <w:spacing w:val="17"/>
        </w:rPr>
        <w:t xml:space="preserve"> </w:t>
      </w:r>
      <w:r w:rsidRPr="00214B00">
        <w:t>Крим),</w:t>
      </w:r>
      <w:r w:rsidRPr="00214B00">
        <w:rPr>
          <w:spacing w:val="17"/>
        </w:rPr>
        <w:t xml:space="preserve"> </w:t>
      </w:r>
      <w:r w:rsidRPr="00214B00">
        <w:t>Змієві</w:t>
      </w:r>
      <w:r w:rsidRPr="00214B00">
        <w:rPr>
          <w:spacing w:val="18"/>
        </w:rPr>
        <w:t xml:space="preserve"> </w:t>
      </w:r>
      <w:r w:rsidRPr="00214B00">
        <w:t>вали</w:t>
      </w:r>
      <w:r w:rsidRPr="00214B00">
        <w:rPr>
          <w:spacing w:val="16"/>
        </w:rPr>
        <w:t xml:space="preserve"> </w:t>
      </w:r>
      <w:r w:rsidRPr="00214B00">
        <w:rPr>
          <w:spacing w:val="-5"/>
        </w:rPr>
        <w:t>та</w:t>
      </w:r>
    </w:p>
    <w:p w14:paraId="546C07B2"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4F7028CE" w14:textId="77777777" w:rsidR="00214B00" w:rsidRPr="00214B00" w:rsidRDefault="00214B00" w:rsidP="00214B00">
      <w:pPr>
        <w:pStyle w:val="ae"/>
        <w:spacing w:before="65" w:line="362" w:lineRule="auto"/>
        <w:ind w:right="126" w:firstLine="0"/>
      </w:pPr>
      <w:r w:rsidRPr="00214B00">
        <w:t xml:space="preserve">укріплені ранньофеодальні городища (Путивль, Вишгород, Володимир, </w:t>
      </w:r>
      <w:proofErr w:type="spellStart"/>
      <w:r w:rsidRPr="00214B00">
        <w:t>Белз</w:t>
      </w:r>
      <w:proofErr w:type="spellEnd"/>
      <w:r w:rsidRPr="00214B00">
        <w:t xml:space="preserve">, </w:t>
      </w:r>
      <w:proofErr w:type="spellStart"/>
      <w:r w:rsidRPr="00214B00">
        <w:t>Пліснесько</w:t>
      </w:r>
      <w:proofErr w:type="spellEnd"/>
      <w:r w:rsidRPr="00214B00">
        <w:t xml:space="preserve">, Звенигород, </w:t>
      </w:r>
      <w:proofErr w:type="spellStart"/>
      <w:r w:rsidRPr="00214B00">
        <w:t>Василев</w:t>
      </w:r>
      <w:proofErr w:type="spellEnd"/>
      <w:r w:rsidRPr="00214B00">
        <w:t xml:space="preserve"> та ін.).</w:t>
      </w:r>
    </w:p>
    <w:p w14:paraId="1CDA4B51" w14:textId="77777777" w:rsidR="00214B00" w:rsidRPr="00214B00" w:rsidRDefault="00214B00" w:rsidP="00214B00">
      <w:pPr>
        <w:pStyle w:val="ae"/>
        <w:spacing w:line="360" w:lineRule="auto"/>
        <w:ind w:right="120"/>
      </w:pPr>
      <w:r w:rsidRPr="00214B00">
        <w:t xml:space="preserve">Історичні пам’ятки пов'язані з визначними подіями в історії України. Так, перша літописна згадка назви «Україна» відноситься до Переяслав- Хмельницького. Острів Хортиця є місцем заснування, а острів Томаківка (Дніпропетровська обл.) - розташування Запорізької Січі. Першою в Україні вищою школою є Острозька академія (Рівненська обл.). Перша друкарня з гражданським шрифтом заснована в Кіровограді. Місця знаменних в історії </w:t>
      </w:r>
      <w:r w:rsidRPr="00214B00">
        <w:rPr>
          <w:spacing w:val="-2"/>
        </w:rPr>
        <w:t>України</w:t>
      </w:r>
      <w:r w:rsidRPr="00214B00">
        <w:rPr>
          <w:spacing w:val="-18"/>
        </w:rPr>
        <w:t xml:space="preserve"> </w:t>
      </w:r>
      <w:r w:rsidRPr="00214B00">
        <w:rPr>
          <w:spacing w:val="-2"/>
        </w:rPr>
        <w:t>битв</w:t>
      </w:r>
      <w:r w:rsidRPr="00214B00">
        <w:rPr>
          <w:spacing w:val="-15"/>
        </w:rPr>
        <w:t xml:space="preserve"> </w:t>
      </w:r>
      <w:r w:rsidRPr="00214B00">
        <w:rPr>
          <w:spacing w:val="-2"/>
        </w:rPr>
        <w:t>-</w:t>
      </w:r>
      <w:r w:rsidRPr="00214B00">
        <w:rPr>
          <w:spacing w:val="-16"/>
        </w:rPr>
        <w:t xml:space="preserve"> </w:t>
      </w:r>
      <w:r w:rsidRPr="00214B00">
        <w:rPr>
          <w:spacing w:val="-2"/>
        </w:rPr>
        <w:t>Жовті</w:t>
      </w:r>
      <w:r w:rsidRPr="00214B00">
        <w:rPr>
          <w:spacing w:val="-15"/>
        </w:rPr>
        <w:t xml:space="preserve"> </w:t>
      </w:r>
      <w:r w:rsidRPr="00214B00">
        <w:rPr>
          <w:spacing w:val="-2"/>
        </w:rPr>
        <w:t>Води,</w:t>
      </w:r>
      <w:r w:rsidRPr="00214B00">
        <w:rPr>
          <w:spacing w:val="-16"/>
        </w:rPr>
        <w:t xml:space="preserve"> </w:t>
      </w:r>
      <w:r w:rsidRPr="00214B00">
        <w:rPr>
          <w:spacing w:val="-2"/>
        </w:rPr>
        <w:t>Берестечко,</w:t>
      </w:r>
      <w:r w:rsidRPr="00214B00">
        <w:rPr>
          <w:spacing w:val="-15"/>
        </w:rPr>
        <w:t xml:space="preserve"> </w:t>
      </w:r>
      <w:r w:rsidRPr="00214B00">
        <w:rPr>
          <w:spacing w:val="-2"/>
        </w:rPr>
        <w:t>Корсунь-Шевченківський,</w:t>
      </w:r>
      <w:r w:rsidRPr="00214B00">
        <w:rPr>
          <w:spacing w:val="-16"/>
        </w:rPr>
        <w:t xml:space="preserve"> </w:t>
      </w:r>
      <w:r w:rsidRPr="00214B00">
        <w:rPr>
          <w:spacing w:val="-2"/>
        </w:rPr>
        <w:t>Батіг,</w:t>
      </w:r>
      <w:r w:rsidRPr="00214B00">
        <w:rPr>
          <w:spacing w:val="-15"/>
        </w:rPr>
        <w:t xml:space="preserve"> </w:t>
      </w:r>
      <w:r w:rsidRPr="00214B00">
        <w:rPr>
          <w:spacing w:val="-2"/>
        </w:rPr>
        <w:t xml:space="preserve">Пилявці, </w:t>
      </w:r>
      <w:r w:rsidRPr="00214B00">
        <w:t xml:space="preserve">Полтава, Ізмаїл, Севастополь, Крути, Одеса, Керч, Київ, Петрівці. Трагічні сторінки в історії українського народу пов'язані з Переяславом, Батурином, </w:t>
      </w:r>
      <w:proofErr w:type="spellStart"/>
      <w:r w:rsidRPr="00214B00">
        <w:t>Коднею</w:t>
      </w:r>
      <w:proofErr w:type="spellEnd"/>
      <w:r w:rsidRPr="00214B00">
        <w:t xml:space="preserve">, Мельниками («Холодний яр»), Великими Сорочинцями, </w:t>
      </w:r>
      <w:proofErr w:type="spellStart"/>
      <w:r w:rsidRPr="00214B00">
        <w:t>Биковнею</w:t>
      </w:r>
      <w:proofErr w:type="spellEnd"/>
      <w:r w:rsidRPr="00214B00">
        <w:t xml:space="preserve">, Базаром, Бабиним Яром (Київ), </w:t>
      </w:r>
      <w:proofErr w:type="spellStart"/>
      <w:r w:rsidRPr="00214B00">
        <w:t>Кортелісами</w:t>
      </w:r>
      <w:proofErr w:type="spellEnd"/>
      <w:r w:rsidRPr="00214B00">
        <w:t xml:space="preserve">, Чорнобилем. Історико-культурні ресурси, пов'язані з певними історичними подіями, найбільш чисельними є у </w:t>
      </w:r>
      <w:r w:rsidRPr="00214B00">
        <w:rPr>
          <w:spacing w:val="-2"/>
        </w:rPr>
        <w:t>Львівській,</w:t>
      </w:r>
      <w:r w:rsidRPr="00214B00">
        <w:rPr>
          <w:spacing w:val="-4"/>
        </w:rPr>
        <w:t xml:space="preserve"> </w:t>
      </w:r>
      <w:r w:rsidRPr="00214B00">
        <w:rPr>
          <w:spacing w:val="-2"/>
        </w:rPr>
        <w:t>Одеській,</w:t>
      </w:r>
      <w:r w:rsidRPr="00214B00">
        <w:rPr>
          <w:spacing w:val="-6"/>
        </w:rPr>
        <w:t xml:space="preserve"> </w:t>
      </w:r>
      <w:r w:rsidRPr="00214B00">
        <w:rPr>
          <w:spacing w:val="-2"/>
        </w:rPr>
        <w:t>Київській,</w:t>
      </w:r>
      <w:r w:rsidRPr="00214B00">
        <w:rPr>
          <w:spacing w:val="-4"/>
        </w:rPr>
        <w:t xml:space="preserve"> </w:t>
      </w:r>
      <w:r w:rsidRPr="00214B00">
        <w:rPr>
          <w:spacing w:val="-2"/>
        </w:rPr>
        <w:t>Івано-Франківській</w:t>
      </w:r>
      <w:r w:rsidRPr="00214B00">
        <w:rPr>
          <w:spacing w:val="-5"/>
        </w:rPr>
        <w:t xml:space="preserve"> </w:t>
      </w:r>
      <w:r w:rsidRPr="00214B00">
        <w:rPr>
          <w:spacing w:val="-2"/>
        </w:rPr>
        <w:t>областях та</w:t>
      </w:r>
      <w:r w:rsidRPr="00214B00">
        <w:rPr>
          <w:spacing w:val="-3"/>
        </w:rPr>
        <w:t xml:space="preserve"> </w:t>
      </w:r>
      <w:r w:rsidRPr="00214B00">
        <w:rPr>
          <w:spacing w:val="-2"/>
        </w:rPr>
        <w:t>АР</w:t>
      </w:r>
      <w:r w:rsidRPr="00214B00">
        <w:rPr>
          <w:spacing w:val="-6"/>
        </w:rPr>
        <w:t xml:space="preserve"> </w:t>
      </w:r>
      <w:r w:rsidRPr="00214B00">
        <w:rPr>
          <w:spacing w:val="-2"/>
        </w:rPr>
        <w:t>Крим.</w:t>
      </w:r>
    </w:p>
    <w:p w14:paraId="7D882C27" w14:textId="77777777" w:rsidR="00214B00" w:rsidRPr="00214B00" w:rsidRDefault="00214B00" w:rsidP="00214B00">
      <w:pPr>
        <w:pStyle w:val="ae"/>
        <w:spacing w:line="360" w:lineRule="auto"/>
        <w:ind w:right="123"/>
      </w:pPr>
      <w:r w:rsidRPr="00214B00">
        <w:t>Перші в Україні музеї були відкриті в Миколаєві (1806), Феодосії (1811), Одесі (1825) і при Київському університеті (1835). За даними довідника «Музеї України», сьогодні в країні функціонує понад 550 офіційно зареєстрованих музеїв, з яких 18 мають статус національних. Значна кількість музеїв зосереджена в Києві, Львові,</w:t>
      </w:r>
      <w:r w:rsidRPr="00214B00">
        <w:rPr>
          <w:spacing w:val="40"/>
        </w:rPr>
        <w:t xml:space="preserve"> </w:t>
      </w:r>
      <w:proofErr w:type="spellStart"/>
      <w:r w:rsidRPr="00214B00">
        <w:t>Кам'янеиь</w:t>
      </w:r>
      <w:proofErr w:type="spellEnd"/>
      <w:r w:rsidRPr="00214B00">
        <w:t>-Подільському, Чернігові, Одесі, Переяслав-Хмельницькому. Багато музейних установ у Черкаській, Чернігівській, Вінницькій, Донецькій областях та АР Крим. Кожне, навіть невелике, містечко і чимало сіл України мають свої краєзнавчі музеї, експонати яких присвячені місцевій історії. Всього на громадських засадах функціонує близько 7 тис. музеїв.</w:t>
      </w:r>
    </w:p>
    <w:p w14:paraId="6C12CA2D" w14:textId="77777777" w:rsidR="00214B00" w:rsidRPr="00214B00" w:rsidRDefault="00214B00" w:rsidP="00214B00">
      <w:pPr>
        <w:pStyle w:val="ae"/>
        <w:spacing w:line="360" w:lineRule="auto"/>
        <w:ind w:right="123"/>
      </w:pPr>
      <w:r w:rsidRPr="00214B00">
        <w:t xml:space="preserve">Своєю специфікою відрізняються музеї: історії соляних </w:t>
      </w:r>
      <w:proofErr w:type="spellStart"/>
      <w:r w:rsidRPr="00214B00">
        <w:t>копалень</w:t>
      </w:r>
      <w:proofErr w:type="spellEnd"/>
      <w:r w:rsidRPr="00214B00">
        <w:t xml:space="preserve"> (Солотвино Закарпатської обл.), писанки (Коломия Івано-Франківської обл.), лісу</w:t>
      </w:r>
      <w:r w:rsidRPr="00214B00">
        <w:rPr>
          <w:spacing w:val="-2"/>
        </w:rPr>
        <w:t xml:space="preserve"> </w:t>
      </w:r>
      <w:r w:rsidRPr="00214B00">
        <w:t>і сплаву</w:t>
      </w:r>
      <w:r w:rsidRPr="00214B00">
        <w:rPr>
          <w:spacing w:val="-2"/>
        </w:rPr>
        <w:t xml:space="preserve"> </w:t>
      </w:r>
      <w:r w:rsidRPr="00214B00">
        <w:t>(НПП «Синевир»</w:t>
      </w:r>
      <w:r w:rsidRPr="00214B00">
        <w:rPr>
          <w:spacing w:val="-2"/>
        </w:rPr>
        <w:t xml:space="preserve"> </w:t>
      </w:r>
      <w:r w:rsidRPr="00214B00">
        <w:t>Закарпатської обл.), авіації і космосу</w:t>
      </w:r>
      <w:r w:rsidRPr="00214B00">
        <w:rPr>
          <w:spacing w:val="-2"/>
        </w:rPr>
        <w:t xml:space="preserve"> </w:t>
      </w:r>
      <w:r w:rsidRPr="00214B00">
        <w:t>(Житомир і Полтава), діаспори (Чернівці), мініатюрної книги (Горлівка Донецької обл.), рідкісної</w:t>
      </w:r>
      <w:r w:rsidRPr="00214B00">
        <w:rPr>
          <w:spacing w:val="76"/>
          <w:w w:val="150"/>
        </w:rPr>
        <w:t xml:space="preserve">  </w:t>
      </w:r>
      <w:r w:rsidRPr="00214B00">
        <w:t>книги</w:t>
      </w:r>
      <w:r w:rsidRPr="00214B00">
        <w:rPr>
          <w:spacing w:val="77"/>
          <w:w w:val="150"/>
        </w:rPr>
        <w:t xml:space="preserve">  </w:t>
      </w:r>
      <w:r w:rsidRPr="00214B00">
        <w:t>(Ніжин</w:t>
      </w:r>
      <w:r w:rsidRPr="00214B00">
        <w:rPr>
          <w:spacing w:val="77"/>
          <w:w w:val="150"/>
        </w:rPr>
        <w:t xml:space="preserve">  </w:t>
      </w:r>
      <w:r w:rsidRPr="00214B00">
        <w:t>Чернігівської</w:t>
      </w:r>
      <w:r w:rsidRPr="00214B00">
        <w:rPr>
          <w:spacing w:val="76"/>
          <w:w w:val="150"/>
        </w:rPr>
        <w:t xml:space="preserve">  </w:t>
      </w:r>
      <w:r w:rsidRPr="00214B00">
        <w:t>обл.),</w:t>
      </w:r>
      <w:r w:rsidRPr="00214B00">
        <w:rPr>
          <w:spacing w:val="77"/>
          <w:w w:val="150"/>
        </w:rPr>
        <w:t xml:space="preserve">  </w:t>
      </w:r>
      <w:r w:rsidRPr="00214B00">
        <w:t>порцеляни</w:t>
      </w:r>
      <w:r w:rsidRPr="00214B00">
        <w:rPr>
          <w:spacing w:val="77"/>
          <w:w w:val="150"/>
        </w:rPr>
        <w:t xml:space="preserve">  </w:t>
      </w:r>
      <w:r w:rsidRPr="00214B00">
        <w:rPr>
          <w:spacing w:val="-2"/>
        </w:rPr>
        <w:t>(Баранівка</w:t>
      </w:r>
    </w:p>
    <w:p w14:paraId="27E323D9"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4FE30D47" w14:textId="77777777" w:rsidR="00214B00" w:rsidRPr="00214B00" w:rsidRDefault="00214B00" w:rsidP="00214B00">
      <w:pPr>
        <w:pStyle w:val="ae"/>
        <w:spacing w:before="65" w:line="360" w:lineRule="auto"/>
        <w:ind w:right="123" w:firstLine="0"/>
      </w:pPr>
      <w:r w:rsidRPr="00214B00">
        <w:t xml:space="preserve">Житомирської обл.), історичних </w:t>
      </w:r>
      <w:proofErr w:type="spellStart"/>
      <w:r w:rsidRPr="00214B00">
        <w:t>коштовностей</w:t>
      </w:r>
      <w:proofErr w:type="spellEnd"/>
      <w:r w:rsidRPr="00214B00">
        <w:t xml:space="preserve">, гетьманства та однієї вулиці (Київ), ткацтва (с. </w:t>
      </w:r>
      <w:proofErr w:type="spellStart"/>
      <w:r w:rsidRPr="00214B00">
        <w:t>Обуховичі</w:t>
      </w:r>
      <w:proofErr w:type="spellEnd"/>
      <w:r w:rsidRPr="00214B00">
        <w:t xml:space="preserve"> Київської обл.), вишиваних ікон та образів і аптека-музей «Під чорним орлом» (Львів), партизанської слави (в катакомбах с. </w:t>
      </w:r>
      <w:proofErr w:type="spellStart"/>
      <w:r w:rsidRPr="00214B00">
        <w:t>Нерубайське</w:t>
      </w:r>
      <w:proofErr w:type="spellEnd"/>
      <w:r w:rsidRPr="00214B00">
        <w:t xml:space="preserve"> Одеської обл.), цукру (с. </w:t>
      </w:r>
      <w:proofErr w:type="spellStart"/>
      <w:r w:rsidRPr="00214B00">
        <w:t>Чорномик</w:t>
      </w:r>
      <w:proofErr w:type="spellEnd"/>
      <w:r w:rsidRPr="00214B00">
        <w:t xml:space="preserve"> Вінницької обл.), бджільництва (Гадяч Полтавської обл.) та </w:t>
      </w:r>
      <w:proofErr w:type="spellStart"/>
      <w:r w:rsidRPr="00214B00">
        <w:t>ін.Картинні</w:t>
      </w:r>
      <w:proofErr w:type="spellEnd"/>
      <w:r w:rsidRPr="00214B00">
        <w:t xml:space="preserve"> галереї, що володіють цінними колекціями творів українських і зарубіжних художників, створено в Києві, Львові, Одесі, Харкові, Феодосії, Луцьку, </w:t>
      </w:r>
      <w:proofErr w:type="spellStart"/>
      <w:r w:rsidRPr="00214B00">
        <w:t>Воловці</w:t>
      </w:r>
      <w:proofErr w:type="spellEnd"/>
      <w:r w:rsidRPr="00214B00">
        <w:t xml:space="preserve"> (народних майстрів)</w:t>
      </w:r>
      <w:r w:rsidRPr="00214B00">
        <w:rPr>
          <w:spacing w:val="40"/>
        </w:rPr>
        <w:t xml:space="preserve"> </w:t>
      </w:r>
      <w:r w:rsidRPr="00214B00">
        <w:t>та інших містах. Експозиції меморіальних музеїв та приватні колекції містять особисті речі і твори Й.С.</w:t>
      </w:r>
      <w:r w:rsidRPr="00214B00">
        <w:rPr>
          <w:spacing w:val="-1"/>
        </w:rPr>
        <w:t xml:space="preserve"> </w:t>
      </w:r>
      <w:r w:rsidRPr="00214B00">
        <w:t>Баха,</w:t>
      </w:r>
      <w:r w:rsidRPr="00214B00">
        <w:rPr>
          <w:spacing w:val="-1"/>
        </w:rPr>
        <w:t xml:space="preserve"> </w:t>
      </w:r>
      <w:r w:rsidRPr="00214B00">
        <w:t>Л.</w:t>
      </w:r>
      <w:r w:rsidRPr="00214B00">
        <w:rPr>
          <w:spacing w:val="-1"/>
        </w:rPr>
        <w:t xml:space="preserve"> </w:t>
      </w:r>
      <w:r w:rsidRPr="00214B00">
        <w:t>ван Бетховена,</w:t>
      </w:r>
      <w:r w:rsidRPr="00214B00">
        <w:rPr>
          <w:spacing w:val="-1"/>
        </w:rPr>
        <w:t xml:space="preserve"> </w:t>
      </w:r>
      <w:r w:rsidRPr="00214B00">
        <w:t>К.</w:t>
      </w:r>
      <w:r w:rsidRPr="00214B00">
        <w:rPr>
          <w:spacing w:val="-1"/>
        </w:rPr>
        <w:t xml:space="preserve"> </w:t>
      </w:r>
      <w:r w:rsidRPr="00214B00">
        <w:t>Брюллова,</w:t>
      </w:r>
      <w:r w:rsidRPr="00214B00">
        <w:rPr>
          <w:spacing w:val="-1"/>
        </w:rPr>
        <w:t xml:space="preserve"> </w:t>
      </w:r>
      <w:r w:rsidRPr="00214B00">
        <w:t>Д.</w:t>
      </w:r>
      <w:r w:rsidRPr="00214B00">
        <w:rPr>
          <w:spacing w:val="-1"/>
        </w:rPr>
        <w:t xml:space="preserve"> </w:t>
      </w:r>
      <w:proofErr w:type="spellStart"/>
      <w:r w:rsidRPr="00214B00">
        <w:t>Веласкеса</w:t>
      </w:r>
      <w:proofErr w:type="spellEnd"/>
      <w:r w:rsidRPr="00214B00">
        <w:t>,</w:t>
      </w:r>
      <w:r w:rsidRPr="00214B00">
        <w:rPr>
          <w:spacing w:val="-1"/>
        </w:rPr>
        <w:t xml:space="preserve"> </w:t>
      </w:r>
      <w:r w:rsidRPr="00214B00">
        <w:t xml:space="preserve">А. </w:t>
      </w:r>
      <w:proofErr w:type="spellStart"/>
      <w:r w:rsidRPr="00214B00">
        <w:t>Вівальді</w:t>
      </w:r>
      <w:proofErr w:type="spellEnd"/>
      <w:r w:rsidRPr="00214B00">
        <w:t xml:space="preserve">, М. Врубеля, Ф. Ґойї, І. </w:t>
      </w:r>
      <w:proofErr w:type="spellStart"/>
      <w:r w:rsidRPr="00214B00">
        <w:t>Гьоте</w:t>
      </w:r>
      <w:proofErr w:type="spellEnd"/>
      <w:r w:rsidRPr="00214B00">
        <w:t xml:space="preserve">, М. </w:t>
      </w:r>
      <w:proofErr w:type="spellStart"/>
      <w:r w:rsidRPr="00214B00">
        <w:t>Караваджо</w:t>
      </w:r>
      <w:proofErr w:type="spellEnd"/>
      <w:r w:rsidRPr="00214B00">
        <w:t xml:space="preserve">, Р. Кента, І. </w:t>
      </w:r>
      <w:proofErr w:type="spellStart"/>
      <w:r w:rsidRPr="00214B00">
        <w:t>Крамського</w:t>
      </w:r>
      <w:proofErr w:type="spellEnd"/>
      <w:r w:rsidRPr="00214B00">
        <w:t xml:space="preserve">, Ж. де </w:t>
      </w:r>
      <w:proofErr w:type="spellStart"/>
      <w:r w:rsidRPr="00214B00">
        <w:t>Латура</w:t>
      </w:r>
      <w:proofErr w:type="spellEnd"/>
      <w:r w:rsidRPr="00214B00">
        <w:t xml:space="preserve">, І. Левітана, Я. Матейка, В.А. Моцарта, В. Перова, Н. Паганіні, О. Пушкіна, X. </w:t>
      </w:r>
      <w:proofErr w:type="spellStart"/>
      <w:r w:rsidRPr="00214B00">
        <w:t>Рібери</w:t>
      </w:r>
      <w:proofErr w:type="spellEnd"/>
      <w:r w:rsidRPr="00214B00">
        <w:t xml:space="preserve">, П.П. Рубенса, Я. Станіславського, В. Сурікова, В. </w:t>
      </w:r>
      <w:proofErr w:type="spellStart"/>
      <w:r w:rsidRPr="00214B00">
        <w:t>Тіціана</w:t>
      </w:r>
      <w:proofErr w:type="spellEnd"/>
      <w:r w:rsidRPr="00214B00">
        <w:t xml:space="preserve">, К. </w:t>
      </w:r>
      <w:proofErr w:type="spellStart"/>
      <w:r w:rsidRPr="00214B00">
        <w:t>Фаберже</w:t>
      </w:r>
      <w:proofErr w:type="spellEnd"/>
      <w:r w:rsidRPr="00214B00">
        <w:t>, П. Чайковського, А. Чехова, І. Шишкіна, Ф. Шопена та ін.</w:t>
      </w:r>
    </w:p>
    <w:p w14:paraId="548147A4" w14:textId="77777777" w:rsidR="00214B00" w:rsidRPr="00214B00" w:rsidRDefault="00214B00" w:rsidP="00214B00">
      <w:pPr>
        <w:pStyle w:val="ae"/>
        <w:spacing w:before="3" w:line="360" w:lineRule="auto"/>
        <w:ind w:right="123"/>
      </w:pPr>
      <w:r w:rsidRPr="00214B00">
        <w:t>Серед туристичних ресурсів важливу роль відіграють місця, пов'язані з життям і діяльністю видатних людей, де створено меморіальні музеї-садиби: Т. Шевченка - с. Моринці Черкаської обл., Лесі Українки - м. Новоград- Волинський Житомирської обл. та с. Колодяжне Волинської обл., І. Франка - с. Нагуєвичі Львівської обл., І. Карпенка-Карого - с. Миколаївка (Хутір «Надія») Кіровоградської обл., К. Білокур - с. Богданівка Київської обл., О. Довженка -</w:t>
      </w:r>
      <w:r w:rsidRPr="00214B00">
        <w:rPr>
          <w:spacing w:val="40"/>
        </w:rPr>
        <w:t xml:space="preserve"> </w:t>
      </w:r>
      <w:r w:rsidRPr="00214B00">
        <w:t xml:space="preserve">м. Сосниця Чернігівської обл., Г. Сковороди - с. Чорнухи Полтавської обл. та с. </w:t>
      </w:r>
      <w:proofErr w:type="spellStart"/>
      <w:r w:rsidRPr="00214B00">
        <w:t>Сковородинівка</w:t>
      </w:r>
      <w:proofErr w:type="spellEnd"/>
      <w:r w:rsidRPr="00214B00">
        <w:t xml:space="preserve"> Харківської обл., І. Котляревського та Панаса Мирного - м. Полтава, М. Гоголя - с. Гоголеве Полтавської обл., В. Даля - м. Луганськ, М. Пирогова - м. Вінниця, М. Коцюбинського - м. Чернігів, О. Кобилянської та Ю. Федьковича - м. Чернівці, А. Чехова - м. Ялта та м. Суми, І. Айвазовського - м. Феодосія. В Україні функціонує понад 50 літературно-меморіальних музеїв вітчизняних і зарубіжних письменників. Важливим </w:t>
      </w:r>
      <w:proofErr w:type="spellStart"/>
      <w:r w:rsidRPr="00214B00">
        <w:t>біосоціальним</w:t>
      </w:r>
      <w:proofErr w:type="spellEnd"/>
      <w:r w:rsidRPr="00214B00">
        <w:t xml:space="preserve"> ресурсом є місця</w:t>
      </w:r>
      <w:r w:rsidRPr="00214B00">
        <w:rPr>
          <w:spacing w:val="-3"/>
        </w:rPr>
        <w:t xml:space="preserve"> </w:t>
      </w:r>
      <w:r w:rsidRPr="00214B00">
        <w:t>народження</w:t>
      </w:r>
      <w:r w:rsidRPr="00214B00">
        <w:rPr>
          <w:spacing w:val="-3"/>
        </w:rPr>
        <w:t xml:space="preserve"> </w:t>
      </w:r>
      <w:r w:rsidRPr="00214B00">
        <w:t>видатних</w:t>
      </w:r>
      <w:r w:rsidRPr="00214B00">
        <w:rPr>
          <w:spacing w:val="-3"/>
        </w:rPr>
        <w:t xml:space="preserve"> </w:t>
      </w:r>
      <w:r w:rsidRPr="00214B00">
        <w:t>людей.</w:t>
      </w:r>
      <w:r w:rsidRPr="00214B00">
        <w:rPr>
          <w:spacing w:val="-4"/>
        </w:rPr>
        <w:t xml:space="preserve"> </w:t>
      </w:r>
      <w:r w:rsidRPr="00214B00">
        <w:t>Найбільш</w:t>
      </w:r>
      <w:r w:rsidRPr="00214B00">
        <w:rPr>
          <w:spacing w:val="-4"/>
        </w:rPr>
        <w:t xml:space="preserve"> </w:t>
      </w:r>
      <w:r w:rsidRPr="00214B00">
        <w:t>насичені</w:t>
      </w:r>
      <w:r w:rsidRPr="00214B00">
        <w:rPr>
          <w:spacing w:val="-3"/>
        </w:rPr>
        <w:t xml:space="preserve"> </w:t>
      </w:r>
      <w:r w:rsidRPr="00214B00">
        <w:t>ресурсами</w:t>
      </w:r>
      <w:r w:rsidRPr="00214B00">
        <w:rPr>
          <w:spacing w:val="-3"/>
        </w:rPr>
        <w:t xml:space="preserve"> </w:t>
      </w:r>
      <w:r w:rsidRPr="00214B00">
        <w:t>даного</w:t>
      </w:r>
      <w:r w:rsidRPr="00214B00">
        <w:rPr>
          <w:spacing w:val="-3"/>
        </w:rPr>
        <w:t xml:space="preserve"> </w:t>
      </w:r>
      <w:r w:rsidRPr="00214B00">
        <w:t>типу</w:t>
      </w:r>
      <w:r w:rsidRPr="00214B00">
        <w:rPr>
          <w:spacing w:val="-7"/>
        </w:rPr>
        <w:t xml:space="preserve"> </w:t>
      </w:r>
      <w:r w:rsidRPr="00214B00">
        <w:t>є м. Київ, а також Київська, Львівська, Полтавська, Черкаська, Чернігівська області, АР Крим.</w:t>
      </w:r>
    </w:p>
    <w:p w14:paraId="7EA6392A" w14:textId="77777777" w:rsidR="00214B00" w:rsidRPr="00214B00" w:rsidRDefault="00214B00" w:rsidP="00214B00">
      <w:pPr>
        <w:pStyle w:val="ae"/>
        <w:spacing w:line="320" w:lineRule="exact"/>
        <w:ind w:left="699" w:firstLine="0"/>
      </w:pPr>
      <w:r w:rsidRPr="00214B00">
        <w:t>Регіональні</w:t>
      </w:r>
      <w:r w:rsidRPr="00214B00">
        <w:rPr>
          <w:spacing w:val="22"/>
        </w:rPr>
        <w:t xml:space="preserve"> </w:t>
      </w:r>
      <w:r w:rsidRPr="00214B00">
        <w:t>особливості</w:t>
      </w:r>
      <w:r w:rsidRPr="00214B00">
        <w:rPr>
          <w:spacing w:val="25"/>
        </w:rPr>
        <w:t xml:space="preserve"> </w:t>
      </w:r>
      <w:r w:rsidRPr="00214B00">
        <w:t>культури</w:t>
      </w:r>
      <w:r w:rsidRPr="00214B00">
        <w:rPr>
          <w:spacing w:val="27"/>
        </w:rPr>
        <w:t xml:space="preserve"> </w:t>
      </w:r>
      <w:r w:rsidRPr="00214B00">
        <w:t>і</w:t>
      </w:r>
      <w:r w:rsidRPr="00214B00">
        <w:rPr>
          <w:spacing w:val="28"/>
        </w:rPr>
        <w:t xml:space="preserve"> </w:t>
      </w:r>
      <w:r w:rsidRPr="00214B00">
        <w:t>побуту,</w:t>
      </w:r>
      <w:r w:rsidRPr="00214B00">
        <w:rPr>
          <w:spacing w:val="26"/>
        </w:rPr>
        <w:t xml:space="preserve"> </w:t>
      </w:r>
      <w:r w:rsidRPr="00214B00">
        <w:t>народні</w:t>
      </w:r>
      <w:r w:rsidRPr="00214B00">
        <w:rPr>
          <w:spacing w:val="28"/>
        </w:rPr>
        <w:t xml:space="preserve"> </w:t>
      </w:r>
      <w:r w:rsidRPr="00214B00">
        <w:t>пісні</w:t>
      </w:r>
      <w:r w:rsidRPr="00214B00">
        <w:rPr>
          <w:spacing w:val="25"/>
        </w:rPr>
        <w:t xml:space="preserve"> </w:t>
      </w:r>
      <w:r w:rsidRPr="00214B00">
        <w:t>і</w:t>
      </w:r>
      <w:r w:rsidRPr="00214B00">
        <w:rPr>
          <w:spacing w:val="25"/>
        </w:rPr>
        <w:t xml:space="preserve"> </w:t>
      </w:r>
      <w:r w:rsidRPr="00214B00">
        <w:t>танці,</w:t>
      </w:r>
      <w:r w:rsidRPr="00214B00">
        <w:rPr>
          <w:spacing w:val="26"/>
        </w:rPr>
        <w:t xml:space="preserve"> </w:t>
      </w:r>
      <w:r w:rsidRPr="00214B00">
        <w:rPr>
          <w:spacing w:val="-2"/>
        </w:rPr>
        <w:t>святкові</w:t>
      </w:r>
    </w:p>
    <w:p w14:paraId="49EBF140" w14:textId="77777777" w:rsidR="00214B00" w:rsidRPr="00214B00" w:rsidRDefault="00214B00" w:rsidP="00214B00">
      <w:pPr>
        <w:spacing w:line="320" w:lineRule="exact"/>
        <w:sectPr w:rsidR="00214B00" w:rsidRPr="00214B00" w:rsidSect="003F1B50">
          <w:pgSz w:w="11900" w:h="16840"/>
          <w:pgMar w:top="1060" w:right="1000" w:bottom="920" w:left="1000" w:header="0" w:footer="736" w:gutter="0"/>
          <w:cols w:space="720"/>
        </w:sectPr>
      </w:pPr>
    </w:p>
    <w:p w14:paraId="7B92FACA" w14:textId="77777777" w:rsidR="00214B00" w:rsidRPr="00214B00" w:rsidRDefault="00214B00" w:rsidP="00214B00">
      <w:pPr>
        <w:pStyle w:val="ae"/>
        <w:spacing w:before="65" w:line="360" w:lineRule="auto"/>
        <w:ind w:right="123" w:firstLine="0"/>
      </w:pPr>
      <w:r w:rsidRPr="00214B00">
        <w:t xml:space="preserve">гуляння (Різдво, Масляна, Івана Купала, весільний обряд і т. ін.) також виступають вагомим туристичним ресурсом. В Україні виділяють такі етнографічні області: Волинь, Галичина, Закарпаття, Буковина, Поділля, Полісся, Середня Наддніпрянщина, Сіверщина, Слобожанщина, Запоріжжя, Донщина, Таврія, Новоросія. Серед основних осередків традиційної культури слід назвати Коломию, Косів, Рахів (гуцульські ремесла і народне мистецтво), Космач (писанкарство), Кролевець (художнє ткацтво), </w:t>
      </w:r>
      <w:proofErr w:type="spellStart"/>
      <w:r w:rsidRPr="00214B00">
        <w:t>Боромля</w:t>
      </w:r>
      <w:proofErr w:type="spellEnd"/>
      <w:r w:rsidRPr="00214B00">
        <w:t xml:space="preserve"> (лозові меблі), Петриківка (художній розпис), Вашківці (музей майстра української народної творчості Г. Тараса), Дігтярі та Решетилівка (килимарство, вишивка), </w:t>
      </w:r>
      <w:proofErr w:type="spellStart"/>
      <w:r w:rsidRPr="00214B00">
        <w:t>Опішня</w:t>
      </w:r>
      <w:proofErr w:type="spellEnd"/>
      <w:r w:rsidRPr="00214B00">
        <w:t xml:space="preserve"> (гончарство), Сорочинці (традиційний ярмарковий центр). В окремих регіонах можна познайомитися з обрядами, звичаями, кухнею інших народів, що населяють Україну: кримських татар (АР Крим), болгар (Одещина), євреїв (Одещина, Київщина, Житомирщина), молдаван (Буковина, Одещина), румун (Закарпаття, Буковина), угорців, словаків (Закарпаття), поляків (Житомирщина, Львівщина), греків (Донеччина) та ін.</w:t>
      </w:r>
    </w:p>
    <w:p w14:paraId="50AC0FB8" w14:textId="77777777" w:rsidR="00214B00" w:rsidRPr="00214B00" w:rsidRDefault="00214B00" w:rsidP="00214B00">
      <w:pPr>
        <w:pStyle w:val="ae"/>
        <w:spacing w:before="2" w:line="360" w:lineRule="auto"/>
        <w:ind w:right="123"/>
      </w:pPr>
      <w:r w:rsidRPr="00214B00">
        <w:t>Етнографічним особливостям регіонів України присвячені експозиції музеїв архітектури і побуту під відкритим небом, що функціонують у Львові (найстаріший), Переяславі-Хмельницькому, Ужгороді, Києві, Чернівцях,</w:t>
      </w:r>
      <w:r w:rsidRPr="00214B00">
        <w:rPr>
          <w:spacing w:val="40"/>
        </w:rPr>
        <w:t xml:space="preserve"> </w:t>
      </w:r>
      <w:r w:rsidRPr="00214B00">
        <w:t>Галичі, Черкасах, Корсунь-Шевченківському, Луцьку, Краснограді, Дніпропетровську, Коломиї, Сарнах. Своєрідними музеями під відкритим</w:t>
      </w:r>
      <w:r w:rsidRPr="00214B00">
        <w:rPr>
          <w:spacing w:val="40"/>
        </w:rPr>
        <w:t xml:space="preserve"> </w:t>
      </w:r>
      <w:r w:rsidRPr="00214B00">
        <w:t>небом можна вважати чимало сіл Закарпаття, Буковини, Поділля, Полісся, а також експериментальне село Шляхова Вінницької області - переможець міжнародної виставки 1967 року в Монреалі (Канада).</w:t>
      </w:r>
    </w:p>
    <w:p w14:paraId="73E3D4E4" w14:textId="77777777" w:rsidR="00214B00" w:rsidRPr="00214B00" w:rsidRDefault="00214B00" w:rsidP="00214B00">
      <w:pPr>
        <w:pStyle w:val="ae"/>
        <w:spacing w:line="360" w:lineRule="auto"/>
        <w:ind w:right="126"/>
      </w:pPr>
      <w:r w:rsidRPr="00214B00">
        <w:t xml:space="preserve">В Україні налічується близько 53,6 тис. історико-культурних пам'яток, з яких 12 тис. становлять інтерес як </w:t>
      </w:r>
      <w:proofErr w:type="spellStart"/>
      <w:r w:rsidRPr="00214B00">
        <w:t>туристсько</w:t>
      </w:r>
      <w:proofErr w:type="spellEnd"/>
      <w:r w:rsidRPr="00214B00">
        <w:t>-екскурсійні об'єкти, хоча в туризмі задіяно менше 5,5 тис. (за деякими джерелами - 8 тис).</w:t>
      </w:r>
    </w:p>
    <w:p w14:paraId="066B20DF" w14:textId="77777777" w:rsidR="00214B00" w:rsidRPr="00214B00" w:rsidRDefault="00214B00" w:rsidP="00214B00">
      <w:pPr>
        <w:pStyle w:val="ae"/>
        <w:spacing w:before="1" w:line="360" w:lineRule="auto"/>
        <w:ind w:right="124"/>
      </w:pPr>
      <w:r w:rsidRPr="00214B00">
        <w:t>Загалом за насиченістю, різноманітністю історико-культурних ресурсів і перспективами їх залучення до рекреаційної сфери області України можна поділити на такі типи:</w:t>
      </w:r>
    </w:p>
    <w:p w14:paraId="56D8D02B" w14:textId="77777777" w:rsidR="00214B00" w:rsidRPr="00214B00" w:rsidRDefault="00214B00" w:rsidP="00214B00">
      <w:pPr>
        <w:spacing w:line="320" w:lineRule="exact"/>
        <w:ind w:left="699"/>
        <w:jc w:val="both"/>
        <w:rPr>
          <w:sz w:val="28"/>
        </w:rPr>
      </w:pPr>
      <w:r w:rsidRPr="00214B00">
        <w:rPr>
          <w:i/>
          <w:sz w:val="28"/>
        </w:rPr>
        <w:t>з</w:t>
      </w:r>
      <w:r w:rsidRPr="00214B00">
        <w:rPr>
          <w:i/>
          <w:spacing w:val="46"/>
          <w:sz w:val="28"/>
        </w:rPr>
        <w:t xml:space="preserve"> </w:t>
      </w:r>
      <w:r w:rsidRPr="00214B00">
        <w:rPr>
          <w:i/>
          <w:sz w:val="28"/>
        </w:rPr>
        <w:t>високим</w:t>
      </w:r>
      <w:r w:rsidRPr="00214B00">
        <w:rPr>
          <w:i/>
          <w:spacing w:val="48"/>
          <w:sz w:val="28"/>
        </w:rPr>
        <w:t xml:space="preserve"> </w:t>
      </w:r>
      <w:r w:rsidRPr="00214B00">
        <w:rPr>
          <w:i/>
          <w:sz w:val="28"/>
        </w:rPr>
        <w:t>потенціалом</w:t>
      </w:r>
      <w:r w:rsidRPr="00214B00">
        <w:rPr>
          <w:i/>
          <w:spacing w:val="49"/>
          <w:sz w:val="28"/>
        </w:rPr>
        <w:t xml:space="preserve"> </w:t>
      </w:r>
      <w:r w:rsidRPr="00214B00">
        <w:rPr>
          <w:sz w:val="28"/>
        </w:rPr>
        <w:t>-</w:t>
      </w:r>
      <w:r w:rsidRPr="00214B00">
        <w:rPr>
          <w:spacing w:val="47"/>
          <w:sz w:val="28"/>
        </w:rPr>
        <w:t xml:space="preserve"> </w:t>
      </w:r>
      <w:r w:rsidRPr="00214B00">
        <w:rPr>
          <w:sz w:val="28"/>
        </w:rPr>
        <w:t>м.</w:t>
      </w:r>
      <w:r w:rsidRPr="00214B00">
        <w:rPr>
          <w:spacing w:val="46"/>
          <w:sz w:val="28"/>
        </w:rPr>
        <w:t xml:space="preserve"> </w:t>
      </w:r>
      <w:r w:rsidRPr="00214B00">
        <w:rPr>
          <w:sz w:val="28"/>
        </w:rPr>
        <w:t>Київ;</w:t>
      </w:r>
      <w:r w:rsidRPr="00214B00">
        <w:rPr>
          <w:spacing w:val="49"/>
          <w:sz w:val="28"/>
        </w:rPr>
        <w:t xml:space="preserve"> </w:t>
      </w:r>
      <w:r w:rsidRPr="00214B00">
        <w:rPr>
          <w:sz w:val="28"/>
        </w:rPr>
        <w:t>Львівська,</w:t>
      </w:r>
      <w:r w:rsidRPr="00214B00">
        <w:rPr>
          <w:spacing w:val="46"/>
          <w:sz w:val="28"/>
        </w:rPr>
        <w:t xml:space="preserve"> </w:t>
      </w:r>
      <w:r w:rsidRPr="00214B00">
        <w:rPr>
          <w:sz w:val="28"/>
        </w:rPr>
        <w:t>Хмельницька,</w:t>
      </w:r>
      <w:r w:rsidRPr="00214B00">
        <w:rPr>
          <w:spacing w:val="47"/>
          <w:sz w:val="28"/>
        </w:rPr>
        <w:t xml:space="preserve"> </w:t>
      </w:r>
      <w:r w:rsidRPr="00214B00">
        <w:rPr>
          <w:spacing w:val="-2"/>
          <w:sz w:val="28"/>
        </w:rPr>
        <w:t>Закарпатська</w:t>
      </w:r>
    </w:p>
    <w:p w14:paraId="56B6F48F" w14:textId="77777777" w:rsidR="00214B00" w:rsidRPr="00214B00" w:rsidRDefault="00214B00" w:rsidP="00214B00">
      <w:pPr>
        <w:spacing w:line="320" w:lineRule="exact"/>
        <w:jc w:val="both"/>
        <w:rPr>
          <w:sz w:val="28"/>
        </w:rPr>
        <w:sectPr w:rsidR="00214B00" w:rsidRPr="00214B00" w:rsidSect="003F1B50">
          <w:pgSz w:w="11900" w:h="16840"/>
          <w:pgMar w:top="1060" w:right="1000" w:bottom="920" w:left="1000" w:header="0" w:footer="736" w:gutter="0"/>
          <w:cols w:space="720"/>
        </w:sectPr>
      </w:pPr>
    </w:p>
    <w:p w14:paraId="43D10437" w14:textId="77777777" w:rsidR="00214B00" w:rsidRPr="00214B00" w:rsidRDefault="00214B00" w:rsidP="00214B00">
      <w:pPr>
        <w:pStyle w:val="ae"/>
        <w:spacing w:before="65"/>
        <w:ind w:firstLine="0"/>
        <w:jc w:val="left"/>
      </w:pPr>
      <w:r w:rsidRPr="00214B00">
        <w:t>обл.,</w:t>
      </w:r>
      <w:r w:rsidRPr="00214B00">
        <w:rPr>
          <w:spacing w:val="-7"/>
        </w:rPr>
        <w:t xml:space="preserve"> </w:t>
      </w:r>
      <w:r w:rsidRPr="00214B00">
        <w:t>АР</w:t>
      </w:r>
      <w:r w:rsidRPr="00214B00">
        <w:rPr>
          <w:spacing w:val="-4"/>
        </w:rPr>
        <w:t xml:space="preserve"> </w:t>
      </w:r>
      <w:r w:rsidRPr="00214B00">
        <w:t>Крим,</w:t>
      </w:r>
      <w:r w:rsidRPr="00214B00">
        <w:rPr>
          <w:spacing w:val="-5"/>
        </w:rPr>
        <w:t xml:space="preserve"> </w:t>
      </w:r>
      <w:r w:rsidRPr="00214B00">
        <w:t>Івано-Франківська,</w:t>
      </w:r>
      <w:r w:rsidRPr="00214B00">
        <w:rPr>
          <w:spacing w:val="-5"/>
        </w:rPr>
        <w:t xml:space="preserve"> </w:t>
      </w:r>
      <w:r w:rsidRPr="00214B00">
        <w:t>Черкаська,</w:t>
      </w:r>
      <w:r w:rsidRPr="00214B00">
        <w:rPr>
          <w:spacing w:val="-4"/>
        </w:rPr>
        <w:t xml:space="preserve"> </w:t>
      </w:r>
      <w:r w:rsidRPr="00214B00">
        <w:t>Київська</w:t>
      </w:r>
      <w:r w:rsidRPr="00214B00">
        <w:rPr>
          <w:spacing w:val="-6"/>
        </w:rPr>
        <w:t xml:space="preserve"> </w:t>
      </w:r>
      <w:r w:rsidRPr="00214B00">
        <w:rPr>
          <w:spacing w:val="-2"/>
        </w:rPr>
        <w:t>обл.;</w:t>
      </w:r>
    </w:p>
    <w:p w14:paraId="449B8BE5" w14:textId="77777777" w:rsidR="00214B00" w:rsidRPr="00214B00" w:rsidRDefault="00214B00" w:rsidP="00214B00">
      <w:pPr>
        <w:pStyle w:val="ae"/>
        <w:spacing w:before="163" w:line="360" w:lineRule="auto"/>
        <w:jc w:val="left"/>
      </w:pPr>
      <w:r w:rsidRPr="00214B00">
        <w:rPr>
          <w:i/>
          <w:spacing w:val="-2"/>
        </w:rPr>
        <w:t>із</w:t>
      </w:r>
      <w:r w:rsidRPr="00214B00">
        <w:rPr>
          <w:i/>
          <w:spacing w:val="24"/>
        </w:rPr>
        <w:t xml:space="preserve"> </w:t>
      </w:r>
      <w:r w:rsidRPr="00214B00">
        <w:rPr>
          <w:i/>
          <w:spacing w:val="-2"/>
        </w:rPr>
        <w:t>середнім</w:t>
      </w:r>
      <w:r w:rsidRPr="00214B00">
        <w:rPr>
          <w:i/>
          <w:spacing w:val="23"/>
        </w:rPr>
        <w:t xml:space="preserve"> </w:t>
      </w:r>
      <w:r w:rsidRPr="00214B00">
        <w:rPr>
          <w:i/>
          <w:spacing w:val="-2"/>
        </w:rPr>
        <w:t>потенціалом</w:t>
      </w:r>
      <w:r w:rsidRPr="00214B00">
        <w:rPr>
          <w:i/>
          <w:spacing w:val="25"/>
        </w:rPr>
        <w:t xml:space="preserve"> </w:t>
      </w:r>
      <w:r w:rsidRPr="00214B00">
        <w:rPr>
          <w:spacing w:val="-2"/>
        </w:rPr>
        <w:t>-</w:t>
      </w:r>
      <w:r w:rsidRPr="00214B00">
        <w:rPr>
          <w:spacing w:val="23"/>
        </w:rPr>
        <w:t xml:space="preserve"> </w:t>
      </w:r>
      <w:r w:rsidRPr="00214B00">
        <w:rPr>
          <w:spacing w:val="-2"/>
        </w:rPr>
        <w:t>Чернівецька,</w:t>
      </w:r>
      <w:r w:rsidRPr="00214B00">
        <w:rPr>
          <w:spacing w:val="23"/>
        </w:rPr>
        <w:t xml:space="preserve"> </w:t>
      </w:r>
      <w:r w:rsidRPr="00214B00">
        <w:rPr>
          <w:spacing w:val="-2"/>
        </w:rPr>
        <w:t>Донецька,</w:t>
      </w:r>
      <w:r w:rsidRPr="00214B00">
        <w:rPr>
          <w:spacing w:val="23"/>
        </w:rPr>
        <w:t xml:space="preserve"> </w:t>
      </w:r>
      <w:r w:rsidRPr="00214B00">
        <w:rPr>
          <w:spacing w:val="-2"/>
        </w:rPr>
        <w:t>Чернігівська,</w:t>
      </w:r>
      <w:r w:rsidRPr="00214B00">
        <w:rPr>
          <w:spacing w:val="23"/>
        </w:rPr>
        <w:t xml:space="preserve"> </w:t>
      </w:r>
      <w:r w:rsidRPr="00214B00">
        <w:rPr>
          <w:spacing w:val="-2"/>
        </w:rPr>
        <w:t xml:space="preserve">Вінницька, </w:t>
      </w:r>
      <w:r w:rsidRPr="00214B00">
        <w:rPr>
          <w:spacing w:val="-6"/>
        </w:rPr>
        <w:t>Харківська, Одеська, Тернопільська, Полтавська, Житомирська обл.;</w:t>
      </w:r>
    </w:p>
    <w:p w14:paraId="1E52A8D5" w14:textId="77777777" w:rsidR="00214B00" w:rsidRPr="00214B00" w:rsidRDefault="00214B00" w:rsidP="00214B00">
      <w:pPr>
        <w:pStyle w:val="ae"/>
        <w:spacing w:line="360" w:lineRule="auto"/>
        <w:jc w:val="left"/>
      </w:pPr>
      <w:r w:rsidRPr="00214B00">
        <w:rPr>
          <w:i/>
          <w:spacing w:val="-2"/>
        </w:rPr>
        <w:t>із</w:t>
      </w:r>
      <w:r w:rsidRPr="00214B00">
        <w:rPr>
          <w:i/>
          <w:spacing w:val="-10"/>
        </w:rPr>
        <w:t xml:space="preserve"> </w:t>
      </w:r>
      <w:r w:rsidRPr="00214B00">
        <w:rPr>
          <w:i/>
          <w:spacing w:val="-2"/>
        </w:rPr>
        <w:t>низьким</w:t>
      </w:r>
      <w:r w:rsidRPr="00214B00">
        <w:rPr>
          <w:i/>
          <w:spacing w:val="-13"/>
        </w:rPr>
        <w:t xml:space="preserve"> </w:t>
      </w:r>
      <w:r w:rsidRPr="00214B00">
        <w:rPr>
          <w:i/>
          <w:spacing w:val="-2"/>
        </w:rPr>
        <w:t>потенціалом</w:t>
      </w:r>
      <w:r w:rsidRPr="00214B00">
        <w:rPr>
          <w:i/>
          <w:spacing w:val="-10"/>
        </w:rPr>
        <w:t xml:space="preserve"> </w:t>
      </w:r>
      <w:r w:rsidRPr="00214B00">
        <w:rPr>
          <w:spacing w:val="-2"/>
        </w:rPr>
        <w:t>-</w:t>
      </w:r>
      <w:r w:rsidRPr="00214B00">
        <w:rPr>
          <w:spacing w:val="-11"/>
        </w:rPr>
        <w:t xml:space="preserve"> </w:t>
      </w:r>
      <w:r w:rsidRPr="00214B00">
        <w:rPr>
          <w:spacing w:val="-2"/>
        </w:rPr>
        <w:t>Сумська,</w:t>
      </w:r>
      <w:r w:rsidRPr="00214B00">
        <w:rPr>
          <w:spacing w:val="-12"/>
        </w:rPr>
        <w:t xml:space="preserve"> </w:t>
      </w:r>
      <w:r w:rsidRPr="00214B00">
        <w:rPr>
          <w:spacing w:val="-2"/>
        </w:rPr>
        <w:t>Запорізька,</w:t>
      </w:r>
      <w:r w:rsidRPr="00214B00">
        <w:rPr>
          <w:spacing w:val="-12"/>
        </w:rPr>
        <w:t xml:space="preserve"> </w:t>
      </w:r>
      <w:r w:rsidRPr="00214B00">
        <w:rPr>
          <w:spacing w:val="-2"/>
        </w:rPr>
        <w:t>Дніпропетровська,</w:t>
      </w:r>
      <w:r w:rsidRPr="00214B00">
        <w:rPr>
          <w:spacing w:val="-12"/>
        </w:rPr>
        <w:t xml:space="preserve"> </w:t>
      </w:r>
      <w:r w:rsidRPr="00214B00">
        <w:rPr>
          <w:spacing w:val="-2"/>
        </w:rPr>
        <w:t>Луганська, Херсонська, Миколаївська, Рівненська, Кіровоградська,</w:t>
      </w:r>
      <w:r w:rsidRPr="00214B00">
        <w:rPr>
          <w:spacing w:val="-4"/>
        </w:rPr>
        <w:t xml:space="preserve"> </w:t>
      </w:r>
      <w:r w:rsidRPr="00214B00">
        <w:rPr>
          <w:spacing w:val="-2"/>
        </w:rPr>
        <w:t>Волинська</w:t>
      </w:r>
      <w:r w:rsidRPr="00214B00">
        <w:rPr>
          <w:spacing w:val="-3"/>
        </w:rPr>
        <w:t xml:space="preserve"> </w:t>
      </w:r>
      <w:r w:rsidRPr="00214B00">
        <w:rPr>
          <w:spacing w:val="-2"/>
        </w:rPr>
        <w:t>обл.</w:t>
      </w:r>
    </w:p>
    <w:p w14:paraId="6423C8A5" w14:textId="77777777" w:rsidR="00214B00" w:rsidRPr="00214B00" w:rsidRDefault="00214B00" w:rsidP="00214B00">
      <w:pPr>
        <w:pStyle w:val="3"/>
        <w:numPr>
          <w:ilvl w:val="2"/>
          <w:numId w:val="3"/>
        </w:numPr>
        <w:tabs>
          <w:tab w:val="num" w:pos="360"/>
          <w:tab w:val="left" w:pos="1930"/>
          <w:tab w:val="left" w:pos="2871"/>
        </w:tabs>
        <w:spacing w:before="284" w:line="360" w:lineRule="auto"/>
        <w:ind w:left="2871" w:right="731" w:hanging="1570"/>
        <w:jc w:val="left"/>
        <w:rPr>
          <w:rFonts w:cs="Times New Roman"/>
        </w:rPr>
      </w:pPr>
      <w:r w:rsidRPr="00214B00">
        <w:rPr>
          <w:rFonts w:cs="Times New Roman"/>
          <w:i/>
        </w:rPr>
        <w:t>Історико-культурні</w:t>
      </w:r>
      <w:r w:rsidRPr="00214B00">
        <w:rPr>
          <w:rFonts w:cs="Times New Roman"/>
          <w:i/>
          <w:spacing w:val="-6"/>
        </w:rPr>
        <w:t xml:space="preserve"> </w:t>
      </w:r>
      <w:r w:rsidRPr="00214B00">
        <w:rPr>
          <w:rFonts w:cs="Times New Roman"/>
          <w:i/>
        </w:rPr>
        <w:t>об’єкти</w:t>
      </w:r>
      <w:r w:rsidRPr="00214B00">
        <w:rPr>
          <w:rFonts w:cs="Times New Roman"/>
          <w:i/>
          <w:spacing w:val="-7"/>
        </w:rPr>
        <w:t xml:space="preserve"> </w:t>
      </w:r>
      <w:r w:rsidRPr="00214B00">
        <w:rPr>
          <w:rFonts w:cs="Times New Roman"/>
          <w:i/>
        </w:rPr>
        <w:t>України</w:t>
      </w:r>
      <w:r w:rsidRPr="00214B00">
        <w:rPr>
          <w:rFonts w:cs="Times New Roman"/>
          <w:i/>
          <w:spacing w:val="-7"/>
        </w:rPr>
        <w:t xml:space="preserve"> </w:t>
      </w:r>
      <w:r w:rsidRPr="00214B00">
        <w:rPr>
          <w:rFonts w:cs="Times New Roman"/>
          <w:i/>
        </w:rPr>
        <w:t>включені</w:t>
      </w:r>
      <w:r w:rsidRPr="00214B00">
        <w:rPr>
          <w:rFonts w:cs="Times New Roman"/>
          <w:i/>
          <w:spacing w:val="-6"/>
        </w:rPr>
        <w:t xml:space="preserve"> </w:t>
      </w:r>
      <w:r w:rsidRPr="00214B00">
        <w:rPr>
          <w:rFonts w:cs="Times New Roman"/>
          <w:i/>
        </w:rPr>
        <w:t>до</w:t>
      </w:r>
      <w:r w:rsidRPr="00214B00">
        <w:rPr>
          <w:rFonts w:cs="Times New Roman"/>
          <w:i/>
          <w:spacing w:val="40"/>
        </w:rPr>
        <w:t xml:space="preserve"> </w:t>
      </w:r>
      <w:r w:rsidRPr="00214B00">
        <w:rPr>
          <w:rFonts w:cs="Times New Roman"/>
          <w:i/>
        </w:rPr>
        <w:t>Списку</w:t>
      </w:r>
      <w:r w:rsidRPr="00214B00">
        <w:rPr>
          <w:rFonts w:cs="Times New Roman"/>
        </w:rPr>
        <w:t xml:space="preserve"> Всесвітньої спадщини ЮНЕСКО</w:t>
      </w:r>
    </w:p>
    <w:p w14:paraId="4BD556E7" w14:textId="77777777" w:rsidR="00214B00" w:rsidRPr="00214B00" w:rsidRDefault="00214B00" w:rsidP="00214B00">
      <w:pPr>
        <w:pStyle w:val="ae"/>
        <w:spacing w:before="152"/>
        <w:ind w:left="0" w:firstLine="0"/>
        <w:jc w:val="left"/>
        <w:rPr>
          <w:b/>
          <w:i/>
        </w:rPr>
      </w:pPr>
    </w:p>
    <w:p w14:paraId="5273CA83" w14:textId="77777777" w:rsidR="00214B00" w:rsidRPr="00214B00" w:rsidRDefault="00214B00" w:rsidP="00214B00">
      <w:pPr>
        <w:pStyle w:val="ae"/>
        <w:spacing w:line="360" w:lineRule="auto"/>
        <w:ind w:right="121"/>
      </w:pPr>
      <w:r w:rsidRPr="00214B00">
        <w:t>Список Всесвітньої спадщини Організації Об'єднаних Націй з питань освіти, науки й культури (ЮНЕСКО) з України входить п'ять об'єктів: Софійський собор, Києво-Печерська лавра в Києві, історичний центр Львова, незаймані букові ліси Карпат, пункти геодезичної дуги Струве. Це не багато, особливо якщо враховувати, що Росія в цьому ж списку представлена 22 об'єктами, Польща - 12, а Угорщина - 8.</w:t>
      </w:r>
    </w:p>
    <w:p w14:paraId="3F2CE153" w14:textId="77777777" w:rsidR="00214B00" w:rsidRPr="00214B00" w:rsidRDefault="00214B00" w:rsidP="00214B00">
      <w:pPr>
        <w:pStyle w:val="ae"/>
        <w:spacing w:before="1" w:line="360" w:lineRule="auto"/>
        <w:ind w:right="125"/>
      </w:pPr>
      <w:r w:rsidRPr="00214B00">
        <w:t xml:space="preserve">Але Україна активізує процес внесення в списки ЮНЕСКО і інших історичних об'єктів, а саме: Бахчисарайського Ханського палацу, історичного центра Кам'янця-Подільського, заповідника «Херсонес </w:t>
      </w:r>
      <w:proofErr w:type="spellStart"/>
      <w:r w:rsidRPr="00214B00">
        <w:t>Таврический</w:t>
      </w:r>
      <w:proofErr w:type="spellEnd"/>
      <w:r w:rsidRPr="00214B00">
        <w:t xml:space="preserve">» у </w:t>
      </w:r>
      <w:proofErr w:type="spellStart"/>
      <w:r w:rsidRPr="00214B00">
        <w:rPr>
          <w:spacing w:val="-2"/>
        </w:rPr>
        <w:t>Севстополі</w:t>
      </w:r>
      <w:proofErr w:type="spellEnd"/>
      <w:r w:rsidRPr="00214B00">
        <w:rPr>
          <w:spacing w:val="-2"/>
        </w:rPr>
        <w:t>.</w:t>
      </w:r>
    </w:p>
    <w:p w14:paraId="37CD0FE9" w14:textId="77777777" w:rsidR="00214B00" w:rsidRPr="00214B00" w:rsidRDefault="00214B00" w:rsidP="00214B00">
      <w:pPr>
        <w:ind w:left="4078"/>
        <w:jc w:val="both"/>
        <w:rPr>
          <w:i/>
          <w:sz w:val="28"/>
        </w:rPr>
      </w:pPr>
      <w:r w:rsidRPr="00214B00">
        <w:rPr>
          <w:i/>
          <w:sz w:val="28"/>
        </w:rPr>
        <w:t>Букові</w:t>
      </w:r>
      <w:r w:rsidRPr="00214B00">
        <w:rPr>
          <w:i/>
          <w:spacing w:val="-4"/>
          <w:sz w:val="28"/>
        </w:rPr>
        <w:t xml:space="preserve"> </w:t>
      </w:r>
      <w:r w:rsidRPr="00214B00">
        <w:rPr>
          <w:i/>
          <w:sz w:val="28"/>
        </w:rPr>
        <w:t>ліси</w:t>
      </w:r>
      <w:r w:rsidRPr="00214B00">
        <w:rPr>
          <w:i/>
          <w:spacing w:val="-3"/>
          <w:sz w:val="28"/>
        </w:rPr>
        <w:t xml:space="preserve"> </w:t>
      </w:r>
      <w:r w:rsidRPr="00214B00">
        <w:rPr>
          <w:i/>
          <w:spacing w:val="-2"/>
          <w:sz w:val="28"/>
        </w:rPr>
        <w:t>Карпат</w:t>
      </w:r>
    </w:p>
    <w:p w14:paraId="50E8208E" w14:textId="77777777" w:rsidR="00214B00" w:rsidRPr="00214B00" w:rsidRDefault="00214B00" w:rsidP="00214B00">
      <w:pPr>
        <w:pStyle w:val="ae"/>
        <w:spacing w:before="161" w:line="360" w:lineRule="auto"/>
        <w:ind w:right="123"/>
      </w:pPr>
      <w:r w:rsidRPr="00214B00">
        <w:t>Букові ліси в Карпатах, розташовані на території трьох країн –</w:t>
      </w:r>
      <w:r w:rsidRPr="00214B00">
        <w:rPr>
          <w:spacing w:val="40"/>
        </w:rPr>
        <w:t xml:space="preserve"> </w:t>
      </w:r>
      <w:r w:rsidRPr="00214B00">
        <w:t xml:space="preserve">Словаччини, Польщі і України, являють собою мережу з десяти окремих заповідників, що простягнулися від </w:t>
      </w:r>
      <w:proofErr w:type="spellStart"/>
      <w:r w:rsidRPr="00214B00">
        <w:t>Рахівских</w:t>
      </w:r>
      <w:proofErr w:type="spellEnd"/>
      <w:r w:rsidRPr="00214B00">
        <w:t xml:space="preserve"> гір і Чорногорського масиву в Україні</w:t>
      </w:r>
      <w:r w:rsidRPr="00214B00">
        <w:rPr>
          <w:spacing w:val="40"/>
        </w:rPr>
        <w:t xml:space="preserve"> </w:t>
      </w:r>
      <w:r w:rsidRPr="00214B00">
        <w:t>які</w:t>
      </w:r>
      <w:r w:rsidRPr="00214B00">
        <w:rPr>
          <w:spacing w:val="40"/>
        </w:rPr>
        <w:t xml:space="preserve"> </w:t>
      </w:r>
      <w:r w:rsidRPr="00214B00">
        <w:t xml:space="preserve">на заході переходять в </w:t>
      </w:r>
      <w:proofErr w:type="spellStart"/>
      <w:r w:rsidRPr="00214B00">
        <w:t>Полонинский</w:t>
      </w:r>
      <w:proofErr w:type="spellEnd"/>
      <w:r w:rsidRPr="00214B00">
        <w:t xml:space="preserve"> хребет</w:t>
      </w:r>
      <w:r w:rsidRPr="00214B00">
        <w:rPr>
          <w:spacing w:val="-1"/>
        </w:rPr>
        <w:t xml:space="preserve"> </w:t>
      </w:r>
      <w:r w:rsidRPr="00214B00">
        <w:t>до</w:t>
      </w:r>
      <w:r w:rsidRPr="00214B00">
        <w:rPr>
          <w:spacing w:val="-2"/>
        </w:rPr>
        <w:t xml:space="preserve"> </w:t>
      </w:r>
      <w:r w:rsidRPr="00214B00">
        <w:t xml:space="preserve">гір </w:t>
      </w:r>
      <w:proofErr w:type="spellStart"/>
      <w:r w:rsidRPr="00214B00">
        <w:t>Буковські</w:t>
      </w:r>
      <w:proofErr w:type="spellEnd"/>
      <w:r w:rsidRPr="00214B00">
        <w:t xml:space="preserve"> Верхи й </w:t>
      </w:r>
      <w:proofErr w:type="spellStart"/>
      <w:r w:rsidRPr="00214B00">
        <w:t>Вигорлат</w:t>
      </w:r>
      <w:proofErr w:type="spellEnd"/>
      <w:r w:rsidRPr="00214B00">
        <w:t xml:space="preserve"> у Словаччині. В Україні до українсько-польсько-словацького транскордонного резервату біосферного резервату ЮНЕСКО «Східні Карпати» включено </w:t>
      </w:r>
      <w:proofErr w:type="spellStart"/>
      <w:r w:rsidRPr="00214B00">
        <w:t>Ужанський</w:t>
      </w:r>
      <w:proofErr w:type="spellEnd"/>
      <w:r w:rsidRPr="00214B00">
        <w:t xml:space="preserve"> національний природний парк із з </w:t>
      </w:r>
      <w:proofErr w:type="spellStart"/>
      <w:r w:rsidRPr="00214B00">
        <w:t>Надсянським</w:t>
      </w:r>
      <w:proofErr w:type="spellEnd"/>
      <w:r w:rsidRPr="00214B00">
        <w:t xml:space="preserve"> регіональним ландшафтним парком.</w:t>
      </w:r>
    </w:p>
    <w:p w14:paraId="7435C94A" w14:textId="77777777" w:rsidR="00214B00" w:rsidRPr="00214B00" w:rsidRDefault="00214B00" w:rsidP="00214B00">
      <w:pPr>
        <w:pStyle w:val="ae"/>
        <w:spacing w:line="360" w:lineRule="auto"/>
        <w:ind w:right="125"/>
      </w:pPr>
      <w:r w:rsidRPr="00214B00">
        <w:t>Всі включені до складу цього резервату природоохоронні об’єкти</w:t>
      </w:r>
      <w:r w:rsidRPr="00214B00">
        <w:rPr>
          <w:spacing w:val="40"/>
        </w:rPr>
        <w:t xml:space="preserve"> </w:t>
      </w:r>
      <w:r w:rsidRPr="00214B00">
        <w:t>є прекрасним</w:t>
      </w:r>
      <w:r w:rsidRPr="00214B00">
        <w:rPr>
          <w:spacing w:val="30"/>
        </w:rPr>
        <w:t xml:space="preserve">  </w:t>
      </w:r>
      <w:r w:rsidRPr="00214B00">
        <w:t>зразком</w:t>
      </w:r>
      <w:r w:rsidRPr="00214B00">
        <w:rPr>
          <w:spacing w:val="32"/>
        </w:rPr>
        <w:t xml:space="preserve">  </w:t>
      </w:r>
      <w:r w:rsidRPr="00214B00">
        <w:t>незайманих</w:t>
      </w:r>
      <w:r w:rsidRPr="00214B00">
        <w:rPr>
          <w:spacing w:val="32"/>
        </w:rPr>
        <w:t xml:space="preserve">  </w:t>
      </w:r>
      <w:r w:rsidRPr="00214B00">
        <w:t>лісів,</w:t>
      </w:r>
      <w:r w:rsidRPr="00214B00">
        <w:rPr>
          <w:spacing w:val="33"/>
        </w:rPr>
        <w:t xml:space="preserve">  </w:t>
      </w:r>
      <w:r w:rsidRPr="00214B00">
        <w:t>що</w:t>
      </w:r>
      <w:r w:rsidRPr="00214B00">
        <w:rPr>
          <w:spacing w:val="32"/>
        </w:rPr>
        <w:t xml:space="preserve">  </w:t>
      </w:r>
      <w:r w:rsidRPr="00214B00">
        <w:t>представляють</w:t>
      </w:r>
      <w:r w:rsidRPr="00214B00">
        <w:rPr>
          <w:spacing w:val="32"/>
        </w:rPr>
        <w:t xml:space="preserve">  </w:t>
      </w:r>
      <w:r w:rsidRPr="00214B00">
        <w:t>собою</w:t>
      </w:r>
      <w:r w:rsidRPr="00214B00">
        <w:rPr>
          <w:spacing w:val="32"/>
        </w:rPr>
        <w:t xml:space="preserve">  </w:t>
      </w:r>
      <w:r w:rsidRPr="00214B00">
        <w:rPr>
          <w:spacing w:val="-2"/>
        </w:rPr>
        <w:t>складні</w:t>
      </w:r>
    </w:p>
    <w:p w14:paraId="4E7816B1"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700B530C" w14:textId="77777777" w:rsidR="00214B00" w:rsidRPr="00214B00" w:rsidRDefault="00214B00" w:rsidP="00214B00">
      <w:pPr>
        <w:pStyle w:val="ae"/>
        <w:spacing w:before="65" w:line="360" w:lineRule="auto"/>
        <w:ind w:right="124" w:firstLine="0"/>
      </w:pPr>
      <w:r w:rsidRPr="00214B00">
        <w:t xml:space="preserve">екосистеми помірного кліматичного </w:t>
      </w:r>
      <w:proofErr w:type="spellStart"/>
      <w:r w:rsidRPr="00214B00">
        <w:t>пояса</w:t>
      </w:r>
      <w:proofErr w:type="spellEnd"/>
      <w:r w:rsidRPr="00214B00">
        <w:t>. Тут збереглися умови, що дозволяють проводити найбільш повні дослідження екологічних структур</w:t>
      </w:r>
      <w:r w:rsidRPr="00214B00">
        <w:rPr>
          <w:spacing w:val="40"/>
        </w:rPr>
        <w:t xml:space="preserve"> </w:t>
      </w:r>
      <w:r w:rsidRPr="00214B00">
        <w:t>і процесів виростання</w:t>
      </w:r>
      <w:r w:rsidRPr="00214B00">
        <w:rPr>
          <w:spacing w:val="40"/>
        </w:rPr>
        <w:t xml:space="preserve"> </w:t>
      </w:r>
      <w:r w:rsidRPr="00214B00">
        <w:t>європейського бука в різних</w:t>
      </w:r>
      <w:r w:rsidRPr="00214B00">
        <w:rPr>
          <w:spacing w:val="40"/>
        </w:rPr>
        <w:t xml:space="preserve"> </w:t>
      </w:r>
      <w:r w:rsidRPr="00214B00">
        <w:t>середовищах. Букові ліси Карпат являються безцінним генетичним сховищем бука й інших видів живої природи, що існують</w:t>
      </w:r>
      <w:r w:rsidRPr="00214B00">
        <w:rPr>
          <w:spacing w:val="40"/>
        </w:rPr>
        <w:t xml:space="preserve"> </w:t>
      </w:r>
      <w:r w:rsidRPr="00214B00">
        <w:t>із ним у сусідстві й залежних від</w:t>
      </w:r>
      <w:r w:rsidRPr="00214B00">
        <w:rPr>
          <w:spacing w:val="40"/>
        </w:rPr>
        <w:t xml:space="preserve"> </w:t>
      </w:r>
      <w:r w:rsidRPr="00214B00">
        <w:t>зумовлюваних їм екосистем.</w:t>
      </w:r>
      <w:r w:rsidRPr="00214B00">
        <w:rPr>
          <w:spacing w:val="40"/>
        </w:rPr>
        <w:t xml:space="preserve"> </w:t>
      </w:r>
      <w:r w:rsidRPr="00214B00">
        <w:t>Ці ліси також свідчать</w:t>
      </w:r>
      <w:r w:rsidRPr="00214B00">
        <w:rPr>
          <w:spacing w:val="40"/>
        </w:rPr>
        <w:t xml:space="preserve"> </w:t>
      </w:r>
      <w:r w:rsidRPr="00214B00">
        <w:t>про процеси відновлення й розвитку земних екосистем і поселень, що почалися з моменту завершення останнього льодовикового періоду, і що продовжуються в наші дні.</w:t>
      </w:r>
    </w:p>
    <w:p w14:paraId="7D7DEFE3" w14:textId="77777777" w:rsidR="00214B00" w:rsidRPr="00214B00" w:rsidRDefault="00214B00" w:rsidP="00214B00">
      <w:pPr>
        <w:pStyle w:val="ae"/>
        <w:spacing w:before="1" w:line="360" w:lineRule="auto"/>
        <w:ind w:right="123"/>
      </w:pPr>
      <w:r w:rsidRPr="00214B00">
        <w:t>Проте використання цього об’єкту з метою розвитку тризму</w:t>
      </w:r>
      <w:r w:rsidRPr="00214B00">
        <w:rPr>
          <w:spacing w:val="40"/>
        </w:rPr>
        <w:t xml:space="preserve"> </w:t>
      </w:r>
      <w:proofErr w:type="spellStart"/>
      <w:r w:rsidRPr="00214B00">
        <w:t>ускладнюється</w:t>
      </w:r>
      <w:proofErr w:type="spellEnd"/>
      <w:r w:rsidRPr="00214B00">
        <w:t xml:space="preserve"> слабко розвиненою транспортною</w:t>
      </w:r>
      <w:r w:rsidRPr="00214B00">
        <w:rPr>
          <w:spacing w:val="40"/>
        </w:rPr>
        <w:t xml:space="preserve"> </w:t>
      </w:r>
      <w:r w:rsidRPr="00214B00">
        <w:t xml:space="preserve">інфраструктурою в українських Карпатах. З Львова до букових гірських лісів існує лише три шляхи: на Мукачеве через </w:t>
      </w:r>
      <w:proofErr w:type="spellStart"/>
      <w:r w:rsidRPr="00214B00">
        <w:t>Зарецкий</w:t>
      </w:r>
      <w:proofErr w:type="spellEnd"/>
      <w:r w:rsidRPr="00214B00">
        <w:t xml:space="preserve"> перевал, на Ужгород через </w:t>
      </w:r>
      <w:proofErr w:type="spellStart"/>
      <w:r w:rsidRPr="00214B00">
        <w:t>Ужоцкий</w:t>
      </w:r>
      <w:proofErr w:type="spellEnd"/>
      <w:r w:rsidRPr="00214B00">
        <w:t xml:space="preserve"> перевал, або через Івано-Франківськ на Рахів через </w:t>
      </w:r>
      <w:proofErr w:type="spellStart"/>
      <w:r w:rsidRPr="00214B00">
        <w:t>Яблунецький</w:t>
      </w:r>
      <w:proofErr w:type="spellEnd"/>
      <w:r w:rsidRPr="00214B00">
        <w:t xml:space="preserve"> перевал.</w:t>
      </w:r>
    </w:p>
    <w:p w14:paraId="6368D378" w14:textId="77777777" w:rsidR="00214B00" w:rsidRPr="00214B00" w:rsidRDefault="00214B00" w:rsidP="00214B00">
      <w:pPr>
        <w:spacing w:before="2"/>
        <w:ind w:left="3675"/>
        <w:jc w:val="both"/>
        <w:rPr>
          <w:i/>
          <w:sz w:val="28"/>
        </w:rPr>
      </w:pPr>
      <w:r w:rsidRPr="00214B00">
        <w:rPr>
          <w:i/>
          <w:sz w:val="28"/>
        </w:rPr>
        <w:t>Історичний</w:t>
      </w:r>
      <w:r w:rsidRPr="00214B00">
        <w:rPr>
          <w:i/>
          <w:spacing w:val="-6"/>
          <w:sz w:val="28"/>
        </w:rPr>
        <w:t xml:space="preserve"> </w:t>
      </w:r>
      <w:r w:rsidRPr="00214B00">
        <w:rPr>
          <w:i/>
          <w:sz w:val="28"/>
        </w:rPr>
        <w:t>центр</w:t>
      </w:r>
      <w:r w:rsidRPr="00214B00">
        <w:rPr>
          <w:i/>
          <w:spacing w:val="-7"/>
          <w:sz w:val="28"/>
        </w:rPr>
        <w:t xml:space="preserve"> </w:t>
      </w:r>
      <w:r w:rsidRPr="00214B00">
        <w:rPr>
          <w:i/>
          <w:spacing w:val="-2"/>
          <w:sz w:val="28"/>
        </w:rPr>
        <w:t>Львова</w:t>
      </w:r>
    </w:p>
    <w:p w14:paraId="4785941C" w14:textId="77777777" w:rsidR="00214B00" w:rsidRPr="00214B00" w:rsidRDefault="00214B00" w:rsidP="00214B00">
      <w:pPr>
        <w:pStyle w:val="ae"/>
        <w:spacing w:before="160" w:line="360" w:lineRule="auto"/>
        <w:ind w:right="121"/>
      </w:pPr>
      <w:r w:rsidRPr="00214B00">
        <w:t>Львів - місто на заході України</w:t>
      </w:r>
      <w:r w:rsidRPr="00214B00">
        <w:rPr>
          <w:spacing w:val="40"/>
        </w:rPr>
        <w:t xml:space="preserve"> </w:t>
      </w:r>
      <w:r w:rsidRPr="00214B00">
        <w:t xml:space="preserve">з населенням близько 735 тисяч чоловік. Перші письмові згадування належать до 1256 року. Заснований королем Данилом Галицьким, названий на честь його сина Лева </w:t>
      </w:r>
      <w:proofErr w:type="spellStart"/>
      <w:r w:rsidRPr="00214B00">
        <w:t>Данииловича</w:t>
      </w:r>
      <w:proofErr w:type="spellEnd"/>
      <w:r w:rsidRPr="00214B00">
        <w:t>. Львів посідає перше місце на Україні по кількості історико-архітектурних пам'ятників. В архітектурі Львова, мало потерпілого під час воєн XX століття, відбиті багато європейських стилів і напрямки, що відповідають різним історичним епохам.</w:t>
      </w:r>
    </w:p>
    <w:p w14:paraId="6A8FD720" w14:textId="77777777" w:rsidR="00214B00" w:rsidRPr="00214B00" w:rsidRDefault="00214B00" w:rsidP="00214B00">
      <w:pPr>
        <w:pStyle w:val="ae"/>
        <w:spacing w:line="360" w:lineRule="auto"/>
        <w:ind w:right="123"/>
      </w:pPr>
      <w:r w:rsidRPr="00214B00">
        <w:t>Після пожеж 1527 і 1556 року практично не залишилося слідів готичного Львова, але зате</w:t>
      </w:r>
      <w:r w:rsidRPr="00214B00">
        <w:rPr>
          <w:spacing w:val="40"/>
        </w:rPr>
        <w:t xml:space="preserve"> </w:t>
      </w:r>
      <w:r w:rsidRPr="00214B00">
        <w:t>добре представлені</w:t>
      </w:r>
      <w:r w:rsidRPr="00214B00">
        <w:rPr>
          <w:spacing w:val="40"/>
        </w:rPr>
        <w:t xml:space="preserve"> </w:t>
      </w:r>
      <w:r w:rsidRPr="00214B00">
        <w:t>наступні епохи</w:t>
      </w:r>
      <w:r w:rsidRPr="00214B00">
        <w:rPr>
          <w:spacing w:val="40"/>
        </w:rPr>
        <w:t xml:space="preserve"> </w:t>
      </w:r>
      <w:r w:rsidRPr="00214B00">
        <w:t xml:space="preserve">ренесансу, </w:t>
      </w:r>
      <w:proofErr w:type="spellStart"/>
      <w:r w:rsidRPr="00214B00">
        <w:t>барокко</w:t>
      </w:r>
      <w:proofErr w:type="spellEnd"/>
      <w:r w:rsidRPr="00214B00">
        <w:t xml:space="preserve">, класицизму. Характерним для Львова став стиль австрійського модерну - сецесії, є будинку, побудовані в стилі українського й берлінського модерну, а також арт-деко, конструктивізму й </w:t>
      </w:r>
      <w:proofErr w:type="spellStart"/>
      <w:r w:rsidRPr="00214B00">
        <w:t>Баухауз</w:t>
      </w:r>
      <w:proofErr w:type="spellEnd"/>
      <w:r w:rsidRPr="00214B00">
        <w:t xml:space="preserve">. Є також будівлі періоду </w:t>
      </w:r>
      <w:r w:rsidRPr="00214B00">
        <w:rPr>
          <w:spacing w:val="-2"/>
        </w:rPr>
        <w:t>неокласицизму.</w:t>
      </w:r>
    </w:p>
    <w:p w14:paraId="2B3CE87A" w14:textId="77777777" w:rsidR="00214B00" w:rsidRPr="00214B00" w:rsidRDefault="00214B00" w:rsidP="00214B00">
      <w:pPr>
        <w:pStyle w:val="ae"/>
        <w:spacing w:line="360" w:lineRule="auto"/>
        <w:ind w:right="124"/>
      </w:pPr>
      <w:r w:rsidRPr="00214B00">
        <w:t>Львів - місто з досить розвинутою туристичною інфраструктурою, яка представлена значної кількістю засобів розміщення різного рівня, великою кількістю</w:t>
      </w:r>
      <w:r w:rsidRPr="00214B00">
        <w:rPr>
          <w:spacing w:val="59"/>
          <w:w w:val="150"/>
        </w:rPr>
        <w:t xml:space="preserve"> </w:t>
      </w:r>
      <w:r w:rsidRPr="00214B00">
        <w:t>гарно</w:t>
      </w:r>
      <w:r w:rsidRPr="00214B00">
        <w:rPr>
          <w:spacing w:val="63"/>
          <w:w w:val="150"/>
        </w:rPr>
        <w:t xml:space="preserve"> </w:t>
      </w:r>
      <w:proofErr w:type="spellStart"/>
      <w:r w:rsidRPr="00214B00">
        <w:t>прорекламованих</w:t>
      </w:r>
      <w:proofErr w:type="spellEnd"/>
      <w:r w:rsidRPr="00214B00">
        <w:rPr>
          <w:spacing w:val="64"/>
          <w:w w:val="150"/>
        </w:rPr>
        <w:t xml:space="preserve"> </w:t>
      </w:r>
      <w:r w:rsidRPr="00214B00">
        <w:t>закладів</w:t>
      </w:r>
      <w:r w:rsidRPr="00214B00">
        <w:rPr>
          <w:spacing w:val="62"/>
          <w:w w:val="150"/>
        </w:rPr>
        <w:t xml:space="preserve"> </w:t>
      </w:r>
      <w:r w:rsidRPr="00214B00">
        <w:t>харчування,</w:t>
      </w:r>
      <w:r w:rsidRPr="00214B00">
        <w:rPr>
          <w:spacing w:val="60"/>
          <w:w w:val="150"/>
        </w:rPr>
        <w:t xml:space="preserve"> </w:t>
      </w:r>
      <w:r w:rsidRPr="00214B00">
        <w:t>зокрема</w:t>
      </w:r>
      <w:r w:rsidRPr="00214B00">
        <w:rPr>
          <w:spacing w:val="62"/>
          <w:w w:val="150"/>
        </w:rPr>
        <w:t xml:space="preserve"> </w:t>
      </w:r>
      <w:r w:rsidRPr="00214B00">
        <w:rPr>
          <w:spacing w:val="-2"/>
        </w:rPr>
        <w:t>львівських</w:t>
      </w:r>
    </w:p>
    <w:p w14:paraId="5AAF61D7"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154966ED" w14:textId="77777777" w:rsidR="00214B00" w:rsidRPr="00214B00" w:rsidRDefault="00214B00" w:rsidP="00214B00">
      <w:pPr>
        <w:pStyle w:val="ae"/>
        <w:spacing w:before="65" w:line="360" w:lineRule="auto"/>
        <w:ind w:right="125" w:firstLine="0"/>
      </w:pPr>
      <w:r w:rsidRPr="00214B00">
        <w:t>кав’ярень, значна кількість закладів культури та різноманітних святкових і фестивальних заходів. Близькість до ЄС (80 км</w:t>
      </w:r>
      <w:r w:rsidRPr="00214B00">
        <w:rPr>
          <w:spacing w:val="40"/>
        </w:rPr>
        <w:t xml:space="preserve"> </w:t>
      </w:r>
      <w:r w:rsidRPr="00214B00">
        <w:t>від польської границі) спричиняється великий інтерес до нього польських туроператорів які організовують тури вихідного дня. Охоче він відвідується і українським туристам. Цьому також сприяє розвинута мережа залізничного (залізничними сполученнями Львів пов’язаний абсолютно з всіма регіонами країни, тільки з Києва у Львів щодоби курсує одинадцять поїздів) і автомобільного сполучення (автомобільна траса міжнародного рівня Київ-Чоп), реконструюється Львівський аеропорт.</w:t>
      </w:r>
    </w:p>
    <w:p w14:paraId="3BFE4234" w14:textId="77777777" w:rsidR="00214B00" w:rsidRPr="00214B00" w:rsidRDefault="00214B00" w:rsidP="00214B00">
      <w:pPr>
        <w:spacing w:before="3"/>
        <w:ind w:left="3780"/>
        <w:jc w:val="both"/>
        <w:rPr>
          <w:i/>
          <w:sz w:val="28"/>
        </w:rPr>
      </w:pPr>
      <w:r w:rsidRPr="00214B00">
        <w:rPr>
          <w:i/>
          <w:sz w:val="28"/>
        </w:rPr>
        <w:t>Геодезична</w:t>
      </w:r>
      <w:r w:rsidRPr="00214B00">
        <w:rPr>
          <w:i/>
          <w:spacing w:val="-5"/>
          <w:sz w:val="28"/>
        </w:rPr>
        <w:t xml:space="preserve"> </w:t>
      </w:r>
      <w:r w:rsidRPr="00214B00">
        <w:rPr>
          <w:i/>
          <w:sz w:val="28"/>
        </w:rPr>
        <w:t>дуга</w:t>
      </w:r>
      <w:r w:rsidRPr="00214B00">
        <w:rPr>
          <w:i/>
          <w:spacing w:val="-4"/>
          <w:sz w:val="28"/>
        </w:rPr>
        <w:t xml:space="preserve"> </w:t>
      </w:r>
      <w:r w:rsidRPr="00214B00">
        <w:rPr>
          <w:i/>
          <w:spacing w:val="-2"/>
          <w:sz w:val="28"/>
        </w:rPr>
        <w:t>Струве</w:t>
      </w:r>
    </w:p>
    <w:p w14:paraId="243E8FE5" w14:textId="77777777" w:rsidR="00214B00" w:rsidRPr="00214B00" w:rsidRDefault="00214B00" w:rsidP="00214B00">
      <w:pPr>
        <w:pStyle w:val="ae"/>
        <w:spacing w:before="160" w:line="360" w:lineRule="auto"/>
        <w:ind w:right="123"/>
      </w:pPr>
      <w:r w:rsidRPr="00214B00">
        <w:t>Об'єкт №1187 Всесвітньої спадщини ЮНЕСКО є маловідомим навіть для більшості українців. Дуга Струве - мережа з 265 пунктів, що представляють собою закладені в землю кам'яні куби розміром 2 на 2 метри, довжиною більше 2820 км. Створювалася з метою визначення параметрів Землі, її форми й розміру. В Україні</w:t>
      </w:r>
      <w:r w:rsidRPr="00214B00">
        <w:rPr>
          <w:spacing w:val="80"/>
        </w:rPr>
        <w:t xml:space="preserve"> </w:t>
      </w:r>
      <w:r w:rsidRPr="00214B00">
        <w:t xml:space="preserve">перебуває одна із точок меридіана, за допомогою якого вчені змогли визначити форму й розміри Землі. Геодезична дуга Струве була обмірювана за 40 років, з 1816 до 1855 р., протягом 2820 км від </w:t>
      </w:r>
      <w:proofErr w:type="spellStart"/>
      <w:r w:rsidRPr="00214B00">
        <w:t>Фугле-Неса</w:t>
      </w:r>
      <w:proofErr w:type="spellEnd"/>
      <w:r w:rsidRPr="00214B00">
        <w:t xml:space="preserve"> недалеко від мису Норд-Кап у Норвегії до Ізмаїла поблизу Чорного моря, що утворило дугу меридіана.</w:t>
      </w:r>
    </w:p>
    <w:p w14:paraId="0F231737" w14:textId="77777777" w:rsidR="00214B00" w:rsidRPr="00214B00" w:rsidRDefault="00214B00" w:rsidP="00214B00">
      <w:pPr>
        <w:pStyle w:val="ae"/>
        <w:spacing w:line="360" w:lineRule="auto"/>
        <w:ind w:right="123"/>
      </w:pPr>
      <w:r w:rsidRPr="00214B00">
        <w:t>У цей час пункти дуги можна знайти на території Норвегії, Швеції, Фінляндії,</w:t>
      </w:r>
      <w:r w:rsidRPr="00214B00">
        <w:rPr>
          <w:spacing w:val="-3"/>
        </w:rPr>
        <w:t xml:space="preserve"> </w:t>
      </w:r>
      <w:r w:rsidRPr="00214B00">
        <w:t>Росії,</w:t>
      </w:r>
      <w:r w:rsidRPr="00214B00">
        <w:rPr>
          <w:spacing w:val="-3"/>
        </w:rPr>
        <w:t xml:space="preserve"> </w:t>
      </w:r>
      <w:r w:rsidRPr="00214B00">
        <w:t>Естонії,</w:t>
      </w:r>
      <w:r w:rsidRPr="00214B00">
        <w:rPr>
          <w:spacing w:val="-3"/>
        </w:rPr>
        <w:t xml:space="preserve"> </w:t>
      </w:r>
      <w:r w:rsidRPr="00214B00">
        <w:t>Латвії,</w:t>
      </w:r>
      <w:r w:rsidRPr="00214B00">
        <w:rPr>
          <w:spacing w:val="-3"/>
        </w:rPr>
        <w:t xml:space="preserve"> </w:t>
      </w:r>
      <w:r w:rsidRPr="00214B00">
        <w:t>Литви,</w:t>
      </w:r>
      <w:r w:rsidRPr="00214B00">
        <w:rPr>
          <w:spacing w:val="-6"/>
        </w:rPr>
        <w:t xml:space="preserve"> </w:t>
      </w:r>
      <w:r w:rsidRPr="00214B00">
        <w:t>Білорусі,</w:t>
      </w:r>
      <w:r w:rsidRPr="00214B00">
        <w:rPr>
          <w:spacing w:val="-3"/>
        </w:rPr>
        <w:t xml:space="preserve"> </w:t>
      </w:r>
      <w:r w:rsidRPr="00214B00">
        <w:t>Молдавії</w:t>
      </w:r>
      <w:r w:rsidRPr="00214B00">
        <w:rPr>
          <w:spacing w:val="-2"/>
        </w:rPr>
        <w:t xml:space="preserve"> </w:t>
      </w:r>
      <w:r w:rsidRPr="00214B00">
        <w:t>(сіло</w:t>
      </w:r>
      <w:r w:rsidRPr="00214B00">
        <w:rPr>
          <w:spacing w:val="-2"/>
        </w:rPr>
        <w:t xml:space="preserve"> </w:t>
      </w:r>
      <w:proofErr w:type="spellStart"/>
      <w:r w:rsidRPr="00214B00">
        <w:t>Рудь</w:t>
      </w:r>
      <w:proofErr w:type="spellEnd"/>
      <w:r w:rsidRPr="00214B00">
        <w:t>)</w:t>
      </w:r>
      <w:r w:rsidRPr="00214B00">
        <w:rPr>
          <w:spacing w:val="-3"/>
        </w:rPr>
        <w:t xml:space="preserve"> </w:t>
      </w:r>
      <w:r w:rsidRPr="00214B00">
        <w:t>і</w:t>
      </w:r>
      <w:r w:rsidRPr="00214B00">
        <w:rPr>
          <w:spacing w:val="-2"/>
        </w:rPr>
        <w:t xml:space="preserve"> </w:t>
      </w:r>
      <w:r w:rsidRPr="00214B00">
        <w:t xml:space="preserve">України. Ці країни 28 січня 2004 р. звернулися в Комітет ЮНЕСКО по Всесвітній спадщині із пропозицією про твердження збережених 34 пунктів Дуги Струве як Пам'ятник Всесвітньої спадщини. Українські об'єкти перебувають у селах </w:t>
      </w:r>
      <w:proofErr w:type="spellStart"/>
      <w:r w:rsidRPr="00214B00">
        <w:t>Катериновка</w:t>
      </w:r>
      <w:proofErr w:type="spellEnd"/>
      <w:r w:rsidRPr="00214B00">
        <w:t xml:space="preserve">, </w:t>
      </w:r>
      <w:proofErr w:type="spellStart"/>
      <w:r w:rsidRPr="00214B00">
        <w:t>Фельчин</w:t>
      </w:r>
      <w:proofErr w:type="spellEnd"/>
      <w:r w:rsidRPr="00214B00">
        <w:t xml:space="preserve">, Баранівка (Хмельницька область), а також </w:t>
      </w:r>
      <w:proofErr w:type="spellStart"/>
      <w:r w:rsidRPr="00214B00">
        <w:t>Старо</w:t>
      </w:r>
      <w:proofErr w:type="spellEnd"/>
      <w:r w:rsidRPr="00214B00">
        <w:t xml:space="preserve">- </w:t>
      </w:r>
      <w:proofErr w:type="spellStart"/>
      <w:r w:rsidRPr="00214B00">
        <w:t>Некрасовка</w:t>
      </w:r>
      <w:proofErr w:type="spellEnd"/>
      <w:r w:rsidRPr="00214B00">
        <w:t xml:space="preserve"> Одеської області.</w:t>
      </w:r>
    </w:p>
    <w:p w14:paraId="503E5659" w14:textId="77777777" w:rsidR="00214B00" w:rsidRPr="00214B00" w:rsidRDefault="00214B00" w:rsidP="00214B00">
      <w:pPr>
        <w:spacing w:before="1"/>
        <w:ind w:left="3538"/>
        <w:jc w:val="both"/>
        <w:rPr>
          <w:i/>
          <w:sz w:val="28"/>
        </w:rPr>
      </w:pPr>
      <w:r w:rsidRPr="00214B00">
        <w:rPr>
          <w:i/>
          <w:sz w:val="28"/>
        </w:rPr>
        <w:t>Софійський</w:t>
      </w:r>
      <w:r w:rsidRPr="00214B00">
        <w:rPr>
          <w:i/>
          <w:spacing w:val="-3"/>
          <w:sz w:val="28"/>
        </w:rPr>
        <w:t xml:space="preserve"> </w:t>
      </w:r>
      <w:r w:rsidRPr="00214B00">
        <w:rPr>
          <w:i/>
          <w:sz w:val="28"/>
        </w:rPr>
        <w:t>собор</w:t>
      </w:r>
      <w:r w:rsidRPr="00214B00">
        <w:rPr>
          <w:i/>
          <w:spacing w:val="-3"/>
          <w:sz w:val="28"/>
        </w:rPr>
        <w:t xml:space="preserve"> </w:t>
      </w:r>
      <w:r w:rsidRPr="00214B00">
        <w:rPr>
          <w:i/>
          <w:sz w:val="28"/>
        </w:rPr>
        <w:t>в</w:t>
      </w:r>
      <w:r w:rsidRPr="00214B00">
        <w:rPr>
          <w:i/>
          <w:spacing w:val="-3"/>
          <w:sz w:val="28"/>
        </w:rPr>
        <w:t xml:space="preserve"> </w:t>
      </w:r>
      <w:r w:rsidRPr="00214B00">
        <w:rPr>
          <w:i/>
          <w:sz w:val="28"/>
        </w:rPr>
        <w:t>м.</w:t>
      </w:r>
      <w:r w:rsidRPr="00214B00">
        <w:rPr>
          <w:i/>
          <w:spacing w:val="-3"/>
          <w:sz w:val="28"/>
        </w:rPr>
        <w:t xml:space="preserve"> </w:t>
      </w:r>
      <w:r w:rsidRPr="00214B00">
        <w:rPr>
          <w:i/>
          <w:spacing w:val="-2"/>
          <w:sz w:val="28"/>
        </w:rPr>
        <w:t>Києві</w:t>
      </w:r>
    </w:p>
    <w:p w14:paraId="0283651C" w14:textId="77777777" w:rsidR="00214B00" w:rsidRPr="00214B00" w:rsidRDefault="00214B00" w:rsidP="00214B00">
      <w:pPr>
        <w:pStyle w:val="ae"/>
        <w:spacing w:before="160" w:line="360" w:lineRule="auto"/>
        <w:ind w:right="124"/>
      </w:pPr>
      <w:r w:rsidRPr="00214B00">
        <w:t xml:space="preserve">Софійський собор став першим внесеним у список Всесвітньої спадщини </w:t>
      </w:r>
      <w:r w:rsidRPr="00214B00">
        <w:rPr>
          <w:spacing w:val="-2"/>
        </w:rPr>
        <w:t>ЮНЕСКО</w:t>
      </w:r>
      <w:r w:rsidRPr="00214B00">
        <w:rPr>
          <w:spacing w:val="-16"/>
        </w:rPr>
        <w:t xml:space="preserve"> </w:t>
      </w:r>
      <w:r w:rsidRPr="00214B00">
        <w:rPr>
          <w:spacing w:val="-2"/>
        </w:rPr>
        <w:t>пам'ятником</w:t>
      </w:r>
      <w:r w:rsidRPr="00214B00">
        <w:rPr>
          <w:spacing w:val="-15"/>
        </w:rPr>
        <w:t xml:space="preserve"> </w:t>
      </w:r>
      <w:r w:rsidRPr="00214B00">
        <w:rPr>
          <w:spacing w:val="-2"/>
        </w:rPr>
        <w:t>архітектури</w:t>
      </w:r>
      <w:r w:rsidRPr="00214B00">
        <w:rPr>
          <w:spacing w:val="-16"/>
        </w:rPr>
        <w:t xml:space="preserve"> </w:t>
      </w:r>
      <w:r w:rsidRPr="00214B00">
        <w:rPr>
          <w:spacing w:val="-2"/>
        </w:rPr>
        <w:t>на</w:t>
      </w:r>
      <w:r w:rsidRPr="00214B00">
        <w:rPr>
          <w:spacing w:val="-15"/>
        </w:rPr>
        <w:t xml:space="preserve"> </w:t>
      </w:r>
      <w:r w:rsidRPr="00214B00">
        <w:rPr>
          <w:spacing w:val="-2"/>
        </w:rPr>
        <w:t>території</w:t>
      </w:r>
      <w:r w:rsidRPr="00214B00">
        <w:rPr>
          <w:spacing w:val="-16"/>
        </w:rPr>
        <w:t xml:space="preserve"> </w:t>
      </w:r>
      <w:r w:rsidRPr="00214B00">
        <w:rPr>
          <w:spacing w:val="-2"/>
        </w:rPr>
        <w:t>України</w:t>
      </w:r>
      <w:r w:rsidRPr="00214B00">
        <w:rPr>
          <w:spacing w:val="-15"/>
        </w:rPr>
        <w:t xml:space="preserve"> </w:t>
      </w:r>
      <w:r w:rsidRPr="00214B00">
        <w:rPr>
          <w:spacing w:val="-2"/>
        </w:rPr>
        <w:t>в</w:t>
      </w:r>
      <w:r w:rsidRPr="00214B00">
        <w:rPr>
          <w:spacing w:val="-16"/>
        </w:rPr>
        <w:t xml:space="preserve"> </w:t>
      </w:r>
      <w:r w:rsidRPr="00214B00">
        <w:rPr>
          <w:spacing w:val="-2"/>
        </w:rPr>
        <w:t>1990</w:t>
      </w:r>
      <w:r w:rsidRPr="00214B00">
        <w:rPr>
          <w:spacing w:val="-15"/>
        </w:rPr>
        <w:t xml:space="preserve"> </w:t>
      </w:r>
      <w:r w:rsidRPr="00214B00">
        <w:rPr>
          <w:spacing w:val="-2"/>
        </w:rPr>
        <w:t>році.</w:t>
      </w:r>
    </w:p>
    <w:p w14:paraId="05CA8F4F" w14:textId="77777777" w:rsidR="00214B00" w:rsidRPr="00214B00" w:rsidRDefault="00214B00" w:rsidP="00214B00">
      <w:pPr>
        <w:pStyle w:val="ae"/>
        <w:spacing w:line="321" w:lineRule="exact"/>
        <w:ind w:left="699" w:firstLine="0"/>
      </w:pPr>
      <w:r w:rsidRPr="00214B00">
        <w:t>Собор</w:t>
      </w:r>
      <w:r w:rsidRPr="00214B00">
        <w:rPr>
          <w:spacing w:val="35"/>
        </w:rPr>
        <w:t xml:space="preserve"> </w:t>
      </w:r>
      <w:r w:rsidRPr="00214B00">
        <w:t>Святої</w:t>
      </w:r>
      <w:r w:rsidRPr="00214B00">
        <w:rPr>
          <w:spacing w:val="38"/>
        </w:rPr>
        <w:t xml:space="preserve"> </w:t>
      </w:r>
      <w:r w:rsidRPr="00214B00">
        <w:t>Софії</w:t>
      </w:r>
      <w:r w:rsidRPr="00214B00">
        <w:rPr>
          <w:spacing w:val="36"/>
        </w:rPr>
        <w:t xml:space="preserve"> </w:t>
      </w:r>
      <w:r w:rsidRPr="00214B00">
        <w:t>(Софійський</w:t>
      </w:r>
      <w:r w:rsidRPr="00214B00">
        <w:rPr>
          <w:spacing w:val="38"/>
        </w:rPr>
        <w:t xml:space="preserve"> </w:t>
      </w:r>
      <w:r w:rsidRPr="00214B00">
        <w:t>собор)</w:t>
      </w:r>
      <w:r w:rsidRPr="00214B00">
        <w:rPr>
          <w:spacing w:val="37"/>
        </w:rPr>
        <w:t xml:space="preserve"> </w:t>
      </w:r>
      <w:r w:rsidRPr="00214B00">
        <w:t>був</w:t>
      </w:r>
      <w:r w:rsidRPr="00214B00">
        <w:rPr>
          <w:spacing w:val="36"/>
        </w:rPr>
        <w:t xml:space="preserve"> </w:t>
      </w:r>
      <w:r w:rsidRPr="00214B00">
        <w:t>побудований</w:t>
      </w:r>
      <w:r w:rsidRPr="00214B00">
        <w:rPr>
          <w:spacing w:val="37"/>
        </w:rPr>
        <w:t xml:space="preserve"> </w:t>
      </w:r>
      <w:r w:rsidRPr="00214B00">
        <w:t>в</w:t>
      </w:r>
      <w:r w:rsidRPr="00214B00">
        <w:rPr>
          <w:spacing w:val="36"/>
        </w:rPr>
        <w:t xml:space="preserve"> </w:t>
      </w:r>
      <w:r w:rsidRPr="00214B00">
        <w:t>XI</w:t>
      </w:r>
      <w:r w:rsidRPr="00214B00">
        <w:rPr>
          <w:spacing w:val="37"/>
        </w:rPr>
        <w:t xml:space="preserve"> </w:t>
      </w:r>
      <w:r w:rsidRPr="00214B00">
        <w:t>столітті</w:t>
      </w:r>
      <w:r w:rsidRPr="00214B00">
        <w:rPr>
          <w:spacing w:val="38"/>
        </w:rPr>
        <w:t xml:space="preserve"> </w:t>
      </w:r>
      <w:r w:rsidRPr="00214B00">
        <w:rPr>
          <w:spacing w:val="-10"/>
        </w:rPr>
        <w:t>в</w:t>
      </w:r>
    </w:p>
    <w:p w14:paraId="46E87CA7" w14:textId="77777777" w:rsidR="00214B00" w:rsidRPr="00214B00" w:rsidRDefault="00214B00" w:rsidP="00214B00">
      <w:pPr>
        <w:spacing w:line="321" w:lineRule="exact"/>
        <w:sectPr w:rsidR="00214B00" w:rsidRPr="00214B00" w:rsidSect="003F1B50">
          <w:pgSz w:w="11900" w:h="16840"/>
          <w:pgMar w:top="1060" w:right="1000" w:bottom="920" w:left="1000" w:header="0" w:footer="736" w:gutter="0"/>
          <w:cols w:space="720"/>
        </w:sectPr>
      </w:pPr>
    </w:p>
    <w:p w14:paraId="6002F0EB" w14:textId="77777777" w:rsidR="00214B00" w:rsidRPr="00214B00" w:rsidRDefault="00214B00" w:rsidP="00214B00">
      <w:pPr>
        <w:pStyle w:val="ae"/>
        <w:spacing w:before="65" w:line="360" w:lineRule="auto"/>
        <w:ind w:right="125" w:firstLine="0"/>
      </w:pPr>
      <w:r w:rsidRPr="00214B00">
        <w:t xml:space="preserve">центрі Києва за наказом Ярослава Мудрого. На </w:t>
      </w:r>
      <w:proofErr w:type="spellStart"/>
      <w:r w:rsidRPr="00214B00">
        <w:t>рубежі</w:t>
      </w:r>
      <w:proofErr w:type="spellEnd"/>
      <w:r w:rsidRPr="00214B00">
        <w:t xml:space="preserve"> ХVІІ-ХVІІ століть був зовні перебудований у стилі українського </w:t>
      </w:r>
      <w:proofErr w:type="spellStart"/>
      <w:r w:rsidRPr="00214B00">
        <w:t>барокко</w:t>
      </w:r>
      <w:proofErr w:type="spellEnd"/>
      <w:r w:rsidRPr="00214B00">
        <w:t xml:space="preserve">. Усередині Собору </w:t>
      </w:r>
      <w:proofErr w:type="spellStart"/>
      <w:r w:rsidRPr="00214B00">
        <w:t>збереглася</w:t>
      </w:r>
      <w:proofErr w:type="spellEnd"/>
      <w:r w:rsidRPr="00214B00">
        <w:t xml:space="preserve"> безліч древніх фресок і </w:t>
      </w:r>
      <w:proofErr w:type="spellStart"/>
      <w:r w:rsidRPr="00214B00">
        <w:t>мозаїк</w:t>
      </w:r>
      <w:proofErr w:type="spellEnd"/>
      <w:r w:rsidRPr="00214B00">
        <w:t>, у тому числі знаменита Оранта. У соборі, а також на його території було розташовано близько 100 поховань. Могили Ярослава Мудрого і його дружини Ірини збереглися. Інші, у</w:t>
      </w:r>
      <w:r w:rsidRPr="00214B00">
        <w:rPr>
          <w:spacing w:val="-2"/>
        </w:rPr>
        <w:t xml:space="preserve"> </w:t>
      </w:r>
      <w:r w:rsidRPr="00214B00">
        <w:t>тому</w:t>
      </w:r>
      <w:r w:rsidRPr="00214B00">
        <w:rPr>
          <w:spacing w:val="-2"/>
        </w:rPr>
        <w:t xml:space="preserve"> </w:t>
      </w:r>
      <w:r w:rsidRPr="00214B00">
        <w:t>числі й князівські, наприклад, Володимира Мономаха, минулого втрачені.</w:t>
      </w:r>
    </w:p>
    <w:p w14:paraId="6BE14541" w14:textId="77777777" w:rsidR="00214B00" w:rsidRPr="00214B00" w:rsidRDefault="00214B00" w:rsidP="00214B00">
      <w:pPr>
        <w:spacing w:before="2"/>
        <w:ind w:left="3807"/>
        <w:jc w:val="both"/>
        <w:rPr>
          <w:i/>
          <w:sz w:val="28"/>
        </w:rPr>
      </w:pPr>
      <w:r w:rsidRPr="00214B00">
        <w:rPr>
          <w:i/>
          <w:sz w:val="28"/>
        </w:rPr>
        <w:t>Києво-Печерська</w:t>
      </w:r>
      <w:r w:rsidRPr="00214B00">
        <w:rPr>
          <w:i/>
          <w:spacing w:val="-10"/>
          <w:sz w:val="28"/>
        </w:rPr>
        <w:t xml:space="preserve"> </w:t>
      </w:r>
      <w:r w:rsidRPr="00214B00">
        <w:rPr>
          <w:i/>
          <w:spacing w:val="-4"/>
          <w:sz w:val="28"/>
        </w:rPr>
        <w:t>Лавра</w:t>
      </w:r>
    </w:p>
    <w:p w14:paraId="3C2ABF4E" w14:textId="77777777" w:rsidR="00214B00" w:rsidRPr="00214B00" w:rsidRDefault="00214B00" w:rsidP="00214B00">
      <w:pPr>
        <w:pStyle w:val="ae"/>
        <w:spacing w:before="160" w:line="360" w:lineRule="auto"/>
        <w:ind w:right="123"/>
      </w:pPr>
      <w:r w:rsidRPr="00214B00">
        <w:t>Києво-Печерська</w:t>
      </w:r>
      <w:r w:rsidRPr="00214B00">
        <w:rPr>
          <w:spacing w:val="-3"/>
        </w:rPr>
        <w:t xml:space="preserve"> </w:t>
      </w:r>
      <w:r w:rsidRPr="00214B00">
        <w:t>Лавра</w:t>
      </w:r>
      <w:r w:rsidRPr="00214B00">
        <w:rPr>
          <w:spacing w:val="-3"/>
        </w:rPr>
        <w:t xml:space="preserve"> </w:t>
      </w:r>
      <w:r w:rsidRPr="00214B00">
        <w:t>-</w:t>
      </w:r>
      <w:r w:rsidRPr="00214B00">
        <w:rPr>
          <w:spacing w:val="-3"/>
        </w:rPr>
        <w:t xml:space="preserve"> </w:t>
      </w:r>
      <w:r w:rsidRPr="00214B00">
        <w:t>один</w:t>
      </w:r>
      <w:r w:rsidRPr="00214B00">
        <w:rPr>
          <w:spacing w:val="-2"/>
        </w:rPr>
        <w:t xml:space="preserve"> </w:t>
      </w:r>
      <w:r w:rsidRPr="00214B00">
        <w:t>з</w:t>
      </w:r>
      <w:r w:rsidRPr="00214B00">
        <w:rPr>
          <w:spacing w:val="-3"/>
        </w:rPr>
        <w:t xml:space="preserve"> </w:t>
      </w:r>
      <w:r w:rsidRPr="00214B00">
        <w:t>перших</w:t>
      </w:r>
      <w:r w:rsidRPr="00214B00">
        <w:rPr>
          <w:spacing w:val="-4"/>
        </w:rPr>
        <w:t xml:space="preserve"> </w:t>
      </w:r>
      <w:r w:rsidRPr="00214B00">
        <w:t>за</w:t>
      </w:r>
      <w:r w:rsidRPr="00214B00">
        <w:rPr>
          <w:spacing w:val="-3"/>
        </w:rPr>
        <w:t xml:space="preserve"> </w:t>
      </w:r>
      <w:r w:rsidRPr="00214B00">
        <w:t>часом</w:t>
      </w:r>
      <w:r w:rsidRPr="00214B00">
        <w:rPr>
          <w:spacing w:val="-3"/>
        </w:rPr>
        <w:t xml:space="preserve"> </w:t>
      </w:r>
      <w:r w:rsidRPr="00214B00">
        <w:t>заснування</w:t>
      </w:r>
      <w:r w:rsidRPr="00214B00">
        <w:rPr>
          <w:spacing w:val="-5"/>
        </w:rPr>
        <w:t xml:space="preserve"> </w:t>
      </w:r>
      <w:r w:rsidRPr="00214B00">
        <w:t>монастирів</w:t>
      </w:r>
      <w:r w:rsidRPr="00214B00">
        <w:rPr>
          <w:spacing w:val="-6"/>
        </w:rPr>
        <w:t xml:space="preserve"> </w:t>
      </w:r>
      <w:r w:rsidRPr="00214B00">
        <w:t>на Русі. Заснований в 1051 при Ярославі Мудрому ченцем Антонієм, родом з Любеча. Співзасновником Печерського монастиря став один з перших учнів Антонія - Феодосій. Князь Святослав II Ярославович подарував монастирю плато над печерами, де пізніше виросли прекрасні кам'яні храми, прикрашені живописом,</w:t>
      </w:r>
      <w:r w:rsidRPr="00214B00">
        <w:rPr>
          <w:spacing w:val="33"/>
        </w:rPr>
        <w:t xml:space="preserve"> </w:t>
      </w:r>
      <w:r w:rsidRPr="00214B00">
        <w:t>келії,</w:t>
      </w:r>
      <w:r w:rsidRPr="00214B00">
        <w:rPr>
          <w:spacing w:val="36"/>
        </w:rPr>
        <w:t xml:space="preserve"> </w:t>
      </w:r>
      <w:r w:rsidRPr="00214B00">
        <w:t>кріпосні</w:t>
      </w:r>
      <w:r w:rsidRPr="00214B00">
        <w:rPr>
          <w:spacing w:val="38"/>
        </w:rPr>
        <w:t xml:space="preserve"> </w:t>
      </w:r>
      <w:r w:rsidRPr="00214B00">
        <w:t>вежі</w:t>
      </w:r>
      <w:r w:rsidRPr="00214B00">
        <w:rPr>
          <w:spacing w:val="38"/>
        </w:rPr>
        <w:t xml:space="preserve"> </w:t>
      </w:r>
      <w:r w:rsidRPr="00214B00">
        <w:t>й</w:t>
      </w:r>
      <w:r w:rsidRPr="00214B00">
        <w:rPr>
          <w:spacing w:val="36"/>
        </w:rPr>
        <w:t xml:space="preserve"> </w:t>
      </w:r>
      <w:r w:rsidRPr="00214B00">
        <w:t>інші</w:t>
      </w:r>
      <w:r w:rsidRPr="00214B00">
        <w:rPr>
          <w:spacing w:val="35"/>
        </w:rPr>
        <w:t xml:space="preserve"> </w:t>
      </w:r>
      <w:r w:rsidRPr="00214B00">
        <w:t>будови.</w:t>
      </w:r>
      <w:r w:rsidRPr="00214B00">
        <w:rPr>
          <w:spacing w:val="36"/>
        </w:rPr>
        <w:t xml:space="preserve"> </w:t>
      </w:r>
      <w:r w:rsidRPr="00214B00">
        <w:t>В</w:t>
      </w:r>
      <w:r w:rsidRPr="00214B00">
        <w:rPr>
          <w:spacing w:val="37"/>
        </w:rPr>
        <w:t xml:space="preserve"> </w:t>
      </w:r>
      <w:r w:rsidRPr="00214B00">
        <w:t>XII</w:t>
      </w:r>
      <w:r w:rsidRPr="00214B00">
        <w:rPr>
          <w:spacing w:val="37"/>
        </w:rPr>
        <w:t xml:space="preserve"> </w:t>
      </w:r>
      <w:r w:rsidRPr="00214B00">
        <w:t>столітті</w:t>
      </w:r>
      <w:r w:rsidRPr="00214B00">
        <w:rPr>
          <w:spacing w:val="38"/>
        </w:rPr>
        <w:t xml:space="preserve"> </w:t>
      </w:r>
      <w:r w:rsidRPr="00214B00">
        <w:t>одержав</w:t>
      </w:r>
      <w:r w:rsidRPr="00214B00">
        <w:rPr>
          <w:spacing w:val="36"/>
        </w:rPr>
        <w:t xml:space="preserve"> </w:t>
      </w:r>
      <w:r w:rsidRPr="00214B00">
        <w:rPr>
          <w:spacing w:val="-2"/>
        </w:rPr>
        <w:t>статус</w:t>
      </w:r>
    </w:p>
    <w:p w14:paraId="4EF9F45E" w14:textId="77777777" w:rsidR="00214B00" w:rsidRPr="00214B00" w:rsidRDefault="00214B00" w:rsidP="00214B00">
      <w:pPr>
        <w:pStyle w:val="ae"/>
        <w:spacing w:before="2" w:line="360" w:lineRule="auto"/>
        <w:ind w:right="123" w:firstLine="0"/>
      </w:pPr>
      <w:r w:rsidRPr="00214B00">
        <w:t xml:space="preserve">«лаври» - головного великого монастиря. З лаврою зв'язані імена літописця Нестора (автора «Повести временних лет»), художника </w:t>
      </w:r>
      <w:proofErr w:type="spellStart"/>
      <w:r w:rsidRPr="00214B00">
        <w:t>Аліпія</w:t>
      </w:r>
      <w:proofErr w:type="spellEnd"/>
      <w:r w:rsidRPr="00214B00">
        <w:t xml:space="preserve">, просвітителя Петра Могили, історика Інокентія </w:t>
      </w:r>
      <w:proofErr w:type="spellStart"/>
      <w:r w:rsidRPr="00214B00">
        <w:t>Гизеля</w:t>
      </w:r>
      <w:proofErr w:type="spellEnd"/>
      <w:r w:rsidRPr="00214B00">
        <w:t xml:space="preserve"> й багатьох інших. У цей час частина монастиря (нижня Лавра й деякі храми Верхньої) передана Української Православної</w:t>
      </w:r>
      <w:r w:rsidRPr="00214B00">
        <w:rPr>
          <w:spacing w:val="-4"/>
        </w:rPr>
        <w:t xml:space="preserve"> </w:t>
      </w:r>
      <w:r w:rsidRPr="00214B00">
        <w:t>Церкви</w:t>
      </w:r>
      <w:r w:rsidRPr="00214B00">
        <w:rPr>
          <w:spacing w:val="-4"/>
        </w:rPr>
        <w:t xml:space="preserve"> </w:t>
      </w:r>
      <w:r w:rsidRPr="00214B00">
        <w:t>Московського</w:t>
      </w:r>
      <w:r w:rsidRPr="00214B00">
        <w:rPr>
          <w:spacing w:val="-4"/>
        </w:rPr>
        <w:t xml:space="preserve"> </w:t>
      </w:r>
      <w:r w:rsidRPr="00214B00">
        <w:t>патріархату.</w:t>
      </w:r>
      <w:r w:rsidRPr="00214B00">
        <w:rPr>
          <w:spacing w:val="-5"/>
        </w:rPr>
        <w:t xml:space="preserve"> </w:t>
      </w:r>
      <w:r w:rsidRPr="00214B00">
        <w:t>Інша</w:t>
      </w:r>
      <w:r w:rsidRPr="00214B00">
        <w:rPr>
          <w:spacing w:val="-5"/>
        </w:rPr>
        <w:t xml:space="preserve"> </w:t>
      </w:r>
      <w:r w:rsidRPr="00214B00">
        <w:t>частина</w:t>
      </w:r>
      <w:r w:rsidRPr="00214B00">
        <w:rPr>
          <w:spacing w:val="-5"/>
        </w:rPr>
        <w:t xml:space="preserve"> </w:t>
      </w:r>
      <w:r w:rsidRPr="00214B00">
        <w:t>Лаври</w:t>
      </w:r>
      <w:r w:rsidRPr="00214B00">
        <w:rPr>
          <w:spacing w:val="-4"/>
        </w:rPr>
        <w:t xml:space="preserve"> </w:t>
      </w:r>
      <w:r w:rsidRPr="00214B00">
        <w:t>перебуває у віданні національного Києво-Печерського історико-культурного заповідника.</w:t>
      </w:r>
    </w:p>
    <w:p w14:paraId="66209C9A" w14:textId="77777777" w:rsidR="00214B00" w:rsidRPr="00214B00" w:rsidRDefault="00214B00" w:rsidP="00214B00">
      <w:pPr>
        <w:pStyle w:val="ae"/>
        <w:spacing w:before="166"/>
        <w:ind w:left="0" w:firstLine="0"/>
        <w:jc w:val="left"/>
      </w:pPr>
    </w:p>
    <w:p w14:paraId="0C24B3B7" w14:textId="77777777" w:rsidR="00214B00" w:rsidRPr="00214B00" w:rsidRDefault="00214B00" w:rsidP="00214B00">
      <w:pPr>
        <w:pStyle w:val="3"/>
        <w:numPr>
          <w:ilvl w:val="2"/>
          <w:numId w:val="3"/>
        </w:numPr>
        <w:tabs>
          <w:tab w:val="num" w:pos="360"/>
          <w:tab w:val="left" w:pos="1197"/>
        </w:tabs>
        <w:ind w:left="1197" w:hanging="629"/>
        <w:jc w:val="center"/>
        <w:rPr>
          <w:rFonts w:cs="Times New Roman"/>
        </w:rPr>
      </w:pPr>
      <w:r w:rsidRPr="00214B00">
        <w:rPr>
          <w:rFonts w:cs="Times New Roman"/>
          <w:i/>
        </w:rPr>
        <w:t>Національна</w:t>
      </w:r>
      <w:r w:rsidRPr="00214B00">
        <w:rPr>
          <w:rFonts w:cs="Times New Roman"/>
          <w:i/>
          <w:spacing w:val="-8"/>
        </w:rPr>
        <w:t xml:space="preserve"> </w:t>
      </w:r>
      <w:r w:rsidRPr="00214B00">
        <w:rPr>
          <w:rFonts w:cs="Times New Roman"/>
          <w:i/>
        </w:rPr>
        <w:t>система</w:t>
      </w:r>
      <w:r w:rsidRPr="00214B00">
        <w:rPr>
          <w:rFonts w:cs="Times New Roman"/>
          <w:i/>
          <w:spacing w:val="-10"/>
        </w:rPr>
        <w:t xml:space="preserve"> </w:t>
      </w:r>
      <w:proofErr w:type="spellStart"/>
      <w:r w:rsidRPr="00214B00">
        <w:rPr>
          <w:rFonts w:cs="Times New Roman"/>
          <w:i/>
        </w:rPr>
        <w:t>туристсько</w:t>
      </w:r>
      <w:proofErr w:type="spellEnd"/>
      <w:r w:rsidRPr="00214B00">
        <w:rPr>
          <w:rFonts w:cs="Times New Roman"/>
          <w:i/>
          <w:spacing w:val="-5"/>
        </w:rPr>
        <w:t xml:space="preserve"> </w:t>
      </w:r>
      <w:r w:rsidRPr="00214B00">
        <w:rPr>
          <w:rFonts w:cs="Times New Roman"/>
          <w:i/>
        </w:rPr>
        <w:t>-</w:t>
      </w:r>
      <w:r w:rsidRPr="00214B00">
        <w:rPr>
          <w:rFonts w:cs="Times New Roman"/>
          <w:i/>
          <w:spacing w:val="-6"/>
        </w:rPr>
        <w:t xml:space="preserve"> </w:t>
      </w:r>
      <w:r w:rsidRPr="00214B00">
        <w:rPr>
          <w:rFonts w:cs="Times New Roman"/>
          <w:i/>
        </w:rPr>
        <w:t>екскурсійних</w:t>
      </w:r>
      <w:r w:rsidRPr="00214B00">
        <w:rPr>
          <w:rFonts w:cs="Times New Roman"/>
          <w:i/>
          <w:spacing w:val="-5"/>
        </w:rPr>
        <w:t xml:space="preserve"> </w:t>
      </w:r>
      <w:r w:rsidRPr="00214B00">
        <w:rPr>
          <w:rFonts w:cs="Times New Roman"/>
          <w:i/>
          <w:spacing w:val="-2"/>
        </w:rPr>
        <w:t>маршрутів</w:t>
      </w:r>
    </w:p>
    <w:p w14:paraId="770F18F1" w14:textId="77777777" w:rsidR="00214B00" w:rsidRPr="00214B00" w:rsidRDefault="00214B00" w:rsidP="00214B00">
      <w:pPr>
        <w:spacing w:before="161"/>
        <w:ind w:left="1"/>
        <w:jc w:val="center"/>
        <w:rPr>
          <w:b/>
          <w:i/>
          <w:sz w:val="28"/>
        </w:rPr>
      </w:pPr>
      <w:r w:rsidRPr="00214B00">
        <w:rPr>
          <w:b/>
          <w:i/>
          <w:sz w:val="28"/>
        </w:rPr>
        <w:t>"Намисто</w:t>
      </w:r>
      <w:r w:rsidRPr="00214B00">
        <w:rPr>
          <w:b/>
          <w:i/>
          <w:spacing w:val="-4"/>
          <w:sz w:val="28"/>
        </w:rPr>
        <w:t xml:space="preserve"> </w:t>
      </w:r>
      <w:r w:rsidRPr="00214B00">
        <w:rPr>
          <w:b/>
          <w:i/>
          <w:spacing w:val="-2"/>
          <w:sz w:val="28"/>
        </w:rPr>
        <w:t>Славутича"</w:t>
      </w:r>
    </w:p>
    <w:p w14:paraId="193CCEDD" w14:textId="77777777" w:rsidR="00214B00" w:rsidRPr="00214B00" w:rsidRDefault="00214B00" w:rsidP="00214B00">
      <w:pPr>
        <w:pStyle w:val="ae"/>
        <w:spacing w:before="155"/>
        <w:ind w:left="0" w:firstLine="0"/>
        <w:jc w:val="left"/>
        <w:rPr>
          <w:b/>
          <w:i/>
        </w:rPr>
      </w:pPr>
    </w:p>
    <w:p w14:paraId="4CD8AAC2" w14:textId="77777777" w:rsidR="00214B00" w:rsidRPr="00214B00" w:rsidRDefault="00214B00" w:rsidP="00214B00">
      <w:pPr>
        <w:pStyle w:val="ae"/>
        <w:spacing w:line="360" w:lineRule="auto"/>
        <w:ind w:right="124"/>
      </w:pPr>
      <w:r w:rsidRPr="00214B00">
        <w:t>З метою збереження та ефективного використання природно-рекреаційних та історико-культурних ресурсів України, своєрідною віссю якої є найбільша водна артерія країни - оспіваний у віках Дніпро-Славутич, подальшого</w:t>
      </w:r>
      <w:r w:rsidRPr="00214B00">
        <w:rPr>
          <w:spacing w:val="40"/>
        </w:rPr>
        <w:t xml:space="preserve"> </w:t>
      </w:r>
      <w:r w:rsidRPr="00214B00">
        <w:t xml:space="preserve">розвитку туристичної діяльності розроблено Національну систему </w:t>
      </w:r>
      <w:proofErr w:type="spellStart"/>
      <w:r w:rsidRPr="00214B00">
        <w:t>туристсько</w:t>
      </w:r>
      <w:proofErr w:type="spellEnd"/>
      <w:r w:rsidRPr="00214B00">
        <w:t>- екскурсійних маршрутів під загальною назвою “Намисто Славутича”.</w:t>
      </w:r>
    </w:p>
    <w:p w14:paraId="2F1BB057" w14:textId="77777777" w:rsidR="00214B00" w:rsidRPr="00214B00" w:rsidRDefault="00214B00" w:rsidP="00214B00">
      <w:pPr>
        <w:spacing w:line="360" w:lineRule="auto"/>
        <w:sectPr w:rsidR="00214B00" w:rsidRPr="00214B00" w:rsidSect="003F1B50">
          <w:pgSz w:w="11900" w:h="16840"/>
          <w:pgMar w:top="1060" w:right="1000" w:bottom="920" w:left="1000" w:header="0" w:footer="736" w:gutter="0"/>
          <w:cols w:space="720"/>
        </w:sectPr>
      </w:pPr>
    </w:p>
    <w:p w14:paraId="5448C79B" w14:textId="77777777" w:rsidR="00214B00" w:rsidRPr="00214B00" w:rsidRDefault="00214B00" w:rsidP="00214B00">
      <w:pPr>
        <w:pStyle w:val="ae"/>
        <w:spacing w:before="65" w:line="360" w:lineRule="auto"/>
        <w:ind w:right="123"/>
      </w:pPr>
      <w:r w:rsidRPr="00214B00">
        <w:t>Ця система охоплює дванадцять областей України: Дніпропетровську, Житомирську, Запорізьку, Київську, Кіровоградську, Миколаївську, Одеську, Полтавську,</w:t>
      </w:r>
      <w:r w:rsidRPr="00214B00">
        <w:rPr>
          <w:spacing w:val="-18"/>
        </w:rPr>
        <w:t xml:space="preserve"> </w:t>
      </w:r>
      <w:r w:rsidRPr="00214B00">
        <w:t>Сумську,</w:t>
      </w:r>
      <w:r w:rsidRPr="00214B00">
        <w:rPr>
          <w:spacing w:val="-17"/>
        </w:rPr>
        <w:t xml:space="preserve"> </w:t>
      </w:r>
      <w:r w:rsidRPr="00214B00">
        <w:t>Херсонську,</w:t>
      </w:r>
      <w:r w:rsidRPr="00214B00">
        <w:rPr>
          <w:spacing w:val="-18"/>
        </w:rPr>
        <w:t xml:space="preserve"> </w:t>
      </w:r>
      <w:r w:rsidRPr="00214B00">
        <w:t>Черкаську,</w:t>
      </w:r>
      <w:r w:rsidRPr="00214B00">
        <w:rPr>
          <w:spacing w:val="-17"/>
        </w:rPr>
        <w:t xml:space="preserve"> </w:t>
      </w:r>
      <w:r w:rsidRPr="00214B00">
        <w:t>Чернігівську</w:t>
      </w:r>
      <w:r w:rsidRPr="00214B00">
        <w:rPr>
          <w:spacing w:val="-18"/>
        </w:rPr>
        <w:t xml:space="preserve"> </w:t>
      </w:r>
      <w:r w:rsidRPr="00214B00">
        <w:t>та</w:t>
      </w:r>
      <w:r w:rsidRPr="00214B00">
        <w:rPr>
          <w:spacing w:val="-17"/>
        </w:rPr>
        <w:t xml:space="preserve"> </w:t>
      </w:r>
      <w:r w:rsidRPr="00214B00">
        <w:t>м.</w:t>
      </w:r>
      <w:r w:rsidRPr="00214B00">
        <w:rPr>
          <w:spacing w:val="-18"/>
        </w:rPr>
        <w:t xml:space="preserve"> </w:t>
      </w:r>
      <w:r w:rsidRPr="00214B00">
        <w:t>Київ.</w:t>
      </w:r>
    </w:p>
    <w:p w14:paraId="071E6286" w14:textId="77777777" w:rsidR="00214B00" w:rsidRPr="00214B00" w:rsidRDefault="00214B00" w:rsidP="00214B00">
      <w:pPr>
        <w:pStyle w:val="ae"/>
        <w:spacing w:before="1" w:line="360" w:lineRule="auto"/>
        <w:ind w:right="124"/>
      </w:pPr>
      <w:r w:rsidRPr="00214B00">
        <w:t xml:space="preserve">Результатом роботи є узагальнення інформації про природно-рекреаційні та історико-культурні туристичні ресурси регіону “Намисто Славутича”, розробка на цій основі пропозицій і рекомендацій щодо створення </w:t>
      </w:r>
      <w:proofErr w:type="spellStart"/>
      <w:r w:rsidRPr="00214B00">
        <w:t>туристсько</w:t>
      </w:r>
      <w:proofErr w:type="spellEnd"/>
      <w:r w:rsidRPr="00214B00">
        <w:t>- екскурсійних маршрутів. Це сприятиме розвитку туризму, відродженню національної свідомості та традицій українського народу.</w:t>
      </w:r>
    </w:p>
    <w:p w14:paraId="33B660A8" w14:textId="77777777" w:rsidR="00214B00" w:rsidRPr="00214B00" w:rsidRDefault="00214B00" w:rsidP="00214B00">
      <w:pPr>
        <w:pStyle w:val="ae"/>
        <w:spacing w:line="360" w:lineRule="auto"/>
        <w:ind w:right="123"/>
      </w:pPr>
      <w:r w:rsidRPr="00214B00">
        <w:t>Рекомендації, інформаційні та аналітичні матеріали можуть використовуватися працівниками туристичної галузі у практичній діяльності при плануванні напрямків роботи, розробці нових маршрутів і турів, створенні туристичного продукту для різних категорій вітчизняних та іноземних туристів і екскурсантів.</w:t>
      </w:r>
    </w:p>
    <w:p w14:paraId="76A6ECC9" w14:textId="77777777" w:rsidR="00214B00" w:rsidRPr="00214B00" w:rsidRDefault="00214B00" w:rsidP="00214B00">
      <w:pPr>
        <w:pStyle w:val="ae"/>
        <w:spacing w:before="2" w:line="360" w:lineRule="auto"/>
        <w:ind w:right="122"/>
      </w:pPr>
      <w:r w:rsidRPr="00214B00">
        <w:t>Робота містить досить детальну характеристику природно-рекреаційних і соціально-економічних ресурсів регіону “Намисто Славутича”, що зумовлюють можливості та перспективи розвитку туристичної галузі. Систематизовано значний довідковий матеріал про кількісний склад населення, об`єкти природно-заповідного фонду, матеріальну базу туризму, транспортну мережу, заклади санаторно-курортного лікування, історико-культурні та архітектурні пам`ятки, меморіальні місця тощо. Наведено дані про основні суб`єкти підприємництва, що здійснюють туристичну діяльність у регіоні.</w:t>
      </w:r>
    </w:p>
    <w:p w14:paraId="7CD6E077" w14:textId="77777777" w:rsidR="00214B00" w:rsidRPr="00214B00" w:rsidRDefault="00214B00" w:rsidP="00214B00">
      <w:pPr>
        <w:pStyle w:val="ae"/>
        <w:spacing w:line="360" w:lineRule="auto"/>
        <w:ind w:right="124"/>
      </w:pPr>
      <w:r w:rsidRPr="00214B00">
        <w:t>У межах Національної системи “Намисто Славутича” розроблено рекомендовані</w:t>
      </w:r>
      <w:r w:rsidRPr="00214B00">
        <w:rPr>
          <w:spacing w:val="-2"/>
        </w:rPr>
        <w:t xml:space="preserve"> </w:t>
      </w:r>
      <w:proofErr w:type="spellStart"/>
      <w:r w:rsidRPr="00214B00">
        <w:t>туристсько</w:t>
      </w:r>
      <w:proofErr w:type="spellEnd"/>
      <w:r w:rsidRPr="00214B00">
        <w:t>-екскурсійні</w:t>
      </w:r>
      <w:r w:rsidRPr="00214B00">
        <w:rPr>
          <w:spacing w:val="-5"/>
        </w:rPr>
        <w:t xml:space="preserve"> </w:t>
      </w:r>
      <w:r w:rsidRPr="00214B00">
        <w:t>маршрути</w:t>
      </w:r>
      <w:r w:rsidRPr="00214B00">
        <w:rPr>
          <w:spacing w:val="-3"/>
        </w:rPr>
        <w:t xml:space="preserve"> </w:t>
      </w:r>
      <w:r w:rsidRPr="00214B00">
        <w:t>за</w:t>
      </w:r>
      <w:r w:rsidRPr="00214B00">
        <w:rPr>
          <w:spacing w:val="-3"/>
        </w:rPr>
        <w:t xml:space="preserve"> </w:t>
      </w:r>
      <w:r w:rsidRPr="00214B00">
        <w:t>тематичними</w:t>
      </w:r>
      <w:r w:rsidRPr="00214B00">
        <w:rPr>
          <w:spacing w:val="-2"/>
        </w:rPr>
        <w:t xml:space="preserve"> </w:t>
      </w:r>
      <w:r w:rsidRPr="00214B00">
        <w:t>напрямами</w:t>
      </w:r>
      <w:r w:rsidRPr="00214B00">
        <w:rPr>
          <w:spacing w:val="-5"/>
        </w:rPr>
        <w:t xml:space="preserve"> </w:t>
      </w:r>
      <w:r w:rsidRPr="00214B00">
        <w:t xml:space="preserve">по місцях, багатих на пам`ятки історії, культури, архітектури та природи, а також пов`язаних з життям і діяльністю видатних людей. Передбачено здійснення численних радіальних подорожей та екскурсій з основних пунктів цих </w:t>
      </w:r>
      <w:r w:rsidRPr="00214B00">
        <w:rPr>
          <w:spacing w:val="-2"/>
        </w:rPr>
        <w:t>маршрутів.</w:t>
      </w:r>
    </w:p>
    <w:p w14:paraId="5A6E2266" w14:textId="77777777" w:rsidR="00214B00" w:rsidRPr="00214B00" w:rsidRDefault="00214B00" w:rsidP="00214B00">
      <w:pPr>
        <w:pStyle w:val="ae"/>
        <w:ind w:left="699" w:firstLine="0"/>
      </w:pPr>
      <w:r w:rsidRPr="00214B00">
        <w:t>Тематичні</w:t>
      </w:r>
      <w:r w:rsidRPr="00214B00">
        <w:rPr>
          <w:spacing w:val="-13"/>
        </w:rPr>
        <w:t xml:space="preserve"> </w:t>
      </w:r>
      <w:r w:rsidRPr="00214B00">
        <w:t>напрями</w:t>
      </w:r>
      <w:r w:rsidRPr="00214B00">
        <w:rPr>
          <w:spacing w:val="-11"/>
        </w:rPr>
        <w:t xml:space="preserve"> </w:t>
      </w:r>
      <w:r w:rsidRPr="00214B00">
        <w:t>рекомендованих</w:t>
      </w:r>
      <w:r w:rsidRPr="00214B00">
        <w:rPr>
          <w:spacing w:val="-9"/>
        </w:rPr>
        <w:t xml:space="preserve"> </w:t>
      </w:r>
      <w:proofErr w:type="spellStart"/>
      <w:r w:rsidRPr="00214B00">
        <w:t>туристсько</w:t>
      </w:r>
      <w:proofErr w:type="spellEnd"/>
      <w:r w:rsidRPr="00214B00">
        <w:t>-екскурсійних</w:t>
      </w:r>
      <w:r w:rsidRPr="00214B00">
        <w:rPr>
          <w:spacing w:val="-9"/>
        </w:rPr>
        <w:t xml:space="preserve"> </w:t>
      </w:r>
      <w:r w:rsidRPr="00214B00">
        <w:rPr>
          <w:spacing w:val="-2"/>
        </w:rPr>
        <w:t>маршрутів:</w:t>
      </w:r>
    </w:p>
    <w:p w14:paraId="4E2A95EB" w14:textId="77777777" w:rsidR="00214B00" w:rsidRPr="00214B00" w:rsidRDefault="00214B00" w:rsidP="00214B00">
      <w:pPr>
        <w:pStyle w:val="a9"/>
        <w:numPr>
          <w:ilvl w:val="0"/>
          <w:numId w:val="2"/>
        </w:numPr>
        <w:tabs>
          <w:tab w:val="left" w:pos="1006"/>
        </w:tabs>
        <w:spacing w:before="160" w:line="360" w:lineRule="auto"/>
        <w:ind w:right="123" w:firstLine="566"/>
        <w:contextualSpacing w:val="0"/>
        <w:jc w:val="both"/>
        <w:rPr>
          <w:sz w:val="28"/>
        </w:rPr>
      </w:pPr>
      <w:r w:rsidRPr="00214B00">
        <w:rPr>
          <w:sz w:val="28"/>
        </w:rPr>
        <w:t>Маршрути пов’язані з періодом існування Київської Русі (ІХ - ХІІ ст.), яка</w:t>
      </w:r>
      <w:r w:rsidRPr="00214B00">
        <w:rPr>
          <w:spacing w:val="78"/>
          <w:sz w:val="28"/>
        </w:rPr>
        <w:t xml:space="preserve"> </w:t>
      </w:r>
      <w:r w:rsidRPr="00214B00">
        <w:rPr>
          <w:sz w:val="28"/>
        </w:rPr>
        <w:t>помітно</w:t>
      </w:r>
      <w:r w:rsidRPr="00214B00">
        <w:rPr>
          <w:spacing w:val="80"/>
          <w:sz w:val="28"/>
        </w:rPr>
        <w:t xml:space="preserve"> </w:t>
      </w:r>
      <w:r w:rsidRPr="00214B00">
        <w:rPr>
          <w:sz w:val="28"/>
        </w:rPr>
        <w:t>вплинула</w:t>
      </w:r>
      <w:r w:rsidRPr="00214B00">
        <w:rPr>
          <w:spacing w:val="80"/>
          <w:sz w:val="28"/>
        </w:rPr>
        <w:t xml:space="preserve"> </w:t>
      </w:r>
      <w:r w:rsidRPr="00214B00">
        <w:rPr>
          <w:sz w:val="28"/>
        </w:rPr>
        <w:t>на</w:t>
      </w:r>
      <w:r w:rsidRPr="00214B00">
        <w:rPr>
          <w:spacing w:val="78"/>
          <w:sz w:val="28"/>
        </w:rPr>
        <w:t xml:space="preserve"> </w:t>
      </w:r>
      <w:r w:rsidRPr="00214B00">
        <w:rPr>
          <w:sz w:val="28"/>
        </w:rPr>
        <w:t>історичний</w:t>
      </w:r>
      <w:r w:rsidRPr="00214B00">
        <w:rPr>
          <w:spacing w:val="79"/>
          <w:sz w:val="28"/>
        </w:rPr>
        <w:t xml:space="preserve"> </w:t>
      </w:r>
      <w:r w:rsidRPr="00214B00">
        <w:rPr>
          <w:sz w:val="28"/>
        </w:rPr>
        <w:t>розвиток</w:t>
      </w:r>
      <w:r w:rsidRPr="00214B00">
        <w:rPr>
          <w:spacing w:val="78"/>
          <w:sz w:val="28"/>
        </w:rPr>
        <w:t xml:space="preserve"> </w:t>
      </w:r>
      <w:r w:rsidRPr="00214B00">
        <w:rPr>
          <w:sz w:val="28"/>
        </w:rPr>
        <w:t>як</w:t>
      </w:r>
      <w:r w:rsidRPr="00214B00">
        <w:rPr>
          <w:spacing w:val="78"/>
          <w:sz w:val="28"/>
        </w:rPr>
        <w:t xml:space="preserve"> </w:t>
      </w:r>
      <w:r w:rsidRPr="00214B00">
        <w:rPr>
          <w:sz w:val="28"/>
        </w:rPr>
        <w:t>України,</w:t>
      </w:r>
      <w:r w:rsidRPr="00214B00">
        <w:rPr>
          <w:spacing w:val="80"/>
          <w:sz w:val="28"/>
        </w:rPr>
        <w:t xml:space="preserve"> </w:t>
      </w:r>
      <w:r w:rsidRPr="00214B00">
        <w:rPr>
          <w:sz w:val="28"/>
        </w:rPr>
        <w:t>так</w:t>
      </w:r>
      <w:r w:rsidRPr="00214B00">
        <w:rPr>
          <w:spacing w:val="78"/>
          <w:sz w:val="28"/>
        </w:rPr>
        <w:t xml:space="preserve"> </w:t>
      </w:r>
      <w:r w:rsidRPr="00214B00">
        <w:rPr>
          <w:sz w:val="28"/>
        </w:rPr>
        <w:t>і</w:t>
      </w:r>
      <w:r w:rsidRPr="00214B00">
        <w:rPr>
          <w:spacing w:val="80"/>
          <w:sz w:val="28"/>
        </w:rPr>
        <w:t xml:space="preserve"> </w:t>
      </w:r>
      <w:r w:rsidRPr="00214B00">
        <w:rPr>
          <w:sz w:val="28"/>
        </w:rPr>
        <w:t>Європи</w:t>
      </w:r>
      <w:r w:rsidRPr="00214B00">
        <w:rPr>
          <w:spacing w:val="76"/>
          <w:sz w:val="28"/>
        </w:rPr>
        <w:t xml:space="preserve"> </w:t>
      </w:r>
      <w:r w:rsidRPr="00214B00">
        <w:rPr>
          <w:sz w:val="28"/>
        </w:rPr>
        <w:t>в</w:t>
      </w:r>
    </w:p>
    <w:p w14:paraId="52C643AB" w14:textId="77777777" w:rsidR="00214B00" w:rsidRPr="00214B00" w:rsidRDefault="00214B00" w:rsidP="00214B00">
      <w:pPr>
        <w:spacing w:line="360" w:lineRule="auto"/>
        <w:jc w:val="both"/>
        <w:rPr>
          <w:sz w:val="28"/>
        </w:rPr>
        <w:sectPr w:rsidR="00214B00" w:rsidRPr="00214B00" w:rsidSect="003F1B50">
          <w:pgSz w:w="11900" w:h="16840"/>
          <w:pgMar w:top="1060" w:right="1000" w:bottom="920" w:left="1000" w:header="0" w:footer="736" w:gutter="0"/>
          <w:cols w:space="720"/>
        </w:sectPr>
      </w:pPr>
    </w:p>
    <w:p w14:paraId="1B1ED529" w14:textId="77777777" w:rsidR="00214B00" w:rsidRPr="00214B00" w:rsidRDefault="00214B00" w:rsidP="00214B00">
      <w:pPr>
        <w:pStyle w:val="ae"/>
        <w:spacing w:before="65" w:line="360" w:lineRule="auto"/>
        <w:ind w:right="123" w:firstLine="0"/>
      </w:pPr>
      <w:r w:rsidRPr="00214B00">
        <w:t xml:space="preserve">цілому. В Україні збереглися цінні давньоруські археологічні, історико- культурні, архітектурні та літературні пам`ятки: “Слово о полку Ігоревім”, архітектурні пам`ятки ХІ - ХІІ ст. у мм. Києві, Чернігові, Каневі, Овручі, Острі; пам`ятки археології у мм. Києві, Переяславі-Хмельницькому, Чернігові та с. </w:t>
      </w:r>
      <w:r w:rsidRPr="00214B00">
        <w:rPr>
          <w:spacing w:val="-2"/>
        </w:rPr>
        <w:t>Білогородці.</w:t>
      </w:r>
    </w:p>
    <w:p w14:paraId="08E437CD" w14:textId="77777777" w:rsidR="00214B00" w:rsidRPr="00214B00" w:rsidRDefault="00214B00" w:rsidP="00214B00">
      <w:pPr>
        <w:pStyle w:val="a9"/>
        <w:numPr>
          <w:ilvl w:val="0"/>
          <w:numId w:val="2"/>
        </w:numPr>
        <w:tabs>
          <w:tab w:val="left" w:pos="965"/>
        </w:tabs>
        <w:spacing w:before="115" w:line="343" w:lineRule="auto"/>
        <w:ind w:right="120" w:firstLine="566"/>
        <w:contextualSpacing w:val="0"/>
        <w:jc w:val="both"/>
        <w:rPr>
          <w:sz w:val="28"/>
        </w:rPr>
      </w:pPr>
      <w:r w:rsidRPr="00214B00">
        <w:rPr>
          <w:spacing w:val="-4"/>
          <w:sz w:val="28"/>
        </w:rPr>
        <w:t>Маршрути</w:t>
      </w:r>
      <w:r w:rsidRPr="00214B00">
        <w:rPr>
          <w:spacing w:val="-9"/>
          <w:sz w:val="28"/>
        </w:rPr>
        <w:t xml:space="preserve"> </w:t>
      </w:r>
      <w:r w:rsidRPr="00214B00">
        <w:rPr>
          <w:spacing w:val="-4"/>
          <w:sz w:val="28"/>
        </w:rPr>
        <w:t>пов’язані</w:t>
      </w:r>
      <w:r w:rsidRPr="00214B00">
        <w:rPr>
          <w:spacing w:val="-9"/>
          <w:sz w:val="28"/>
        </w:rPr>
        <w:t xml:space="preserve"> </w:t>
      </w:r>
      <w:r w:rsidRPr="00214B00">
        <w:rPr>
          <w:spacing w:val="-4"/>
          <w:sz w:val="28"/>
        </w:rPr>
        <w:t>з</w:t>
      </w:r>
      <w:r w:rsidRPr="00214B00">
        <w:rPr>
          <w:spacing w:val="-11"/>
          <w:sz w:val="28"/>
        </w:rPr>
        <w:t xml:space="preserve"> </w:t>
      </w:r>
      <w:r w:rsidRPr="00214B00">
        <w:rPr>
          <w:spacing w:val="-4"/>
          <w:sz w:val="28"/>
        </w:rPr>
        <w:t>періодом</w:t>
      </w:r>
      <w:r w:rsidRPr="00214B00">
        <w:rPr>
          <w:spacing w:val="-10"/>
          <w:sz w:val="28"/>
        </w:rPr>
        <w:t xml:space="preserve"> </w:t>
      </w:r>
      <w:r w:rsidRPr="00214B00">
        <w:rPr>
          <w:spacing w:val="-4"/>
          <w:sz w:val="28"/>
        </w:rPr>
        <w:t>національно-визвольної</w:t>
      </w:r>
      <w:r w:rsidRPr="00214B00">
        <w:rPr>
          <w:spacing w:val="-9"/>
          <w:sz w:val="28"/>
        </w:rPr>
        <w:t xml:space="preserve"> </w:t>
      </w:r>
      <w:r w:rsidRPr="00214B00">
        <w:rPr>
          <w:spacing w:val="-4"/>
          <w:sz w:val="28"/>
        </w:rPr>
        <w:t>війни</w:t>
      </w:r>
      <w:r w:rsidRPr="00214B00">
        <w:rPr>
          <w:spacing w:val="-9"/>
          <w:sz w:val="28"/>
        </w:rPr>
        <w:t xml:space="preserve"> </w:t>
      </w:r>
      <w:r w:rsidRPr="00214B00">
        <w:rPr>
          <w:spacing w:val="-4"/>
          <w:sz w:val="28"/>
        </w:rPr>
        <w:t xml:space="preserve">українського </w:t>
      </w:r>
      <w:r w:rsidRPr="00214B00">
        <w:rPr>
          <w:sz w:val="28"/>
        </w:rPr>
        <w:t>народу у ХVІІ ст. та існування козацької держави. Відтоді дійшли численні пам`ятки:</w:t>
      </w:r>
      <w:r w:rsidRPr="00214B00">
        <w:rPr>
          <w:spacing w:val="-6"/>
          <w:sz w:val="28"/>
        </w:rPr>
        <w:t xml:space="preserve"> </w:t>
      </w:r>
      <w:r w:rsidRPr="00214B00">
        <w:rPr>
          <w:sz w:val="28"/>
        </w:rPr>
        <w:t>місця</w:t>
      </w:r>
      <w:r w:rsidRPr="00214B00">
        <w:rPr>
          <w:spacing w:val="-6"/>
          <w:sz w:val="28"/>
        </w:rPr>
        <w:t xml:space="preserve"> </w:t>
      </w:r>
      <w:r w:rsidRPr="00214B00">
        <w:rPr>
          <w:sz w:val="28"/>
        </w:rPr>
        <w:t>розташування</w:t>
      </w:r>
      <w:r w:rsidRPr="00214B00">
        <w:rPr>
          <w:spacing w:val="-6"/>
          <w:sz w:val="28"/>
        </w:rPr>
        <w:t xml:space="preserve"> </w:t>
      </w:r>
      <w:r w:rsidRPr="00214B00">
        <w:rPr>
          <w:sz w:val="28"/>
        </w:rPr>
        <w:t>Запорізьких</w:t>
      </w:r>
      <w:r w:rsidRPr="00214B00">
        <w:rPr>
          <w:spacing w:val="-6"/>
          <w:sz w:val="28"/>
        </w:rPr>
        <w:t xml:space="preserve"> </w:t>
      </w:r>
      <w:r w:rsidRPr="00214B00">
        <w:rPr>
          <w:sz w:val="28"/>
        </w:rPr>
        <w:t>Січей,</w:t>
      </w:r>
      <w:r w:rsidRPr="00214B00">
        <w:rPr>
          <w:spacing w:val="-7"/>
          <w:sz w:val="28"/>
        </w:rPr>
        <w:t xml:space="preserve"> </w:t>
      </w:r>
      <w:r w:rsidRPr="00214B00">
        <w:rPr>
          <w:sz w:val="28"/>
        </w:rPr>
        <w:t>а</w:t>
      </w:r>
      <w:r w:rsidRPr="00214B00">
        <w:rPr>
          <w:spacing w:val="-7"/>
          <w:sz w:val="28"/>
        </w:rPr>
        <w:t xml:space="preserve"> </w:t>
      </w:r>
      <w:r w:rsidRPr="00214B00">
        <w:rPr>
          <w:sz w:val="28"/>
        </w:rPr>
        <w:t>також</w:t>
      </w:r>
      <w:r w:rsidRPr="00214B00">
        <w:rPr>
          <w:spacing w:val="-8"/>
          <w:sz w:val="28"/>
        </w:rPr>
        <w:t xml:space="preserve"> </w:t>
      </w:r>
      <w:r w:rsidRPr="00214B00">
        <w:rPr>
          <w:sz w:val="28"/>
        </w:rPr>
        <w:t>пов`язані</w:t>
      </w:r>
      <w:r w:rsidRPr="00214B00">
        <w:rPr>
          <w:spacing w:val="-6"/>
          <w:sz w:val="28"/>
        </w:rPr>
        <w:t xml:space="preserve"> </w:t>
      </w:r>
      <w:r w:rsidRPr="00214B00">
        <w:rPr>
          <w:sz w:val="28"/>
        </w:rPr>
        <w:t>з</w:t>
      </w:r>
      <w:r w:rsidRPr="00214B00">
        <w:rPr>
          <w:spacing w:val="-7"/>
          <w:sz w:val="28"/>
        </w:rPr>
        <w:t xml:space="preserve"> </w:t>
      </w:r>
      <w:r w:rsidRPr="00214B00">
        <w:rPr>
          <w:sz w:val="28"/>
        </w:rPr>
        <w:t xml:space="preserve">головними битвами національно-визвольної війни 1648 - 1654 рр. під Жовтими Водами та Корсунем; пам`ятки Холодного Яру; колишні центри політичного життя України - гетьманські столиці Чигирин, Батурин і Глухів; місця, пов`язані з життям і діяльністю </w:t>
      </w:r>
      <w:proofErr w:type="spellStart"/>
      <w:r w:rsidRPr="00214B00">
        <w:rPr>
          <w:sz w:val="28"/>
        </w:rPr>
        <w:t>Б.Хмельницького</w:t>
      </w:r>
      <w:proofErr w:type="spellEnd"/>
      <w:r w:rsidRPr="00214B00">
        <w:rPr>
          <w:sz w:val="28"/>
        </w:rPr>
        <w:t xml:space="preserve"> та інших гетьманів України.</w:t>
      </w:r>
    </w:p>
    <w:p w14:paraId="363D65E6" w14:textId="77777777" w:rsidR="00214B00" w:rsidRPr="00214B00" w:rsidRDefault="00214B00" w:rsidP="00214B00">
      <w:pPr>
        <w:pStyle w:val="a9"/>
        <w:numPr>
          <w:ilvl w:val="0"/>
          <w:numId w:val="2"/>
        </w:numPr>
        <w:tabs>
          <w:tab w:val="left" w:pos="1004"/>
        </w:tabs>
        <w:spacing w:before="29" w:line="372" w:lineRule="auto"/>
        <w:ind w:right="125" w:firstLine="566"/>
        <w:contextualSpacing w:val="0"/>
        <w:jc w:val="both"/>
        <w:rPr>
          <w:sz w:val="28"/>
        </w:rPr>
      </w:pPr>
      <w:r w:rsidRPr="00214B00">
        <w:rPr>
          <w:sz w:val="28"/>
        </w:rPr>
        <w:t xml:space="preserve">Пам`ятки, меморіальні комплекси та музеї Другої Світової Війни у мм. Києві, Одесі, Дніпропетровську, урочищі </w:t>
      </w:r>
      <w:proofErr w:type="spellStart"/>
      <w:r w:rsidRPr="00214B00">
        <w:rPr>
          <w:sz w:val="28"/>
        </w:rPr>
        <w:t>Дрюківщина</w:t>
      </w:r>
      <w:proofErr w:type="spellEnd"/>
      <w:r w:rsidRPr="00214B00">
        <w:rPr>
          <w:sz w:val="28"/>
        </w:rPr>
        <w:t>, експозиції тематичних музеїв у мм. Корсуні-Шевченківському, Переяславі-Хмельницькому, Одесі, с. Нових Петрівцях.</w:t>
      </w:r>
    </w:p>
    <w:p w14:paraId="6C7B0BC2" w14:textId="77777777" w:rsidR="00214B00" w:rsidRPr="00214B00" w:rsidRDefault="00214B00" w:rsidP="00214B00">
      <w:pPr>
        <w:pStyle w:val="a9"/>
        <w:numPr>
          <w:ilvl w:val="0"/>
          <w:numId w:val="2"/>
        </w:numPr>
        <w:tabs>
          <w:tab w:val="left" w:pos="1030"/>
        </w:tabs>
        <w:spacing w:before="6" w:line="372" w:lineRule="auto"/>
        <w:ind w:right="123" w:firstLine="566"/>
        <w:contextualSpacing w:val="0"/>
        <w:jc w:val="both"/>
        <w:rPr>
          <w:sz w:val="28"/>
        </w:rPr>
      </w:pPr>
      <w:r w:rsidRPr="00214B00">
        <w:rPr>
          <w:sz w:val="28"/>
        </w:rPr>
        <w:t>Етнографічні маршрути які</w:t>
      </w:r>
      <w:r w:rsidRPr="00214B00">
        <w:rPr>
          <w:spacing w:val="40"/>
          <w:sz w:val="28"/>
        </w:rPr>
        <w:t xml:space="preserve"> </w:t>
      </w:r>
      <w:r w:rsidRPr="00214B00">
        <w:rPr>
          <w:sz w:val="28"/>
        </w:rPr>
        <w:t xml:space="preserve">розкривають витоки та джерела сучасної народної культури та мистецтва, а також української літератури та духовності. Вони передбачають показ центрів народних художніх промислів: ткацтва, вишивки, гончарства, малярства, різьби по дереву, лозоплетіння - та відвідання місць, пов`язаних з життям і творчістю видатних митців: М. </w:t>
      </w:r>
      <w:proofErr w:type="spellStart"/>
      <w:r w:rsidRPr="00214B00">
        <w:rPr>
          <w:sz w:val="28"/>
        </w:rPr>
        <w:t>В.Гоголя</w:t>
      </w:r>
      <w:proofErr w:type="spellEnd"/>
      <w:r w:rsidRPr="00214B00">
        <w:rPr>
          <w:sz w:val="28"/>
        </w:rPr>
        <w:t xml:space="preserve"> на Полтавщині, О.</w:t>
      </w:r>
      <w:r w:rsidRPr="00214B00">
        <w:rPr>
          <w:spacing w:val="40"/>
          <w:sz w:val="28"/>
        </w:rPr>
        <w:t xml:space="preserve"> </w:t>
      </w:r>
      <w:proofErr w:type="spellStart"/>
      <w:r w:rsidRPr="00214B00">
        <w:rPr>
          <w:sz w:val="28"/>
        </w:rPr>
        <w:t>П.Довженка</w:t>
      </w:r>
      <w:proofErr w:type="spellEnd"/>
      <w:r w:rsidRPr="00214B00">
        <w:rPr>
          <w:sz w:val="28"/>
        </w:rPr>
        <w:t xml:space="preserve"> на Чернігівщині, Лесі Українки на Житомирщині, А. </w:t>
      </w:r>
      <w:proofErr w:type="spellStart"/>
      <w:r w:rsidRPr="00214B00">
        <w:rPr>
          <w:sz w:val="28"/>
        </w:rPr>
        <w:t>П.Чехова</w:t>
      </w:r>
      <w:proofErr w:type="spellEnd"/>
      <w:r w:rsidRPr="00214B00">
        <w:rPr>
          <w:sz w:val="28"/>
        </w:rPr>
        <w:t xml:space="preserve"> на Сумщині, Т. </w:t>
      </w:r>
      <w:proofErr w:type="spellStart"/>
      <w:r w:rsidRPr="00214B00">
        <w:rPr>
          <w:sz w:val="28"/>
        </w:rPr>
        <w:t>Г.Шевченка</w:t>
      </w:r>
      <w:proofErr w:type="spellEnd"/>
      <w:r w:rsidRPr="00214B00">
        <w:rPr>
          <w:sz w:val="28"/>
        </w:rPr>
        <w:t xml:space="preserve"> на Черкащині тощо.</w:t>
      </w:r>
    </w:p>
    <w:p w14:paraId="477EFE33" w14:textId="77777777" w:rsidR="00214B00" w:rsidRPr="00214B00" w:rsidRDefault="00214B00" w:rsidP="00214B00">
      <w:pPr>
        <w:pStyle w:val="a9"/>
        <w:numPr>
          <w:ilvl w:val="0"/>
          <w:numId w:val="2"/>
        </w:numPr>
        <w:tabs>
          <w:tab w:val="left" w:pos="1134"/>
        </w:tabs>
        <w:spacing w:before="6" w:line="372" w:lineRule="auto"/>
        <w:ind w:right="125" w:firstLine="566"/>
        <w:contextualSpacing w:val="0"/>
        <w:jc w:val="both"/>
        <w:rPr>
          <w:sz w:val="28"/>
        </w:rPr>
      </w:pPr>
      <w:r w:rsidRPr="00214B00">
        <w:rPr>
          <w:sz w:val="28"/>
        </w:rPr>
        <w:t xml:space="preserve">Маршрути релігійного спрямування. Розвиток духовної культури українського народу відображають цінні культові споруди, які з давніх часів збереглися до наших днів: пам`ятки світового значення у м. Києві, чудові монастирські комплекси та окремі церковні споруди у мм. Чернігові, Путивлі, Новгороді-Сіверському, Новомосковську, Полтаві, Золотоноші, </w:t>
      </w:r>
      <w:proofErr w:type="spellStart"/>
      <w:r w:rsidRPr="00214B00">
        <w:rPr>
          <w:sz w:val="28"/>
        </w:rPr>
        <w:t>сс</w:t>
      </w:r>
      <w:proofErr w:type="spellEnd"/>
      <w:r w:rsidRPr="00214B00">
        <w:rPr>
          <w:sz w:val="28"/>
        </w:rPr>
        <w:t xml:space="preserve">. </w:t>
      </w:r>
      <w:proofErr w:type="spellStart"/>
      <w:r w:rsidRPr="00214B00">
        <w:rPr>
          <w:sz w:val="28"/>
        </w:rPr>
        <w:t>Мгарі</w:t>
      </w:r>
      <w:proofErr w:type="spellEnd"/>
      <w:r w:rsidRPr="00214B00">
        <w:rPr>
          <w:sz w:val="28"/>
        </w:rPr>
        <w:t xml:space="preserve"> та </w:t>
      </w:r>
      <w:r w:rsidRPr="00214B00">
        <w:rPr>
          <w:spacing w:val="-2"/>
          <w:sz w:val="28"/>
        </w:rPr>
        <w:t>Густині.</w:t>
      </w:r>
    </w:p>
    <w:p w14:paraId="6DEAB394" w14:textId="77777777" w:rsidR="00214B00" w:rsidRPr="00214B00" w:rsidRDefault="00214B00" w:rsidP="00214B00">
      <w:pPr>
        <w:spacing w:line="372" w:lineRule="auto"/>
        <w:jc w:val="both"/>
        <w:rPr>
          <w:sz w:val="28"/>
        </w:rPr>
        <w:sectPr w:rsidR="00214B00" w:rsidRPr="00214B00" w:rsidSect="003F1B50">
          <w:pgSz w:w="11900" w:h="16840"/>
          <w:pgMar w:top="1060" w:right="1000" w:bottom="920" w:left="1000" w:header="0" w:footer="736" w:gutter="0"/>
          <w:cols w:space="720"/>
        </w:sectPr>
      </w:pPr>
    </w:p>
    <w:p w14:paraId="5FF838CA" w14:textId="77777777" w:rsidR="00214B00" w:rsidRPr="00214B00" w:rsidRDefault="00214B00" w:rsidP="00214B00">
      <w:pPr>
        <w:pStyle w:val="a9"/>
        <w:numPr>
          <w:ilvl w:val="0"/>
          <w:numId w:val="2"/>
        </w:numPr>
        <w:tabs>
          <w:tab w:val="left" w:pos="1081"/>
        </w:tabs>
        <w:spacing w:before="72" w:line="372" w:lineRule="auto"/>
        <w:ind w:right="123" w:firstLine="566"/>
        <w:contextualSpacing w:val="0"/>
        <w:jc w:val="both"/>
        <w:rPr>
          <w:sz w:val="28"/>
        </w:rPr>
      </w:pPr>
      <w:r w:rsidRPr="00214B00">
        <w:rPr>
          <w:sz w:val="28"/>
        </w:rPr>
        <w:t xml:space="preserve">Особливого значення в системі </w:t>
      </w:r>
      <w:proofErr w:type="spellStart"/>
      <w:r w:rsidRPr="00214B00">
        <w:rPr>
          <w:sz w:val="28"/>
        </w:rPr>
        <w:t>туристсько</w:t>
      </w:r>
      <w:proofErr w:type="spellEnd"/>
      <w:r w:rsidRPr="00214B00">
        <w:rPr>
          <w:sz w:val="28"/>
        </w:rPr>
        <w:t>-екскурсійних маршрутів “Намисто Славутича” надається відвіданню музеїв у межах тематичного напряму “Музейні скарбниці України”: художніх, архітектури та побуту, історичних, краєзнавчих, військових, літературних, меморіальних тощо. Великий інтерес у туристів викликають “музейні” міста: Київ, Чернігів, Одеса, Полтава, Переяслав-Хмельницький.</w:t>
      </w:r>
    </w:p>
    <w:p w14:paraId="50A77952" w14:textId="77777777" w:rsidR="00214B00" w:rsidRPr="00214B00" w:rsidRDefault="00214B00" w:rsidP="00214B00">
      <w:pPr>
        <w:pStyle w:val="ae"/>
        <w:spacing w:before="6" w:line="372" w:lineRule="auto"/>
        <w:ind w:right="124"/>
      </w:pPr>
      <w:r w:rsidRPr="00214B00">
        <w:t xml:space="preserve">У перспективі можливо розширення системи </w:t>
      </w:r>
      <w:proofErr w:type="spellStart"/>
      <w:r w:rsidRPr="00214B00">
        <w:t>туристсько</w:t>
      </w:r>
      <w:proofErr w:type="spellEnd"/>
      <w:r w:rsidRPr="00214B00">
        <w:t>-екскурсійних маршрутів “Намисто Славутича” та створення транснаціональної системи під тією ж назвою з включенням територій сусідніх держав Білорусі та Росії, де несе свої води Дніпро-Славутич.</w:t>
      </w:r>
    </w:p>
    <w:p w14:paraId="43E613C2" w14:textId="77777777" w:rsidR="00214B00" w:rsidRPr="00214B00" w:rsidRDefault="00214B00" w:rsidP="00214B00">
      <w:pPr>
        <w:pStyle w:val="3"/>
        <w:spacing w:before="142"/>
        <w:jc w:val="both"/>
        <w:rPr>
          <w:rFonts w:cs="Times New Roman"/>
        </w:rPr>
      </w:pPr>
      <w:r w:rsidRPr="00214B00">
        <w:rPr>
          <w:rFonts w:cs="Times New Roman"/>
          <w:i/>
        </w:rPr>
        <w:t>Питання</w:t>
      </w:r>
      <w:r w:rsidRPr="00214B00">
        <w:rPr>
          <w:rFonts w:cs="Times New Roman"/>
          <w:i/>
          <w:spacing w:val="-4"/>
        </w:rPr>
        <w:t xml:space="preserve"> </w:t>
      </w:r>
      <w:r w:rsidRPr="00214B00">
        <w:rPr>
          <w:rFonts w:cs="Times New Roman"/>
          <w:i/>
        </w:rPr>
        <w:t>і</w:t>
      </w:r>
      <w:r w:rsidRPr="00214B00">
        <w:rPr>
          <w:rFonts w:cs="Times New Roman"/>
          <w:i/>
          <w:spacing w:val="-4"/>
        </w:rPr>
        <w:t xml:space="preserve"> </w:t>
      </w:r>
      <w:r w:rsidRPr="00214B00">
        <w:rPr>
          <w:rFonts w:cs="Times New Roman"/>
          <w:i/>
        </w:rPr>
        <w:t>завдання</w:t>
      </w:r>
      <w:r w:rsidRPr="00214B00">
        <w:rPr>
          <w:rFonts w:cs="Times New Roman"/>
          <w:i/>
          <w:spacing w:val="-4"/>
        </w:rPr>
        <w:t xml:space="preserve"> </w:t>
      </w:r>
      <w:r w:rsidRPr="00214B00">
        <w:rPr>
          <w:rFonts w:cs="Times New Roman"/>
          <w:i/>
        </w:rPr>
        <w:t>для</w:t>
      </w:r>
      <w:r w:rsidRPr="00214B00">
        <w:rPr>
          <w:rFonts w:cs="Times New Roman"/>
          <w:i/>
          <w:spacing w:val="-3"/>
        </w:rPr>
        <w:t xml:space="preserve"> </w:t>
      </w:r>
      <w:r w:rsidRPr="00214B00">
        <w:rPr>
          <w:rFonts w:cs="Times New Roman"/>
          <w:i/>
          <w:spacing w:val="-2"/>
        </w:rPr>
        <w:t>самоперевірки:</w:t>
      </w:r>
    </w:p>
    <w:p w14:paraId="6C90D290" w14:textId="77777777" w:rsidR="00214B00" w:rsidRPr="00214B00" w:rsidRDefault="00214B00" w:rsidP="00214B00">
      <w:pPr>
        <w:pStyle w:val="a9"/>
        <w:numPr>
          <w:ilvl w:val="0"/>
          <w:numId w:val="1"/>
        </w:numPr>
        <w:tabs>
          <w:tab w:val="left" w:pos="1558"/>
        </w:tabs>
        <w:spacing w:before="153" w:line="360" w:lineRule="auto"/>
        <w:ind w:right="123" w:firstLine="566"/>
        <w:contextualSpacing w:val="0"/>
        <w:jc w:val="both"/>
        <w:rPr>
          <w:sz w:val="28"/>
        </w:rPr>
      </w:pPr>
      <w:r w:rsidRPr="00214B00">
        <w:rPr>
          <w:sz w:val="28"/>
        </w:rPr>
        <w:t>Дайте визначення поняттю «історико-культурні ресурси» охарактеризуйте їх склад.</w:t>
      </w:r>
    </w:p>
    <w:p w14:paraId="0AEADD65" w14:textId="77777777" w:rsidR="00214B00" w:rsidRPr="00214B00" w:rsidRDefault="00214B00" w:rsidP="00214B00">
      <w:pPr>
        <w:pStyle w:val="a9"/>
        <w:numPr>
          <w:ilvl w:val="0"/>
          <w:numId w:val="1"/>
        </w:numPr>
        <w:tabs>
          <w:tab w:val="left" w:pos="1558"/>
        </w:tabs>
        <w:spacing w:before="1" w:line="360" w:lineRule="auto"/>
        <w:ind w:right="125" w:firstLine="566"/>
        <w:contextualSpacing w:val="0"/>
        <w:jc w:val="both"/>
        <w:rPr>
          <w:sz w:val="28"/>
        </w:rPr>
      </w:pPr>
      <w:r w:rsidRPr="00214B00">
        <w:rPr>
          <w:sz w:val="28"/>
        </w:rPr>
        <w:t>Дайте характеристику та проаналізуйте географію розповсюдження архітектурних історико-культурних ресурсів в Україні. Назвіть національні архітектурні та історико-культурні заповідники держави.</w:t>
      </w:r>
    </w:p>
    <w:p w14:paraId="6F3C2190" w14:textId="77777777" w:rsidR="00214B00" w:rsidRPr="00214B00" w:rsidRDefault="00214B00" w:rsidP="00214B00">
      <w:pPr>
        <w:pStyle w:val="a9"/>
        <w:numPr>
          <w:ilvl w:val="0"/>
          <w:numId w:val="1"/>
        </w:numPr>
        <w:tabs>
          <w:tab w:val="left" w:pos="1559"/>
        </w:tabs>
        <w:spacing w:line="320" w:lineRule="exact"/>
        <w:ind w:left="1559" w:hanging="860"/>
        <w:contextualSpacing w:val="0"/>
        <w:jc w:val="both"/>
        <w:rPr>
          <w:sz w:val="28"/>
        </w:rPr>
      </w:pPr>
      <w:r w:rsidRPr="00214B00">
        <w:rPr>
          <w:sz w:val="28"/>
        </w:rPr>
        <w:t>Назвіть</w:t>
      </w:r>
      <w:r w:rsidRPr="00214B00">
        <w:rPr>
          <w:spacing w:val="-9"/>
          <w:sz w:val="28"/>
        </w:rPr>
        <w:t xml:space="preserve"> </w:t>
      </w:r>
      <w:r w:rsidRPr="00214B00">
        <w:rPr>
          <w:sz w:val="28"/>
        </w:rPr>
        <w:t>найвідоміші</w:t>
      </w:r>
      <w:r w:rsidRPr="00214B00">
        <w:rPr>
          <w:spacing w:val="-7"/>
          <w:sz w:val="28"/>
        </w:rPr>
        <w:t xml:space="preserve"> </w:t>
      </w:r>
      <w:r w:rsidRPr="00214B00">
        <w:rPr>
          <w:sz w:val="28"/>
        </w:rPr>
        <w:t>пам’ятки</w:t>
      </w:r>
      <w:r w:rsidRPr="00214B00">
        <w:rPr>
          <w:spacing w:val="-4"/>
          <w:sz w:val="28"/>
        </w:rPr>
        <w:t xml:space="preserve"> </w:t>
      </w:r>
      <w:r w:rsidRPr="00214B00">
        <w:rPr>
          <w:sz w:val="28"/>
        </w:rPr>
        <w:t>археології</w:t>
      </w:r>
      <w:r w:rsidRPr="00214B00">
        <w:rPr>
          <w:spacing w:val="-7"/>
          <w:sz w:val="28"/>
        </w:rPr>
        <w:t xml:space="preserve"> </w:t>
      </w:r>
      <w:r w:rsidRPr="00214B00">
        <w:rPr>
          <w:sz w:val="28"/>
        </w:rPr>
        <w:t>на</w:t>
      </w:r>
      <w:r w:rsidRPr="00214B00">
        <w:rPr>
          <w:spacing w:val="-5"/>
          <w:sz w:val="28"/>
        </w:rPr>
        <w:t xml:space="preserve"> </w:t>
      </w:r>
      <w:r w:rsidRPr="00214B00">
        <w:rPr>
          <w:spacing w:val="-2"/>
          <w:sz w:val="28"/>
        </w:rPr>
        <w:t>Україні.</w:t>
      </w:r>
    </w:p>
    <w:p w14:paraId="70E08227" w14:textId="77777777" w:rsidR="00214B00" w:rsidRPr="00214B00" w:rsidRDefault="00214B00" w:rsidP="00214B00">
      <w:pPr>
        <w:pStyle w:val="a9"/>
        <w:numPr>
          <w:ilvl w:val="0"/>
          <w:numId w:val="1"/>
        </w:numPr>
        <w:tabs>
          <w:tab w:val="left" w:pos="1560"/>
        </w:tabs>
        <w:spacing w:before="161" w:line="362" w:lineRule="auto"/>
        <w:ind w:right="126" w:firstLine="566"/>
        <w:contextualSpacing w:val="0"/>
        <w:jc w:val="both"/>
        <w:rPr>
          <w:sz w:val="28"/>
        </w:rPr>
      </w:pPr>
      <w:r w:rsidRPr="00214B00">
        <w:rPr>
          <w:sz w:val="28"/>
        </w:rPr>
        <w:t>Перелічите</w:t>
      </w:r>
      <w:r w:rsidRPr="00214B00">
        <w:rPr>
          <w:spacing w:val="40"/>
          <w:sz w:val="28"/>
        </w:rPr>
        <w:t xml:space="preserve"> </w:t>
      </w:r>
      <w:r w:rsidRPr="00214B00">
        <w:rPr>
          <w:sz w:val="28"/>
        </w:rPr>
        <w:t>історичні</w:t>
      </w:r>
      <w:r w:rsidRPr="00214B00">
        <w:rPr>
          <w:spacing w:val="40"/>
          <w:sz w:val="28"/>
        </w:rPr>
        <w:t xml:space="preserve"> </w:t>
      </w:r>
      <w:r w:rsidRPr="00214B00">
        <w:rPr>
          <w:sz w:val="28"/>
        </w:rPr>
        <w:t>пам’ятки</w:t>
      </w:r>
      <w:r w:rsidRPr="00214B00">
        <w:rPr>
          <w:spacing w:val="40"/>
          <w:sz w:val="28"/>
        </w:rPr>
        <w:t xml:space="preserve"> </w:t>
      </w:r>
      <w:r w:rsidRPr="00214B00">
        <w:rPr>
          <w:sz w:val="28"/>
        </w:rPr>
        <w:t>пов'язані</w:t>
      </w:r>
      <w:r w:rsidRPr="00214B00">
        <w:rPr>
          <w:spacing w:val="40"/>
          <w:sz w:val="28"/>
        </w:rPr>
        <w:t xml:space="preserve"> </w:t>
      </w:r>
      <w:r w:rsidRPr="00214B00">
        <w:rPr>
          <w:sz w:val="28"/>
        </w:rPr>
        <w:t>з</w:t>
      </w:r>
      <w:r w:rsidRPr="00214B00">
        <w:rPr>
          <w:spacing w:val="40"/>
          <w:sz w:val="28"/>
        </w:rPr>
        <w:t xml:space="preserve"> </w:t>
      </w:r>
      <w:r w:rsidRPr="00214B00">
        <w:rPr>
          <w:sz w:val="28"/>
        </w:rPr>
        <w:t>визначними</w:t>
      </w:r>
      <w:r w:rsidRPr="00214B00">
        <w:rPr>
          <w:spacing w:val="40"/>
          <w:sz w:val="28"/>
        </w:rPr>
        <w:t xml:space="preserve"> </w:t>
      </w:r>
      <w:r w:rsidRPr="00214B00">
        <w:rPr>
          <w:sz w:val="28"/>
        </w:rPr>
        <w:t>подіями</w:t>
      </w:r>
      <w:r w:rsidRPr="00214B00">
        <w:rPr>
          <w:spacing w:val="40"/>
          <w:sz w:val="28"/>
        </w:rPr>
        <w:t xml:space="preserve"> </w:t>
      </w:r>
      <w:r w:rsidRPr="00214B00">
        <w:rPr>
          <w:sz w:val="28"/>
        </w:rPr>
        <w:t>в історії України.</w:t>
      </w:r>
    </w:p>
    <w:p w14:paraId="6FEE0149" w14:textId="77777777" w:rsidR="00214B00" w:rsidRPr="00214B00" w:rsidRDefault="00214B00" w:rsidP="00214B00">
      <w:pPr>
        <w:pStyle w:val="a9"/>
        <w:numPr>
          <w:ilvl w:val="0"/>
          <w:numId w:val="1"/>
        </w:numPr>
        <w:tabs>
          <w:tab w:val="left" w:pos="1560"/>
          <w:tab w:val="left" w:pos="4039"/>
          <w:tab w:val="left" w:pos="5719"/>
          <w:tab w:val="left" w:pos="7870"/>
          <w:tab w:val="left" w:pos="8544"/>
        </w:tabs>
        <w:spacing w:line="360" w:lineRule="auto"/>
        <w:ind w:right="123" w:firstLine="566"/>
        <w:contextualSpacing w:val="0"/>
        <w:jc w:val="both"/>
        <w:rPr>
          <w:sz w:val="28"/>
        </w:rPr>
      </w:pPr>
      <w:r w:rsidRPr="00214B00">
        <w:rPr>
          <w:spacing w:val="-2"/>
          <w:sz w:val="28"/>
        </w:rPr>
        <w:t>Охарактеризуйте</w:t>
      </w:r>
      <w:r w:rsidRPr="00214B00">
        <w:rPr>
          <w:sz w:val="28"/>
        </w:rPr>
        <w:tab/>
      </w:r>
      <w:r w:rsidRPr="00214B00">
        <w:rPr>
          <w:spacing w:val="-2"/>
          <w:sz w:val="28"/>
        </w:rPr>
        <w:t>тематичну</w:t>
      </w:r>
      <w:r w:rsidRPr="00214B00">
        <w:rPr>
          <w:sz w:val="28"/>
        </w:rPr>
        <w:tab/>
      </w:r>
      <w:r w:rsidRPr="00214B00">
        <w:rPr>
          <w:spacing w:val="-2"/>
          <w:sz w:val="28"/>
        </w:rPr>
        <w:t>спрямованість</w:t>
      </w:r>
      <w:r w:rsidRPr="00214B00">
        <w:rPr>
          <w:sz w:val="28"/>
        </w:rPr>
        <w:tab/>
      </w:r>
      <w:r w:rsidRPr="00214B00">
        <w:rPr>
          <w:spacing w:val="-6"/>
          <w:sz w:val="28"/>
        </w:rPr>
        <w:t>та</w:t>
      </w:r>
      <w:r w:rsidRPr="00214B00">
        <w:rPr>
          <w:sz w:val="28"/>
        </w:rPr>
        <w:tab/>
      </w:r>
      <w:r w:rsidRPr="00214B00">
        <w:rPr>
          <w:spacing w:val="-2"/>
          <w:sz w:val="28"/>
        </w:rPr>
        <w:t xml:space="preserve">географію </w:t>
      </w:r>
      <w:r w:rsidRPr="00214B00">
        <w:rPr>
          <w:sz w:val="28"/>
        </w:rPr>
        <w:t>розповсюдження музеїв в Україні.</w:t>
      </w:r>
    </w:p>
    <w:p w14:paraId="18B435BF" w14:textId="77777777" w:rsidR="00214B00" w:rsidRPr="00214B00" w:rsidRDefault="00214B00" w:rsidP="00214B00">
      <w:pPr>
        <w:pStyle w:val="a9"/>
        <w:numPr>
          <w:ilvl w:val="0"/>
          <w:numId w:val="1"/>
        </w:numPr>
        <w:tabs>
          <w:tab w:val="left" w:pos="1560"/>
        </w:tabs>
        <w:spacing w:line="362" w:lineRule="auto"/>
        <w:ind w:right="124" w:firstLine="566"/>
        <w:contextualSpacing w:val="0"/>
        <w:jc w:val="both"/>
        <w:rPr>
          <w:sz w:val="28"/>
        </w:rPr>
      </w:pPr>
      <w:r w:rsidRPr="00214B00">
        <w:rPr>
          <w:sz w:val="28"/>
        </w:rPr>
        <w:t>Наведіть</w:t>
      </w:r>
      <w:r w:rsidRPr="00214B00">
        <w:rPr>
          <w:spacing w:val="35"/>
          <w:sz w:val="28"/>
        </w:rPr>
        <w:t xml:space="preserve"> </w:t>
      </w:r>
      <w:r w:rsidRPr="00214B00">
        <w:rPr>
          <w:sz w:val="28"/>
        </w:rPr>
        <w:t>визначні</w:t>
      </w:r>
      <w:r w:rsidRPr="00214B00">
        <w:rPr>
          <w:spacing w:val="35"/>
          <w:sz w:val="28"/>
        </w:rPr>
        <w:t xml:space="preserve"> </w:t>
      </w:r>
      <w:r w:rsidRPr="00214B00">
        <w:rPr>
          <w:sz w:val="28"/>
        </w:rPr>
        <w:t>приклади</w:t>
      </w:r>
      <w:r w:rsidRPr="00214B00">
        <w:rPr>
          <w:spacing w:val="37"/>
          <w:sz w:val="28"/>
        </w:rPr>
        <w:t xml:space="preserve"> </w:t>
      </w:r>
      <w:r w:rsidRPr="00214B00">
        <w:rPr>
          <w:sz w:val="28"/>
        </w:rPr>
        <w:t>та</w:t>
      </w:r>
      <w:r w:rsidRPr="00214B00">
        <w:rPr>
          <w:spacing w:val="36"/>
          <w:sz w:val="28"/>
        </w:rPr>
        <w:t xml:space="preserve"> </w:t>
      </w:r>
      <w:r w:rsidRPr="00214B00">
        <w:rPr>
          <w:sz w:val="28"/>
        </w:rPr>
        <w:t>проаналізуйте</w:t>
      </w:r>
      <w:r w:rsidRPr="00214B00">
        <w:rPr>
          <w:spacing w:val="36"/>
          <w:sz w:val="28"/>
        </w:rPr>
        <w:t xml:space="preserve"> </w:t>
      </w:r>
      <w:r w:rsidRPr="00214B00">
        <w:rPr>
          <w:sz w:val="28"/>
        </w:rPr>
        <w:t xml:space="preserve">географію </w:t>
      </w:r>
      <w:proofErr w:type="spellStart"/>
      <w:r w:rsidRPr="00214B00">
        <w:rPr>
          <w:sz w:val="28"/>
        </w:rPr>
        <w:t>біографо</w:t>
      </w:r>
      <w:proofErr w:type="spellEnd"/>
      <w:r w:rsidRPr="00214B00">
        <w:rPr>
          <w:sz w:val="28"/>
        </w:rPr>
        <w:t>- соціальних історико-культурних ресурсів.</w:t>
      </w:r>
    </w:p>
    <w:p w14:paraId="547EAD56" w14:textId="77777777" w:rsidR="00214B00" w:rsidRPr="00214B00" w:rsidRDefault="00214B00" w:rsidP="00214B00">
      <w:pPr>
        <w:pStyle w:val="a9"/>
        <w:numPr>
          <w:ilvl w:val="0"/>
          <w:numId w:val="1"/>
        </w:numPr>
        <w:tabs>
          <w:tab w:val="left" w:pos="1560"/>
        </w:tabs>
        <w:spacing w:line="360" w:lineRule="auto"/>
        <w:ind w:right="125" w:firstLine="566"/>
        <w:contextualSpacing w:val="0"/>
        <w:jc w:val="both"/>
        <w:rPr>
          <w:sz w:val="28"/>
        </w:rPr>
      </w:pPr>
      <w:r w:rsidRPr="00214B00">
        <w:rPr>
          <w:sz w:val="28"/>
        </w:rPr>
        <w:t>Перелічите етнографічні області України. Як етнографічні ресурси використовуються на сучасному етапі розвитку туризму в Україні.</w:t>
      </w:r>
    </w:p>
    <w:p w14:paraId="1ACCAAFD" w14:textId="77777777" w:rsidR="00214B00" w:rsidRPr="00214B00" w:rsidRDefault="00214B00" w:rsidP="00214B00">
      <w:pPr>
        <w:pStyle w:val="a9"/>
        <w:numPr>
          <w:ilvl w:val="0"/>
          <w:numId w:val="1"/>
        </w:numPr>
        <w:tabs>
          <w:tab w:val="left" w:pos="1560"/>
          <w:tab w:val="left" w:pos="2117"/>
          <w:tab w:val="left" w:pos="2691"/>
          <w:tab w:val="left" w:pos="3977"/>
          <w:tab w:val="left" w:pos="5700"/>
          <w:tab w:val="left" w:pos="6802"/>
          <w:tab w:val="left" w:pos="7810"/>
          <w:tab w:val="left" w:pos="8275"/>
        </w:tabs>
        <w:spacing w:line="362" w:lineRule="auto"/>
        <w:ind w:right="123" w:firstLine="566"/>
        <w:contextualSpacing w:val="0"/>
        <w:jc w:val="both"/>
        <w:rPr>
          <w:sz w:val="28"/>
        </w:rPr>
      </w:pPr>
      <w:r w:rsidRPr="00214B00">
        <w:rPr>
          <w:spacing w:val="-6"/>
          <w:sz w:val="28"/>
        </w:rPr>
        <w:t>На</w:t>
      </w:r>
      <w:r w:rsidRPr="00214B00">
        <w:rPr>
          <w:sz w:val="28"/>
        </w:rPr>
        <w:tab/>
      </w:r>
      <w:r w:rsidRPr="00214B00">
        <w:rPr>
          <w:spacing w:val="-4"/>
          <w:sz w:val="28"/>
        </w:rPr>
        <w:t>які</w:t>
      </w:r>
      <w:r w:rsidRPr="00214B00">
        <w:rPr>
          <w:sz w:val="28"/>
        </w:rPr>
        <w:tab/>
      </w:r>
      <w:r w:rsidRPr="00214B00">
        <w:rPr>
          <w:spacing w:val="-2"/>
          <w:sz w:val="28"/>
        </w:rPr>
        <w:t>категорії</w:t>
      </w:r>
      <w:r w:rsidRPr="00214B00">
        <w:rPr>
          <w:sz w:val="28"/>
        </w:rPr>
        <w:tab/>
      </w:r>
      <w:r w:rsidRPr="00214B00">
        <w:rPr>
          <w:spacing w:val="-2"/>
          <w:sz w:val="28"/>
        </w:rPr>
        <w:t>поділяються</w:t>
      </w:r>
      <w:r w:rsidRPr="00214B00">
        <w:rPr>
          <w:sz w:val="28"/>
        </w:rPr>
        <w:tab/>
      </w:r>
      <w:r w:rsidRPr="00214B00">
        <w:rPr>
          <w:spacing w:val="-2"/>
          <w:sz w:val="28"/>
        </w:rPr>
        <w:t>області</w:t>
      </w:r>
      <w:r w:rsidRPr="00214B00">
        <w:rPr>
          <w:sz w:val="28"/>
        </w:rPr>
        <w:tab/>
      </w:r>
      <w:r w:rsidRPr="00214B00">
        <w:rPr>
          <w:spacing w:val="-2"/>
          <w:sz w:val="28"/>
        </w:rPr>
        <w:t>країни</w:t>
      </w:r>
      <w:r w:rsidRPr="00214B00">
        <w:rPr>
          <w:sz w:val="28"/>
        </w:rPr>
        <w:tab/>
      </w:r>
      <w:r w:rsidRPr="00214B00">
        <w:rPr>
          <w:spacing w:val="-6"/>
          <w:sz w:val="28"/>
        </w:rPr>
        <w:t>за</w:t>
      </w:r>
      <w:r w:rsidRPr="00214B00">
        <w:rPr>
          <w:sz w:val="28"/>
        </w:rPr>
        <w:tab/>
      </w:r>
      <w:r w:rsidRPr="00214B00">
        <w:rPr>
          <w:spacing w:val="-2"/>
          <w:sz w:val="28"/>
        </w:rPr>
        <w:t xml:space="preserve">насиченістю </w:t>
      </w:r>
      <w:r w:rsidRPr="00214B00">
        <w:rPr>
          <w:sz w:val="28"/>
        </w:rPr>
        <w:t>історико-культурних ресурсів, назвіть області, які входять до кожної категорії.</w:t>
      </w:r>
    </w:p>
    <w:p w14:paraId="38C87138" w14:textId="77777777" w:rsidR="00214B00" w:rsidRPr="00214B00" w:rsidRDefault="00214B00" w:rsidP="00214B00">
      <w:pPr>
        <w:pStyle w:val="a9"/>
        <w:numPr>
          <w:ilvl w:val="0"/>
          <w:numId w:val="1"/>
        </w:numPr>
        <w:tabs>
          <w:tab w:val="left" w:pos="1560"/>
          <w:tab w:val="left" w:pos="8254"/>
        </w:tabs>
        <w:spacing w:line="360" w:lineRule="auto"/>
        <w:ind w:right="125" w:firstLine="566"/>
        <w:contextualSpacing w:val="0"/>
        <w:jc w:val="both"/>
        <w:rPr>
          <w:sz w:val="28"/>
        </w:rPr>
      </w:pPr>
      <w:r w:rsidRPr="00214B00">
        <w:rPr>
          <w:sz w:val="28"/>
        </w:rPr>
        <w:t>Перелічите</w:t>
      </w:r>
      <w:r w:rsidRPr="00214B00">
        <w:rPr>
          <w:spacing w:val="40"/>
          <w:sz w:val="28"/>
        </w:rPr>
        <w:t xml:space="preserve"> </w:t>
      </w:r>
      <w:r w:rsidRPr="00214B00">
        <w:rPr>
          <w:sz w:val="28"/>
        </w:rPr>
        <w:t>історико-культурні</w:t>
      </w:r>
      <w:r w:rsidRPr="00214B00">
        <w:rPr>
          <w:spacing w:val="40"/>
          <w:sz w:val="28"/>
        </w:rPr>
        <w:t xml:space="preserve"> </w:t>
      </w:r>
      <w:r w:rsidRPr="00214B00">
        <w:rPr>
          <w:sz w:val="28"/>
        </w:rPr>
        <w:t>об’єкти</w:t>
      </w:r>
      <w:r w:rsidRPr="00214B00">
        <w:rPr>
          <w:spacing w:val="40"/>
          <w:sz w:val="28"/>
        </w:rPr>
        <w:t xml:space="preserve"> </w:t>
      </w:r>
      <w:r w:rsidRPr="00214B00">
        <w:rPr>
          <w:sz w:val="28"/>
        </w:rPr>
        <w:t>України,</w:t>
      </w:r>
      <w:r w:rsidRPr="00214B00">
        <w:rPr>
          <w:spacing w:val="40"/>
          <w:sz w:val="28"/>
        </w:rPr>
        <w:t xml:space="preserve"> </w:t>
      </w:r>
      <w:r w:rsidRPr="00214B00">
        <w:rPr>
          <w:sz w:val="28"/>
        </w:rPr>
        <w:t>які</w:t>
      </w:r>
      <w:r w:rsidRPr="00214B00">
        <w:rPr>
          <w:sz w:val="28"/>
        </w:rPr>
        <w:tab/>
        <w:t>включені</w:t>
      </w:r>
      <w:r w:rsidRPr="00214B00">
        <w:rPr>
          <w:spacing w:val="18"/>
          <w:sz w:val="28"/>
        </w:rPr>
        <w:t xml:space="preserve"> </w:t>
      </w:r>
      <w:r w:rsidRPr="00214B00">
        <w:rPr>
          <w:sz w:val="28"/>
        </w:rPr>
        <w:t>до Списку Всесвітньої спадщини ЮНЕСКО, і перспективні об’єкти.</w:t>
      </w:r>
    </w:p>
    <w:p w14:paraId="7CAC4BDB" w14:textId="77777777" w:rsidR="00214B00" w:rsidRPr="00214B00" w:rsidRDefault="00214B00" w:rsidP="00214B00">
      <w:pPr>
        <w:spacing w:line="360" w:lineRule="auto"/>
        <w:rPr>
          <w:sz w:val="28"/>
        </w:rPr>
        <w:sectPr w:rsidR="00214B00" w:rsidRPr="00214B00" w:rsidSect="003F1B50">
          <w:pgSz w:w="11900" w:h="16840"/>
          <w:pgMar w:top="1200" w:right="1000" w:bottom="920" w:left="1000" w:header="0" w:footer="736" w:gutter="0"/>
          <w:cols w:space="720"/>
        </w:sectPr>
      </w:pPr>
    </w:p>
    <w:p w14:paraId="78E6FA94" w14:textId="77777777" w:rsidR="00214B00" w:rsidRPr="00214B00" w:rsidRDefault="00214B00" w:rsidP="00214B00">
      <w:pPr>
        <w:pStyle w:val="a9"/>
        <w:numPr>
          <w:ilvl w:val="0"/>
          <w:numId w:val="1"/>
        </w:numPr>
        <w:tabs>
          <w:tab w:val="left" w:pos="1627"/>
        </w:tabs>
        <w:spacing w:before="65" w:line="360" w:lineRule="auto"/>
        <w:ind w:right="125" w:firstLine="566"/>
        <w:contextualSpacing w:val="0"/>
        <w:jc w:val="both"/>
        <w:rPr>
          <w:sz w:val="28"/>
        </w:rPr>
      </w:pPr>
      <w:r w:rsidRPr="00214B00">
        <w:rPr>
          <w:sz w:val="28"/>
        </w:rPr>
        <w:t xml:space="preserve">Назвіть тематику та основні туристичні центри маршрутів які пропонуються Національною системою </w:t>
      </w:r>
      <w:proofErr w:type="spellStart"/>
      <w:r w:rsidRPr="00214B00">
        <w:rPr>
          <w:sz w:val="28"/>
        </w:rPr>
        <w:t>туристсько</w:t>
      </w:r>
      <w:proofErr w:type="spellEnd"/>
      <w:r w:rsidRPr="00214B00">
        <w:rPr>
          <w:sz w:val="28"/>
        </w:rPr>
        <w:t xml:space="preserve"> - екскурсійних маршрутів "Намисто Славутича" .</w:t>
      </w:r>
    </w:p>
    <w:p w14:paraId="340FD99C" w14:textId="77777777" w:rsidR="00214B00" w:rsidRPr="00214B00" w:rsidRDefault="00214B00"/>
    <w:sectPr w:rsidR="00214B00" w:rsidRPr="00214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E737E"/>
    <w:multiLevelType w:val="multilevel"/>
    <w:tmpl w:val="D8DAB9EA"/>
    <w:lvl w:ilvl="0">
      <w:start w:val="1"/>
      <w:numFmt w:val="decimal"/>
      <w:lvlText w:val="%1."/>
      <w:lvlJc w:val="left"/>
      <w:pPr>
        <w:ind w:left="132" w:hanging="31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3807"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4477" w:hanging="423"/>
      </w:pPr>
      <w:rPr>
        <w:rFonts w:hint="default"/>
        <w:lang w:val="uk-UA" w:eastAsia="en-US" w:bidi="ar-SA"/>
      </w:rPr>
    </w:lvl>
    <w:lvl w:ilvl="3">
      <w:numFmt w:val="bullet"/>
      <w:lvlText w:val="•"/>
      <w:lvlJc w:val="left"/>
      <w:pPr>
        <w:ind w:left="5155" w:hanging="423"/>
      </w:pPr>
      <w:rPr>
        <w:rFonts w:hint="default"/>
        <w:lang w:val="uk-UA" w:eastAsia="en-US" w:bidi="ar-SA"/>
      </w:rPr>
    </w:lvl>
    <w:lvl w:ilvl="4">
      <w:numFmt w:val="bullet"/>
      <w:lvlText w:val="•"/>
      <w:lvlJc w:val="left"/>
      <w:pPr>
        <w:ind w:left="5833" w:hanging="423"/>
      </w:pPr>
      <w:rPr>
        <w:rFonts w:hint="default"/>
        <w:lang w:val="uk-UA" w:eastAsia="en-US" w:bidi="ar-SA"/>
      </w:rPr>
    </w:lvl>
    <w:lvl w:ilvl="5">
      <w:numFmt w:val="bullet"/>
      <w:lvlText w:val="•"/>
      <w:lvlJc w:val="left"/>
      <w:pPr>
        <w:ind w:left="6511" w:hanging="423"/>
      </w:pPr>
      <w:rPr>
        <w:rFonts w:hint="default"/>
        <w:lang w:val="uk-UA" w:eastAsia="en-US" w:bidi="ar-SA"/>
      </w:rPr>
    </w:lvl>
    <w:lvl w:ilvl="6">
      <w:numFmt w:val="bullet"/>
      <w:lvlText w:val="•"/>
      <w:lvlJc w:val="left"/>
      <w:pPr>
        <w:ind w:left="7188" w:hanging="423"/>
      </w:pPr>
      <w:rPr>
        <w:rFonts w:hint="default"/>
        <w:lang w:val="uk-UA" w:eastAsia="en-US" w:bidi="ar-SA"/>
      </w:rPr>
    </w:lvl>
    <w:lvl w:ilvl="7">
      <w:numFmt w:val="bullet"/>
      <w:lvlText w:val="•"/>
      <w:lvlJc w:val="left"/>
      <w:pPr>
        <w:ind w:left="7866" w:hanging="423"/>
      </w:pPr>
      <w:rPr>
        <w:rFonts w:hint="default"/>
        <w:lang w:val="uk-UA" w:eastAsia="en-US" w:bidi="ar-SA"/>
      </w:rPr>
    </w:lvl>
    <w:lvl w:ilvl="8">
      <w:numFmt w:val="bullet"/>
      <w:lvlText w:val="•"/>
      <w:lvlJc w:val="left"/>
      <w:pPr>
        <w:ind w:left="8544" w:hanging="423"/>
      </w:pPr>
      <w:rPr>
        <w:rFonts w:hint="default"/>
        <w:lang w:val="uk-UA" w:eastAsia="en-US" w:bidi="ar-SA"/>
      </w:rPr>
    </w:lvl>
  </w:abstractNum>
  <w:abstractNum w:abstractNumId="1" w15:restartNumberingAfterBreak="0">
    <w:nsid w:val="5B90650E"/>
    <w:multiLevelType w:val="hybridMultilevel"/>
    <w:tmpl w:val="07B866E4"/>
    <w:lvl w:ilvl="0" w:tplc="B0C885C4">
      <w:start w:val="1"/>
      <w:numFmt w:val="decimal"/>
      <w:lvlText w:val="%1."/>
      <w:lvlJc w:val="left"/>
      <w:pPr>
        <w:ind w:left="132" w:hanging="862"/>
      </w:pPr>
      <w:rPr>
        <w:rFonts w:ascii="Times New Roman" w:eastAsia="Times New Roman" w:hAnsi="Times New Roman" w:cs="Times New Roman" w:hint="default"/>
        <w:b w:val="0"/>
        <w:bCs w:val="0"/>
        <w:i w:val="0"/>
        <w:iCs w:val="0"/>
        <w:spacing w:val="0"/>
        <w:w w:val="100"/>
        <w:sz w:val="28"/>
        <w:szCs w:val="28"/>
        <w:lang w:val="uk-UA" w:eastAsia="en-US" w:bidi="ar-SA"/>
      </w:rPr>
    </w:lvl>
    <w:lvl w:ilvl="1" w:tplc="46AA5352">
      <w:numFmt w:val="bullet"/>
      <w:lvlText w:val="•"/>
      <w:lvlJc w:val="left"/>
      <w:pPr>
        <w:ind w:left="1116" w:hanging="862"/>
      </w:pPr>
      <w:rPr>
        <w:rFonts w:hint="default"/>
        <w:lang w:val="uk-UA" w:eastAsia="en-US" w:bidi="ar-SA"/>
      </w:rPr>
    </w:lvl>
    <w:lvl w:ilvl="2" w:tplc="FBF48C5A">
      <w:numFmt w:val="bullet"/>
      <w:lvlText w:val="•"/>
      <w:lvlJc w:val="left"/>
      <w:pPr>
        <w:ind w:left="2092" w:hanging="862"/>
      </w:pPr>
      <w:rPr>
        <w:rFonts w:hint="default"/>
        <w:lang w:val="uk-UA" w:eastAsia="en-US" w:bidi="ar-SA"/>
      </w:rPr>
    </w:lvl>
    <w:lvl w:ilvl="3" w:tplc="FF028D7A">
      <w:numFmt w:val="bullet"/>
      <w:lvlText w:val="•"/>
      <w:lvlJc w:val="left"/>
      <w:pPr>
        <w:ind w:left="3068" w:hanging="862"/>
      </w:pPr>
      <w:rPr>
        <w:rFonts w:hint="default"/>
        <w:lang w:val="uk-UA" w:eastAsia="en-US" w:bidi="ar-SA"/>
      </w:rPr>
    </w:lvl>
    <w:lvl w:ilvl="4" w:tplc="1BF4CB36">
      <w:numFmt w:val="bullet"/>
      <w:lvlText w:val="•"/>
      <w:lvlJc w:val="left"/>
      <w:pPr>
        <w:ind w:left="4044" w:hanging="862"/>
      </w:pPr>
      <w:rPr>
        <w:rFonts w:hint="default"/>
        <w:lang w:val="uk-UA" w:eastAsia="en-US" w:bidi="ar-SA"/>
      </w:rPr>
    </w:lvl>
    <w:lvl w:ilvl="5" w:tplc="709EF594">
      <w:numFmt w:val="bullet"/>
      <w:lvlText w:val="•"/>
      <w:lvlJc w:val="left"/>
      <w:pPr>
        <w:ind w:left="5020" w:hanging="862"/>
      </w:pPr>
      <w:rPr>
        <w:rFonts w:hint="default"/>
        <w:lang w:val="uk-UA" w:eastAsia="en-US" w:bidi="ar-SA"/>
      </w:rPr>
    </w:lvl>
    <w:lvl w:ilvl="6" w:tplc="F31E7A02">
      <w:numFmt w:val="bullet"/>
      <w:lvlText w:val="•"/>
      <w:lvlJc w:val="left"/>
      <w:pPr>
        <w:ind w:left="5996" w:hanging="862"/>
      </w:pPr>
      <w:rPr>
        <w:rFonts w:hint="default"/>
        <w:lang w:val="uk-UA" w:eastAsia="en-US" w:bidi="ar-SA"/>
      </w:rPr>
    </w:lvl>
    <w:lvl w:ilvl="7" w:tplc="3CD64928">
      <w:numFmt w:val="bullet"/>
      <w:lvlText w:val="•"/>
      <w:lvlJc w:val="left"/>
      <w:pPr>
        <w:ind w:left="6972" w:hanging="862"/>
      </w:pPr>
      <w:rPr>
        <w:rFonts w:hint="default"/>
        <w:lang w:val="uk-UA" w:eastAsia="en-US" w:bidi="ar-SA"/>
      </w:rPr>
    </w:lvl>
    <w:lvl w:ilvl="8" w:tplc="F23C7F84">
      <w:numFmt w:val="bullet"/>
      <w:lvlText w:val="•"/>
      <w:lvlJc w:val="left"/>
      <w:pPr>
        <w:ind w:left="7948" w:hanging="862"/>
      </w:pPr>
      <w:rPr>
        <w:rFonts w:hint="default"/>
        <w:lang w:val="uk-UA" w:eastAsia="en-US" w:bidi="ar-SA"/>
      </w:rPr>
    </w:lvl>
  </w:abstractNum>
  <w:abstractNum w:abstractNumId="2" w15:restartNumberingAfterBreak="0">
    <w:nsid w:val="6A267637"/>
    <w:multiLevelType w:val="multilevel"/>
    <w:tmpl w:val="CDD8738C"/>
    <w:lvl w:ilvl="0">
      <w:start w:val="4"/>
      <w:numFmt w:val="decimal"/>
      <w:lvlText w:val="%1"/>
      <w:lvlJc w:val="left"/>
      <w:pPr>
        <w:ind w:left="2638" w:hanging="420"/>
      </w:pPr>
      <w:rPr>
        <w:rFonts w:hint="default"/>
        <w:lang w:val="uk-UA" w:eastAsia="en-US" w:bidi="ar-SA"/>
      </w:rPr>
    </w:lvl>
    <w:lvl w:ilvl="1">
      <w:start w:val="1"/>
      <w:numFmt w:val="decimal"/>
      <w:lvlText w:val="%1.%2"/>
      <w:lvlJc w:val="left"/>
      <w:pPr>
        <w:ind w:left="2638" w:hanging="420"/>
        <w:jc w:val="right"/>
      </w:pPr>
      <w:rPr>
        <w:rFonts w:ascii="Times New Roman" w:eastAsia="Times New Roman" w:hAnsi="Times New Roman" w:cs="Times New Roman" w:hint="default"/>
        <w:b/>
        <w:bCs/>
        <w:i/>
        <w:iCs/>
        <w:spacing w:val="-1"/>
        <w:w w:val="100"/>
        <w:sz w:val="28"/>
        <w:szCs w:val="28"/>
        <w:lang w:val="uk-UA" w:eastAsia="en-US" w:bidi="ar-SA"/>
      </w:rPr>
    </w:lvl>
    <w:lvl w:ilvl="2">
      <w:start w:val="1"/>
      <w:numFmt w:val="decimal"/>
      <w:lvlText w:val="%1.%2.%3"/>
      <w:lvlJc w:val="left"/>
      <w:pPr>
        <w:ind w:left="2283" w:hanging="632"/>
        <w:jc w:val="right"/>
      </w:pPr>
      <w:rPr>
        <w:rFonts w:ascii="Times New Roman" w:eastAsia="Times New Roman" w:hAnsi="Times New Roman" w:cs="Times New Roman" w:hint="default"/>
        <w:b/>
        <w:bCs/>
        <w:i/>
        <w:iCs/>
        <w:spacing w:val="-3"/>
        <w:w w:val="100"/>
        <w:sz w:val="28"/>
        <w:szCs w:val="28"/>
        <w:lang w:val="uk-UA" w:eastAsia="en-US" w:bidi="ar-SA"/>
      </w:rPr>
    </w:lvl>
    <w:lvl w:ilvl="3">
      <w:numFmt w:val="bullet"/>
      <w:lvlText w:val="•"/>
      <w:lvlJc w:val="left"/>
      <w:pPr>
        <w:ind w:left="3845" w:hanging="632"/>
      </w:pPr>
      <w:rPr>
        <w:rFonts w:hint="default"/>
        <w:lang w:val="uk-UA" w:eastAsia="en-US" w:bidi="ar-SA"/>
      </w:rPr>
    </w:lvl>
    <w:lvl w:ilvl="4">
      <w:numFmt w:val="bullet"/>
      <w:lvlText w:val="•"/>
      <w:lvlJc w:val="left"/>
      <w:pPr>
        <w:ind w:left="4710" w:hanging="632"/>
      </w:pPr>
      <w:rPr>
        <w:rFonts w:hint="default"/>
        <w:lang w:val="uk-UA" w:eastAsia="en-US" w:bidi="ar-SA"/>
      </w:rPr>
    </w:lvl>
    <w:lvl w:ilvl="5">
      <w:numFmt w:val="bullet"/>
      <w:lvlText w:val="•"/>
      <w:lvlJc w:val="left"/>
      <w:pPr>
        <w:ind w:left="5575" w:hanging="632"/>
      </w:pPr>
      <w:rPr>
        <w:rFonts w:hint="default"/>
        <w:lang w:val="uk-UA" w:eastAsia="en-US" w:bidi="ar-SA"/>
      </w:rPr>
    </w:lvl>
    <w:lvl w:ilvl="6">
      <w:numFmt w:val="bullet"/>
      <w:lvlText w:val="•"/>
      <w:lvlJc w:val="left"/>
      <w:pPr>
        <w:ind w:left="6440" w:hanging="632"/>
      </w:pPr>
      <w:rPr>
        <w:rFonts w:hint="default"/>
        <w:lang w:val="uk-UA" w:eastAsia="en-US" w:bidi="ar-SA"/>
      </w:rPr>
    </w:lvl>
    <w:lvl w:ilvl="7">
      <w:numFmt w:val="bullet"/>
      <w:lvlText w:val="•"/>
      <w:lvlJc w:val="left"/>
      <w:pPr>
        <w:ind w:left="7305" w:hanging="632"/>
      </w:pPr>
      <w:rPr>
        <w:rFonts w:hint="default"/>
        <w:lang w:val="uk-UA" w:eastAsia="en-US" w:bidi="ar-SA"/>
      </w:rPr>
    </w:lvl>
    <w:lvl w:ilvl="8">
      <w:numFmt w:val="bullet"/>
      <w:lvlText w:val="•"/>
      <w:lvlJc w:val="left"/>
      <w:pPr>
        <w:ind w:left="8170" w:hanging="632"/>
      </w:pPr>
      <w:rPr>
        <w:rFonts w:hint="default"/>
        <w:lang w:val="uk-UA" w:eastAsia="en-US" w:bidi="ar-SA"/>
      </w:rPr>
    </w:lvl>
  </w:abstractNum>
  <w:num w:numId="1" w16cid:durableId="1824739150">
    <w:abstractNumId w:val="1"/>
  </w:num>
  <w:num w:numId="2" w16cid:durableId="1550411099">
    <w:abstractNumId w:val="0"/>
  </w:num>
  <w:num w:numId="3" w16cid:durableId="3539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00"/>
    <w:rsid w:val="00214B00"/>
    <w:rsid w:val="003F1B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78CF"/>
  <w15:chartTrackingRefBased/>
  <w15:docId w15:val="{25C04D27-411D-43F3-9522-BB3E88D3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B0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214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14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14B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4B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4B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4B0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4B0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4B0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4B0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B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4B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4B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4B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4B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4B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4B00"/>
    <w:rPr>
      <w:rFonts w:eastAsiaTheme="majorEastAsia" w:cstheme="majorBidi"/>
      <w:color w:val="595959" w:themeColor="text1" w:themeTint="A6"/>
    </w:rPr>
  </w:style>
  <w:style w:type="character" w:customStyle="1" w:styleId="80">
    <w:name w:val="Заголовок 8 Знак"/>
    <w:basedOn w:val="a0"/>
    <w:link w:val="8"/>
    <w:uiPriority w:val="9"/>
    <w:semiHidden/>
    <w:rsid w:val="00214B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4B00"/>
    <w:rPr>
      <w:rFonts w:eastAsiaTheme="majorEastAsia" w:cstheme="majorBidi"/>
      <w:color w:val="272727" w:themeColor="text1" w:themeTint="D8"/>
    </w:rPr>
  </w:style>
  <w:style w:type="paragraph" w:styleId="a3">
    <w:name w:val="Title"/>
    <w:basedOn w:val="a"/>
    <w:next w:val="a"/>
    <w:link w:val="a4"/>
    <w:uiPriority w:val="10"/>
    <w:qFormat/>
    <w:rsid w:val="00214B0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14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B0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14B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4B00"/>
    <w:pPr>
      <w:spacing w:before="160"/>
      <w:jc w:val="center"/>
    </w:pPr>
    <w:rPr>
      <w:i/>
      <w:iCs/>
      <w:color w:val="404040" w:themeColor="text1" w:themeTint="BF"/>
    </w:rPr>
  </w:style>
  <w:style w:type="character" w:customStyle="1" w:styleId="a8">
    <w:name w:val="Цитата Знак"/>
    <w:basedOn w:val="a0"/>
    <w:link w:val="a7"/>
    <w:uiPriority w:val="29"/>
    <w:rsid w:val="00214B00"/>
    <w:rPr>
      <w:i/>
      <w:iCs/>
      <w:color w:val="404040" w:themeColor="text1" w:themeTint="BF"/>
    </w:rPr>
  </w:style>
  <w:style w:type="paragraph" w:styleId="a9">
    <w:name w:val="List Paragraph"/>
    <w:basedOn w:val="a"/>
    <w:uiPriority w:val="1"/>
    <w:qFormat/>
    <w:rsid w:val="00214B00"/>
    <w:pPr>
      <w:ind w:left="720"/>
      <w:contextualSpacing/>
    </w:pPr>
  </w:style>
  <w:style w:type="character" w:styleId="aa">
    <w:name w:val="Intense Emphasis"/>
    <w:basedOn w:val="a0"/>
    <w:uiPriority w:val="21"/>
    <w:qFormat/>
    <w:rsid w:val="00214B00"/>
    <w:rPr>
      <w:i/>
      <w:iCs/>
      <w:color w:val="0F4761" w:themeColor="accent1" w:themeShade="BF"/>
    </w:rPr>
  </w:style>
  <w:style w:type="paragraph" w:styleId="ab">
    <w:name w:val="Intense Quote"/>
    <w:basedOn w:val="a"/>
    <w:next w:val="a"/>
    <w:link w:val="ac"/>
    <w:uiPriority w:val="30"/>
    <w:qFormat/>
    <w:rsid w:val="00214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14B00"/>
    <w:rPr>
      <w:i/>
      <w:iCs/>
      <w:color w:val="0F4761" w:themeColor="accent1" w:themeShade="BF"/>
    </w:rPr>
  </w:style>
  <w:style w:type="character" w:styleId="ad">
    <w:name w:val="Intense Reference"/>
    <w:basedOn w:val="a0"/>
    <w:uiPriority w:val="32"/>
    <w:qFormat/>
    <w:rsid w:val="00214B00"/>
    <w:rPr>
      <w:b/>
      <w:bCs/>
      <w:smallCaps/>
      <w:color w:val="0F4761" w:themeColor="accent1" w:themeShade="BF"/>
      <w:spacing w:val="5"/>
    </w:rPr>
  </w:style>
  <w:style w:type="paragraph" w:styleId="ae">
    <w:name w:val="Body Text"/>
    <w:basedOn w:val="a"/>
    <w:link w:val="af"/>
    <w:uiPriority w:val="1"/>
    <w:qFormat/>
    <w:rsid w:val="00214B00"/>
    <w:pPr>
      <w:ind w:left="132" w:firstLine="566"/>
      <w:jc w:val="both"/>
    </w:pPr>
    <w:rPr>
      <w:sz w:val="28"/>
      <w:szCs w:val="28"/>
    </w:rPr>
  </w:style>
  <w:style w:type="character" w:customStyle="1" w:styleId="af">
    <w:name w:val="Основний текст Знак"/>
    <w:basedOn w:val="a0"/>
    <w:link w:val="ae"/>
    <w:uiPriority w:val="1"/>
    <w:rsid w:val="00214B00"/>
    <w:rPr>
      <w:rFonts w:ascii="Times New Roman" w:eastAsia="Times New Roman" w:hAnsi="Times New Roman" w:cs="Times New Roman"/>
      <w:kern w:val="0"/>
      <w:sz w:val="28"/>
      <w:szCs w:val="28"/>
      <w14:ligatures w14:val="none"/>
    </w:rPr>
  </w:style>
  <w:style w:type="paragraph" w:customStyle="1" w:styleId="af0">
    <w:name w:val="Обычный"/>
    <w:rsid w:val="00214B00"/>
    <w:pPr>
      <w:widowControl w:val="0"/>
      <w:adjustRightInd w:val="0"/>
      <w:spacing w:after="0" w:line="240" w:lineRule="auto"/>
      <w:jc w:val="both"/>
      <w:textAlignment w:val="baseline"/>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25924</Words>
  <Characters>14777</Characters>
  <Application>Microsoft Office Word</Application>
  <DocSecurity>0</DocSecurity>
  <Lines>123</Lines>
  <Paragraphs>81</Paragraphs>
  <ScaleCrop>false</ScaleCrop>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cp:revision>
  <dcterms:created xsi:type="dcterms:W3CDTF">2024-02-15T01:58:00Z</dcterms:created>
  <dcterms:modified xsi:type="dcterms:W3CDTF">2024-02-15T02:01:00Z</dcterms:modified>
</cp:coreProperties>
</file>