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6D773" w14:textId="63E30957" w:rsidR="00C07DFF" w:rsidRPr="00CC041A" w:rsidRDefault="00CC041A">
      <w:pPr>
        <w:rPr>
          <w:rFonts w:ascii="Times New Roman" w:hAnsi="Times New Roman" w:cs="Times New Roman"/>
          <w:sz w:val="28"/>
          <w:szCs w:val="28"/>
        </w:rPr>
      </w:pPr>
      <w:r w:rsidRPr="00CC041A">
        <w:rPr>
          <w:rFonts w:ascii="Times New Roman" w:hAnsi="Times New Roman" w:cs="Times New Roman"/>
          <w:sz w:val="28"/>
          <w:szCs w:val="28"/>
        </w:rPr>
        <w:fldChar w:fldCharType="begin"/>
      </w:r>
      <w:r w:rsidRPr="00CC041A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CC041A">
        <w:rPr>
          <w:rFonts w:ascii="Times New Roman" w:hAnsi="Times New Roman" w:cs="Times New Roman"/>
          <w:sz w:val="28"/>
          <w:szCs w:val="28"/>
        </w:rPr>
        <w:instrText>https://plenapectore.blogspot.com/2012/04/blog-post_5762.html</w:instrText>
      </w:r>
      <w:r w:rsidRPr="00CC041A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Pr="00CC041A">
        <w:rPr>
          <w:rFonts w:ascii="Times New Roman" w:hAnsi="Times New Roman" w:cs="Times New Roman"/>
          <w:sz w:val="28"/>
          <w:szCs w:val="28"/>
        </w:rPr>
        <w:fldChar w:fldCharType="separate"/>
      </w:r>
      <w:r w:rsidRPr="00CC041A">
        <w:rPr>
          <w:rStyle w:val="a3"/>
          <w:rFonts w:ascii="Times New Roman" w:hAnsi="Times New Roman" w:cs="Times New Roman"/>
          <w:sz w:val="28"/>
          <w:szCs w:val="28"/>
        </w:rPr>
        <w:t>https://plenapectore.blogspot.com/2012/04/blog-post_5762.html</w:t>
      </w:r>
      <w:r w:rsidRPr="00CC041A">
        <w:rPr>
          <w:rFonts w:ascii="Times New Roman" w:hAnsi="Times New Roman" w:cs="Times New Roman"/>
          <w:sz w:val="28"/>
          <w:szCs w:val="28"/>
        </w:rPr>
        <w:fldChar w:fldCharType="end"/>
      </w:r>
    </w:p>
    <w:p w14:paraId="45B00FBC" w14:textId="77777777" w:rsidR="00CC041A" w:rsidRPr="00CC041A" w:rsidRDefault="00CC041A" w:rsidP="00CC041A">
      <w:pPr>
        <w:pStyle w:val="3"/>
        <w:spacing w:before="0" w:beforeAutospacing="0" w:after="0" w:afterAutospacing="0"/>
        <w:rPr>
          <w:color w:val="333333"/>
          <w:sz w:val="28"/>
          <w:szCs w:val="28"/>
        </w:rPr>
      </w:pPr>
      <w:r w:rsidRPr="00CC041A">
        <w:rPr>
          <w:color w:val="333333"/>
          <w:sz w:val="28"/>
          <w:szCs w:val="28"/>
        </w:rPr>
        <w:t>Екзотичні види екстремального туризму</w:t>
      </w:r>
    </w:p>
    <w:p w14:paraId="0E588102" w14:textId="77777777" w:rsidR="00CC041A" w:rsidRPr="00CC041A" w:rsidRDefault="00CC041A" w:rsidP="00CC041A">
      <w:pPr>
        <w:pStyle w:val="2"/>
        <w:spacing w:before="120" w:beforeAutospacing="0" w:after="120" w:afterAutospacing="0"/>
        <w:jc w:val="center"/>
        <w:rPr>
          <w:caps/>
          <w:color w:val="888888"/>
          <w:sz w:val="28"/>
          <w:szCs w:val="28"/>
        </w:rPr>
      </w:pPr>
      <w:r w:rsidRPr="00CC041A">
        <w:rPr>
          <w:caps/>
          <w:color w:val="800080"/>
          <w:sz w:val="28"/>
          <w:szCs w:val="28"/>
          <w:u w:val="single"/>
        </w:rPr>
        <w:t>ЕКЗОТИЧНІ ВИДИ ЕКСТРЕМАЛЬНОГО ТУРИЗМУ</w:t>
      </w:r>
    </w:p>
    <w:p w14:paraId="7459D7CE" w14:textId="77777777" w:rsidR="00CC041A" w:rsidRPr="00CC041A" w:rsidRDefault="00CC041A" w:rsidP="00CC041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CC041A">
        <w:rPr>
          <w:rFonts w:ascii="Times New Roman" w:hAnsi="Times New Roman" w:cs="Times New Roman"/>
          <w:color w:val="FFFFFF"/>
          <w:sz w:val="28"/>
          <w:szCs w:val="28"/>
        </w:rPr>
        <w:t>ядер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Є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такі люди, які не можуть довго всидіти на одному місці. Їм не подобається проводити відпустку на пляжі, лише інколи занурюючись в море чи у басейн. Якщо ви відносите себе до таких людей, якщо вас приваблює ідея подорожі на навколоземну орбіту, якщо ви без роздумів стрибнете за допомогою еластичного троса з даху багатоповерхівки, то, мабуть, інформація про екзотичні види екстремального туризму виявиться для вас цікавою!</w:t>
      </w:r>
    </w:p>
    <w:p w14:paraId="35B8EEE0" w14:textId="77777777" w:rsidR="00CC041A" w:rsidRPr="00CC041A" w:rsidRDefault="00CC041A" w:rsidP="00CC041A">
      <w:pPr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  </w:t>
      </w:r>
      <w:r w:rsidRPr="00CC041A">
        <w:rPr>
          <w:rFonts w:ascii="Times New Roman" w:hAnsi="Times New Roman" w:cs="Times New Roman"/>
          <w:b/>
          <w:bCs/>
          <w:i/>
          <w:iCs/>
          <w:color w:val="660000"/>
          <w:sz w:val="28"/>
          <w:szCs w:val="28"/>
        </w:rPr>
        <w:t>Екстремальні види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  <w:r w:rsidRPr="00CC041A">
        <w:rPr>
          <w:rFonts w:ascii="Times New Roman" w:hAnsi="Times New Roman" w:cs="Times New Roman"/>
          <w:b/>
          <w:bCs/>
          <w:color w:val="660000"/>
          <w:sz w:val="28"/>
          <w:szCs w:val="28"/>
        </w:rPr>
        <w:t>спорту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 насправді можуть принести величезну кількість позитивних емоцій, дати потужний заряд енергії, додати тілу спритності і витривалості.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Екстрім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є незамінним заняттям для тих, хто постійно шукає нові незабутні відчуття. Справжній екстремал ніколи не зупиниться на тому, чого досягнув, він постійно робить нові спроби, розвивається, ускладнює рухи і нарешті отримує те, чого дійсно хотів отримати від улюбленого спорту. Кожен має свою певну мету, але для того, щоб її досягти, потрібно затратити багато сил і часу, але гра того варта, і це знає кожен, хто хоч раз відчув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екстрім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на смак!</w:t>
      </w:r>
    </w:p>
    <w:p w14:paraId="12B0D6BA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252A5EC3" w14:textId="77777777" w:rsidR="00CC041A" w:rsidRPr="00CC041A" w:rsidRDefault="00CC041A" w:rsidP="00CC041A">
      <w:pPr>
        <w:pStyle w:val="2"/>
        <w:spacing w:before="120" w:beforeAutospacing="0" w:after="120" w:afterAutospacing="0"/>
        <w:jc w:val="center"/>
        <w:rPr>
          <w:caps/>
          <w:color w:val="FF0000"/>
          <w:sz w:val="28"/>
          <w:szCs w:val="28"/>
        </w:rPr>
      </w:pPr>
      <w:r w:rsidRPr="00CC041A">
        <w:rPr>
          <w:caps/>
          <w:color w:val="FF0000"/>
          <w:sz w:val="28"/>
          <w:szCs w:val="28"/>
        </w:rPr>
        <w:t>КОСМІЧНИЙ ТУРИЗМ  </w:t>
      </w:r>
    </w:p>
    <w:p w14:paraId="6582135D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</w:rPr>
        <w:t>   </w:t>
      </w:r>
      <w:r w:rsidRPr="00CC041A">
        <w:rPr>
          <w:rFonts w:ascii="Times New Roman" w:hAnsi="Times New Roman" w:cs="Times New Roman"/>
          <w:b/>
          <w:bCs/>
          <w:i/>
          <w:iCs/>
          <w:color w:val="660000"/>
          <w:sz w:val="28"/>
          <w:szCs w:val="28"/>
        </w:rPr>
        <w:t>Космічний туризм</w:t>
      </w:r>
      <w:r w:rsidRPr="00CC041A">
        <w:rPr>
          <w:rFonts w:ascii="Times New Roman" w:hAnsi="Times New Roman" w:cs="Times New Roman"/>
          <w:color w:val="333333"/>
          <w:sz w:val="28"/>
          <w:szCs w:val="28"/>
        </w:rPr>
        <w:t>-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 найдорожчий і, мабуть,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найекзотичніший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вид екстремального туризму - подорож на орбіту Землі. Поки космічних туристів можна перерахувати по пальцях:</w:t>
      </w:r>
    </w:p>
    <w:p w14:paraId="4A2DBD49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1.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Денніс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Тіто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(2001) — американський підприємець та мультимільйонер італійського походження.</w:t>
      </w:r>
    </w:p>
    <w:p w14:paraId="57C385F1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2. Марк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Шаттлворт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(2002) — південноафриканський бізнесмен, перший африканець, що побував у космосі.</w:t>
      </w:r>
    </w:p>
    <w:p w14:paraId="02F64206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3.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Грегорі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Олсен (2005) — засновник компанії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Sensors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Unlimited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Inc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, доктор наук.</w:t>
      </w:r>
    </w:p>
    <w:p w14:paraId="3C4FA0FE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4.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Ануше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Ансарі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(2006) — американка перського походження. Голова компанії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Prodea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systems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. 18 вересня 2006 стала першим космічним туристом серед жінок.</w:t>
      </w:r>
    </w:p>
    <w:p w14:paraId="55E00EAF" w14:textId="5644CC6B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noProof/>
          <w:color w:val="336699"/>
          <w:sz w:val="28"/>
          <w:szCs w:val="28"/>
        </w:rPr>
        <w:lastRenderedPageBreak/>
        <w:drawing>
          <wp:inline distT="0" distB="0" distL="0" distR="0" wp14:anchorId="632BF9DB" wp14:editId="532890B8">
            <wp:extent cx="3810000" cy="2141220"/>
            <wp:effectExtent l="0" t="0" r="0" b="0"/>
            <wp:docPr id="7" name="Рисунок 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5. Чарльз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Сімоні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(2007, 2009) — учасник двох космічних польотів на російських кораблях Союз ТМА до Міжнародної космічної станції. Винахідник угорської нотації.</w:t>
      </w:r>
    </w:p>
    <w:p w14:paraId="0FA03B53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6. Річард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Герріот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(2008) — програміст і підприємець з США, відомий як розробник комп'ютерних ігор.</w:t>
      </w:r>
    </w:p>
    <w:p w14:paraId="11109A46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7. Гі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Лаліберте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(2009) — засновник і керівник компанії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Cirque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du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Soleil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(Цирк Сонця). </w:t>
      </w:r>
      <w:r w:rsidRPr="00CC041A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    Першому тижневе перебування на Міжнародній космічній станції обійшлося в $12 млн., другому - в $14млн.Пізніше до старту на МКС готувався соліст групи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N’Sync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Ленс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Басс, але через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недостаткнє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фінансування його старт не відбувся.  </w:t>
      </w:r>
    </w:p>
    <w:p w14:paraId="44FB2EF8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   Стверджують, що в майбутньому зможуть понизити вартість турів і із задоволенням приймуть заявки на космічну подорож від будь-якого громадянина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Землі.Але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після відомого краху «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Шатла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», відправка туристів в космос припинилася на невизначений термін.</w:t>
      </w:r>
    </w:p>
    <w:p w14:paraId="1A909AEE" w14:textId="77777777" w:rsidR="00CC041A" w:rsidRPr="00CC041A" w:rsidRDefault="00CC041A" w:rsidP="00CC041A">
      <w:pPr>
        <w:pStyle w:val="2"/>
        <w:spacing w:before="120" w:beforeAutospacing="0" w:after="120" w:afterAutospacing="0"/>
        <w:jc w:val="center"/>
        <w:rPr>
          <w:caps/>
          <w:color w:val="888888"/>
          <w:sz w:val="28"/>
          <w:szCs w:val="28"/>
        </w:rPr>
      </w:pPr>
      <w:r w:rsidRPr="00CC041A">
        <w:rPr>
          <w:caps/>
          <w:color w:val="FF0000"/>
          <w:sz w:val="28"/>
          <w:szCs w:val="28"/>
        </w:rPr>
        <w:t>КАЙТСЕРФІНГ</w:t>
      </w:r>
    </w:p>
    <w:p w14:paraId="38945841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2E0A8D81" w14:textId="2C5AC570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noProof/>
          <w:color w:val="336699"/>
          <w:sz w:val="28"/>
          <w:szCs w:val="28"/>
        </w:rPr>
        <w:lastRenderedPageBreak/>
        <w:drawing>
          <wp:inline distT="0" distB="0" distL="0" distR="0" wp14:anchorId="291D1F33" wp14:editId="65DB6266">
            <wp:extent cx="2743200" cy="3048000"/>
            <wp:effectExtent l="0" t="0" r="0" b="0"/>
            <wp:docPr id="6" name="Рисунок 6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41A">
        <w:rPr>
          <w:rFonts w:ascii="Times New Roman" w:hAnsi="Times New Roman" w:cs="Times New Roman"/>
          <w:noProof/>
          <w:color w:val="336699"/>
          <w:sz w:val="28"/>
          <w:szCs w:val="28"/>
        </w:rPr>
        <w:drawing>
          <wp:inline distT="0" distB="0" distL="0" distR="0" wp14:anchorId="5D42BCCB" wp14:editId="3D630C7F">
            <wp:extent cx="3048000" cy="1935480"/>
            <wp:effectExtent l="0" t="0" r="0" b="7620"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  Суть його полягає в тому, що людина, що стоїть на дошці,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розгониться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за допомогою повітряного змія, мотузок від якого знаходиться у нього в руках. Займатися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кайтсерфінгом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можна як в горах, так і на рівнинній місцевості, єдиною обов′язковою умовою є вітер. Можна навіть кататися по будь-яких полях, як завгодно плоским або горбистим.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  <w:t>    Але особливим шиком вважається прокотитися на дошці по водоймищах, покритих крижаною кіркою, і запорошених снігом. До того ж русла річок або озер, як правило, є найлегковажнішими місцями. Дивовижна всесезонна універсальність дозволяє використовувати повітряних зміїв взимку і літом. А деякі професіонали здійснюють стрибки до 100 метрів в довжину і 30 у висоту.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  <w:t xml:space="preserve">   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Кайт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дозволяє розвивати швидкість, що перевершує швидкість вітру більш ніж в два рази. Реально досяжна швидкість пересування - 60-70 км/ч, а найвища швидкість була зафіксована 22 вересня 1990 р. в р.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Оушен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-сіті, США - Піт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Джаконно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, управляючи фігурно-пілотажним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кайтом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, розвивав швидкість понад 193 км/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год.Кайтінг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більше популярний в Європі, а саме у Франції, ніж в Україні...</w:t>
      </w:r>
    </w:p>
    <w:p w14:paraId="65E36A2C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606D11CB" w14:textId="3577ACD8" w:rsidR="00CC041A" w:rsidRPr="00CC041A" w:rsidRDefault="00CC041A" w:rsidP="00CC041A">
      <w:pPr>
        <w:pStyle w:val="2"/>
        <w:spacing w:before="120" w:beforeAutospacing="0" w:after="0" w:afterAutospacing="0"/>
        <w:jc w:val="center"/>
        <w:rPr>
          <w:caps/>
          <w:color w:val="888888"/>
          <w:sz w:val="28"/>
          <w:szCs w:val="28"/>
        </w:rPr>
      </w:pPr>
      <w:r w:rsidRPr="00CC041A">
        <w:rPr>
          <w:caps/>
          <w:noProof/>
          <w:color w:val="336699"/>
          <w:sz w:val="28"/>
          <w:szCs w:val="28"/>
        </w:rPr>
        <w:lastRenderedPageBreak/>
        <w:drawing>
          <wp:inline distT="0" distB="0" distL="0" distR="0" wp14:anchorId="6451ACB5" wp14:editId="5432A1D8">
            <wp:extent cx="1905000" cy="1249680"/>
            <wp:effectExtent l="0" t="0" r="0" b="7620"/>
            <wp:docPr id="4" name="Рисунок 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08398" w14:textId="6870167F" w:rsidR="00CC041A" w:rsidRPr="00CC041A" w:rsidRDefault="00CC041A" w:rsidP="00CC041A">
      <w:pPr>
        <w:pStyle w:val="2"/>
        <w:spacing w:before="120" w:beforeAutospacing="0" w:after="0" w:afterAutospacing="0"/>
        <w:jc w:val="center"/>
        <w:rPr>
          <w:caps/>
          <w:color w:val="888888"/>
          <w:sz w:val="28"/>
          <w:szCs w:val="28"/>
        </w:rPr>
      </w:pPr>
      <w:r w:rsidRPr="00CC041A">
        <w:rPr>
          <w:caps/>
          <w:noProof/>
          <w:color w:val="336699"/>
          <w:sz w:val="28"/>
          <w:szCs w:val="28"/>
        </w:rPr>
        <w:drawing>
          <wp:inline distT="0" distB="0" distL="0" distR="0" wp14:anchorId="2C5B8A59" wp14:editId="25B33E77">
            <wp:extent cx="1905000" cy="1905000"/>
            <wp:effectExtent l="0" t="0" r="0" b="0"/>
            <wp:docPr id="3" name="Рисунок 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41A">
        <w:rPr>
          <w:caps/>
          <w:color w:val="FF0000"/>
          <w:sz w:val="28"/>
          <w:szCs w:val="28"/>
        </w:rPr>
        <w:t>ДЖАЙЛОО-ТУРИЗМ</w:t>
      </w:r>
    </w:p>
    <w:p w14:paraId="52D538CE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58F127D4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  </w:t>
      </w:r>
      <w:proofErr w:type="spellStart"/>
      <w:r w:rsidRPr="00CC041A">
        <w:rPr>
          <w:rFonts w:ascii="Times New Roman" w:hAnsi="Times New Roman" w:cs="Times New Roman"/>
          <w:b/>
          <w:bCs/>
          <w:color w:val="660000"/>
          <w:sz w:val="28"/>
          <w:szCs w:val="28"/>
        </w:rPr>
        <w:t>Джайлоо</w:t>
      </w:r>
      <w:proofErr w:type="spellEnd"/>
      <w:r w:rsidRPr="00CC041A">
        <w:rPr>
          <w:rFonts w:ascii="Times New Roman" w:hAnsi="Times New Roman" w:cs="Times New Roman"/>
          <w:b/>
          <w:bCs/>
          <w:color w:val="660000"/>
          <w:sz w:val="28"/>
          <w:szCs w:val="28"/>
        </w:rPr>
        <w:t>-туризм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- це один з видів екзотичного екстремального відпочинку - життя в первісному племені зі всією красою кочового побуту. Цей захоплюючий вид туризму успішно розвивається на високогірних пасовищах Киргизстана. Пропонується сон прямо на підлозі юрти вівчаря, поряд з димним вогнищем, свіжа баранина і кумис, а також верхові прогулянки в горах і на пасовищах.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  <w:t>    Прекрасна можливість відпочити від великого міста.</w:t>
      </w:r>
    </w:p>
    <w:p w14:paraId="3691C68F" w14:textId="77777777" w:rsidR="00CC041A" w:rsidRPr="00CC041A" w:rsidRDefault="00CC041A" w:rsidP="00CC041A">
      <w:pPr>
        <w:pStyle w:val="2"/>
        <w:spacing w:before="120" w:beforeAutospacing="0" w:after="120" w:afterAutospacing="0"/>
        <w:jc w:val="center"/>
        <w:rPr>
          <w:caps/>
          <w:color w:val="888888"/>
          <w:sz w:val="28"/>
          <w:szCs w:val="28"/>
        </w:rPr>
      </w:pPr>
      <w:r w:rsidRPr="00CC041A">
        <w:rPr>
          <w:caps/>
          <w:color w:val="FF0000"/>
          <w:sz w:val="28"/>
          <w:szCs w:val="28"/>
        </w:rPr>
        <w:t> </w:t>
      </w:r>
    </w:p>
    <w:p w14:paraId="117B2DED" w14:textId="77777777" w:rsidR="00CC041A" w:rsidRPr="00CC041A" w:rsidRDefault="00CC041A" w:rsidP="00CC041A">
      <w:pPr>
        <w:pStyle w:val="2"/>
        <w:spacing w:before="120" w:beforeAutospacing="0" w:after="120" w:afterAutospacing="0"/>
        <w:jc w:val="center"/>
        <w:rPr>
          <w:caps/>
          <w:color w:val="888888"/>
          <w:sz w:val="28"/>
          <w:szCs w:val="28"/>
        </w:rPr>
      </w:pPr>
      <w:r w:rsidRPr="00CC041A">
        <w:rPr>
          <w:caps/>
          <w:color w:val="FF0000"/>
          <w:sz w:val="28"/>
          <w:szCs w:val="28"/>
        </w:rPr>
        <w:t> </w:t>
      </w:r>
    </w:p>
    <w:p w14:paraId="3D9D85A2" w14:textId="77777777" w:rsidR="00CC041A" w:rsidRPr="00CC041A" w:rsidRDefault="00CC041A" w:rsidP="00CC041A">
      <w:pPr>
        <w:pStyle w:val="2"/>
        <w:spacing w:before="120" w:beforeAutospacing="0" w:after="120" w:afterAutospacing="0"/>
        <w:jc w:val="center"/>
        <w:rPr>
          <w:caps/>
          <w:color w:val="888888"/>
          <w:sz w:val="28"/>
          <w:szCs w:val="28"/>
        </w:rPr>
      </w:pPr>
      <w:r w:rsidRPr="00CC041A">
        <w:rPr>
          <w:caps/>
          <w:color w:val="FF0000"/>
          <w:sz w:val="28"/>
          <w:szCs w:val="28"/>
        </w:rPr>
        <w:t>ТУРИЗМ НА ПІВНІЧНИЙ І ПІВДЕННІ ПОЛЮСИ</w:t>
      </w:r>
    </w:p>
    <w:p w14:paraId="5F1C7BF4" w14:textId="2063F6A8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noProof/>
          <w:color w:val="336699"/>
          <w:sz w:val="28"/>
          <w:szCs w:val="28"/>
        </w:rPr>
        <w:drawing>
          <wp:inline distT="0" distB="0" distL="0" distR="0" wp14:anchorId="4ED75611" wp14:editId="6CFF7CCF">
            <wp:extent cx="1905000" cy="1428750"/>
            <wp:effectExtent l="0" t="0" r="0" b="0"/>
            <wp:docPr id="2" name="Рисунок 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</w:t>
      </w:r>
      <w:r w:rsidRPr="00CC041A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Відносно недавно почали здійснюватися круїзи до Арктики і Антарктики. І все більше охочих хочуть побувати в екстремальних кліматичних умовах і подивитися на екзотичних тварин, таких як пінгвін. До того ж Північний і Південний полюси найбільш екологічно чисті місця на Землі.</w:t>
      </w:r>
    </w:p>
    <w:p w14:paraId="62CC3341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</w:p>
    <w:p w14:paraId="4ED728DE" w14:textId="1B7EA182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noProof/>
          <w:color w:val="336699"/>
          <w:sz w:val="28"/>
          <w:szCs w:val="28"/>
        </w:rPr>
        <w:lastRenderedPageBreak/>
        <w:drawing>
          <wp:inline distT="0" distB="0" distL="0" distR="0" wp14:anchorId="360DACEF" wp14:editId="2C999890">
            <wp:extent cx="1905000" cy="1428750"/>
            <wp:effectExtent l="0" t="0" r="0" b="0"/>
            <wp:docPr id="1" name="Рисунок 1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   Зустрічаються і такі екзотичні тури, як </w:t>
      </w:r>
      <w:r w:rsidRPr="00CC041A">
        <w:rPr>
          <w:rFonts w:ascii="Times New Roman" w:hAnsi="Times New Roman" w:cs="Times New Roman"/>
          <w:b/>
          <w:bCs/>
          <w:i/>
          <w:iCs/>
          <w:color w:val="660000"/>
          <w:sz w:val="28"/>
          <w:szCs w:val="28"/>
        </w:rPr>
        <w:t>поїздка до Чорнобиля 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або </w:t>
      </w:r>
      <w:r w:rsidRPr="00CC041A">
        <w:rPr>
          <w:rFonts w:ascii="Times New Roman" w:hAnsi="Times New Roman" w:cs="Times New Roman"/>
          <w:b/>
          <w:bCs/>
          <w:color w:val="660000"/>
          <w:sz w:val="28"/>
          <w:szCs w:val="28"/>
        </w:rPr>
        <w:t>подорож по джунглях</w:t>
      </w:r>
      <w:r w:rsidRPr="00CC041A">
        <w:rPr>
          <w:rFonts w:ascii="Times New Roman" w:hAnsi="Times New Roman" w:cs="Times New Roman"/>
          <w:b/>
          <w:bCs/>
          <w:i/>
          <w:iCs/>
          <w:color w:val="783F04"/>
          <w:sz w:val="28"/>
          <w:szCs w:val="28"/>
        </w:rPr>
        <w:t> 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.</w:t>
      </w:r>
    </w:p>
    <w:p w14:paraId="2F47A7D6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    Охочих поїхати до Чорнобиля, із зрозумілих причин не багато. Адже і після багатьох років екологічна обстановка в цьому районі далека від оптимальної. Звичайно, відправляють туди любителів гострих </w:t>
      </w:r>
      <w:proofErr w:type="spellStart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відчуттів</w:t>
      </w:r>
      <w:proofErr w:type="spellEnd"/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 xml:space="preserve"> в спеціальних костюмах у супроводі фахівців з дозиметрами.</w:t>
      </w: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  <w:t>    Проте доступ в заборонену 30-кілометрову зону закритий для вагітних і неповнолітніх, оскільки безпосередньо у електростанції випромінювання багато разів перевищує допустимі межі.</w:t>
      </w:r>
    </w:p>
    <w:p w14:paraId="6AFE98C0" w14:textId="77777777" w:rsidR="00CC041A" w:rsidRPr="00CC041A" w:rsidRDefault="00CC041A" w:rsidP="00CC041A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t>    При походах в джунглі, у туриста з’являється можливість буквально вписатися в природу, але при цьому виявитися відрізаним від цивілізованого світу. І навіть якщо така тур-група має сучасні засоби супутникового зв′язку, для приходу допомоги може знадобитися декілька годин або днів. Тому будь-яка надзвичайна подія може привести до серйозних наслідків. </w:t>
      </w:r>
    </w:p>
    <w:p w14:paraId="4B418A43" w14:textId="538B2355" w:rsidR="00CC041A" w:rsidRPr="00CC041A" w:rsidRDefault="00CC041A" w:rsidP="009A53BE">
      <w:pPr>
        <w:rPr>
          <w:rFonts w:ascii="Times New Roman" w:hAnsi="Times New Roman" w:cs="Times New Roman"/>
          <w:color w:val="333333"/>
          <w:sz w:val="28"/>
          <w:szCs w:val="28"/>
        </w:rPr>
      </w:pPr>
      <w:r w:rsidRPr="00CC041A">
        <w:rPr>
          <w:rFonts w:ascii="Times New Roman" w:hAnsi="Times New Roman" w:cs="Times New Roman"/>
          <w:b/>
          <w:bCs/>
          <w:color w:val="333333"/>
          <w:sz w:val="28"/>
          <w:szCs w:val="28"/>
        </w:rPr>
        <w:br/>
        <w:t xml:space="preserve"> У першу чергу варто прислухатися до слів незалежних фахівців. Вирушаючи в екстремальний тур, потрібно обов'язково з'ясувати кваліфікацію інструкторів і поцікавитися дотриманням усіх заходів безпеки.</w:t>
      </w:r>
      <w:r w:rsidRPr="00CC041A">
        <w:rPr>
          <w:rFonts w:ascii="Times New Roman" w:hAnsi="Times New Roman" w:cs="Times New Roman"/>
          <w:color w:val="333333"/>
          <w:sz w:val="28"/>
          <w:szCs w:val="28"/>
        </w:rPr>
        <w:br/>
      </w:r>
    </w:p>
    <w:p w14:paraId="032E51D4" w14:textId="77777777" w:rsidR="00CC041A" w:rsidRPr="00CC041A" w:rsidRDefault="00CC041A">
      <w:pPr>
        <w:rPr>
          <w:rFonts w:ascii="Times New Roman" w:hAnsi="Times New Roman" w:cs="Times New Roman"/>
          <w:sz w:val="28"/>
          <w:szCs w:val="28"/>
        </w:rPr>
      </w:pPr>
    </w:p>
    <w:sectPr w:rsidR="00CC041A" w:rsidRPr="00CC04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CA6"/>
    <w:rsid w:val="009A53BE"/>
    <w:rsid w:val="00B35CA6"/>
    <w:rsid w:val="00C07DFF"/>
    <w:rsid w:val="00CC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5CCE2"/>
  <w15:chartTrackingRefBased/>
  <w15:docId w15:val="{93813443-BE11-45DC-839A-687E6A8A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C04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C0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CC041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041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C041A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CC041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C041A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CC041A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C0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0">
    <w:name w:val="z-Початок форми Знак"/>
    <w:basedOn w:val="a0"/>
    <w:link w:val="z-"/>
    <w:uiPriority w:val="99"/>
    <w:semiHidden/>
    <w:rsid w:val="00CC041A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C0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2">
    <w:name w:val="z-Кінець форми Знак"/>
    <w:basedOn w:val="a0"/>
    <w:link w:val="z-1"/>
    <w:uiPriority w:val="99"/>
    <w:semiHidden/>
    <w:rsid w:val="00CC041A"/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post-author">
    <w:name w:val="post-author"/>
    <w:basedOn w:val="a0"/>
    <w:rsid w:val="00CC041A"/>
  </w:style>
  <w:style w:type="character" w:customStyle="1" w:styleId="fn">
    <w:name w:val="fn"/>
    <w:basedOn w:val="a0"/>
    <w:rsid w:val="00CC041A"/>
  </w:style>
  <w:style w:type="character" w:customStyle="1" w:styleId="post-timestamp">
    <w:name w:val="post-timestamp"/>
    <w:basedOn w:val="a0"/>
    <w:rsid w:val="00CC041A"/>
  </w:style>
  <w:style w:type="character" w:customStyle="1" w:styleId="share-button-link-text">
    <w:name w:val="share-button-link-text"/>
    <w:basedOn w:val="a0"/>
    <w:rsid w:val="00CC0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33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757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192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9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94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15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816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26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9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94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1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274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494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33940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.bp.blogspot.com/-cQQ_DtocB7c/T4ExqHTlclI/AAAAAAAAAC4/yFMyz-746Js/s1600/Kayting-v-Krymu-na-Tarhankute.jpg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2.bp.blogspot.com/-Z670_Kvup5w/T4EyIMqRcQI/AAAAAAAAADQ/64WCLQumwQ8/s1600/dt.jpg" TargetMode="External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2.bp.blogspot.com/-g_u5MFGTZ4s/T4Eyuzwdw1I/AAAAAAAAADg/e7BH6L04u_U/s1600/1307452919.jpg" TargetMode="External"/><Relationship Id="rId1" Type="http://schemas.openxmlformats.org/officeDocument/2006/relationships/styles" Target="styles.xml"/><Relationship Id="rId6" Type="http://schemas.openxmlformats.org/officeDocument/2006/relationships/hyperlink" Target="https://3.bp.blogspot.com/-eajj-6u3d40/T4ExrqAmsiI/AAAAAAAAADA/GLlaA9O2f0A/s1600/43995595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10" Type="http://schemas.openxmlformats.org/officeDocument/2006/relationships/hyperlink" Target="https://3.bp.blogspot.com/-aC_QNFyDMWo/T4EyDfXakNI/AAAAAAAAADI/q7SFSy51Rew/s1600/dzailoo-turizm.jp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3.bp.blogspot.com/-AJmjbglfz4s/T4ExZhZNK9I/AAAAAAAAACw/lsL7rVZyLKc/s1600/0,,15774828_401,00.jpg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4.bp.blogspot.com/-0jD5RrSm2SU/T4Eypu4IlgI/AAAAAAAAADY/8orK_1mXfp4/s1600/61405.jpg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3611</Words>
  <Characters>2059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dcterms:created xsi:type="dcterms:W3CDTF">2024-02-14T20:39:00Z</dcterms:created>
  <dcterms:modified xsi:type="dcterms:W3CDTF">2024-02-14T20:51:00Z</dcterms:modified>
</cp:coreProperties>
</file>