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2DC" w:rsidRDefault="00BE72DC" w:rsidP="00BE72DC">
      <w:pPr>
        <w:widowControl/>
        <w:autoSpaceDE w:val="0"/>
        <w:autoSpaceDN w:val="0"/>
        <w:spacing w:line="240" w:lineRule="auto"/>
        <w:ind w:firstLine="709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r w:rsidRPr="00E33600">
        <w:rPr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BE72DC" w:rsidRPr="00E33600" w:rsidRDefault="00BE72DC" w:rsidP="00BE72DC">
      <w:pPr>
        <w:widowControl/>
        <w:autoSpaceDE w:val="0"/>
        <w:autoSpaceDN w:val="0"/>
        <w:spacing w:line="240" w:lineRule="auto"/>
        <w:ind w:firstLine="709"/>
        <w:jc w:val="center"/>
        <w:textAlignment w:val="auto"/>
        <w:rPr>
          <w:b/>
          <w:color w:val="000000"/>
          <w:sz w:val="28"/>
          <w:szCs w:val="28"/>
          <w:lang w:val="uk-UA" w:eastAsia="uk-UA"/>
        </w:rPr>
      </w:pPr>
      <w:bookmarkStart w:id="0" w:name="_GoBack"/>
      <w:bookmarkEnd w:id="0"/>
    </w:p>
    <w:p w:rsidR="00BE72DC" w:rsidRPr="008333D8" w:rsidRDefault="00BE72DC" w:rsidP="00BE72DC">
      <w:pPr>
        <w:widowControl/>
        <w:tabs>
          <w:tab w:val="left" w:pos="851"/>
        </w:tabs>
        <w:adjustRightInd/>
        <w:spacing w:line="240" w:lineRule="auto"/>
        <w:ind w:left="709"/>
        <w:contextualSpacing/>
        <w:jc w:val="center"/>
        <w:textAlignment w:val="auto"/>
        <w:rPr>
          <w:b/>
          <w:sz w:val="28"/>
          <w:szCs w:val="24"/>
          <w:lang w:val="uk-UA"/>
        </w:rPr>
      </w:pPr>
      <w:r w:rsidRPr="008333D8">
        <w:rPr>
          <w:b/>
          <w:sz w:val="28"/>
          <w:szCs w:val="24"/>
          <w:lang w:val="uk-UA"/>
        </w:rPr>
        <w:t>Нормативно-правові акти</w:t>
      </w:r>
    </w:p>
    <w:p w:rsidR="00BE72DC" w:rsidRPr="008333D8" w:rsidRDefault="00BE72DC" w:rsidP="00BE72DC">
      <w:pPr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>ДСТУ 4268:2003 «Послуги туристичні. Засоби розміщення. Загальні вимоги» (чинний від 01.07.2004).</w:t>
      </w:r>
    </w:p>
    <w:p w:rsidR="00BE72DC" w:rsidRPr="008333D8" w:rsidRDefault="00BE72DC" w:rsidP="00BE72DC">
      <w:pPr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>ДСТУ 4269:2003 «Послуги туристичні. Класифікація готелів» (чинний від 01.07.2004).</w:t>
      </w:r>
    </w:p>
    <w:p w:rsidR="00BE72DC" w:rsidRPr="008333D8" w:rsidRDefault="00BE72DC" w:rsidP="00BE72DC">
      <w:pPr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>ДСТУ 4281:2004 «Заклади ресторанного господарства. Класифікація» (чинний від 01.07.2004).</w:t>
      </w:r>
    </w:p>
    <w:p w:rsidR="00BE72DC" w:rsidRPr="008333D8" w:rsidRDefault="00BE72DC" w:rsidP="00BE72DC">
      <w:pPr>
        <w:numPr>
          <w:ilvl w:val="0"/>
          <w:numId w:val="2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>ДСТУ 4527:2006 «Послуги туристичні. Засоби розміщення. Терміни та визначення» (чинний від 01.10.2006).</w:t>
      </w:r>
    </w:p>
    <w:p w:rsidR="00BE72DC" w:rsidRPr="008333D8" w:rsidRDefault="00BE72DC" w:rsidP="00BE72DC">
      <w:pPr>
        <w:tabs>
          <w:tab w:val="left" w:pos="851"/>
        </w:tabs>
        <w:spacing w:line="240" w:lineRule="auto"/>
        <w:ind w:firstLine="709"/>
        <w:contextualSpacing/>
        <w:jc w:val="center"/>
        <w:rPr>
          <w:b/>
          <w:bCs/>
          <w:sz w:val="28"/>
          <w:szCs w:val="24"/>
          <w:lang w:val="uk-UA"/>
        </w:rPr>
      </w:pPr>
    </w:p>
    <w:p w:rsidR="00BE72DC" w:rsidRPr="008333D8" w:rsidRDefault="00BE72DC" w:rsidP="00BE72DC">
      <w:pPr>
        <w:tabs>
          <w:tab w:val="left" w:pos="851"/>
        </w:tabs>
        <w:spacing w:line="240" w:lineRule="auto"/>
        <w:ind w:firstLine="709"/>
        <w:contextualSpacing/>
        <w:jc w:val="center"/>
        <w:rPr>
          <w:b/>
          <w:bCs/>
          <w:sz w:val="28"/>
          <w:szCs w:val="24"/>
          <w:lang w:val="uk-UA"/>
        </w:rPr>
      </w:pPr>
      <w:r w:rsidRPr="008333D8">
        <w:rPr>
          <w:b/>
          <w:bCs/>
          <w:sz w:val="28"/>
          <w:szCs w:val="24"/>
          <w:lang w:val="uk-UA"/>
        </w:rPr>
        <w:t>Міждержавні стандарти</w:t>
      </w:r>
    </w:p>
    <w:p w:rsidR="00BE72DC" w:rsidRPr="008333D8" w:rsidRDefault="00BE72DC" w:rsidP="00BE72DC">
      <w:pPr>
        <w:tabs>
          <w:tab w:val="left" w:pos="993"/>
          <w:tab w:val="left" w:pos="1752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8333D8">
        <w:rPr>
          <w:sz w:val="28"/>
          <w:szCs w:val="28"/>
          <w:lang w:val="uk-UA"/>
        </w:rPr>
        <w:t xml:space="preserve">1. ГОСТ 30390-95 «Громадське харчування. Кулінарна продукція, реалізація населенню. Загальні технічні умови». </w:t>
      </w:r>
    </w:p>
    <w:p w:rsidR="00BE72DC" w:rsidRPr="008333D8" w:rsidRDefault="00BE72DC" w:rsidP="00BE72DC">
      <w:pPr>
        <w:tabs>
          <w:tab w:val="left" w:pos="993"/>
          <w:tab w:val="left" w:pos="1752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8333D8">
        <w:rPr>
          <w:sz w:val="28"/>
          <w:szCs w:val="28"/>
          <w:lang w:val="uk-UA"/>
        </w:rPr>
        <w:t>2. ГОСТ 30523-97 «Послуги громадського харчування. Загальні умови».</w:t>
      </w:r>
    </w:p>
    <w:p w:rsidR="00BE72DC" w:rsidRPr="008333D8" w:rsidRDefault="00BE72DC" w:rsidP="00BE72DC">
      <w:pPr>
        <w:tabs>
          <w:tab w:val="left" w:pos="993"/>
          <w:tab w:val="left" w:pos="1752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  <w:r w:rsidRPr="008333D8">
        <w:rPr>
          <w:sz w:val="28"/>
          <w:szCs w:val="28"/>
          <w:lang w:val="uk-UA"/>
        </w:rPr>
        <w:t xml:space="preserve">3. ГОСТ 30524-97 «Громадське харчування. Вимоги до обслуговуючого персоналу». </w:t>
      </w:r>
    </w:p>
    <w:p w:rsidR="00BE72DC" w:rsidRPr="008333D8" w:rsidRDefault="00BE72DC" w:rsidP="00BE72DC">
      <w:pPr>
        <w:tabs>
          <w:tab w:val="left" w:pos="851"/>
        </w:tabs>
        <w:spacing w:line="240" w:lineRule="auto"/>
        <w:ind w:firstLine="709"/>
        <w:contextualSpacing/>
        <w:jc w:val="center"/>
        <w:rPr>
          <w:b/>
          <w:bCs/>
          <w:sz w:val="28"/>
          <w:szCs w:val="24"/>
          <w:lang w:val="uk-UA"/>
        </w:rPr>
      </w:pPr>
    </w:p>
    <w:p w:rsidR="00BE72DC" w:rsidRPr="008333D8" w:rsidRDefault="00BE72DC" w:rsidP="00BE72DC">
      <w:pPr>
        <w:tabs>
          <w:tab w:val="left" w:pos="851"/>
        </w:tabs>
        <w:spacing w:line="240" w:lineRule="auto"/>
        <w:ind w:firstLine="709"/>
        <w:contextualSpacing/>
        <w:jc w:val="center"/>
        <w:rPr>
          <w:b/>
          <w:bCs/>
          <w:sz w:val="28"/>
          <w:szCs w:val="24"/>
          <w:lang w:val="uk-UA"/>
        </w:rPr>
      </w:pPr>
      <w:r w:rsidRPr="008333D8">
        <w:rPr>
          <w:b/>
          <w:bCs/>
          <w:sz w:val="28"/>
          <w:szCs w:val="24"/>
          <w:lang w:val="uk-UA"/>
        </w:rPr>
        <w:t>Міжнародні стандарти – ISO/FDIS 9000</w:t>
      </w:r>
    </w:p>
    <w:p w:rsidR="00BE72DC" w:rsidRPr="008333D8" w:rsidRDefault="00BE72DC" w:rsidP="00BE72DC">
      <w:pPr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>ISO/TC № 605 Системи менеджменту якості. Основоположні принципи і словник.</w:t>
      </w:r>
    </w:p>
    <w:p w:rsidR="00BE72DC" w:rsidRPr="008333D8" w:rsidRDefault="00BE72DC" w:rsidP="00BE72DC">
      <w:pPr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>ISO/TC № 606 Системи менеджменту якості. Вимоги.</w:t>
      </w:r>
    </w:p>
    <w:p w:rsidR="00BE72DC" w:rsidRPr="008333D8" w:rsidRDefault="00BE72DC" w:rsidP="00BE72DC">
      <w:pPr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>ISO/TC № 607 Системи менеджменту якості. Настанови щодо поліпшення показників</w:t>
      </w:r>
    </w:p>
    <w:p w:rsidR="00BE72DC" w:rsidRPr="008333D8" w:rsidRDefault="00BE72DC" w:rsidP="00BE72DC">
      <w:pPr>
        <w:keepNext/>
        <w:tabs>
          <w:tab w:val="left" w:pos="0"/>
          <w:tab w:val="left" w:pos="851"/>
        </w:tabs>
        <w:autoSpaceDE w:val="0"/>
        <w:autoSpaceDN w:val="0"/>
        <w:spacing w:line="240" w:lineRule="auto"/>
        <w:ind w:firstLine="709"/>
        <w:contextualSpacing/>
        <w:jc w:val="center"/>
        <w:outlineLvl w:val="0"/>
        <w:rPr>
          <w:b/>
          <w:sz w:val="28"/>
          <w:szCs w:val="24"/>
          <w:lang w:val="uk-UA"/>
        </w:rPr>
      </w:pPr>
      <w:r w:rsidRPr="008333D8">
        <w:rPr>
          <w:b/>
          <w:sz w:val="28"/>
          <w:szCs w:val="24"/>
          <w:lang w:val="uk-UA"/>
        </w:rPr>
        <w:t>Інші</w:t>
      </w:r>
    </w:p>
    <w:p w:rsidR="00BE72DC" w:rsidRPr="008333D8" w:rsidRDefault="00BE72DC" w:rsidP="00BE72DC">
      <w:pPr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 xml:space="preserve">Правила користування готелями й аналогічними засобами розміщення та надання готельних послуг/ (Наказ </w:t>
      </w:r>
      <w:proofErr w:type="spellStart"/>
      <w:r w:rsidRPr="008333D8">
        <w:rPr>
          <w:sz w:val="28"/>
          <w:szCs w:val="24"/>
          <w:lang w:val="uk-UA"/>
        </w:rPr>
        <w:t>Держтурадміністрації</w:t>
      </w:r>
      <w:proofErr w:type="spellEnd"/>
      <w:r w:rsidRPr="008333D8">
        <w:rPr>
          <w:sz w:val="28"/>
          <w:szCs w:val="24"/>
          <w:lang w:val="uk-UA"/>
        </w:rPr>
        <w:t xml:space="preserve"> України № 19 від 16.03.04).</w:t>
      </w:r>
    </w:p>
    <w:p w:rsidR="00BE72DC" w:rsidRPr="008333D8" w:rsidRDefault="00BE72DC" w:rsidP="00BE72DC">
      <w:pPr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>Про затвердження Порядку надання послуг з тимчасового розміщення   (проживання) - № 297 від 15.03.2006-08-02.</w:t>
      </w:r>
    </w:p>
    <w:p w:rsidR="00BE72DC" w:rsidRPr="008333D8" w:rsidRDefault="00BE72DC" w:rsidP="00BE72DC">
      <w:pPr>
        <w:numPr>
          <w:ilvl w:val="0"/>
          <w:numId w:val="4"/>
        </w:numPr>
        <w:tabs>
          <w:tab w:val="left" w:pos="851"/>
          <w:tab w:val="left" w:pos="993"/>
        </w:tabs>
        <w:spacing w:line="240" w:lineRule="auto"/>
        <w:ind w:left="0" w:firstLine="709"/>
        <w:contextualSpacing/>
        <w:rPr>
          <w:sz w:val="28"/>
          <w:szCs w:val="24"/>
          <w:lang w:val="uk-UA"/>
        </w:rPr>
      </w:pPr>
      <w:r w:rsidRPr="008333D8">
        <w:rPr>
          <w:sz w:val="28"/>
          <w:szCs w:val="24"/>
          <w:lang w:val="uk-UA"/>
        </w:rPr>
        <w:t>Правила обов’язкової сертифікації готельних послуг (Наказ Держстандарту №37 від 27.01.1999, зареєстровано у Мінюсті 15.04.1999 за №236/3529).</w:t>
      </w:r>
    </w:p>
    <w:p w:rsidR="00BE72DC" w:rsidRPr="008333D8" w:rsidRDefault="00BE72DC" w:rsidP="00BE72DC">
      <w:pPr>
        <w:shd w:val="clear" w:color="auto" w:fill="FFFFFF"/>
        <w:tabs>
          <w:tab w:val="left" w:pos="851"/>
        </w:tabs>
        <w:spacing w:line="240" w:lineRule="auto"/>
        <w:ind w:firstLine="709"/>
        <w:contextualSpacing/>
        <w:jc w:val="center"/>
        <w:rPr>
          <w:b/>
          <w:bCs/>
          <w:spacing w:val="-6"/>
          <w:sz w:val="28"/>
          <w:szCs w:val="24"/>
          <w:lang w:val="uk-UA"/>
        </w:rPr>
      </w:pPr>
    </w:p>
    <w:p w:rsidR="00BE72DC" w:rsidRPr="008333D8" w:rsidRDefault="00BE72DC" w:rsidP="00BE72DC">
      <w:pPr>
        <w:shd w:val="clear" w:color="auto" w:fill="FFFFFF"/>
        <w:tabs>
          <w:tab w:val="left" w:pos="851"/>
        </w:tabs>
        <w:spacing w:line="240" w:lineRule="auto"/>
        <w:ind w:firstLine="709"/>
        <w:contextualSpacing/>
        <w:jc w:val="center"/>
        <w:rPr>
          <w:b/>
          <w:bCs/>
          <w:spacing w:val="-6"/>
          <w:sz w:val="28"/>
          <w:szCs w:val="24"/>
          <w:lang w:val="uk-UA"/>
        </w:rPr>
      </w:pPr>
      <w:r w:rsidRPr="008333D8">
        <w:rPr>
          <w:b/>
          <w:bCs/>
          <w:spacing w:val="-6"/>
          <w:sz w:val="28"/>
          <w:szCs w:val="24"/>
          <w:lang w:val="uk-UA"/>
        </w:rPr>
        <w:t>Основна</w:t>
      </w:r>
    </w:p>
    <w:p w:rsidR="00BE72DC" w:rsidRPr="008333D8" w:rsidRDefault="00BE72DC" w:rsidP="00BE72D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709"/>
        <w:contextualSpacing/>
        <w:rPr>
          <w:spacing w:val="-6"/>
          <w:sz w:val="28"/>
          <w:szCs w:val="24"/>
          <w:lang w:val="uk-UA"/>
        </w:rPr>
      </w:pPr>
      <w:bookmarkStart w:id="1" w:name="_Hlk43641087"/>
      <w:r w:rsidRPr="008333D8">
        <w:rPr>
          <w:spacing w:val="-6"/>
          <w:sz w:val="28"/>
          <w:szCs w:val="24"/>
          <w:lang w:val="uk-UA"/>
        </w:rPr>
        <w:t xml:space="preserve">Левицька І. В., Корж Н. В., Онищук. Н. В. Готельна </w:t>
      </w:r>
      <w:r>
        <w:rPr>
          <w:spacing w:val="-6"/>
          <w:sz w:val="28"/>
          <w:szCs w:val="24"/>
          <w:lang w:val="uk-UA"/>
        </w:rPr>
        <w:t xml:space="preserve">справа : </w:t>
      </w:r>
      <w:proofErr w:type="spellStart"/>
      <w:r>
        <w:rPr>
          <w:spacing w:val="-6"/>
          <w:sz w:val="28"/>
          <w:szCs w:val="24"/>
          <w:lang w:val="uk-UA"/>
        </w:rPr>
        <w:t>навч</w:t>
      </w:r>
      <w:proofErr w:type="spellEnd"/>
      <w:r>
        <w:rPr>
          <w:spacing w:val="-6"/>
          <w:sz w:val="28"/>
          <w:szCs w:val="24"/>
          <w:lang w:val="uk-UA"/>
        </w:rPr>
        <w:t>. Посібник Вінниця</w:t>
      </w:r>
      <w:r w:rsidRPr="008333D8">
        <w:rPr>
          <w:spacing w:val="-6"/>
          <w:sz w:val="28"/>
          <w:szCs w:val="24"/>
          <w:lang w:val="uk-UA"/>
        </w:rPr>
        <w:t xml:space="preserve">: Едельвейс і К, 2015. – 580 с. </w:t>
      </w:r>
      <w:bookmarkEnd w:id="1"/>
      <w:r>
        <w:rPr>
          <w:spacing w:val="-6"/>
          <w:sz w:val="28"/>
          <w:szCs w:val="24"/>
          <w:lang w:val="uk-UA"/>
        </w:rPr>
        <w:t xml:space="preserve">Режим доступу: </w:t>
      </w:r>
      <w:hyperlink r:id="rId5" w:history="1">
        <w:r w:rsidRPr="003F391D">
          <w:rPr>
            <w:rStyle w:val="a6"/>
            <w:spacing w:val="-6"/>
            <w:sz w:val="28"/>
            <w:szCs w:val="24"/>
            <w:lang w:val="uk-UA"/>
          </w:rPr>
          <w:t>https://tourlib.net/books_ukr/levycka.htm</w:t>
        </w:r>
      </w:hyperlink>
      <w:r>
        <w:rPr>
          <w:spacing w:val="-6"/>
          <w:sz w:val="28"/>
          <w:szCs w:val="24"/>
          <w:lang w:val="uk-UA"/>
        </w:rPr>
        <w:t xml:space="preserve"> </w:t>
      </w:r>
    </w:p>
    <w:p w:rsidR="00BE72DC" w:rsidRPr="008333D8" w:rsidRDefault="00BE72DC" w:rsidP="00BE72D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709"/>
        <w:contextualSpacing/>
        <w:rPr>
          <w:spacing w:val="-6"/>
          <w:sz w:val="28"/>
          <w:szCs w:val="28"/>
          <w:lang w:val="uk-UA"/>
        </w:rPr>
      </w:pPr>
      <w:r w:rsidRPr="008333D8">
        <w:rPr>
          <w:sz w:val="28"/>
          <w:szCs w:val="28"/>
          <w:lang w:val="uk-UA"/>
        </w:rPr>
        <w:t xml:space="preserve">Бойко М.Г., Гопкало Л.М. Організація готельного господарства: Підручник –К.: Київ. </w:t>
      </w:r>
      <w:proofErr w:type="spellStart"/>
      <w:r w:rsidRPr="008333D8">
        <w:rPr>
          <w:sz w:val="28"/>
          <w:szCs w:val="28"/>
          <w:lang w:val="uk-UA"/>
        </w:rPr>
        <w:t>нац</w:t>
      </w:r>
      <w:proofErr w:type="spellEnd"/>
      <w:r w:rsidRPr="008333D8">
        <w:rPr>
          <w:sz w:val="28"/>
          <w:szCs w:val="28"/>
          <w:lang w:val="uk-UA"/>
        </w:rPr>
        <w:t xml:space="preserve">. торг. – </w:t>
      </w:r>
      <w:proofErr w:type="spellStart"/>
      <w:r w:rsidRPr="008333D8">
        <w:rPr>
          <w:sz w:val="28"/>
          <w:szCs w:val="28"/>
          <w:lang w:val="uk-UA"/>
        </w:rPr>
        <w:t>екон</w:t>
      </w:r>
      <w:proofErr w:type="spellEnd"/>
      <w:r w:rsidRPr="008333D8">
        <w:rPr>
          <w:sz w:val="28"/>
          <w:szCs w:val="28"/>
          <w:lang w:val="uk-UA"/>
        </w:rPr>
        <w:t xml:space="preserve">. </w:t>
      </w:r>
      <w:proofErr w:type="spellStart"/>
      <w:r w:rsidRPr="008333D8">
        <w:rPr>
          <w:sz w:val="28"/>
          <w:szCs w:val="28"/>
          <w:lang w:val="uk-UA"/>
        </w:rPr>
        <w:t>ун</w:t>
      </w:r>
      <w:proofErr w:type="spellEnd"/>
      <w:r w:rsidRPr="008333D8">
        <w:rPr>
          <w:sz w:val="28"/>
          <w:szCs w:val="28"/>
          <w:lang w:val="uk-UA"/>
        </w:rPr>
        <w:t xml:space="preserve"> – т, 2006. – 494 с.</w:t>
      </w:r>
    </w:p>
    <w:p w:rsidR="00BE72DC" w:rsidRPr="008333D8" w:rsidRDefault="00BE72DC" w:rsidP="00BE72D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709"/>
        <w:contextualSpacing/>
        <w:rPr>
          <w:spacing w:val="-6"/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Байлик</w:t>
      </w:r>
      <w:proofErr w:type="spellEnd"/>
      <w:r w:rsidRPr="008333D8">
        <w:rPr>
          <w:sz w:val="28"/>
          <w:szCs w:val="28"/>
          <w:lang w:val="uk-UA"/>
        </w:rPr>
        <w:t xml:space="preserve"> С. І. Організація готельного господарства : підручник / С. І. </w:t>
      </w:r>
      <w:proofErr w:type="spellStart"/>
      <w:r w:rsidRPr="008333D8">
        <w:rPr>
          <w:sz w:val="28"/>
          <w:szCs w:val="28"/>
          <w:lang w:val="uk-UA"/>
        </w:rPr>
        <w:t>Байлик</w:t>
      </w:r>
      <w:proofErr w:type="spellEnd"/>
      <w:r w:rsidRPr="008333D8">
        <w:rPr>
          <w:sz w:val="28"/>
          <w:szCs w:val="28"/>
          <w:lang w:val="uk-UA"/>
        </w:rPr>
        <w:t xml:space="preserve">, І. М. </w:t>
      </w:r>
      <w:proofErr w:type="spellStart"/>
      <w:r w:rsidRPr="008333D8">
        <w:rPr>
          <w:sz w:val="28"/>
          <w:szCs w:val="28"/>
          <w:lang w:val="uk-UA"/>
        </w:rPr>
        <w:t>Писаревський</w:t>
      </w:r>
      <w:proofErr w:type="spellEnd"/>
      <w:r w:rsidRPr="008333D8">
        <w:rPr>
          <w:sz w:val="28"/>
          <w:szCs w:val="28"/>
          <w:lang w:val="uk-UA"/>
        </w:rPr>
        <w:t xml:space="preserve">. – Харків : ХНУМГ ім. О. М. </w:t>
      </w:r>
      <w:proofErr w:type="spellStart"/>
      <w:r w:rsidRPr="008333D8">
        <w:rPr>
          <w:sz w:val="28"/>
          <w:szCs w:val="28"/>
          <w:lang w:val="uk-UA"/>
        </w:rPr>
        <w:t>Бекетова</w:t>
      </w:r>
      <w:proofErr w:type="spellEnd"/>
      <w:r w:rsidRPr="008333D8">
        <w:rPr>
          <w:sz w:val="28"/>
          <w:szCs w:val="28"/>
          <w:lang w:val="uk-UA"/>
        </w:rPr>
        <w:t>, 2015. – 329 с.</w:t>
      </w:r>
    </w:p>
    <w:p w:rsidR="00BE72DC" w:rsidRPr="00013E64" w:rsidRDefault="00BE72DC" w:rsidP="00BE72D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709"/>
        <w:contextualSpacing/>
        <w:rPr>
          <w:spacing w:val="-6"/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Галасюк</w:t>
      </w:r>
      <w:proofErr w:type="spellEnd"/>
      <w:r w:rsidRPr="008333D8">
        <w:rPr>
          <w:sz w:val="28"/>
          <w:szCs w:val="28"/>
          <w:lang w:val="uk-UA"/>
        </w:rPr>
        <w:t xml:space="preserve"> С. С. Організація готельного господарства : </w:t>
      </w:r>
      <w:proofErr w:type="spellStart"/>
      <w:r w:rsidRPr="008333D8">
        <w:rPr>
          <w:sz w:val="28"/>
          <w:szCs w:val="28"/>
          <w:lang w:val="uk-UA"/>
        </w:rPr>
        <w:t>навч</w:t>
      </w:r>
      <w:proofErr w:type="spellEnd"/>
      <w:r w:rsidRPr="008333D8">
        <w:rPr>
          <w:sz w:val="28"/>
          <w:szCs w:val="28"/>
          <w:lang w:val="uk-UA"/>
        </w:rPr>
        <w:t>.-</w:t>
      </w:r>
      <w:proofErr w:type="spellStart"/>
      <w:r w:rsidRPr="008333D8">
        <w:rPr>
          <w:sz w:val="28"/>
          <w:szCs w:val="28"/>
          <w:lang w:val="uk-UA"/>
        </w:rPr>
        <w:t>практ</w:t>
      </w:r>
      <w:proofErr w:type="spellEnd"/>
      <w:r w:rsidRPr="008333D8">
        <w:rPr>
          <w:sz w:val="28"/>
          <w:szCs w:val="28"/>
          <w:lang w:val="uk-UA"/>
        </w:rPr>
        <w:t xml:space="preserve">. </w:t>
      </w:r>
      <w:proofErr w:type="spellStart"/>
      <w:r w:rsidRPr="008333D8">
        <w:rPr>
          <w:sz w:val="28"/>
          <w:szCs w:val="28"/>
          <w:lang w:val="uk-UA"/>
        </w:rPr>
        <w:t>посіб</w:t>
      </w:r>
      <w:proofErr w:type="spellEnd"/>
      <w:r w:rsidRPr="008333D8">
        <w:rPr>
          <w:sz w:val="28"/>
          <w:szCs w:val="28"/>
          <w:lang w:val="uk-UA"/>
        </w:rPr>
        <w:t xml:space="preserve">. / С. С. </w:t>
      </w:r>
      <w:proofErr w:type="spellStart"/>
      <w:r w:rsidRPr="008333D8">
        <w:rPr>
          <w:sz w:val="28"/>
          <w:szCs w:val="28"/>
          <w:lang w:val="uk-UA"/>
        </w:rPr>
        <w:t>Галасюк</w:t>
      </w:r>
      <w:proofErr w:type="spellEnd"/>
      <w:r w:rsidRPr="008333D8">
        <w:rPr>
          <w:sz w:val="28"/>
          <w:szCs w:val="28"/>
          <w:lang w:val="uk-UA"/>
        </w:rPr>
        <w:t xml:space="preserve">, С. Г. </w:t>
      </w:r>
      <w:proofErr w:type="spellStart"/>
      <w:r w:rsidRPr="008333D8">
        <w:rPr>
          <w:sz w:val="28"/>
          <w:szCs w:val="28"/>
          <w:lang w:val="uk-UA"/>
        </w:rPr>
        <w:t>Нездоймінов</w:t>
      </w:r>
      <w:proofErr w:type="spellEnd"/>
      <w:r w:rsidRPr="008333D8">
        <w:rPr>
          <w:sz w:val="28"/>
          <w:szCs w:val="28"/>
          <w:lang w:val="uk-UA"/>
        </w:rPr>
        <w:t>. – Київ : ФОП Гуляєва В. М., 2019. – 204 с.</w:t>
      </w:r>
    </w:p>
    <w:p w:rsidR="00BE72DC" w:rsidRPr="008333D8" w:rsidRDefault="00BE72DC" w:rsidP="00BE72D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709"/>
        <w:contextualSpacing/>
        <w:rPr>
          <w:spacing w:val="-6"/>
          <w:sz w:val="28"/>
          <w:szCs w:val="24"/>
          <w:lang w:val="uk-UA"/>
        </w:rPr>
      </w:pPr>
      <w:proofErr w:type="spellStart"/>
      <w:r w:rsidRPr="008333D8">
        <w:rPr>
          <w:sz w:val="28"/>
          <w:szCs w:val="28"/>
          <w:lang w:val="uk-UA" w:eastAsia="zh-CN"/>
        </w:rPr>
        <w:lastRenderedPageBreak/>
        <w:t>Климчук</w:t>
      </w:r>
      <w:proofErr w:type="spellEnd"/>
      <w:r w:rsidRPr="008333D8">
        <w:rPr>
          <w:sz w:val="28"/>
          <w:szCs w:val="28"/>
          <w:lang w:val="uk-UA" w:eastAsia="zh-CN"/>
        </w:rPr>
        <w:t xml:space="preserve">  А.О.  Основні  інструменти  підвищення  ефективності управління підприємством /  Вісник Хмельницького національного університету. Економічні науки. – 2016. – № 2. – Т. 1. – С. 26–28.</w:t>
      </w:r>
    </w:p>
    <w:p w:rsidR="00BE72DC" w:rsidRPr="008333D8" w:rsidRDefault="00BE72DC" w:rsidP="00BE72D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709"/>
        <w:contextualSpacing/>
        <w:rPr>
          <w:spacing w:val="-6"/>
          <w:sz w:val="28"/>
          <w:szCs w:val="24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Климчук</w:t>
      </w:r>
      <w:proofErr w:type="spellEnd"/>
      <w:r w:rsidRPr="008333D8">
        <w:rPr>
          <w:sz w:val="28"/>
          <w:szCs w:val="28"/>
          <w:lang w:val="uk-UA"/>
        </w:rPr>
        <w:t xml:space="preserve"> А. Мотивація та стимулювання персоналу в ефективному управлінні підприємством та підвищенні інноваційної діяльності / </w:t>
      </w:r>
      <w:proofErr w:type="spellStart"/>
      <w:r w:rsidRPr="008333D8">
        <w:rPr>
          <w:sz w:val="28"/>
          <w:szCs w:val="28"/>
          <w:lang w:val="uk-UA"/>
        </w:rPr>
        <w:t>Климчук</w:t>
      </w:r>
      <w:proofErr w:type="spellEnd"/>
      <w:r w:rsidRPr="008333D8">
        <w:rPr>
          <w:sz w:val="28"/>
          <w:szCs w:val="28"/>
          <w:lang w:val="uk-UA"/>
        </w:rPr>
        <w:t xml:space="preserve"> А., Михайлов А. // Маркетинг і менеджмент інновацій</w:t>
      </w:r>
      <w:r w:rsidRPr="008333D8">
        <w:rPr>
          <w:color w:val="000000"/>
          <w:sz w:val="28"/>
          <w:szCs w:val="28"/>
          <w:lang w:val="uk-UA"/>
        </w:rPr>
        <w:t xml:space="preserve">. – 2018. – №1. – С. 218–234. </w:t>
      </w:r>
      <w:r w:rsidRPr="008333D8">
        <w:rPr>
          <w:sz w:val="28"/>
          <w:szCs w:val="28"/>
          <w:lang w:val="uk-UA"/>
        </w:rPr>
        <w:t xml:space="preserve">Режим доступу: </w:t>
      </w:r>
      <w:r w:rsidRPr="008333D8">
        <w:rPr>
          <w:color w:val="000000"/>
          <w:sz w:val="28"/>
          <w:szCs w:val="28"/>
          <w:lang w:val="uk-UA"/>
        </w:rPr>
        <w:t xml:space="preserve"> </w:t>
      </w:r>
      <w:hyperlink r:id="rId6" w:history="1">
        <w:r w:rsidRPr="008333D8">
          <w:rPr>
            <w:rStyle w:val="a6"/>
            <w:sz w:val="28"/>
            <w:szCs w:val="28"/>
            <w:lang w:val="uk-UA"/>
          </w:rPr>
          <w:t>https://essuir.sumdu.edu.ua/handle/123456789/68605</w:t>
        </w:r>
      </w:hyperlink>
      <w:r w:rsidRPr="008333D8">
        <w:rPr>
          <w:color w:val="000000"/>
          <w:sz w:val="28"/>
          <w:szCs w:val="28"/>
          <w:lang w:val="uk-UA"/>
        </w:rPr>
        <w:t xml:space="preserve"> </w:t>
      </w:r>
    </w:p>
    <w:p w:rsidR="00BE72DC" w:rsidRPr="008333D8" w:rsidRDefault="00BE72DC" w:rsidP="00BE72D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709"/>
        <w:contextualSpacing/>
        <w:rPr>
          <w:spacing w:val="-6"/>
          <w:sz w:val="28"/>
          <w:szCs w:val="24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Климчук</w:t>
      </w:r>
      <w:proofErr w:type="spellEnd"/>
      <w:r w:rsidRPr="008333D8">
        <w:rPr>
          <w:sz w:val="28"/>
          <w:szCs w:val="28"/>
          <w:lang w:val="uk-UA"/>
        </w:rPr>
        <w:t xml:space="preserve"> А.О. </w:t>
      </w:r>
      <w:r w:rsidRPr="008333D8">
        <w:rPr>
          <w:bCs/>
          <w:sz w:val="28"/>
          <w:szCs w:val="28"/>
          <w:lang w:val="uk-UA"/>
        </w:rPr>
        <w:t xml:space="preserve">Аналіз </w:t>
      </w:r>
      <w:proofErr w:type="spellStart"/>
      <w:r w:rsidRPr="008333D8">
        <w:rPr>
          <w:bCs/>
          <w:sz w:val="28"/>
          <w:szCs w:val="28"/>
          <w:lang w:val="uk-UA"/>
        </w:rPr>
        <w:t>демотивуючих</w:t>
      </w:r>
      <w:proofErr w:type="spellEnd"/>
      <w:r w:rsidRPr="008333D8">
        <w:rPr>
          <w:bCs/>
          <w:sz w:val="28"/>
          <w:szCs w:val="28"/>
          <w:lang w:val="uk-UA"/>
        </w:rPr>
        <w:t xml:space="preserve"> факторів впливу на трудову діяльність персоналу підприємства  / </w:t>
      </w:r>
      <w:proofErr w:type="spellStart"/>
      <w:r w:rsidRPr="008333D8">
        <w:rPr>
          <w:bCs/>
          <w:sz w:val="28"/>
          <w:szCs w:val="28"/>
          <w:lang w:val="uk-UA"/>
        </w:rPr>
        <w:t>Климчук</w:t>
      </w:r>
      <w:proofErr w:type="spellEnd"/>
      <w:r w:rsidRPr="008333D8">
        <w:rPr>
          <w:bCs/>
          <w:sz w:val="28"/>
          <w:szCs w:val="28"/>
          <w:lang w:val="uk-UA"/>
        </w:rPr>
        <w:t xml:space="preserve"> А.О. // В</w:t>
      </w:r>
      <w:r w:rsidRPr="008333D8">
        <w:rPr>
          <w:sz w:val="28"/>
          <w:szCs w:val="28"/>
          <w:lang w:val="uk-UA"/>
        </w:rPr>
        <w:t>існик Хмельницького національного університету. Економічні науки. № 1 – 2019. – С. 56-61.</w:t>
      </w:r>
    </w:p>
    <w:p w:rsidR="00BE72DC" w:rsidRPr="008333D8" w:rsidRDefault="00BE72DC" w:rsidP="00BE72D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709"/>
        <w:contextualSpacing/>
        <w:rPr>
          <w:spacing w:val="-6"/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Климчук</w:t>
      </w:r>
      <w:proofErr w:type="spellEnd"/>
      <w:r w:rsidRPr="008333D8">
        <w:rPr>
          <w:sz w:val="28"/>
          <w:szCs w:val="28"/>
          <w:lang w:val="uk-UA"/>
        </w:rPr>
        <w:t xml:space="preserve"> А.О. </w:t>
      </w:r>
      <w:hyperlink w:anchor="_Toc419010844" w:history="1">
        <w:proofErr w:type="spellStart"/>
        <w:r w:rsidRPr="008333D8">
          <w:rPr>
            <w:rStyle w:val="a6"/>
            <w:sz w:val="28"/>
            <w:szCs w:val="28"/>
            <w:lang w:val="uk-UA"/>
          </w:rPr>
          <w:t>Сучaсні</w:t>
        </w:r>
        <w:proofErr w:type="spellEnd"/>
        <w:r w:rsidRPr="008333D8">
          <w:rPr>
            <w:rStyle w:val="a6"/>
            <w:sz w:val="28"/>
            <w:szCs w:val="28"/>
            <w:lang w:val="uk-UA"/>
          </w:rPr>
          <w:t xml:space="preserve"> </w:t>
        </w:r>
        <w:proofErr w:type="spellStart"/>
        <w:r w:rsidRPr="008333D8">
          <w:rPr>
            <w:rStyle w:val="a6"/>
            <w:sz w:val="28"/>
            <w:szCs w:val="28"/>
            <w:lang w:val="uk-UA"/>
          </w:rPr>
          <w:t>підхoди</w:t>
        </w:r>
        <w:proofErr w:type="spellEnd"/>
        <w:r w:rsidRPr="008333D8">
          <w:rPr>
            <w:rStyle w:val="a6"/>
            <w:sz w:val="28"/>
            <w:szCs w:val="28"/>
            <w:lang w:val="uk-UA"/>
          </w:rPr>
          <w:t xml:space="preserve"> </w:t>
        </w:r>
        <w:proofErr w:type="spellStart"/>
        <w:r w:rsidRPr="008333D8">
          <w:rPr>
            <w:rStyle w:val="a6"/>
            <w:sz w:val="28"/>
            <w:szCs w:val="28"/>
            <w:lang w:val="uk-UA"/>
          </w:rPr>
          <w:t>мoтивaції</w:t>
        </w:r>
        <w:proofErr w:type="spellEnd"/>
        <w:r w:rsidRPr="008333D8">
          <w:rPr>
            <w:rStyle w:val="a6"/>
            <w:sz w:val="28"/>
            <w:szCs w:val="28"/>
            <w:lang w:val="uk-UA"/>
          </w:rPr>
          <w:t xml:space="preserve"> </w:t>
        </w:r>
        <w:proofErr w:type="spellStart"/>
        <w:r w:rsidRPr="008333D8">
          <w:rPr>
            <w:rStyle w:val="a6"/>
            <w:sz w:val="28"/>
            <w:szCs w:val="28"/>
            <w:lang w:val="uk-UA"/>
          </w:rPr>
          <w:t>тa</w:t>
        </w:r>
        <w:proofErr w:type="spellEnd"/>
        <w:r w:rsidRPr="008333D8">
          <w:rPr>
            <w:rStyle w:val="a6"/>
            <w:sz w:val="28"/>
            <w:szCs w:val="28"/>
            <w:lang w:val="uk-UA"/>
          </w:rPr>
          <w:t xml:space="preserve"> </w:t>
        </w:r>
        <w:proofErr w:type="spellStart"/>
        <w:r w:rsidRPr="008333D8">
          <w:rPr>
            <w:rStyle w:val="a6"/>
            <w:sz w:val="28"/>
            <w:szCs w:val="28"/>
            <w:lang w:val="uk-UA"/>
          </w:rPr>
          <w:t>стимулювaння</w:t>
        </w:r>
        <w:proofErr w:type="spellEnd"/>
        <w:r w:rsidRPr="008333D8">
          <w:rPr>
            <w:rStyle w:val="a6"/>
            <w:sz w:val="28"/>
            <w:szCs w:val="28"/>
            <w:lang w:val="uk-UA"/>
          </w:rPr>
          <w:t xml:space="preserve"> </w:t>
        </w:r>
        <w:proofErr w:type="spellStart"/>
        <w:r w:rsidRPr="008333D8">
          <w:rPr>
            <w:rStyle w:val="a6"/>
            <w:sz w:val="28"/>
            <w:szCs w:val="28"/>
            <w:lang w:val="uk-UA"/>
          </w:rPr>
          <w:t>персoнaлу</w:t>
        </w:r>
        <w:proofErr w:type="spellEnd"/>
        <w:r w:rsidRPr="008333D8">
          <w:rPr>
            <w:rStyle w:val="a6"/>
            <w:sz w:val="28"/>
            <w:szCs w:val="28"/>
            <w:lang w:val="uk-UA"/>
          </w:rPr>
          <w:t xml:space="preserve">  в</w:t>
        </w:r>
      </w:hyperlink>
      <w:r w:rsidRPr="008333D8">
        <w:rPr>
          <w:sz w:val="28"/>
          <w:szCs w:val="28"/>
          <w:lang w:val="uk-UA"/>
        </w:rPr>
        <w:t xml:space="preserve"> ефективному </w:t>
      </w:r>
      <w:proofErr w:type="spellStart"/>
      <w:r w:rsidRPr="008333D8">
        <w:rPr>
          <w:sz w:val="28"/>
          <w:szCs w:val="28"/>
          <w:lang w:val="uk-UA"/>
        </w:rPr>
        <w:t>упрaвлінні</w:t>
      </w:r>
      <w:proofErr w:type="spellEnd"/>
      <w:r w:rsidRPr="008333D8">
        <w:rPr>
          <w:sz w:val="28"/>
          <w:szCs w:val="28"/>
          <w:lang w:val="uk-UA"/>
        </w:rPr>
        <w:t xml:space="preserve"> підприємством / </w:t>
      </w:r>
      <w:proofErr w:type="spellStart"/>
      <w:r w:rsidRPr="008333D8">
        <w:rPr>
          <w:sz w:val="28"/>
          <w:szCs w:val="28"/>
          <w:lang w:val="uk-UA"/>
        </w:rPr>
        <w:t>Климчук</w:t>
      </w:r>
      <w:proofErr w:type="spellEnd"/>
      <w:r w:rsidRPr="008333D8">
        <w:rPr>
          <w:sz w:val="28"/>
          <w:szCs w:val="28"/>
          <w:lang w:val="uk-UA"/>
        </w:rPr>
        <w:t xml:space="preserve"> А.О. // Вісник Хмельницького національного університету. Економічні науки. – 2018. – № 2.   – С.180–184.</w:t>
      </w:r>
    </w:p>
    <w:p w:rsidR="00BE72DC" w:rsidRPr="00BE72DC" w:rsidRDefault="00BE72DC" w:rsidP="00BE72DC">
      <w:pPr>
        <w:numPr>
          <w:ilvl w:val="0"/>
          <w:numId w:val="6"/>
        </w:numPr>
        <w:shd w:val="clear" w:color="auto" w:fill="FFFFFF"/>
        <w:tabs>
          <w:tab w:val="left" w:pos="993"/>
        </w:tabs>
        <w:spacing w:line="240" w:lineRule="auto"/>
        <w:ind w:left="0" w:firstLine="709"/>
        <w:contextualSpacing/>
        <w:rPr>
          <w:spacing w:val="-6"/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Климчук</w:t>
      </w:r>
      <w:proofErr w:type="spellEnd"/>
      <w:r w:rsidRPr="008333D8">
        <w:rPr>
          <w:sz w:val="28"/>
          <w:szCs w:val="28"/>
          <w:lang w:val="uk-UA"/>
        </w:rPr>
        <w:t xml:space="preserve"> А.О. Механізм формування конкурентоспроможності готельних підприємств / Левицька І.В., </w:t>
      </w:r>
      <w:proofErr w:type="spellStart"/>
      <w:r w:rsidRPr="008333D8">
        <w:rPr>
          <w:sz w:val="28"/>
          <w:szCs w:val="28"/>
          <w:lang w:val="uk-UA"/>
        </w:rPr>
        <w:t>Климчук</w:t>
      </w:r>
      <w:proofErr w:type="spellEnd"/>
      <w:r w:rsidRPr="008333D8">
        <w:rPr>
          <w:sz w:val="28"/>
          <w:szCs w:val="28"/>
          <w:lang w:val="uk-UA"/>
        </w:rPr>
        <w:t xml:space="preserve"> А.О. // Науковий журнал «Бізнес </w:t>
      </w:r>
      <w:proofErr w:type="spellStart"/>
      <w:r w:rsidRPr="008333D8">
        <w:rPr>
          <w:sz w:val="28"/>
          <w:szCs w:val="28"/>
          <w:lang w:val="uk-UA"/>
        </w:rPr>
        <w:t>інформ</w:t>
      </w:r>
      <w:proofErr w:type="spellEnd"/>
      <w:r w:rsidRPr="008333D8">
        <w:rPr>
          <w:sz w:val="28"/>
          <w:szCs w:val="28"/>
          <w:lang w:val="uk-UA"/>
        </w:rPr>
        <w:t xml:space="preserve">» №9 (488).  </w:t>
      </w:r>
      <w:r>
        <w:rPr>
          <w:sz w:val="28"/>
          <w:szCs w:val="28"/>
          <w:lang w:val="uk-UA"/>
        </w:rPr>
        <w:t>- 2018. – С. 238 – 246</w:t>
      </w:r>
    </w:p>
    <w:p w:rsidR="00BE72DC" w:rsidRPr="008333D8" w:rsidRDefault="00BE72DC" w:rsidP="00BE72DC">
      <w:pPr>
        <w:shd w:val="clear" w:color="auto" w:fill="FFFFFF"/>
        <w:tabs>
          <w:tab w:val="left" w:pos="993"/>
        </w:tabs>
        <w:spacing w:line="240" w:lineRule="auto"/>
        <w:ind w:left="709"/>
        <w:contextualSpacing/>
        <w:rPr>
          <w:spacing w:val="-6"/>
          <w:sz w:val="28"/>
          <w:szCs w:val="28"/>
          <w:lang w:val="uk-UA"/>
        </w:rPr>
      </w:pPr>
    </w:p>
    <w:p w:rsidR="00BE72DC" w:rsidRPr="008333D8" w:rsidRDefault="00BE72DC" w:rsidP="00BE72DC">
      <w:pPr>
        <w:shd w:val="clear" w:color="auto" w:fill="FFFFFF"/>
        <w:tabs>
          <w:tab w:val="left" w:pos="851"/>
        </w:tabs>
        <w:spacing w:line="240" w:lineRule="auto"/>
        <w:ind w:firstLine="709"/>
        <w:contextualSpacing/>
        <w:jc w:val="center"/>
        <w:rPr>
          <w:b/>
          <w:bCs/>
          <w:spacing w:val="-6"/>
          <w:sz w:val="28"/>
          <w:szCs w:val="28"/>
          <w:lang w:val="uk-UA"/>
        </w:rPr>
      </w:pPr>
      <w:r w:rsidRPr="008333D8">
        <w:rPr>
          <w:b/>
          <w:bCs/>
          <w:spacing w:val="-6"/>
          <w:sz w:val="28"/>
          <w:szCs w:val="28"/>
          <w:lang w:val="uk-UA"/>
        </w:rPr>
        <w:t>Допоміжна</w:t>
      </w:r>
    </w:p>
    <w:p w:rsidR="00BE72DC" w:rsidRPr="008333D8" w:rsidRDefault="00BE72DC" w:rsidP="00BE72DC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r w:rsidRPr="008333D8">
        <w:rPr>
          <w:sz w:val="28"/>
          <w:szCs w:val="28"/>
          <w:lang w:val="uk-UA"/>
        </w:rPr>
        <w:t xml:space="preserve">Інформаційні системи і технології в </w:t>
      </w:r>
      <w:proofErr w:type="spellStart"/>
      <w:r w:rsidRPr="008333D8">
        <w:rPr>
          <w:sz w:val="28"/>
          <w:szCs w:val="28"/>
          <w:lang w:val="uk-UA"/>
        </w:rPr>
        <w:t>готельно</w:t>
      </w:r>
      <w:proofErr w:type="spellEnd"/>
      <w:r w:rsidRPr="008333D8">
        <w:rPr>
          <w:sz w:val="28"/>
          <w:szCs w:val="28"/>
          <w:lang w:val="uk-UA"/>
        </w:rPr>
        <w:t xml:space="preserve">-ресторанному та туристичному бізнесі : підручник / М. М. </w:t>
      </w:r>
      <w:proofErr w:type="spellStart"/>
      <w:r w:rsidRPr="008333D8">
        <w:rPr>
          <w:sz w:val="28"/>
          <w:szCs w:val="28"/>
          <w:lang w:val="uk-UA"/>
        </w:rPr>
        <w:t>Скопень</w:t>
      </w:r>
      <w:proofErr w:type="spellEnd"/>
      <w:r w:rsidRPr="008333D8">
        <w:rPr>
          <w:sz w:val="28"/>
          <w:szCs w:val="28"/>
          <w:lang w:val="uk-UA"/>
        </w:rPr>
        <w:t xml:space="preserve">, М. К. </w:t>
      </w:r>
      <w:proofErr w:type="spellStart"/>
      <w:r w:rsidRPr="008333D8">
        <w:rPr>
          <w:sz w:val="28"/>
          <w:szCs w:val="28"/>
          <w:lang w:val="uk-UA"/>
        </w:rPr>
        <w:t>Сукач</w:t>
      </w:r>
      <w:proofErr w:type="spellEnd"/>
      <w:r w:rsidRPr="008333D8">
        <w:rPr>
          <w:sz w:val="28"/>
          <w:szCs w:val="28"/>
          <w:lang w:val="uk-UA"/>
        </w:rPr>
        <w:t xml:space="preserve">, О. П. </w:t>
      </w:r>
      <w:proofErr w:type="spellStart"/>
      <w:r w:rsidRPr="008333D8">
        <w:rPr>
          <w:sz w:val="28"/>
          <w:szCs w:val="28"/>
          <w:lang w:val="uk-UA"/>
        </w:rPr>
        <w:t>Будя</w:t>
      </w:r>
      <w:proofErr w:type="spellEnd"/>
      <w:r w:rsidRPr="008333D8">
        <w:rPr>
          <w:sz w:val="28"/>
          <w:szCs w:val="28"/>
          <w:lang w:val="uk-UA"/>
        </w:rPr>
        <w:t xml:space="preserve"> та ін. — Київ : Ліра-К, 2017. — 764 с.</w:t>
      </w:r>
    </w:p>
    <w:p w:rsidR="00BE72DC" w:rsidRPr="008333D8" w:rsidRDefault="00BE72DC" w:rsidP="00BE72DC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Кашинська</w:t>
      </w:r>
      <w:proofErr w:type="spellEnd"/>
      <w:r w:rsidRPr="008333D8">
        <w:rPr>
          <w:sz w:val="28"/>
          <w:szCs w:val="28"/>
          <w:lang w:val="uk-UA"/>
        </w:rPr>
        <w:t xml:space="preserve"> О. Є. Організація готельного господарства в схемах і таблицях : </w:t>
      </w:r>
      <w:proofErr w:type="spellStart"/>
      <w:r w:rsidRPr="008333D8">
        <w:rPr>
          <w:sz w:val="28"/>
          <w:szCs w:val="28"/>
          <w:lang w:val="uk-UA"/>
        </w:rPr>
        <w:t>навч</w:t>
      </w:r>
      <w:proofErr w:type="spellEnd"/>
      <w:r w:rsidRPr="008333D8">
        <w:rPr>
          <w:sz w:val="28"/>
          <w:szCs w:val="28"/>
          <w:lang w:val="uk-UA"/>
        </w:rPr>
        <w:t xml:space="preserve">.- </w:t>
      </w:r>
      <w:proofErr w:type="spellStart"/>
      <w:r w:rsidRPr="008333D8">
        <w:rPr>
          <w:sz w:val="28"/>
          <w:szCs w:val="28"/>
          <w:lang w:val="uk-UA"/>
        </w:rPr>
        <w:t>наочн</w:t>
      </w:r>
      <w:proofErr w:type="spellEnd"/>
      <w:r w:rsidRPr="008333D8">
        <w:rPr>
          <w:sz w:val="28"/>
          <w:szCs w:val="28"/>
          <w:lang w:val="uk-UA"/>
        </w:rPr>
        <w:t xml:space="preserve">. </w:t>
      </w:r>
      <w:proofErr w:type="spellStart"/>
      <w:r w:rsidRPr="008333D8">
        <w:rPr>
          <w:sz w:val="28"/>
          <w:szCs w:val="28"/>
          <w:lang w:val="uk-UA"/>
        </w:rPr>
        <w:t>посіб</w:t>
      </w:r>
      <w:proofErr w:type="spellEnd"/>
      <w:r w:rsidRPr="008333D8">
        <w:rPr>
          <w:sz w:val="28"/>
          <w:szCs w:val="28"/>
          <w:lang w:val="uk-UA"/>
        </w:rPr>
        <w:t xml:space="preserve">. / О. Є. </w:t>
      </w:r>
      <w:proofErr w:type="spellStart"/>
      <w:r w:rsidRPr="008333D8">
        <w:rPr>
          <w:sz w:val="28"/>
          <w:szCs w:val="28"/>
          <w:lang w:val="uk-UA"/>
        </w:rPr>
        <w:t>Кашинська</w:t>
      </w:r>
      <w:proofErr w:type="spellEnd"/>
      <w:r w:rsidRPr="008333D8">
        <w:rPr>
          <w:sz w:val="28"/>
          <w:szCs w:val="28"/>
          <w:lang w:val="uk-UA"/>
        </w:rPr>
        <w:t xml:space="preserve">. – </w:t>
      </w:r>
      <w:proofErr w:type="spellStart"/>
      <w:r w:rsidRPr="008333D8">
        <w:rPr>
          <w:sz w:val="28"/>
          <w:szCs w:val="28"/>
          <w:lang w:val="uk-UA"/>
        </w:rPr>
        <w:t>Старобільськ</w:t>
      </w:r>
      <w:proofErr w:type="spellEnd"/>
      <w:r w:rsidRPr="008333D8">
        <w:rPr>
          <w:sz w:val="28"/>
          <w:szCs w:val="28"/>
          <w:lang w:val="uk-UA"/>
        </w:rPr>
        <w:t xml:space="preserve"> : Вид-во ДЗ «ЛНУ ім. Тараса Шевченка», 2018. – Ч. 1. – 188 с</w:t>
      </w:r>
    </w:p>
    <w:p w:rsidR="00BE72DC" w:rsidRPr="008333D8" w:rsidRDefault="00BE72DC" w:rsidP="00BE72DC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Мунін</w:t>
      </w:r>
      <w:proofErr w:type="spellEnd"/>
      <w:r w:rsidRPr="008333D8">
        <w:rPr>
          <w:sz w:val="28"/>
          <w:szCs w:val="28"/>
          <w:lang w:val="uk-UA"/>
        </w:rPr>
        <w:t xml:space="preserve"> Г.Б., </w:t>
      </w:r>
      <w:proofErr w:type="spellStart"/>
      <w:r w:rsidRPr="008333D8">
        <w:rPr>
          <w:sz w:val="28"/>
          <w:szCs w:val="28"/>
          <w:lang w:val="uk-UA"/>
        </w:rPr>
        <w:t>Змійов</w:t>
      </w:r>
      <w:proofErr w:type="spellEnd"/>
      <w:r w:rsidRPr="008333D8">
        <w:rPr>
          <w:sz w:val="28"/>
          <w:szCs w:val="28"/>
          <w:lang w:val="uk-UA"/>
        </w:rPr>
        <w:t xml:space="preserve"> А.О., </w:t>
      </w:r>
      <w:proofErr w:type="spellStart"/>
      <w:r w:rsidRPr="008333D8">
        <w:rPr>
          <w:sz w:val="28"/>
          <w:szCs w:val="28"/>
          <w:lang w:val="uk-UA"/>
        </w:rPr>
        <w:t>Зінов’єв</w:t>
      </w:r>
      <w:proofErr w:type="spellEnd"/>
      <w:r w:rsidRPr="008333D8">
        <w:rPr>
          <w:sz w:val="28"/>
          <w:szCs w:val="28"/>
          <w:lang w:val="uk-UA"/>
        </w:rPr>
        <w:t xml:space="preserve"> Г.О., </w:t>
      </w:r>
      <w:proofErr w:type="spellStart"/>
      <w:r w:rsidRPr="008333D8">
        <w:rPr>
          <w:sz w:val="28"/>
          <w:szCs w:val="28"/>
          <w:lang w:val="uk-UA"/>
        </w:rPr>
        <w:t>Самарцев</w:t>
      </w:r>
      <w:proofErr w:type="spellEnd"/>
      <w:r w:rsidRPr="008333D8">
        <w:rPr>
          <w:sz w:val="28"/>
          <w:szCs w:val="28"/>
          <w:lang w:val="uk-UA"/>
        </w:rPr>
        <w:t xml:space="preserve"> Є.В., </w:t>
      </w:r>
      <w:proofErr w:type="spellStart"/>
      <w:r w:rsidRPr="008333D8">
        <w:rPr>
          <w:sz w:val="28"/>
          <w:szCs w:val="28"/>
          <w:lang w:val="uk-UA"/>
        </w:rPr>
        <w:t>Гаца</w:t>
      </w:r>
      <w:proofErr w:type="spellEnd"/>
      <w:r w:rsidRPr="008333D8">
        <w:rPr>
          <w:sz w:val="28"/>
          <w:szCs w:val="28"/>
          <w:lang w:val="uk-UA"/>
        </w:rPr>
        <w:t xml:space="preserve"> О.О., </w:t>
      </w:r>
      <w:proofErr w:type="spellStart"/>
      <w:r w:rsidRPr="008333D8">
        <w:rPr>
          <w:sz w:val="28"/>
          <w:szCs w:val="28"/>
          <w:lang w:val="uk-UA"/>
        </w:rPr>
        <w:t>Максимець</w:t>
      </w:r>
      <w:proofErr w:type="spellEnd"/>
      <w:r w:rsidRPr="008333D8">
        <w:rPr>
          <w:sz w:val="28"/>
          <w:szCs w:val="28"/>
          <w:lang w:val="uk-UA"/>
        </w:rPr>
        <w:t xml:space="preserve"> К.П., </w:t>
      </w:r>
      <w:proofErr w:type="spellStart"/>
      <w:r w:rsidRPr="008333D8">
        <w:rPr>
          <w:sz w:val="28"/>
          <w:szCs w:val="28"/>
          <w:lang w:val="uk-UA"/>
        </w:rPr>
        <w:t>Роглєв</w:t>
      </w:r>
      <w:proofErr w:type="spellEnd"/>
      <w:r w:rsidRPr="008333D8">
        <w:rPr>
          <w:sz w:val="28"/>
          <w:szCs w:val="28"/>
          <w:lang w:val="uk-UA"/>
        </w:rPr>
        <w:t xml:space="preserve"> Х.Й. Управління сучасним готельним комплексом: </w:t>
      </w:r>
      <w:proofErr w:type="spellStart"/>
      <w:r w:rsidRPr="008333D8">
        <w:rPr>
          <w:sz w:val="28"/>
          <w:szCs w:val="28"/>
          <w:lang w:val="uk-UA"/>
        </w:rPr>
        <w:t>Навч</w:t>
      </w:r>
      <w:proofErr w:type="spellEnd"/>
      <w:r w:rsidRPr="008333D8">
        <w:rPr>
          <w:sz w:val="28"/>
          <w:szCs w:val="28"/>
          <w:lang w:val="uk-UA"/>
        </w:rPr>
        <w:t xml:space="preserve">. </w:t>
      </w:r>
      <w:proofErr w:type="spellStart"/>
      <w:r w:rsidRPr="008333D8">
        <w:rPr>
          <w:sz w:val="28"/>
          <w:szCs w:val="28"/>
          <w:lang w:val="uk-UA"/>
        </w:rPr>
        <w:t>посіб</w:t>
      </w:r>
      <w:proofErr w:type="spellEnd"/>
      <w:r w:rsidRPr="008333D8">
        <w:rPr>
          <w:sz w:val="28"/>
          <w:szCs w:val="28"/>
          <w:lang w:val="uk-UA"/>
        </w:rPr>
        <w:t xml:space="preserve">./За редакцією </w:t>
      </w:r>
      <w:proofErr w:type="spellStart"/>
      <w:r w:rsidRPr="008333D8">
        <w:rPr>
          <w:sz w:val="28"/>
          <w:szCs w:val="28"/>
          <w:lang w:val="uk-UA"/>
        </w:rPr>
        <w:t>членакор</w:t>
      </w:r>
      <w:proofErr w:type="spellEnd"/>
      <w:r w:rsidRPr="008333D8">
        <w:rPr>
          <w:sz w:val="28"/>
          <w:szCs w:val="28"/>
          <w:lang w:val="uk-UA"/>
        </w:rPr>
        <w:t xml:space="preserve">. НАН України, </w:t>
      </w:r>
      <w:proofErr w:type="spellStart"/>
      <w:r w:rsidRPr="008333D8">
        <w:rPr>
          <w:sz w:val="28"/>
          <w:szCs w:val="28"/>
          <w:lang w:val="uk-UA"/>
        </w:rPr>
        <w:t>д.е.н</w:t>
      </w:r>
      <w:proofErr w:type="spellEnd"/>
      <w:r w:rsidRPr="008333D8">
        <w:rPr>
          <w:sz w:val="28"/>
          <w:szCs w:val="28"/>
          <w:lang w:val="uk-UA"/>
        </w:rPr>
        <w:t>., професора Дорогунцова С.І. – К.: Ліра-К, 2005. – 520 с.</w:t>
      </w:r>
    </w:p>
    <w:p w:rsidR="00BE72DC" w:rsidRPr="008333D8" w:rsidRDefault="00BE72DC" w:rsidP="00BE72DC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Сокол</w:t>
      </w:r>
      <w:proofErr w:type="spellEnd"/>
      <w:r w:rsidRPr="008333D8">
        <w:rPr>
          <w:sz w:val="28"/>
          <w:szCs w:val="28"/>
          <w:lang w:val="uk-UA"/>
        </w:rPr>
        <w:t xml:space="preserve"> Т.Г. Організація обслуговування в готелях і туристичних комплексах. –К. </w:t>
      </w:r>
      <w:proofErr w:type="spellStart"/>
      <w:r w:rsidRPr="008333D8">
        <w:rPr>
          <w:sz w:val="28"/>
          <w:szCs w:val="28"/>
          <w:lang w:val="uk-UA"/>
        </w:rPr>
        <w:t>Альтерпрес</w:t>
      </w:r>
      <w:proofErr w:type="spellEnd"/>
      <w:r w:rsidRPr="008333D8">
        <w:rPr>
          <w:sz w:val="28"/>
          <w:szCs w:val="28"/>
          <w:lang w:val="uk-UA"/>
        </w:rPr>
        <w:t>, 2009. – 447 с.</w:t>
      </w:r>
    </w:p>
    <w:p w:rsidR="00BE72DC" w:rsidRPr="008333D8" w:rsidRDefault="00BE72DC" w:rsidP="00BE72DC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Klymchuk</w:t>
      </w:r>
      <w:proofErr w:type="spellEnd"/>
      <w:r w:rsidRPr="008333D8">
        <w:rPr>
          <w:sz w:val="28"/>
          <w:szCs w:val="28"/>
          <w:lang w:val="uk-UA"/>
        </w:rPr>
        <w:t xml:space="preserve"> A., </w:t>
      </w:r>
      <w:proofErr w:type="spellStart"/>
      <w:r w:rsidRPr="008333D8">
        <w:rPr>
          <w:sz w:val="28"/>
          <w:szCs w:val="28"/>
          <w:lang w:val="uk-UA"/>
        </w:rPr>
        <w:t>Postova</w:t>
      </w:r>
      <w:proofErr w:type="spellEnd"/>
      <w:r w:rsidRPr="008333D8">
        <w:rPr>
          <w:sz w:val="28"/>
          <w:szCs w:val="28"/>
          <w:lang w:val="uk-UA"/>
        </w:rPr>
        <w:t xml:space="preserve"> V., </w:t>
      </w:r>
      <w:proofErr w:type="spellStart"/>
      <w:r w:rsidRPr="008333D8">
        <w:rPr>
          <w:sz w:val="28"/>
          <w:szCs w:val="28"/>
          <w:lang w:val="uk-UA"/>
        </w:rPr>
        <w:t>Moskvichova</w:t>
      </w:r>
      <w:proofErr w:type="spellEnd"/>
      <w:r w:rsidRPr="008333D8">
        <w:rPr>
          <w:sz w:val="28"/>
          <w:szCs w:val="28"/>
          <w:lang w:val="uk-UA"/>
        </w:rPr>
        <w:t xml:space="preserve"> O., </w:t>
      </w:r>
      <w:proofErr w:type="spellStart"/>
      <w:r w:rsidRPr="008333D8">
        <w:rPr>
          <w:sz w:val="28"/>
          <w:szCs w:val="28"/>
          <w:lang w:val="uk-UA"/>
        </w:rPr>
        <w:t>Hryhoruk</w:t>
      </w:r>
      <w:proofErr w:type="spellEnd"/>
      <w:r w:rsidRPr="008333D8">
        <w:rPr>
          <w:sz w:val="28"/>
          <w:szCs w:val="28"/>
          <w:lang w:val="uk-UA"/>
        </w:rPr>
        <w:t xml:space="preserve"> I. </w:t>
      </w:r>
      <w:proofErr w:type="spellStart"/>
      <w:r w:rsidRPr="008333D8">
        <w:rPr>
          <w:sz w:val="28"/>
          <w:szCs w:val="28"/>
          <w:lang w:val="uk-UA"/>
        </w:rPr>
        <w:t>Crisis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Management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of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Restaurant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Business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in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Modern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Conditions</w:t>
      </w:r>
      <w:proofErr w:type="spellEnd"/>
      <w:r w:rsidRPr="008333D8">
        <w:rPr>
          <w:sz w:val="28"/>
          <w:szCs w:val="28"/>
          <w:lang w:val="uk-UA"/>
        </w:rPr>
        <w:t xml:space="preserve">. </w:t>
      </w:r>
      <w:proofErr w:type="spellStart"/>
      <w:r w:rsidRPr="008333D8">
        <w:rPr>
          <w:sz w:val="28"/>
          <w:szCs w:val="28"/>
          <w:lang w:val="uk-UA"/>
        </w:rPr>
        <w:t>Journal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of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Environmental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Management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and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Tourism</w:t>
      </w:r>
      <w:proofErr w:type="spellEnd"/>
      <w:r w:rsidRPr="008333D8">
        <w:rPr>
          <w:sz w:val="28"/>
          <w:szCs w:val="28"/>
          <w:lang w:val="uk-UA"/>
        </w:rPr>
        <w:t>, (</w:t>
      </w:r>
      <w:proofErr w:type="spellStart"/>
      <w:r w:rsidRPr="008333D8">
        <w:rPr>
          <w:sz w:val="28"/>
          <w:szCs w:val="28"/>
          <w:lang w:val="uk-UA"/>
        </w:rPr>
        <w:t>Volume</w:t>
      </w:r>
      <w:proofErr w:type="spellEnd"/>
      <w:r w:rsidRPr="008333D8">
        <w:rPr>
          <w:sz w:val="28"/>
          <w:szCs w:val="28"/>
          <w:lang w:val="uk-UA"/>
        </w:rPr>
        <w:t xml:space="preserve"> XII, </w:t>
      </w:r>
      <w:proofErr w:type="spellStart"/>
      <w:r w:rsidRPr="008333D8">
        <w:rPr>
          <w:sz w:val="28"/>
          <w:szCs w:val="28"/>
          <w:lang w:val="uk-UA"/>
        </w:rPr>
        <w:t>Summer</w:t>
      </w:r>
      <w:proofErr w:type="spellEnd"/>
      <w:r w:rsidRPr="008333D8">
        <w:rPr>
          <w:sz w:val="28"/>
          <w:szCs w:val="28"/>
          <w:lang w:val="uk-UA"/>
        </w:rPr>
        <w:t xml:space="preserve">), 4 (52) C. 977-985. Режим доступу: </w:t>
      </w:r>
      <w:hyperlink r:id="rId7" w:history="1">
        <w:r w:rsidRPr="008333D8">
          <w:rPr>
            <w:rStyle w:val="a6"/>
            <w:sz w:val="28"/>
            <w:szCs w:val="28"/>
            <w:lang w:val="uk-UA"/>
          </w:rPr>
          <w:t>https://journals.aserspublishing.eu/jemt/issue/view/217</w:t>
        </w:r>
      </w:hyperlink>
    </w:p>
    <w:p w:rsidR="00BE72DC" w:rsidRPr="008333D8" w:rsidRDefault="00BE72DC" w:rsidP="00BE72DC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Klymchuk</w:t>
      </w:r>
      <w:proofErr w:type="spellEnd"/>
      <w:r w:rsidRPr="008333D8">
        <w:rPr>
          <w:sz w:val="28"/>
          <w:szCs w:val="28"/>
          <w:lang w:val="uk-UA"/>
        </w:rPr>
        <w:t xml:space="preserve"> A.  </w:t>
      </w:r>
      <w:proofErr w:type="spellStart"/>
      <w:r w:rsidRPr="008333D8">
        <w:rPr>
          <w:sz w:val="28"/>
          <w:szCs w:val="28"/>
          <w:lang w:val="uk-UA"/>
        </w:rPr>
        <w:t>The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labor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assessment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in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forming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the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enterprise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personnel’s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motivation</w:t>
      </w:r>
      <w:proofErr w:type="spellEnd"/>
      <w:r w:rsidRPr="008333D8">
        <w:rPr>
          <w:sz w:val="28"/>
          <w:szCs w:val="28"/>
          <w:lang w:val="uk-UA"/>
        </w:rPr>
        <w:t xml:space="preserve">. </w:t>
      </w:r>
      <w:r w:rsidRPr="008333D8">
        <w:rPr>
          <w:sz w:val="28"/>
          <w:szCs w:val="28"/>
          <w:shd w:val="clear" w:color="auto" w:fill="FFFFFF"/>
          <w:lang w:val="uk-UA"/>
        </w:rPr>
        <w:t xml:space="preserve">Науковий вісник Національного гірничого університету. Науково-технічний журнал. – 2018. – № 3 (165). – С. 152–159. </w:t>
      </w:r>
      <w:r w:rsidRPr="008333D8">
        <w:rPr>
          <w:sz w:val="28"/>
          <w:szCs w:val="28"/>
          <w:lang w:val="uk-UA"/>
        </w:rPr>
        <w:t xml:space="preserve">Режим доступу: </w:t>
      </w:r>
      <w:hyperlink r:id="rId8" w:history="1">
        <w:r w:rsidRPr="008333D8">
          <w:rPr>
            <w:rStyle w:val="a6"/>
            <w:sz w:val="28"/>
            <w:szCs w:val="28"/>
            <w:shd w:val="clear" w:color="auto" w:fill="FFFFFF"/>
            <w:lang w:val="uk-UA"/>
          </w:rPr>
          <w:t>https://nvngu.in.ua/index.php/ru/arkhiv-zhurnala/po-vypuskam/1607-2018/soderzhanie-3-2018</w:t>
        </w:r>
      </w:hyperlink>
    </w:p>
    <w:p w:rsidR="00BE72DC" w:rsidRPr="008333D8" w:rsidRDefault="00BE72DC" w:rsidP="00BE72DC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Климчук</w:t>
      </w:r>
      <w:proofErr w:type="spellEnd"/>
      <w:r w:rsidRPr="008333D8">
        <w:rPr>
          <w:sz w:val="28"/>
          <w:szCs w:val="28"/>
          <w:lang w:val="uk-UA"/>
        </w:rPr>
        <w:t xml:space="preserve"> А. Мотивація та стимулювання персоналу в ефективному управлінні підприємством та підвищенні інноваційної діяльності / </w:t>
      </w:r>
      <w:proofErr w:type="spellStart"/>
      <w:r w:rsidRPr="008333D8">
        <w:rPr>
          <w:sz w:val="28"/>
          <w:szCs w:val="28"/>
          <w:lang w:val="uk-UA"/>
        </w:rPr>
        <w:t>Климчук</w:t>
      </w:r>
      <w:proofErr w:type="spellEnd"/>
      <w:r w:rsidRPr="008333D8">
        <w:rPr>
          <w:sz w:val="28"/>
          <w:szCs w:val="28"/>
          <w:lang w:val="uk-UA"/>
        </w:rPr>
        <w:t xml:space="preserve"> А., </w:t>
      </w:r>
      <w:r w:rsidRPr="008333D8">
        <w:rPr>
          <w:sz w:val="28"/>
          <w:szCs w:val="28"/>
          <w:lang w:val="uk-UA"/>
        </w:rPr>
        <w:lastRenderedPageBreak/>
        <w:t>Михайлов А. // Маркетинг і менеджмент інновацій</w:t>
      </w:r>
      <w:r w:rsidRPr="008333D8">
        <w:rPr>
          <w:color w:val="000000"/>
          <w:sz w:val="28"/>
          <w:szCs w:val="28"/>
          <w:lang w:val="uk-UA"/>
        </w:rPr>
        <w:t xml:space="preserve">. – 2018. – №1. – С. 218–234. </w:t>
      </w:r>
      <w:r w:rsidRPr="008333D8">
        <w:rPr>
          <w:sz w:val="28"/>
          <w:szCs w:val="28"/>
          <w:lang w:val="uk-UA"/>
        </w:rPr>
        <w:t xml:space="preserve">Режим доступу: </w:t>
      </w:r>
      <w:r w:rsidRPr="008333D8">
        <w:rPr>
          <w:color w:val="000000"/>
          <w:sz w:val="28"/>
          <w:szCs w:val="28"/>
          <w:lang w:val="uk-UA"/>
        </w:rPr>
        <w:t xml:space="preserve"> </w:t>
      </w:r>
      <w:hyperlink r:id="rId9" w:history="1">
        <w:r w:rsidRPr="008333D8">
          <w:rPr>
            <w:rStyle w:val="a6"/>
            <w:sz w:val="28"/>
            <w:szCs w:val="28"/>
            <w:lang w:val="uk-UA"/>
          </w:rPr>
          <w:t>https://essuir.sumdu.edu.ua/handle/123456789/68605</w:t>
        </w:r>
      </w:hyperlink>
      <w:r w:rsidRPr="008333D8">
        <w:rPr>
          <w:color w:val="000000"/>
          <w:sz w:val="28"/>
          <w:szCs w:val="28"/>
          <w:lang w:val="uk-UA"/>
        </w:rPr>
        <w:t xml:space="preserve"> </w:t>
      </w:r>
    </w:p>
    <w:p w:rsidR="00BE72DC" w:rsidRPr="008333D8" w:rsidRDefault="00BE72DC" w:rsidP="00BE72DC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rStyle w:val="a6"/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Levytska</w:t>
      </w:r>
      <w:proofErr w:type="spellEnd"/>
      <w:r w:rsidRPr="008333D8">
        <w:rPr>
          <w:sz w:val="28"/>
          <w:szCs w:val="28"/>
          <w:lang w:val="uk-UA"/>
        </w:rPr>
        <w:t xml:space="preserve"> I., </w:t>
      </w:r>
      <w:proofErr w:type="spellStart"/>
      <w:r w:rsidRPr="008333D8">
        <w:rPr>
          <w:sz w:val="28"/>
          <w:szCs w:val="28"/>
          <w:lang w:val="uk-UA"/>
        </w:rPr>
        <w:t>Tarasiuk</w:t>
      </w:r>
      <w:proofErr w:type="spellEnd"/>
      <w:r w:rsidRPr="008333D8">
        <w:rPr>
          <w:sz w:val="28"/>
          <w:szCs w:val="28"/>
          <w:lang w:val="uk-UA"/>
        </w:rPr>
        <w:t xml:space="preserve"> H., </w:t>
      </w:r>
      <w:proofErr w:type="spellStart"/>
      <w:r w:rsidRPr="008333D8">
        <w:rPr>
          <w:sz w:val="28"/>
          <w:szCs w:val="28"/>
          <w:lang w:val="uk-UA"/>
        </w:rPr>
        <w:t>Klymchuk</w:t>
      </w:r>
      <w:proofErr w:type="spellEnd"/>
      <w:r w:rsidRPr="008333D8">
        <w:rPr>
          <w:sz w:val="28"/>
          <w:szCs w:val="28"/>
          <w:lang w:val="uk-UA"/>
        </w:rPr>
        <w:t xml:space="preserve"> A., </w:t>
      </w:r>
      <w:proofErr w:type="spellStart"/>
      <w:r w:rsidRPr="008333D8">
        <w:rPr>
          <w:sz w:val="28"/>
          <w:szCs w:val="28"/>
          <w:lang w:val="uk-UA"/>
        </w:rPr>
        <w:t>Postova</w:t>
      </w:r>
      <w:proofErr w:type="spellEnd"/>
      <w:r w:rsidRPr="008333D8">
        <w:rPr>
          <w:sz w:val="28"/>
          <w:szCs w:val="28"/>
          <w:lang w:val="uk-UA"/>
        </w:rPr>
        <w:t xml:space="preserve"> V., </w:t>
      </w:r>
      <w:proofErr w:type="spellStart"/>
      <w:r w:rsidRPr="008333D8">
        <w:rPr>
          <w:sz w:val="28"/>
          <w:szCs w:val="28"/>
          <w:lang w:val="uk-UA"/>
        </w:rPr>
        <w:t>Chahaida</w:t>
      </w:r>
      <w:proofErr w:type="spellEnd"/>
      <w:r w:rsidRPr="008333D8">
        <w:rPr>
          <w:sz w:val="28"/>
          <w:szCs w:val="28"/>
          <w:lang w:val="uk-UA"/>
        </w:rPr>
        <w:t xml:space="preserve"> A. </w:t>
      </w:r>
      <w:proofErr w:type="spellStart"/>
      <w:r w:rsidRPr="008333D8">
        <w:rPr>
          <w:sz w:val="28"/>
          <w:szCs w:val="28"/>
          <w:lang w:val="uk-UA"/>
        </w:rPr>
        <w:t>Evaluation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and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removal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of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demotivating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criteria</w:t>
      </w:r>
      <w:proofErr w:type="spellEnd"/>
      <w:r w:rsidRPr="008333D8">
        <w:rPr>
          <w:sz w:val="28"/>
          <w:szCs w:val="28"/>
          <w:lang w:val="uk-UA"/>
        </w:rPr>
        <w:t xml:space="preserve">  </w:t>
      </w:r>
      <w:proofErr w:type="spellStart"/>
      <w:r w:rsidRPr="008333D8">
        <w:rPr>
          <w:sz w:val="28"/>
          <w:szCs w:val="28"/>
          <w:lang w:val="uk-UA"/>
        </w:rPr>
        <w:t>in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organizational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support</w:t>
      </w:r>
      <w:proofErr w:type="spellEnd"/>
      <w:r w:rsidRPr="008333D8">
        <w:rPr>
          <w:sz w:val="28"/>
          <w:szCs w:val="28"/>
          <w:lang w:val="uk-UA"/>
        </w:rPr>
        <w:t xml:space="preserve">  </w:t>
      </w:r>
      <w:proofErr w:type="spellStart"/>
      <w:r w:rsidRPr="008333D8">
        <w:rPr>
          <w:sz w:val="28"/>
          <w:szCs w:val="28"/>
          <w:lang w:val="uk-UA"/>
        </w:rPr>
        <w:t>of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the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enterprise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staff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incentive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mechanism</w:t>
      </w:r>
      <w:proofErr w:type="spellEnd"/>
      <w:r w:rsidRPr="008333D8">
        <w:rPr>
          <w:sz w:val="28"/>
          <w:szCs w:val="28"/>
          <w:lang w:val="uk-UA"/>
        </w:rPr>
        <w:t xml:space="preserve">. </w:t>
      </w:r>
      <w:r w:rsidRPr="008333D8">
        <w:rPr>
          <w:bCs/>
          <w:sz w:val="28"/>
          <w:szCs w:val="28"/>
          <w:lang w:val="uk-UA"/>
        </w:rPr>
        <w:t xml:space="preserve"> Збірник наукових праць </w:t>
      </w:r>
      <w:r w:rsidRPr="008333D8">
        <w:rPr>
          <w:sz w:val="28"/>
          <w:szCs w:val="28"/>
          <w:lang w:val="uk-UA"/>
        </w:rPr>
        <w:t xml:space="preserve">«Фінансово-кредитна діяльність: проблеми теорії та практики». Том 2. № 37 (2021). - C. 252-262 Режим доступу: </w:t>
      </w:r>
      <w:hyperlink r:id="rId10" w:history="1">
        <w:r w:rsidRPr="008333D8">
          <w:rPr>
            <w:rStyle w:val="a6"/>
            <w:sz w:val="28"/>
            <w:szCs w:val="28"/>
            <w:lang w:val="uk-UA"/>
          </w:rPr>
          <w:t>https://fkd.net.ua/index.php/fkd/article/view/3312</w:t>
        </w:r>
      </w:hyperlink>
    </w:p>
    <w:p w:rsidR="00BE72DC" w:rsidRPr="008333D8" w:rsidRDefault="00BE72DC" w:rsidP="00BE72DC">
      <w:pPr>
        <w:widowControl/>
        <w:numPr>
          <w:ilvl w:val="0"/>
          <w:numId w:val="1"/>
        </w:numPr>
        <w:tabs>
          <w:tab w:val="left" w:pos="851"/>
        </w:tabs>
        <w:adjustRightInd/>
        <w:spacing w:line="240" w:lineRule="auto"/>
        <w:ind w:left="0" w:firstLine="709"/>
        <w:contextualSpacing/>
        <w:textAlignment w:val="auto"/>
        <w:rPr>
          <w:sz w:val="28"/>
          <w:szCs w:val="28"/>
          <w:lang w:val="uk-UA"/>
        </w:rPr>
      </w:pPr>
      <w:proofErr w:type="spellStart"/>
      <w:r w:rsidRPr="008333D8">
        <w:rPr>
          <w:sz w:val="28"/>
          <w:szCs w:val="28"/>
          <w:lang w:val="uk-UA"/>
        </w:rPr>
        <w:t>Bloomberg</w:t>
      </w:r>
      <w:proofErr w:type="spellEnd"/>
      <w:r w:rsidRPr="008333D8">
        <w:rPr>
          <w:sz w:val="28"/>
          <w:szCs w:val="28"/>
          <w:lang w:val="uk-UA"/>
        </w:rPr>
        <w:t xml:space="preserve"> J. </w:t>
      </w:r>
      <w:proofErr w:type="spellStart"/>
      <w:r w:rsidRPr="008333D8">
        <w:rPr>
          <w:sz w:val="28"/>
          <w:szCs w:val="28"/>
          <w:lang w:val="uk-UA"/>
        </w:rPr>
        <w:t>Digitization</w:t>
      </w:r>
      <w:proofErr w:type="spellEnd"/>
      <w:r w:rsidRPr="008333D8">
        <w:rPr>
          <w:sz w:val="28"/>
          <w:szCs w:val="28"/>
          <w:lang w:val="uk-UA"/>
        </w:rPr>
        <w:t xml:space="preserve">, </w:t>
      </w:r>
      <w:proofErr w:type="spellStart"/>
      <w:r w:rsidRPr="008333D8">
        <w:rPr>
          <w:sz w:val="28"/>
          <w:szCs w:val="28"/>
          <w:lang w:val="uk-UA"/>
        </w:rPr>
        <w:t>Digitalization</w:t>
      </w:r>
      <w:proofErr w:type="spellEnd"/>
      <w:r w:rsidRPr="008333D8">
        <w:rPr>
          <w:sz w:val="28"/>
          <w:szCs w:val="28"/>
          <w:lang w:val="uk-UA"/>
        </w:rPr>
        <w:t xml:space="preserve">, </w:t>
      </w:r>
      <w:proofErr w:type="spellStart"/>
      <w:r w:rsidRPr="008333D8">
        <w:rPr>
          <w:sz w:val="28"/>
          <w:szCs w:val="28"/>
          <w:lang w:val="uk-UA"/>
        </w:rPr>
        <w:t>And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Digital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Transformation</w:t>
      </w:r>
      <w:proofErr w:type="spellEnd"/>
      <w:r w:rsidRPr="008333D8">
        <w:rPr>
          <w:sz w:val="28"/>
          <w:szCs w:val="28"/>
          <w:lang w:val="uk-UA"/>
        </w:rPr>
        <w:t xml:space="preserve">: </w:t>
      </w:r>
      <w:proofErr w:type="spellStart"/>
      <w:r w:rsidRPr="008333D8">
        <w:rPr>
          <w:sz w:val="28"/>
          <w:szCs w:val="28"/>
          <w:lang w:val="uk-UA"/>
        </w:rPr>
        <w:t>Confuse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Them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At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Your</w:t>
      </w:r>
      <w:proofErr w:type="spellEnd"/>
      <w:r w:rsidRPr="008333D8">
        <w:rPr>
          <w:sz w:val="28"/>
          <w:szCs w:val="28"/>
          <w:lang w:val="uk-UA"/>
        </w:rPr>
        <w:t xml:space="preserve"> </w:t>
      </w:r>
      <w:proofErr w:type="spellStart"/>
      <w:r w:rsidRPr="008333D8">
        <w:rPr>
          <w:sz w:val="28"/>
          <w:szCs w:val="28"/>
          <w:lang w:val="uk-UA"/>
        </w:rPr>
        <w:t>Peril</w:t>
      </w:r>
      <w:proofErr w:type="spellEnd"/>
      <w:r w:rsidRPr="008333D8">
        <w:rPr>
          <w:sz w:val="28"/>
          <w:szCs w:val="28"/>
          <w:lang w:val="uk-UA"/>
        </w:rPr>
        <w:t xml:space="preserve">. </w:t>
      </w:r>
      <w:proofErr w:type="spellStart"/>
      <w:r w:rsidRPr="008333D8">
        <w:rPr>
          <w:sz w:val="28"/>
          <w:szCs w:val="28"/>
          <w:lang w:val="uk-UA"/>
        </w:rPr>
        <w:t>Forbes</w:t>
      </w:r>
      <w:proofErr w:type="spellEnd"/>
      <w:r w:rsidRPr="008333D8">
        <w:rPr>
          <w:sz w:val="28"/>
          <w:szCs w:val="28"/>
          <w:lang w:val="uk-UA"/>
        </w:rPr>
        <w:t xml:space="preserve">. 2018. 29 </w:t>
      </w:r>
      <w:proofErr w:type="spellStart"/>
      <w:r w:rsidRPr="008333D8">
        <w:rPr>
          <w:sz w:val="28"/>
          <w:szCs w:val="28"/>
          <w:lang w:val="uk-UA"/>
        </w:rPr>
        <w:t>apr</w:t>
      </w:r>
      <w:proofErr w:type="spellEnd"/>
      <w:r w:rsidRPr="008333D8">
        <w:rPr>
          <w:sz w:val="28"/>
          <w:szCs w:val="28"/>
          <w:lang w:val="uk-UA"/>
        </w:rPr>
        <w:t xml:space="preserve">. – Режим доступу : https://www.forbes.com/sites/jasonbloomberg/2018/04/29/digitization-digitalization-and-digitaltransformation-confuse-them-at-your-peril/?sh=1b7f46732f2c </w:t>
      </w:r>
    </w:p>
    <w:p w:rsidR="00BE72DC" w:rsidRPr="00331E68" w:rsidRDefault="00BE72DC" w:rsidP="00BE72DC">
      <w:pPr>
        <w:tabs>
          <w:tab w:val="left" w:pos="851"/>
        </w:tabs>
        <w:spacing w:line="240" w:lineRule="auto"/>
        <w:ind w:firstLine="709"/>
        <w:contextualSpacing/>
        <w:rPr>
          <w:sz w:val="28"/>
          <w:szCs w:val="28"/>
          <w:lang w:val="uk-UA"/>
        </w:rPr>
      </w:pPr>
    </w:p>
    <w:p w:rsidR="00BE72DC" w:rsidRPr="00331E68" w:rsidRDefault="00BE72DC" w:rsidP="00BE72DC">
      <w:pPr>
        <w:pStyle w:val="1"/>
        <w:tabs>
          <w:tab w:val="left" w:pos="851"/>
        </w:tabs>
        <w:spacing w:before="0" w:after="0" w:line="240" w:lineRule="auto"/>
        <w:ind w:firstLine="709"/>
        <w:contextualSpacing/>
        <w:jc w:val="center"/>
        <w:rPr>
          <w:rFonts w:ascii="Times New Roman" w:hAnsi="Times New Roman"/>
          <w:bCs/>
          <w:szCs w:val="28"/>
          <w:lang w:val="uk-UA"/>
        </w:rPr>
      </w:pPr>
      <w:r w:rsidRPr="00331E68">
        <w:rPr>
          <w:rFonts w:ascii="Times New Roman" w:hAnsi="Times New Roman"/>
          <w:bCs/>
          <w:szCs w:val="28"/>
          <w:lang w:val="uk-UA"/>
        </w:rPr>
        <w:t>Інформаційні ресурси</w:t>
      </w:r>
    </w:p>
    <w:p w:rsidR="00BE72DC" w:rsidRPr="00331E6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 xml:space="preserve">Готелі України [Електронний ресурс]. – Режим доступу: </w:t>
      </w:r>
      <w:hyperlink r:id="rId11" w:history="1">
        <w:r w:rsidRPr="003F391D">
          <w:rPr>
            <w:rStyle w:val="a6"/>
            <w:sz w:val="28"/>
            <w:szCs w:val="28"/>
            <w:lang w:val="uk-UA"/>
          </w:rPr>
          <w:t>http://hotels24.ua/all_shares</w:t>
        </w:r>
      </w:hyperlink>
      <w:r>
        <w:rPr>
          <w:sz w:val="28"/>
          <w:szCs w:val="28"/>
          <w:lang w:val="uk-UA"/>
        </w:rPr>
        <w:t xml:space="preserve"> </w:t>
      </w:r>
    </w:p>
    <w:p w:rsidR="00BE72DC" w:rsidRPr="00331E6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 xml:space="preserve">Інформація про туристичні виставки в Україні [Електронний ресурс]. – Режим доступу : </w:t>
      </w:r>
      <w:hyperlink r:id="rId12" w:history="1">
        <w:r w:rsidRPr="00331E68">
          <w:rPr>
            <w:rStyle w:val="a6"/>
            <w:sz w:val="28"/>
            <w:szCs w:val="28"/>
            <w:lang w:val="uk-UA"/>
          </w:rPr>
          <w:t>www.autoexpo.ua/ex/toursalon/,www.uitt-kiev.com</w:t>
        </w:r>
      </w:hyperlink>
      <w:r>
        <w:rPr>
          <w:sz w:val="28"/>
          <w:szCs w:val="28"/>
          <w:lang w:val="uk-UA"/>
        </w:rPr>
        <w:t xml:space="preserve"> </w:t>
      </w:r>
    </w:p>
    <w:p w:rsidR="00BE72DC" w:rsidRPr="00331E6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 xml:space="preserve">Журнал «Ресторанний і готельний бізнес» – Режим доступу: </w:t>
      </w:r>
      <w:hyperlink r:id="rId13" w:history="1">
        <w:r w:rsidRPr="00331E68">
          <w:rPr>
            <w:rStyle w:val="a6"/>
            <w:sz w:val="28"/>
            <w:szCs w:val="28"/>
            <w:lang w:val="uk-UA"/>
          </w:rPr>
          <w:t>http://creapro.ua/public/downloads/files/hrb4_2010</w:t>
        </w:r>
      </w:hyperlink>
    </w:p>
    <w:p w:rsidR="00BE72DC" w:rsidRPr="00331E6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>Журнал «</w:t>
      </w:r>
      <w:r>
        <w:rPr>
          <w:sz w:val="28"/>
          <w:szCs w:val="28"/>
          <w:lang w:val="uk-UA"/>
        </w:rPr>
        <w:t>Готельний і ресторанний бізнес</w:t>
      </w:r>
      <w:r w:rsidRPr="00331E68">
        <w:rPr>
          <w:sz w:val="28"/>
          <w:szCs w:val="28"/>
          <w:lang w:val="uk-UA"/>
        </w:rPr>
        <w:t xml:space="preserve">» – Режим доступу: </w:t>
      </w:r>
      <w:hyperlink r:id="rId14" w:history="1">
        <w:r w:rsidRPr="00331E68">
          <w:rPr>
            <w:rStyle w:val="a6"/>
            <w:sz w:val="28"/>
            <w:szCs w:val="28"/>
            <w:lang w:val="uk-UA"/>
          </w:rPr>
          <w:t>http://prohotelia.com.ua/</w:t>
        </w:r>
      </w:hyperlink>
    </w:p>
    <w:p w:rsidR="00BE72DC" w:rsidRPr="00331E6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 xml:space="preserve">Журнал «HOTEL» – Режим доступу: </w:t>
      </w:r>
      <w:hyperlink r:id="rId15" w:history="1">
        <w:r w:rsidRPr="00331E68">
          <w:rPr>
            <w:rStyle w:val="a6"/>
            <w:sz w:val="28"/>
            <w:szCs w:val="28"/>
            <w:lang w:val="uk-UA"/>
          </w:rPr>
          <w:t>http://hotelrest.com.ua/</w:t>
        </w:r>
      </w:hyperlink>
    </w:p>
    <w:p w:rsidR="00BE72DC" w:rsidRPr="00331E6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і</w:t>
      </w:r>
      <w:r w:rsidRPr="00331E68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 xml:space="preserve"> </w:t>
      </w:r>
      <w:r w:rsidRPr="00331E68">
        <w:rPr>
          <w:sz w:val="28"/>
          <w:szCs w:val="28"/>
          <w:lang w:val="uk-UA"/>
        </w:rPr>
        <w:t>Закон [</w:t>
      </w:r>
      <w:r>
        <w:rPr>
          <w:sz w:val="28"/>
          <w:szCs w:val="28"/>
          <w:lang w:val="uk-UA"/>
        </w:rPr>
        <w:t>Е</w:t>
      </w:r>
      <w:r w:rsidRPr="00331E68">
        <w:rPr>
          <w:sz w:val="28"/>
          <w:szCs w:val="28"/>
          <w:lang w:val="uk-UA"/>
        </w:rPr>
        <w:t>лектронн</w:t>
      </w:r>
      <w:r>
        <w:rPr>
          <w:sz w:val="28"/>
          <w:szCs w:val="28"/>
          <w:lang w:val="uk-UA"/>
        </w:rPr>
        <w:t>и</w:t>
      </w:r>
      <w:r w:rsidRPr="00331E68">
        <w:rPr>
          <w:sz w:val="28"/>
          <w:szCs w:val="28"/>
          <w:lang w:val="uk-UA"/>
        </w:rPr>
        <w:t>й ресурс]. – Режим доступ</w:t>
      </w:r>
      <w:r>
        <w:rPr>
          <w:sz w:val="28"/>
          <w:szCs w:val="28"/>
          <w:lang w:val="uk-UA"/>
        </w:rPr>
        <w:t>у</w:t>
      </w:r>
      <w:r w:rsidRPr="00331E68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</w:t>
      </w:r>
      <w:hyperlink r:id="rId16" w:history="1">
        <w:r w:rsidRPr="003F391D">
          <w:rPr>
            <w:rStyle w:val="a6"/>
            <w:sz w:val="28"/>
            <w:szCs w:val="28"/>
            <w:lang w:val="uk-UA"/>
          </w:rPr>
          <w:t>www.liga.net</w:t>
        </w:r>
      </w:hyperlink>
      <w:r>
        <w:rPr>
          <w:sz w:val="28"/>
          <w:szCs w:val="28"/>
          <w:lang w:val="uk-UA"/>
        </w:rPr>
        <w:t xml:space="preserve"> </w:t>
      </w:r>
      <w:r w:rsidRPr="00331E68">
        <w:rPr>
          <w:sz w:val="28"/>
          <w:szCs w:val="28"/>
          <w:lang w:val="uk-UA"/>
        </w:rPr>
        <w:t xml:space="preserve"> </w:t>
      </w:r>
    </w:p>
    <w:p w:rsidR="00BE72DC" w:rsidRPr="00331E6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 xml:space="preserve">Нормативні акти України [Електронний ресурс]. – Режим доступу :www.nau.kiev.ua. </w:t>
      </w:r>
    </w:p>
    <w:p w:rsidR="00BE72DC" w:rsidRPr="00331E6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>Офіційний сайт Всесвітньої організації туризму [</w:t>
      </w:r>
      <w:r>
        <w:rPr>
          <w:sz w:val="28"/>
          <w:szCs w:val="28"/>
          <w:lang w:val="uk-UA"/>
        </w:rPr>
        <w:t>Е</w:t>
      </w:r>
      <w:r w:rsidRPr="00331E68">
        <w:rPr>
          <w:sz w:val="28"/>
          <w:szCs w:val="28"/>
          <w:lang w:val="uk-UA"/>
        </w:rPr>
        <w:t>лектронн</w:t>
      </w:r>
      <w:r>
        <w:rPr>
          <w:sz w:val="28"/>
          <w:szCs w:val="28"/>
          <w:lang w:val="uk-UA"/>
        </w:rPr>
        <w:t>и</w:t>
      </w:r>
      <w:r w:rsidRPr="00331E68">
        <w:rPr>
          <w:sz w:val="28"/>
          <w:szCs w:val="28"/>
          <w:lang w:val="uk-UA"/>
        </w:rPr>
        <w:t>й ресурс]. – Режим доступу :www.world-tourism.org.</w:t>
      </w:r>
      <w:r>
        <w:rPr>
          <w:sz w:val="28"/>
          <w:szCs w:val="28"/>
          <w:lang w:val="uk-UA"/>
        </w:rPr>
        <w:t xml:space="preserve"> </w:t>
      </w:r>
    </w:p>
    <w:p w:rsidR="00BE72DC" w:rsidRPr="00331E6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>Офіційний сайт державної служби туризму й курортів України [</w:t>
      </w:r>
      <w:r>
        <w:rPr>
          <w:sz w:val="28"/>
          <w:szCs w:val="28"/>
          <w:lang w:val="uk-UA"/>
        </w:rPr>
        <w:t>Е</w:t>
      </w:r>
      <w:r w:rsidRPr="00331E68">
        <w:rPr>
          <w:sz w:val="28"/>
          <w:szCs w:val="28"/>
          <w:lang w:val="uk-UA"/>
        </w:rPr>
        <w:t>лектронн</w:t>
      </w:r>
      <w:r>
        <w:rPr>
          <w:sz w:val="28"/>
          <w:szCs w:val="28"/>
          <w:lang w:val="uk-UA"/>
        </w:rPr>
        <w:t>и</w:t>
      </w:r>
      <w:r w:rsidRPr="00331E68">
        <w:rPr>
          <w:sz w:val="28"/>
          <w:szCs w:val="28"/>
          <w:lang w:val="uk-UA"/>
        </w:rPr>
        <w:t>й ресурс]. – Режим доступу:</w:t>
      </w:r>
      <w:r>
        <w:rPr>
          <w:sz w:val="28"/>
          <w:szCs w:val="28"/>
          <w:lang w:val="uk-UA"/>
        </w:rPr>
        <w:t xml:space="preserve"> </w:t>
      </w:r>
      <w:r w:rsidRPr="00331E68">
        <w:rPr>
          <w:sz w:val="28"/>
          <w:szCs w:val="28"/>
          <w:lang w:val="uk-UA"/>
        </w:rPr>
        <w:t xml:space="preserve">www.tourism.gov.ua. </w:t>
      </w:r>
    </w:p>
    <w:p w:rsidR="00BE72DC" w:rsidRPr="008F3708" w:rsidRDefault="00BE72DC" w:rsidP="00BE72DC">
      <w:pPr>
        <w:numPr>
          <w:ilvl w:val="0"/>
          <w:numId w:val="5"/>
        </w:numPr>
        <w:tabs>
          <w:tab w:val="left" w:pos="851"/>
          <w:tab w:val="left" w:pos="1134"/>
        </w:tabs>
        <w:spacing w:line="240" w:lineRule="auto"/>
        <w:ind w:left="0" w:firstLine="709"/>
        <w:contextualSpacing/>
        <w:rPr>
          <w:sz w:val="28"/>
          <w:szCs w:val="28"/>
          <w:lang w:val="uk-UA"/>
        </w:rPr>
      </w:pPr>
      <w:r w:rsidRPr="00331E68">
        <w:rPr>
          <w:sz w:val="28"/>
          <w:szCs w:val="28"/>
          <w:lang w:val="uk-UA"/>
        </w:rPr>
        <w:t>Офіційний сайт Міністерства культури і туризму України [</w:t>
      </w:r>
      <w:r>
        <w:rPr>
          <w:sz w:val="28"/>
          <w:szCs w:val="28"/>
          <w:lang w:val="uk-UA"/>
        </w:rPr>
        <w:t>Е</w:t>
      </w:r>
      <w:r w:rsidRPr="00331E68">
        <w:rPr>
          <w:sz w:val="28"/>
          <w:szCs w:val="28"/>
          <w:lang w:val="uk-UA"/>
        </w:rPr>
        <w:t>лектронн</w:t>
      </w:r>
      <w:r>
        <w:rPr>
          <w:sz w:val="28"/>
          <w:szCs w:val="28"/>
          <w:lang w:val="uk-UA"/>
        </w:rPr>
        <w:t>ий ресурс]. – Режим доступу</w:t>
      </w:r>
      <w:r w:rsidRPr="00331E68">
        <w:rPr>
          <w:sz w:val="28"/>
          <w:szCs w:val="28"/>
          <w:lang w:val="uk-UA"/>
        </w:rPr>
        <w:t xml:space="preserve">: </w:t>
      </w:r>
      <w:hyperlink r:id="rId17" w:history="1">
        <w:r w:rsidRPr="00331E68">
          <w:rPr>
            <w:rStyle w:val="a6"/>
            <w:sz w:val="28"/>
            <w:szCs w:val="28"/>
            <w:lang w:val="uk-UA"/>
          </w:rPr>
          <w:t>www.mincult.gov.ua</w:t>
        </w:r>
      </w:hyperlink>
      <w:r>
        <w:rPr>
          <w:sz w:val="28"/>
          <w:szCs w:val="28"/>
          <w:lang w:val="uk-UA"/>
        </w:rPr>
        <w:t xml:space="preserve"> </w:t>
      </w:r>
      <w:r w:rsidRPr="00331E68">
        <w:rPr>
          <w:sz w:val="28"/>
          <w:szCs w:val="28"/>
          <w:lang w:val="uk-UA"/>
        </w:rPr>
        <w:t xml:space="preserve"> </w:t>
      </w:r>
    </w:p>
    <w:p w:rsidR="00BE72DC" w:rsidRPr="00FB067C" w:rsidRDefault="00BE72DC" w:rsidP="00BE72DC">
      <w:pPr>
        <w:tabs>
          <w:tab w:val="left" w:pos="851"/>
          <w:tab w:val="left" w:pos="1134"/>
        </w:tabs>
        <w:spacing w:line="240" w:lineRule="auto"/>
        <w:contextualSpacing/>
        <w:rPr>
          <w:sz w:val="28"/>
          <w:szCs w:val="28"/>
          <w:lang w:val="uk-UA"/>
        </w:rPr>
      </w:pPr>
    </w:p>
    <w:p w:rsidR="00BE72DC" w:rsidRPr="00883E62" w:rsidRDefault="00BE72DC" w:rsidP="00BE72DC">
      <w:pPr>
        <w:tabs>
          <w:tab w:val="left" w:pos="851"/>
          <w:tab w:val="left" w:pos="1134"/>
        </w:tabs>
        <w:spacing w:line="240" w:lineRule="auto"/>
        <w:ind w:left="709"/>
        <w:contextualSpacing/>
        <w:rPr>
          <w:sz w:val="28"/>
          <w:szCs w:val="24"/>
          <w:lang w:val="uk-UA"/>
        </w:rPr>
      </w:pPr>
    </w:p>
    <w:p w:rsidR="001612F1" w:rsidRDefault="001612F1"/>
    <w:sectPr w:rsidR="001612F1" w:rsidSect="00DF399D">
      <w:headerReference w:type="even" r:id="rId18"/>
      <w:headerReference w:type="default" r:id="rId19"/>
      <w:headerReference w:type="first" r:id="rId20"/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64" w:rsidRDefault="00BE72DC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B4064" w:rsidRDefault="00BE72DC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34"/>
      <w:gridCol w:w="6163"/>
      <w:gridCol w:w="1829"/>
    </w:tblGrid>
    <w:tr w:rsidR="00EB4064" w:rsidRPr="00F728EF" w:rsidTr="004D7507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4064" w:rsidRPr="00F728EF" w:rsidRDefault="00BE72DC" w:rsidP="00F728EF">
          <w:pPr>
            <w:pStyle w:val="a3"/>
            <w:spacing w:line="240" w:lineRule="auto"/>
            <w:ind w:firstLine="0"/>
            <w:jc w:val="center"/>
            <w:rPr>
              <w:b/>
              <w:sz w:val="16"/>
              <w:szCs w:val="16"/>
              <w:lang w:val="uk-UA" w:eastAsia="uk-UA"/>
            </w:rPr>
          </w:pPr>
          <w:r w:rsidRPr="00F728EF">
            <w:rPr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B4064" w:rsidRPr="00755EEB" w:rsidRDefault="00BE72DC" w:rsidP="00E27591">
          <w:pPr>
            <w:pStyle w:val="a3"/>
            <w:spacing w:line="240" w:lineRule="auto"/>
            <w:jc w:val="center"/>
            <w:rPr>
              <w:sz w:val="16"/>
              <w:szCs w:val="16"/>
              <w:lang w:val="uk-UA" w:eastAsia="uk-UA"/>
            </w:rPr>
          </w:pPr>
          <w:r w:rsidRPr="00755EEB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EB4064" w:rsidRPr="00755EEB" w:rsidRDefault="00BE72DC" w:rsidP="00E27591">
          <w:pPr>
            <w:pStyle w:val="a3"/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EB4064" w:rsidRPr="00F728EF" w:rsidRDefault="00BE72DC" w:rsidP="00E27591">
          <w:pPr>
            <w:pStyle w:val="a3"/>
            <w:spacing w:line="240" w:lineRule="auto"/>
            <w:ind w:firstLine="0"/>
            <w:jc w:val="center"/>
            <w:rPr>
              <w:b/>
              <w:color w:val="333399"/>
              <w:sz w:val="16"/>
              <w:szCs w:val="16"/>
              <w:lang w:val="uk-UA" w:eastAsia="uk-UA"/>
            </w:rPr>
          </w:pPr>
          <w:r w:rsidRPr="00755EEB">
            <w:rPr>
              <w:b/>
              <w:sz w:val="16"/>
              <w:szCs w:val="16"/>
              <w:lang w:val="uk-UA"/>
            </w:rPr>
            <w:t>Система управління якістю відповідає ДСТУ IS</w:t>
          </w:r>
          <w:r w:rsidRPr="00755EEB">
            <w:rPr>
              <w:b/>
              <w:sz w:val="16"/>
              <w:szCs w:val="16"/>
              <w:lang w:val="uk-UA"/>
            </w:rPr>
            <w:t>O 9001:2015</w:t>
          </w:r>
        </w:p>
      </w:tc>
      <w:tc>
        <w:tcPr>
          <w:tcW w:w="686" w:type="pct"/>
          <w:vAlign w:val="center"/>
        </w:tcPr>
        <w:p w:rsidR="00EB4064" w:rsidRPr="00197643" w:rsidRDefault="00BE72DC" w:rsidP="00286E00">
          <w:pPr>
            <w:autoSpaceDE w:val="0"/>
            <w:autoSpaceDN w:val="0"/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197643">
            <w:rPr>
              <w:b/>
              <w:sz w:val="16"/>
              <w:szCs w:val="16"/>
              <w:lang w:val="uk-UA"/>
            </w:rPr>
            <w:t>Ф-19.10-0</w:t>
          </w:r>
          <w:r w:rsidRPr="004E1333">
            <w:rPr>
              <w:b/>
              <w:sz w:val="16"/>
              <w:szCs w:val="16"/>
            </w:rPr>
            <w:t>5</w:t>
          </w:r>
          <w:r>
            <w:rPr>
              <w:b/>
              <w:sz w:val="16"/>
              <w:szCs w:val="16"/>
              <w:lang w:val="uk-UA"/>
            </w:rPr>
            <w:t>.01/24</w:t>
          </w:r>
          <w:r>
            <w:rPr>
              <w:b/>
              <w:sz w:val="16"/>
              <w:szCs w:val="16"/>
              <w:lang w:val="uk-UA"/>
            </w:rPr>
            <w:t>2</w:t>
          </w:r>
          <w:r>
            <w:rPr>
              <w:b/>
              <w:sz w:val="16"/>
              <w:szCs w:val="16"/>
              <w:lang w:val="uk-UA"/>
            </w:rPr>
            <w:t>.00.1/Б/ОК31</w:t>
          </w:r>
          <w:r>
            <w:rPr>
              <w:b/>
              <w:sz w:val="16"/>
              <w:szCs w:val="16"/>
              <w:lang w:val="uk-UA"/>
            </w:rPr>
            <w:t>-202</w:t>
          </w:r>
          <w:r>
            <w:rPr>
              <w:b/>
              <w:sz w:val="16"/>
              <w:szCs w:val="16"/>
              <w:lang w:val="uk-UA"/>
            </w:rPr>
            <w:t>2</w:t>
          </w:r>
        </w:p>
      </w:tc>
    </w:tr>
    <w:tr w:rsidR="00EB4064" w:rsidRPr="00F728EF" w:rsidTr="004D7507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EB4064" w:rsidRPr="00F728EF" w:rsidRDefault="00BE72DC" w:rsidP="00F728EF">
          <w:pPr>
            <w:pStyle w:val="a3"/>
            <w:spacing w:line="240" w:lineRule="auto"/>
            <w:ind w:firstLine="0"/>
            <w:jc w:val="center"/>
            <w:rPr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EB4064" w:rsidRPr="00F728EF" w:rsidRDefault="00BE72DC" w:rsidP="00F728EF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r w:rsidRPr="00F728EF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EB4064" w:rsidRPr="00197643" w:rsidRDefault="00BE72DC" w:rsidP="004D624D">
          <w:pPr>
            <w:pStyle w:val="a3"/>
            <w:spacing w:line="240" w:lineRule="auto"/>
            <w:ind w:firstLine="0"/>
            <w:jc w:val="center"/>
            <w:rPr>
              <w:i/>
              <w:sz w:val="16"/>
              <w:szCs w:val="16"/>
              <w:lang w:val="uk-UA" w:eastAsia="uk-UA"/>
            </w:rPr>
          </w:pPr>
          <w:proofErr w:type="spellStart"/>
          <w:r>
            <w:rPr>
              <w:i/>
              <w:sz w:val="16"/>
              <w:szCs w:val="16"/>
              <w:lang w:val="uk-UA" w:eastAsia="uk-UA"/>
            </w:rPr>
            <w:t>Арк</w:t>
          </w:r>
          <w:proofErr w:type="spellEnd"/>
          <w:r>
            <w:rPr>
              <w:i/>
              <w:sz w:val="16"/>
              <w:szCs w:val="16"/>
              <w:lang w:val="uk-UA" w:eastAsia="uk-UA"/>
            </w:rPr>
            <w:t xml:space="preserve">  </w:t>
          </w:r>
          <w:r>
            <w:rPr>
              <w:i/>
              <w:sz w:val="16"/>
              <w:szCs w:val="16"/>
              <w:lang w:val="uk-UA" w:eastAsia="uk-UA"/>
            </w:rPr>
            <w:t>47</w:t>
          </w:r>
          <w:r w:rsidRPr="00197643">
            <w:rPr>
              <w:i/>
              <w:sz w:val="16"/>
              <w:szCs w:val="16"/>
              <w:lang w:val="uk-UA" w:eastAsia="uk-UA"/>
            </w:rPr>
            <w:t xml:space="preserve"> / </w:t>
          </w:r>
          <w:r w:rsidRPr="00197643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197643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197643">
            <w:rPr>
              <w:i/>
              <w:sz w:val="16"/>
              <w:szCs w:val="16"/>
              <w:lang w:val="uk-UA" w:eastAsia="uk-UA"/>
            </w:rPr>
            <w:fldChar w:fldCharType="separate"/>
          </w:r>
          <w:r>
            <w:rPr>
              <w:i/>
              <w:noProof/>
              <w:sz w:val="16"/>
              <w:szCs w:val="16"/>
              <w:lang w:val="uk-UA" w:eastAsia="uk-UA"/>
            </w:rPr>
            <w:t>3</w:t>
          </w:r>
          <w:r w:rsidRPr="00197643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EB4064" w:rsidRPr="004D7507" w:rsidRDefault="00BE72DC" w:rsidP="004D7507">
    <w:pPr>
      <w:pStyle w:val="a3"/>
      <w:spacing w:line="360" w:lineRule="auto"/>
      <w:ind w:right="357" w:firstLine="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64" w:rsidRPr="00E65116" w:rsidRDefault="00BE72DC" w:rsidP="00E65116">
    <w:pPr>
      <w:pStyle w:val="a3"/>
      <w:spacing w:line="240" w:lineRule="auto"/>
      <w:ind w:firstLine="0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13D38"/>
    <w:multiLevelType w:val="hybridMultilevel"/>
    <w:tmpl w:val="8A32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A0700"/>
    <w:multiLevelType w:val="hybridMultilevel"/>
    <w:tmpl w:val="A7A046C0"/>
    <w:lvl w:ilvl="0" w:tplc="78EEA028">
      <w:start w:val="1"/>
      <w:numFmt w:val="decimal"/>
      <w:lvlText w:val="%1."/>
      <w:lvlJc w:val="left"/>
      <w:pPr>
        <w:ind w:left="1237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B255B"/>
    <w:multiLevelType w:val="hybridMultilevel"/>
    <w:tmpl w:val="1F5C9490"/>
    <w:lvl w:ilvl="0" w:tplc="0492C132">
      <w:start w:val="1"/>
      <w:numFmt w:val="decimal"/>
      <w:lvlText w:val="%1."/>
      <w:lvlJc w:val="left"/>
      <w:pPr>
        <w:ind w:left="1261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51C0693"/>
    <w:multiLevelType w:val="singleLevel"/>
    <w:tmpl w:val="74D0DF9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5C056704"/>
    <w:multiLevelType w:val="hybridMultilevel"/>
    <w:tmpl w:val="3EB63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B11A96"/>
    <w:multiLevelType w:val="hybridMultilevel"/>
    <w:tmpl w:val="CD2A5116"/>
    <w:lvl w:ilvl="0" w:tplc="2B5EF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A7"/>
    <w:rsid w:val="001612F1"/>
    <w:rsid w:val="002D77A7"/>
    <w:rsid w:val="00BE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99B95E-1D84-43C4-B398-ECBFD237F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2DC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72D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72DC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E72DC"/>
    <w:pPr>
      <w:tabs>
        <w:tab w:val="center" w:pos="4153"/>
        <w:tab w:val="right" w:pos="8306"/>
      </w:tabs>
      <w:spacing w:line="336" w:lineRule="auto"/>
      <w:ind w:firstLine="720"/>
    </w:pPr>
    <w:rPr>
      <w:sz w:val="28"/>
    </w:rPr>
  </w:style>
  <w:style w:type="character" w:customStyle="1" w:styleId="a4">
    <w:name w:val="Верхній колонтитул Знак"/>
    <w:basedOn w:val="a0"/>
    <w:link w:val="a3"/>
    <w:uiPriority w:val="99"/>
    <w:rsid w:val="00BE72D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BE72DC"/>
  </w:style>
  <w:style w:type="character" w:styleId="a6">
    <w:name w:val="Hyperlink"/>
    <w:rsid w:val="00BE72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ngu.in.ua/index.php/ru/arkhiv-zhurnala/po-vypuskam/1607-2018/soderzhanie-3-2018" TargetMode="External"/><Relationship Id="rId13" Type="http://schemas.openxmlformats.org/officeDocument/2006/relationships/hyperlink" Target="http://creapro.ua/public/downloads/files/hrb4_201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journals.aserspublishing.eu/jemt/issue/view/217" TargetMode="External"/><Relationship Id="rId12" Type="http://schemas.openxmlformats.org/officeDocument/2006/relationships/hyperlink" Target="http://www.autoexpo.ua/ex/toursalon/,www.uitt-kiev.com" TargetMode="External"/><Relationship Id="rId17" Type="http://schemas.openxmlformats.org/officeDocument/2006/relationships/hyperlink" Target="http://www.mincult.gov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ga.net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hyperlink" Target="https://essuir.sumdu.edu.ua/handle/123456789/68605" TargetMode="External"/><Relationship Id="rId11" Type="http://schemas.openxmlformats.org/officeDocument/2006/relationships/hyperlink" Target="http://hotels24.ua/all_shares" TargetMode="External"/><Relationship Id="rId5" Type="http://schemas.openxmlformats.org/officeDocument/2006/relationships/hyperlink" Target="https://tourlib.net/books_ukr/levycka.htm" TargetMode="External"/><Relationship Id="rId15" Type="http://schemas.openxmlformats.org/officeDocument/2006/relationships/hyperlink" Target="http://hotelrest.com.ua/" TargetMode="External"/><Relationship Id="rId10" Type="http://schemas.openxmlformats.org/officeDocument/2006/relationships/hyperlink" Target="https://fkd.net.ua/index.php/fkd/article/view/3312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essuir.sumdu.edu.ua/handle/123456789/68605" TargetMode="External"/><Relationship Id="rId14" Type="http://schemas.openxmlformats.org/officeDocument/2006/relationships/hyperlink" Target="http://prohotelia.com.u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6027</Characters>
  <Application>Microsoft Office Word</Application>
  <DocSecurity>0</DocSecurity>
  <Lines>50</Lines>
  <Paragraphs>14</Paragraphs>
  <ScaleCrop>false</ScaleCrop>
  <Company/>
  <LinksUpToDate>false</LinksUpToDate>
  <CharactersWithSpaces>7070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2024-02-14T11:29:00Z</dcterms:created>
  <dcterms:modified xsi:type="dcterms:W3CDTF">2024-02-14T11:29:00Z</dcterms:modified>
</cp:coreProperties>
</file>