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FE" w:rsidRPr="008F757E" w:rsidRDefault="008F757E" w:rsidP="008F757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757E">
        <w:rPr>
          <w:rFonts w:ascii="Times New Roman" w:hAnsi="Times New Roman" w:cs="Times New Roman"/>
          <w:sz w:val="28"/>
          <w:szCs w:val="28"/>
        </w:rPr>
        <w:t>ЗАВДАННЯ ДЛЯ САМОСТІЙНОЇ ПРАКТИЧНОЇ РОБОТИ</w:t>
      </w:r>
    </w:p>
    <w:p w:rsidR="008F757E" w:rsidRDefault="008F757E" w:rsidP="008F7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57E">
        <w:rPr>
          <w:rFonts w:ascii="Times New Roman" w:hAnsi="Times New Roman" w:cs="Times New Roman"/>
          <w:b/>
          <w:sz w:val="28"/>
          <w:szCs w:val="28"/>
        </w:rPr>
        <w:t>ДІАЛЕКТИЧНІ ТА ЛОГІЧНІ ОСНОВИ НАУКОВОГО ПІЗНАННЯ</w:t>
      </w:r>
    </w:p>
    <w:p w:rsidR="008F757E" w:rsidRDefault="00617844" w:rsidP="006178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 для аналізу</w:t>
      </w:r>
    </w:p>
    <w:p w:rsidR="00617844" w:rsidRPr="00617844" w:rsidRDefault="00617844" w:rsidP="006178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Знайти правильні відповіді та поєднати їх між собою стрілками: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17844" w:rsidRPr="00617844" w:rsidTr="00617844">
        <w:tc>
          <w:tcPr>
            <w:tcW w:w="2376" w:type="dxa"/>
          </w:tcPr>
          <w:p w:rsidR="00617844" w:rsidRPr="00617844" w:rsidRDefault="00617844" w:rsidP="00617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Гіпотеза</w:t>
            </w:r>
          </w:p>
        </w:tc>
        <w:tc>
          <w:tcPr>
            <w:tcW w:w="7479" w:type="dxa"/>
          </w:tcPr>
          <w:p w:rsidR="00617844" w:rsidRPr="00617844" w:rsidRDefault="00617844" w:rsidP="00617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вчення про способи організації і побудови теоретичної і практичної діяльності людини</w:t>
            </w:r>
          </w:p>
        </w:tc>
      </w:tr>
      <w:tr w:rsidR="00617844" w:rsidRPr="00617844" w:rsidTr="00617844">
        <w:tc>
          <w:tcPr>
            <w:tcW w:w="2376" w:type="dxa"/>
          </w:tcPr>
          <w:p w:rsidR="00617844" w:rsidRPr="00617844" w:rsidRDefault="00617844" w:rsidP="00617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</w:p>
        </w:tc>
        <w:tc>
          <w:tcPr>
            <w:tcW w:w="7479" w:type="dxa"/>
          </w:tcPr>
          <w:p w:rsidR="00617844" w:rsidRPr="00617844" w:rsidRDefault="00617844" w:rsidP="00617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спосіб досягнення мети, сукупність прийомів і операцій теоретичного, практичного освоєння дійсності</w:t>
            </w:r>
          </w:p>
        </w:tc>
      </w:tr>
      <w:tr w:rsidR="00617844" w:rsidRPr="00617844" w:rsidTr="00617844">
        <w:tc>
          <w:tcPr>
            <w:tcW w:w="2376" w:type="dxa"/>
          </w:tcPr>
          <w:p w:rsidR="00617844" w:rsidRPr="00617844" w:rsidRDefault="00617844" w:rsidP="00617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7479" w:type="dxa"/>
          </w:tcPr>
          <w:p w:rsidR="00617844" w:rsidRPr="00617844" w:rsidRDefault="00617844" w:rsidP="00617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система творчих методологічних і ціннісних установок, взятих усіма членами співтовариства за зразок вирішення наукових завдань</w:t>
            </w:r>
          </w:p>
        </w:tc>
      </w:tr>
      <w:tr w:rsidR="00617844" w:rsidRPr="00617844" w:rsidTr="00617844">
        <w:tc>
          <w:tcPr>
            <w:tcW w:w="2376" w:type="dxa"/>
          </w:tcPr>
          <w:p w:rsidR="00617844" w:rsidRPr="00617844" w:rsidRDefault="00617844" w:rsidP="00617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Методологія</w:t>
            </w:r>
          </w:p>
        </w:tc>
        <w:tc>
          <w:tcPr>
            <w:tcW w:w="7479" w:type="dxa"/>
          </w:tcPr>
          <w:p w:rsidR="00617844" w:rsidRPr="00617844" w:rsidRDefault="00617844" w:rsidP="00617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наукове припущення щодо пояснення явища дійсності, яке потрібно довести на практиці та обґрунтувати теоретично</w:t>
            </w:r>
          </w:p>
        </w:tc>
      </w:tr>
      <w:tr w:rsidR="00617844" w:rsidRPr="00617844" w:rsidTr="00617844">
        <w:tc>
          <w:tcPr>
            <w:tcW w:w="2376" w:type="dxa"/>
          </w:tcPr>
          <w:p w:rsidR="00617844" w:rsidRPr="00617844" w:rsidRDefault="00617844" w:rsidP="00617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Парадигма</w:t>
            </w:r>
          </w:p>
        </w:tc>
        <w:tc>
          <w:tcPr>
            <w:tcW w:w="7479" w:type="dxa"/>
          </w:tcPr>
          <w:p w:rsidR="00617844" w:rsidRPr="00617844" w:rsidRDefault="00617844" w:rsidP="00617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цілісна система знань, комплекс поглядів, уявлень, ідей, спрямованих на тлумачення і пояснення будь-якого явища</w:t>
            </w:r>
          </w:p>
        </w:tc>
      </w:tr>
    </w:tbl>
    <w:p w:rsidR="00617844" w:rsidRDefault="00617844" w:rsidP="00F81CDD">
      <w:pPr>
        <w:pStyle w:val="a3"/>
        <w:numPr>
          <w:ilvl w:val="0"/>
          <w:numId w:val="2"/>
        </w:numPr>
        <w:tabs>
          <w:tab w:val="left" w:pos="993"/>
        </w:tabs>
        <w:spacing w:before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Виходячи з власних наукових інтересів, обрати для себе тему наукового дослідження і письмово:</w:t>
      </w:r>
    </w:p>
    <w:p w:rsidR="00617844" w:rsidRDefault="00617844" w:rsidP="00617844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обґрунтувати актуальність наукової проблеми;</w:t>
      </w:r>
    </w:p>
    <w:p w:rsidR="00617844" w:rsidRDefault="00617844" w:rsidP="00617844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визначити об’єкт і предмет дослідження;</w:t>
      </w:r>
    </w:p>
    <w:p w:rsidR="00617844" w:rsidRDefault="00617844" w:rsidP="00617844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сформулювати мету і завдання дослідження;</w:t>
      </w:r>
    </w:p>
    <w:p w:rsidR="00617844" w:rsidRDefault="00617844" w:rsidP="00617844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 основні методи дослідження;</w:t>
      </w:r>
    </w:p>
    <w:p w:rsidR="00617844" w:rsidRDefault="00617844" w:rsidP="00617844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спробувати визначити наукову новизну і практичне значення результатів наукової роботи.</w:t>
      </w:r>
      <w:bookmarkStart w:id="0" w:name="_GoBack"/>
      <w:bookmarkEnd w:id="0"/>
    </w:p>
    <w:p w:rsidR="00617844" w:rsidRDefault="00617844" w:rsidP="00F81CD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Закінчити речення:</w:t>
      </w:r>
    </w:p>
    <w:p w:rsidR="00617844" w:rsidRDefault="00617844" w:rsidP="00F81CD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Загальнонаукова методологія базується на …..</w:t>
      </w:r>
    </w:p>
    <w:p w:rsidR="00617844" w:rsidRDefault="00617844" w:rsidP="00F81CD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Основними функціями фундаментальної методології є ….</w:t>
      </w:r>
    </w:p>
    <w:p w:rsidR="00617844" w:rsidRDefault="00F81CDD" w:rsidP="00F81CD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Діалектичний метод пізнання реальної дійсності характеризується …</w:t>
      </w:r>
    </w:p>
    <w:p w:rsidR="00F81CDD" w:rsidRPr="00617844" w:rsidRDefault="00F81CDD" w:rsidP="00F81CD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Об’єктами дослідження можуть бути …</w:t>
      </w:r>
    </w:p>
    <w:p w:rsidR="00617844" w:rsidRPr="00F81CDD" w:rsidRDefault="00F81CDD" w:rsidP="00F81CDD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CDD">
        <w:rPr>
          <w:rFonts w:ascii="Times New Roman" w:hAnsi="Times New Roman" w:cs="Times New Roman"/>
          <w:b/>
          <w:sz w:val="28"/>
          <w:szCs w:val="28"/>
        </w:rPr>
        <w:t>2. Питання для дискусії</w:t>
      </w:r>
    </w:p>
    <w:p w:rsidR="00F81CDD" w:rsidRDefault="00F81CDD" w:rsidP="00F8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Методологія економічної науки.</w:t>
      </w:r>
    </w:p>
    <w:p w:rsidR="00F81CDD" w:rsidRDefault="00F81CDD" w:rsidP="00F8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Наукова парадигма.</w:t>
      </w:r>
    </w:p>
    <w:p w:rsidR="00F81CDD" w:rsidRPr="00617844" w:rsidRDefault="00F81CDD" w:rsidP="00F8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Особливості висування гіпотез у економічних дослідженнях.</w:t>
      </w:r>
    </w:p>
    <w:sectPr w:rsidR="00F81CDD" w:rsidRPr="006178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803DE"/>
    <w:multiLevelType w:val="hybridMultilevel"/>
    <w:tmpl w:val="53F0B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D62AE"/>
    <w:multiLevelType w:val="hybridMultilevel"/>
    <w:tmpl w:val="B4CEE2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B19AC"/>
    <w:multiLevelType w:val="hybridMultilevel"/>
    <w:tmpl w:val="1ABABE7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7E"/>
    <w:rsid w:val="00302C0B"/>
    <w:rsid w:val="003C20D9"/>
    <w:rsid w:val="00617844"/>
    <w:rsid w:val="008F757E"/>
    <w:rsid w:val="00B975E7"/>
    <w:rsid w:val="00D72417"/>
    <w:rsid w:val="00F8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844"/>
    <w:pPr>
      <w:ind w:left="720"/>
      <w:contextualSpacing/>
    </w:pPr>
  </w:style>
  <w:style w:type="table" w:styleId="a4">
    <w:name w:val="Table Grid"/>
    <w:basedOn w:val="a1"/>
    <w:uiPriority w:val="59"/>
    <w:rsid w:val="00617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844"/>
    <w:pPr>
      <w:ind w:left="720"/>
      <w:contextualSpacing/>
    </w:pPr>
  </w:style>
  <w:style w:type="table" w:styleId="a4">
    <w:name w:val="Table Grid"/>
    <w:basedOn w:val="a1"/>
    <w:uiPriority w:val="59"/>
    <w:rsid w:val="00617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2</cp:revision>
  <dcterms:created xsi:type="dcterms:W3CDTF">2020-11-04T07:12:00Z</dcterms:created>
  <dcterms:modified xsi:type="dcterms:W3CDTF">2020-11-04T07:24:00Z</dcterms:modified>
</cp:coreProperties>
</file>