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04" w:rsidRPr="00397EB5" w:rsidRDefault="00B947E7" w:rsidP="007D1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7E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Лекція</w:t>
      </w:r>
      <w:r w:rsidR="00170404" w:rsidRPr="00397E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 w:rsidR="005028DE" w:rsidRPr="00397E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170404" w:rsidRPr="00397E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5A7DEF" w:rsidRDefault="009C7700" w:rsidP="005A7DE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 до курсу «</w:t>
      </w:r>
      <w:r w:rsidR="001E258A" w:rsidRPr="001E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Конфліктологія та теорія переговорів</w:t>
      </w:r>
      <w:r w:rsidRPr="009C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7DEF" w:rsidRDefault="005A7DEF" w:rsidP="005A7DE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C9B" w:rsidRDefault="005A7DEF" w:rsidP="001E258A">
      <w:pPr>
        <w:pStyle w:val="Default"/>
        <w:numPr>
          <w:ilvl w:val="0"/>
          <w:numId w:val="18"/>
        </w:numPr>
        <w:rPr>
          <w:szCs w:val="28"/>
          <w:lang w:val="uk-UA"/>
        </w:rPr>
      </w:pPr>
      <w:r w:rsidRPr="00F427F6">
        <w:rPr>
          <w:szCs w:val="28"/>
          <w:lang w:val="uk-UA"/>
        </w:rPr>
        <w:t xml:space="preserve">Проблема конфлікту в сучасній науці. </w:t>
      </w:r>
    </w:p>
    <w:p w:rsidR="007A1C9B" w:rsidRDefault="005A7DEF" w:rsidP="001E258A">
      <w:pPr>
        <w:pStyle w:val="Default"/>
        <w:numPr>
          <w:ilvl w:val="0"/>
          <w:numId w:val="18"/>
        </w:numPr>
        <w:rPr>
          <w:szCs w:val="28"/>
          <w:lang w:val="uk-UA"/>
        </w:rPr>
      </w:pPr>
      <w:r w:rsidRPr="00F427F6">
        <w:rPr>
          <w:szCs w:val="28"/>
          <w:lang w:val="uk-UA"/>
        </w:rPr>
        <w:t xml:space="preserve">Конфліктологія як автономна наукова галузь. </w:t>
      </w:r>
    </w:p>
    <w:p w:rsidR="005A7DEF" w:rsidRPr="00F427F6" w:rsidRDefault="005A7DEF" w:rsidP="001E258A">
      <w:pPr>
        <w:pStyle w:val="Default"/>
        <w:numPr>
          <w:ilvl w:val="0"/>
          <w:numId w:val="18"/>
        </w:numPr>
        <w:rPr>
          <w:szCs w:val="28"/>
          <w:lang w:val="uk-UA"/>
        </w:rPr>
      </w:pPr>
      <w:r w:rsidRPr="00F427F6">
        <w:rPr>
          <w:szCs w:val="28"/>
          <w:lang w:val="uk-UA"/>
        </w:rPr>
        <w:t xml:space="preserve">Структура та функції конфліктології. Методи вивчення конфліктів. </w:t>
      </w:r>
    </w:p>
    <w:p w:rsidR="00170404" w:rsidRPr="001E258A" w:rsidRDefault="00170404" w:rsidP="001E2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404" w:rsidRPr="00397EB5" w:rsidRDefault="00170404" w:rsidP="007D17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</w:t>
      </w:r>
    </w:p>
    <w:p w:rsidR="00D87ED9" w:rsidRPr="00D87ED9" w:rsidRDefault="00D87ED9" w:rsidP="00D87ED9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D9">
        <w:rPr>
          <w:rFonts w:ascii="Times New Roman" w:hAnsi="Times New Roman" w:cs="Times New Roman"/>
          <w:sz w:val="24"/>
          <w:szCs w:val="24"/>
        </w:rPr>
        <w:t xml:space="preserve">Ващенко І. В. Конфліктологія та теорія переговорів: навч. посіб. / І. В. Ващенко, М. І. Кляп. К. : Знання, 2013.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87ED9">
        <w:rPr>
          <w:rFonts w:ascii="Times New Roman" w:hAnsi="Times New Roman" w:cs="Times New Roman"/>
          <w:sz w:val="24"/>
          <w:szCs w:val="24"/>
        </w:rPr>
        <w:t xml:space="preserve">408 с. </w:t>
      </w:r>
    </w:p>
    <w:p w:rsidR="00D87ED9" w:rsidRPr="00D87ED9" w:rsidRDefault="00D87ED9" w:rsidP="00D87ED9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D9">
        <w:rPr>
          <w:rFonts w:ascii="Times New Roman" w:hAnsi="Times New Roman" w:cs="Times New Roman"/>
          <w:sz w:val="24"/>
          <w:szCs w:val="24"/>
        </w:rPr>
        <w:t>Примуш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ED9">
        <w:rPr>
          <w:rFonts w:ascii="Times New Roman" w:hAnsi="Times New Roman" w:cs="Times New Roman"/>
          <w:sz w:val="24"/>
          <w:szCs w:val="24"/>
        </w:rPr>
        <w:t xml:space="preserve">В. Конфліктологія. Навчальний посібник. К.: ВД «Професіонал», 2006.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7ED9">
        <w:rPr>
          <w:rFonts w:ascii="Times New Roman" w:hAnsi="Times New Roman" w:cs="Times New Roman"/>
          <w:sz w:val="24"/>
          <w:szCs w:val="24"/>
        </w:rPr>
        <w:t>288 с.</w:t>
      </w:r>
    </w:p>
    <w:p w:rsidR="00F06520" w:rsidRPr="00D87ED9" w:rsidRDefault="00D87ED9" w:rsidP="00D87ED9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ED9">
        <w:rPr>
          <w:rFonts w:ascii="Times New Roman" w:hAnsi="Times New Roman" w:cs="Times New Roman"/>
          <w:sz w:val="24"/>
          <w:szCs w:val="24"/>
        </w:rPr>
        <w:t>Тихомирова Є. Б. Конфліктологія та теорія переговорів: Підручник / Є.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ED9">
        <w:rPr>
          <w:rFonts w:ascii="Times New Roman" w:hAnsi="Times New Roman" w:cs="Times New Roman"/>
          <w:sz w:val="24"/>
          <w:szCs w:val="24"/>
        </w:rPr>
        <w:t>Тихомирова,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ED9">
        <w:rPr>
          <w:rFonts w:ascii="Times New Roman" w:hAnsi="Times New Roman" w:cs="Times New Roman"/>
          <w:sz w:val="24"/>
          <w:szCs w:val="24"/>
        </w:rPr>
        <w:t xml:space="preserve">Р. Постоловський. Рівне : Перспектива, 2017.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87ED9">
        <w:rPr>
          <w:rFonts w:ascii="Times New Roman" w:hAnsi="Times New Roman" w:cs="Times New Roman"/>
          <w:sz w:val="24"/>
          <w:szCs w:val="24"/>
        </w:rPr>
        <w:t>240 с.</w:t>
      </w:r>
    </w:p>
    <w:p w:rsidR="00D87ED9" w:rsidRPr="00397EB5" w:rsidRDefault="00D87ED9" w:rsidP="00D87ED9">
      <w:pPr>
        <w:spacing w:after="0" w:line="240" w:lineRule="auto"/>
      </w:pPr>
    </w:p>
    <w:p w:rsidR="001E258A" w:rsidRDefault="001E258A" w:rsidP="007D1724">
      <w:pPr>
        <w:spacing w:after="0" w:line="240" w:lineRule="auto"/>
        <w:jc w:val="both"/>
      </w:pPr>
    </w:p>
    <w:p w:rsidR="001E258A" w:rsidRPr="001E258A" w:rsidRDefault="001E258A" w:rsidP="001E258A">
      <w:pPr>
        <w:pStyle w:val="Default"/>
        <w:ind w:firstLine="567"/>
        <w:jc w:val="both"/>
        <w:rPr>
          <w:b/>
          <w:i/>
          <w:color w:val="auto"/>
          <w:lang w:val="uk-UA"/>
        </w:rPr>
      </w:pPr>
      <w:r w:rsidRPr="001E258A">
        <w:rPr>
          <w:b/>
          <w:i/>
          <w:color w:val="auto"/>
          <w:lang w:val="uk-UA"/>
        </w:rPr>
        <w:t xml:space="preserve">1. Проблема конфлікту в сучасній науці. </w:t>
      </w:r>
    </w:p>
    <w:p w:rsidR="00AB5A6D" w:rsidRPr="001E258A" w:rsidRDefault="007A1C9B" w:rsidP="001E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t>Історія людства засвідчує нам, що соціальні конфлікти існували завжди, а наука про конфлікт виникла зовсім недавно – у двадцятому столітті.</w:t>
      </w:r>
    </w:p>
    <w:p w:rsidR="001E258A" w:rsidRDefault="007A1C9B" w:rsidP="001E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t xml:space="preserve">Різноманітні конфліктні ситуації іноді завдають суттєвих збитків економічній діяльності, призводять до значних втрат ресурсів організацій. Наприклад, конфлікт між співробітниками </w:t>
      </w:r>
      <w:r w:rsidR="001E258A">
        <w:rPr>
          <w:rFonts w:ascii="Times New Roman" w:hAnsi="Times New Roman" w:cs="Times New Roman"/>
          <w:sz w:val="24"/>
          <w:szCs w:val="24"/>
        </w:rPr>
        <w:t xml:space="preserve">організації може призвести до </w:t>
      </w:r>
    </w:p>
    <w:p w:rsidR="001E258A" w:rsidRDefault="007A1C9B" w:rsidP="001E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t xml:space="preserve">погіршення психологічного мікроклімату колективу, </w:t>
      </w:r>
    </w:p>
    <w:p w:rsidR="001E258A" w:rsidRDefault="007A1C9B" w:rsidP="001E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t xml:space="preserve">зниження на цій основі продуктивності праці, що в кінцевому рахунку може призвести до кризового стану, який може проявлятися у </w:t>
      </w:r>
    </w:p>
    <w:p w:rsidR="001E258A" w:rsidRDefault="007A1C9B" w:rsidP="001E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t xml:space="preserve">зменшенні обсягів виробництва, </w:t>
      </w:r>
    </w:p>
    <w:p w:rsidR="001E258A" w:rsidRDefault="007A1C9B" w:rsidP="001E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t xml:space="preserve">погіршення якості продукції, </w:t>
      </w:r>
    </w:p>
    <w:p w:rsidR="001E258A" w:rsidRDefault="007A1C9B" w:rsidP="001E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t xml:space="preserve">зростанні плинності кадрів тощо. </w:t>
      </w:r>
    </w:p>
    <w:p w:rsidR="001E258A" w:rsidRDefault="007A1C9B" w:rsidP="001E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t xml:space="preserve">Тому необхідно зменшувати рівень конфліктного протистояння, використовуючи класичні і сучасні досягнення в галузі управління і профілактики конфліктів. </w:t>
      </w:r>
    </w:p>
    <w:p w:rsidR="007A1C9B" w:rsidRPr="001E258A" w:rsidRDefault="007A1C9B" w:rsidP="001E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t>Однак конфлікти виконують і деякі позитивні функції: призводять до появи здорової конкуренції, допомагають виявити альтернативні думки, знайти додаткові методи прийняття управлінських рішень тощо.</w:t>
      </w:r>
    </w:p>
    <w:p w:rsidR="007A1C9B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1E258A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i/>
          <w:sz w:val="24"/>
          <w:szCs w:val="24"/>
          <w14:ligatures w14:val="none"/>
        </w:rPr>
        <w:t>2.</w:t>
      </w:r>
      <w:r w:rsidRPr="001E258A">
        <w:rPr>
          <w:rFonts w:ascii="Times New Roman" w:hAnsi="Times New Roman" w:cs="Times New Roman"/>
          <w:b/>
          <w:i/>
          <w:sz w:val="24"/>
          <w:szCs w:val="24"/>
          <w14:ligatures w14:val="none"/>
        </w:rPr>
        <w:tab/>
        <w:t>Конфліктологія як автономна наукова галузь.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b/>
          <w:sz w:val="24"/>
          <w:szCs w:val="24"/>
        </w:rPr>
        <w:t>Конфліктологія</w:t>
      </w:r>
      <w:r w:rsidRPr="001E258A">
        <w:rPr>
          <w:rFonts w:ascii="Times New Roman" w:hAnsi="Times New Roman" w:cs="Times New Roman"/>
          <w:sz w:val="24"/>
          <w:szCs w:val="24"/>
        </w:rPr>
        <w:t xml:space="preserve"> – це система знань про закономірності і механізми виникнення і розвитку конфліктів, а також про принципи і методи управління ними. </w:t>
      </w:r>
    </w:p>
    <w:p w:rsidR="007A1C9B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b/>
          <w:sz w:val="24"/>
          <w:szCs w:val="24"/>
        </w:rPr>
        <w:t>Об’єктом</w:t>
      </w:r>
      <w:r w:rsidR="007A1C9B" w:rsidRPr="001E258A">
        <w:rPr>
          <w:rFonts w:ascii="Times New Roman" w:hAnsi="Times New Roman" w:cs="Times New Roman"/>
          <w:sz w:val="24"/>
          <w:szCs w:val="24"/>
        </w:rPr>
        <w:t xml:space="preserve"> вивчення конфліктології є всі види конфліктів. </w:t>
      </w:r>
    </w:p>
    <w:p w:rsid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b/>
          <w:sz w:val="24"/>
          <w:szCs w:val="24"/>
        </w:rPr>
        <w:t>Предметом</w:t>
      </w:r>
      <w:r w:rsidRPr="001E258A">
        <w:rPr>
          <w:rFonts w:ascii="Times New Roman" w:hAnsi="Times New Roman" w:cs="Times New Roman"/>
          <w:sz w:val="24"/>
          <w:szCs w:val="24"/>
        </w:rPr>
        <w:t xml:space="preserve"> – поведінка особи або групи, яка призводить до конфліктів, а також взаємовідносини людей у процесі вирішення конфлікту. </w:t>
      </w:r>
    </w:p>
    <w:p w:rsidR="001E258A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Дослідженням </w:t>
      </w:r>
      <w:r w:rsidR="007A1C9B" w:rsidRPr="001E258A">
        <w:rPr>
          <w:rFonts w:ascii="Times New Roman" w:hAnsi="Times New Roman" w:cs="Times New Roman"/>
          <w:sz w:val="24"/>
          <w:szCs w:val="24"/>
          <w14:ligatures w14:val="none"/>
        </w:rPr>
        <w:t>конфліктів на теренах СНД в Україні за</w:t>
      </w:r>
      <w:r>
        <w:rPr>
          <w:rFonts w:ascii="Times New Roman" w:hAnsi="Times New Roman" w:cs="Times New Roman"/>
          <w:sz w:val="24"/>
          <w:szCs w:val="24"/>
          <w14:ligatures w14:val="none"/>
        </w:rPr>
        <w:t>ймаються: філософія, правознавч</w:t>
      </w:r>
      <w:r w:rsidR="007A1C9B" w:rsidRPr="001E258A">
        <w:rPr>
          <w:rFonts w:ascii="Times New Roman" w:hAnsi="Times New Roman" w:cs="Times New Roman"/>
          <w:sz w:val="24"/>
          <w:szCs w:val="24"/>
          <w14:ligatures w14:val="none"/>
        </w:rPr>
        <w:t>і науки, педагогіка, психологія,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соціологія, мистецтвознавство, </w:t>
      </w:r>
      <w:r w:rsidR="007A1C9B" w:rsidRPr="001E258A">
        <w:rPr>
          <w:rFonts w:ascii="Times New Roman" w:hAnsi="Times New Roman" w:cs="Times New Roman"/>
          <w:sz w:val="24"/>
          <w:szCs w:val="24"/>
          <w14:ligatures w14:val="none"/>
        </w:rPr>
        <w:t>математика, історич</w:t>
      </w:r>
      <w:r>
        <w:rPr>
          <w:rFonts w:ascii="Times New Roman" w:hAnsi="Times New Roman" w:cs="Times New Roman"/>
          <w:sz w:val="24"/>
          <w:szCs w:val="24"/>
          <w14:ligatures w14:val="none"/>
        </w:rPr>
        <w:t>ні та воєнні науки, психологія</w:t>
      </w:r>
      <w:r w:rsidR="007A1C9B" w:rsidRP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, інші галузі знання. </w:t>
      </w:r>
    </w:p>
    <w:p w:rsidR="007A1C9B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Слід визнати </w:t>
      </w:r>
      <w:r w:rsidR="007A1C9B" w:rsidRP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найбільш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ґрунтовні</w:t>
      </w:r>
      <w:r w:rsidR="007A1C9B" w:rsidRP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 досягнення в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соціології та психології конфл</w:t>
      </w:r>
      <w:r w:rsidR="007A1C9B" w:rsidRPr="001E258A">
        <w:rPr>
          <w:rFonts w:ascii="Times New Roman" w:hAnsi="Times New Roman" w:cs="Times New Roman"/>
          <w:sz w:val="24"/>
          <w:szCs w:val="24"/>
          <w14:ligatures w14:val="none"/>
        </w:rPr>
        <w:t>ікту.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BD12E0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>О</w:t>
      </w:r>
      <w:r w:rsidR="007A1C9B" w:rsidRPr="001E258A">
        <w:rPr>
          <w:rFonts w:ascii="Times New Roman" w:hAnsi="Times New Roman" w:cs="Times New Roman"/>
          <w:sz w:val="24"/>
          <w:szCs w:val="24"/>
          <w14:ligatures w14:val="none"/>
        </w:rPr>
        <w:t>кремі аспекти конфліктів досліджуються не менше ніж 11 окремими науками: військовими науками, історією, психологією, філософією, мистецтвознавством і навіть математикою.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У </w:t>
      </w:r>
      <w:r w:rsidRPr="001E258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військових науках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понятт</w:t>
      </w:r>
      <w:r w:rsidR="001E258A">
        <w:rPr>
          <w:rFonts w:ascii="Times New Roman" w:hAnsi="Times New Roman" w:cs="Times New Roman"/>
          <w:sz w:val="24"/>
          <w:szCs w:val="24"/>
          <w14:ligatures w14:val="none"/>
        </w:rPr>
        <w:t>я «збройний конфлікт» застосову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ється задля аналізу збройних су</w:t>
      </w:r>
      <w:r w:rsid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тичок між державами чи значними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соціальними силами всередині країни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В </w:t>
      </w:r>
      <w:r w:rsidRPr="001E258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історичних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науках конфлікти досліджувалися в основному</w:t>
      </w:r>
      <w:r w:rsid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на міждержавному рівні як сутичка</w:t>
      </w:r>
      <w:r w:rsid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 протилежних або неспівпадаючих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інтересів держав у різні періоди історії.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Педагогічні науки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були</w:t>
      </w:r>
      <w:r w:rsid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 спрямовані на аналіз вирішення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конфліктів у площині «вчитель-учень», «педагог-педагог», «учень</w:t>
      </w:r>
      <w:r w:rsidR="001E258A">
        <w:rPr>
          <w:rFonts w:ascii="Times New Roman" w:hAnsi="Times New Roman" w:cs="Times New Roman"/>
          <w:sz w:val="24"/>
          <w:szCs w:val="24"/>
          <w14:ligatures w14:val="none"/>
        </w:rPr>
        <w:t>-учень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» у своєрідних навчальних колективах.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Політичні науки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розглядаю</w:t>
      </w:r>
      <w:r w:rsid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ть конфлікти у площині боротьби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за владу між специфічними в</w:t>
      </w:r>
      <w:r w:rsid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ерствами населення, політичними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елітами, владно-держа</w:t>
      </w:r>
      <w:r w:rsid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вними структурами, між тим, хто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править, та тими, ким правлять.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Конфлікт у </w:t>
      </w:r>
      <w:r w:rsidRPr="001E258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мистецтвознавстві </w:t>
      </w:r>
      <w:r w:rsid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віддзеркалює споконвічне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протиборство добра і зла, внутрішн</w:t>
      </w:r>
      <w:r w:rsidR="001E258A">
        <w:rPr>
          <w:rFonts w:ascii="Times New Roman" w:hAnsi="Times New Roman" w:cs="Times New Roman"/>
          <w:sz w:val="24"/>
          <w:szCs w:val="24"/>
          <w14:ligatures w14:val="none"/>
        </w:rPr>
        <w:t>іх інтенцій та зовнішніх фактор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ів поведінки людини.</w:t>
      </w:r>
    </w:p>
    <w:p w:rsidR="007A1C9B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1E258A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i/>
          <w:sz w:val="24"/>
          <w:szCs w:val="24"/>
          <w14:ligatures w14:val="none"/>
        </w:rPr>
        <w:t>3.</w:t>
      </w:r>
      <w:r w:rsidRPr="001E258A">
        <w:rPr>
          <w:rFonts w:ascii="Times New Roman" w:hAnsi="Times New Roman" w:cs="Times New Roman"/>
          <w:b/>
          <w:i/>
          <w:sz w:val="24"/>
          <w:szCs w:val="24"/>
          <w14:ligatures w14:val="none"/>
        </w:rPr>
        <w:tab/>
        <w:t>Структура та функції конфліктології. Методи вивчення конфліктів.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До </w:t>
      </w: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функцій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конфліктології належать: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інформаційна;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гносеологічна;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прогностична;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виховна;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практично-рекомендаційна.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t xml:space="preserve">Основні завдання вивчення дисципліни «Конфліктологія»: </w:t>
      </w:r>
    </w:p>
    <w:p w:rsid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sym w:font="Symbol" w:char="F0B7"/>
      </w:r>
      <w:r w:rsidRPr="001E258A">
        <w:rPr>
          <w:rFonts w:ascii="Times New Roman" w:hAnsi="Times New Roman" w:cs="Times New Roman"/>
          <w:sz w:val="24"/>
          <w:szCs w:val="24"/>
        </w:rPr>
        <w:t xml:space="preserve"> виявлення природи конфліктів; </w:t>
      </w:r>
    </w:p>
    <w:p w:rsid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sym w:font="Symbol" w:char="F0B7"/>
      </w:r>
      <w:r w:rsidRPr="001E258A">
        <w:rPr>
          <w:rFonts w:ascii="Times New Roman" w:hAnsi="Times New Roman" w:cs="Times New Roman"/>
          <w:sz w:val="24"/>
          <w:szCs w:val="24"/>
        </w:rPr>
        <w:t xml:space="preserve"> визначення їх видів і динаміки розвитку; </w:t>
      </w:r>
    </w:p>
    <w:p w:rsid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sym w:font="Symbol" w:char="F0B7"/>
      </w:r>
      <w:r w:rsidRPr="001E258A">
        <w:rPr>
          <w:rFonts w:ascii="Times New Roman" w:hAnsi="Times New Roman" w:cs="Times New Roman"/>
          <w:sz w:val="24"/>
          <w:szCs w:val="24"/>
        </w:rPr>
        <w:t xml:space="preserve"> ознайомлення з психологічними аспектами міжособистісних ділових контактів; </w:t>
      </w:r>
    </w:p>
    <w:p w:rsid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8A">
        <w:rPr>
          <w:rFonts w:ascii="Times New Roman" w:hAnsi="Times New Roman" w:cs="Times New Roman"/>
          <w:sz w:val="24"/>
          <w:szCs w:val="24"/>
        </w:rPr>
        <w:sym w:font="Symbol" w:char="F0B7"/>
      </w:r>
      <w:r w:rsidRPr="001E258A">
        <w:rPr>
          <w:rFonts w:ascii="Times New Roman" w:hAnsi="Times New Roman" w:cs="Times New Roman"/>
          <w:sz w:val="24"/>
          <w:szCs w:val="24"/>
        </w:rPr>
        <w:t xml:space="preserve"> вивчення методів прогнозування, діагностування та попередження конфліктів; 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sz w:val="24"/>
          <w:szCs w:val="24"/>
        </w:rPr>
        <w:sym w:font="Symbol" w:char="F0B7"/>
      </w:r>
      <w:r w:rsidRPr="001E258A">
        <w:rPr>
          <w:rFonts w:ascii="Times New Roman" w:hAnsi="Times New Roman" w:cs="Times New Roman"/>
          <w:sz w:val="24"/>
          <w:szCs w:val="24"/>
        </w:rPr>
        <w:t xml:space="preserve"> формування системи управління конфліктними ситуаціями в організації.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7A1C9B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Категорії</w:t>
      </w:r>
      <w:r w:rsidR="007A1C9B" w:rsidRP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 конфліктології: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конфлікт;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природа конфлікту;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конфліктоген;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структура конфлікту;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типологія конфліктів;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функції конфліктів;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динаміка конфлікту (ескалація, реескалація, вирішення);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еволюція конфліктної взаємодії;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попередження конфлікту;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техніка вирішення конфлікту;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інститут переговорів;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анатомія і динаміка переговорного процесу;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стратегія та тактика переговорів;</w:t>
      </w:r>
    </w:p>
    <w:p w:rsidR="007A1C9B" w:rsidRPr="001E258A" w:rsidRDefault="007A1C9B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•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результат переговорів.</w:t>
      </w:r>
    </w:p>
    <w:p w:rsidR="001E258A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lastRenderedPageBreak/>
        <w:t xml:space="preserve">Методологія конфліктології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– це ціл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існа система логічно пов’язаних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теоретичних, власн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е методологічних, методичних та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організаційно-технічних процедур з метою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отримання достовірних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знань щодо природи, сутності,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змісту конфліктів. </w:t>
      </w:r>
    </w:p>
    <w:p w:rsid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Традиційним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для методології більшості сусп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ільних наук є шлях використання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принципів, законів та методів 3-х рівнів – </w:t>
      </w:r>
    </w:p>
    <w:p w:rsidR="001E258A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філософського (вс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тановлення причинно-наслідкових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 xml:space="preserve">зв’язків; встановлення єдності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та різниці між формою прояву та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сутністю конфліктів; аналіз конфліктів у розвитку)</w:t>
      </w:r>
    </w:p>
    <w:p w:rsidR="001E258A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загальнонаукового (соціологічного) (аналіз, абстрагування,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синтез, індукцію та дедукцію, метод спостереження)</w:t>
      </w:r>
    </w:p>
    <w:p w:rsid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та конкретно-наукового (методи посеред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ництва, навіювання, тестування, </w:t>
      </w:r>
      <w:r w:rsidRPr="001E258A">
        <w:rPr>
          <w:rFonts w:ascii="Times New Roman" w:hAnsi="Times New Roman" w:cs="Times New Roman"/>
          <w:sz w:val="24"/>
          <w:szCs w:val="24"/>
          <w14:ligatures w14:val="none"/>
        </w:rPr>
        <w:t>експертних оцінок)</w:t>
      </w:r>
      <w:r w:rsidR="002B0072">
        <w:rPr>
          <w:rFonts w:ascii="Times New Roman" w:hAnsi="Times New Roman" w:cs="Times New Roman"/>
          <w:sz w:val="24"/>
          <w:szCs w:val="24"/>
          <w14:ligatures w14:val="none"/>
        </w:rPr>
        <w:t>.</w:t>
      </w:r>
    </w:p>
    <w:p w:rsidR="002B0072" w:rsidRPr="001E258A" w:rsidRDefault="002B0072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bookmarkStart w:id="0" w:name="_GoBack"/>
      <w:bookmarkEnd w:id="0"/>
    </w:p>
    <w:p w:rsidR="001E258A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1E258A" w:rsidRPr="001E258A" w:rsidRDefault="001E258A" w:rsidP="001E2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sectPr w:rsidR="001E258A" w:rsidRPr="001E25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A96"/>
    <w:multiLevelType w:val="hybridMultilevel"/>
    <w:tmpl w:val="D63E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3E5A"/>
    <w:multiLevelType w:val="hybridMultilevel"/>
    <w:tmpl w:val="AD24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B6E"/>
    <w:multiLevelType w:val="hybridMultilevel"/>
    <w:tmpl w:val="8376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0CE"/>
    <w:multiLevelType w:val="hybridMultilevel"/>
    <w:tmpl w:val="17A0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04EB"/>
    <w:multiLevelType w:val="hybridMultilevel"/>
    <w:tmpl w:val="B0FE9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40D2"/>
    <w:multiLevelType w:val="hybridMultilevel"/>
    <w:tmpl w:val="DC08A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AE72C2"/>
    <w:multiLevelType w:val="hybridMultilevel"/>
    <w:tmpl w:val="068E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55D4"/>
    <w:multiLevelType w:val="hybridMultilevel"/>
    <w:tmpl w:val="FC9C8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25EEA"/>
    <w:multiLevelType w:val="hybridMultilevel"/>
    <w:tmpl w:val="09487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E7E7F"/>
    <w:multiLevelType w:val="hybridMultilevel"/>
    <w:tmpl w:val="4D40E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BA22DD"/>
    <w:multiLevelType w:val="hybridMultilevel"/>
    <w:tmpl w:val="7F5E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F27B9"/>
    <w:multiLevelType w:val="hybridMultilevel"/>
    <w:tmpl w:val="53E85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A93CFE"/>
    <w:multiLevelType w:val="hybridMultilevel"/>
    <w:tmpl w:val="592C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55C57"/>
    <w:multiLevelType w:val="hybridMultilevel"/>
    <w:tmpl w:val="349EE7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E76FE"/>
    <w:multiLevelType w:val="hybridMultilevel"/>
    <w:tmpl w:val="634CC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942D9"/>
    <w:multiLevelType w:val="hybridMultilevel"/>
    <w:tmpl w:val="A1EA12C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981152D"/>
    <w:multiLevelType w:val="hybridMultilevel"/>
    <w:tmpl w:val="494EA8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0"/>
  </w:num>
  <w:num w:numId="5">
    <w:abstractNumId w:val="10"/>
  </w:num>
  <w:num w:numId="6">
    <w:abstractNumId w:val="15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16"/>
  </w:num>
  <w:num w:numId="13">
    <w:abstractNumId w:val="5"/>
  </w:num>
  <w:num w:numId="14">
    <w:abstractNumId w:val="11"/>
  </w:num>
  <w:num w:numId="15">
    <w:abstractNumId w:val="4"/>
  </w:num>
  <w:num w:numId="16">
    <w:abstractNumId w:val="14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50"/>
    <w:rsid w:val="000D7E0E"/>
    <w:rsid w:val="00130C14"/>
    <w:rsid w:val="00170404"/>
    <w:rsid w:val="001E258A"/>
    <w:rsid w:val="001F4092"/>
    <w:rsid w:val="00235B89"/>
    <w:rsid w:val="002B0072"/>
    <w:rsid w:val="002F152D"/>
    <w:rsid w:val="00397EB5"/>
    <w:rsid w:val="005028DE"/>
    <w:rsid w:val="00527C49"/>
    <w:rsid w:val="005A7DEF"/>
    <w:rsid w:val="005E2A50"/>
    <w:rsid w:val="00781E80"/>
    <w:rsid w:val="007A1C9B"/>
    <w:rsid w:val="007D1724"/>
    <w:rsid w:val="00810728"/>
    <w:rsid w:val="009C7700"/>
    <w:rsid w:val="00A31D4F"/>
    <w:rsid w:val="00AB5A6D"/>
    <w:rsid w:val="00AE456F"/>
    <w:rsid w:val="00B947E7"/>
    <w:rsid w:val="00BD12E0"/>
    <w:rsid w:val="00D87ED9"/>
    <w:rsid w:val="00F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4DB3"/>
  <w15:docId w15:val="{213D5B4C-8E40-4A36-B244-B4B6997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04"/>
    <w:pPr>
      <w:spacing w:line="254" w:lineRule="auto"/>
    </w:pPr>
    <w:rPr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04"/>
    <w:pPr>
      <w:ind w:left="720"/>
      <w:contextualSpacing/>
    </w:pPr>
  </w:style>
  <w:style w:type="paragraph" w:customStyle="1" w:styleId="Default">
    <w:name w:val="Default"/>
    <w:rsid w:val="005A7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2023-10-09T09:11:00Z</dcterms:created>
  <dcterms:modified xsi:type="dcterms:W3CDTF">2024-02-05T12:05:00Z</dcterms:modified>
</cp:coreProperties>
</file>