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651" w:rsidRPr="006B5BA1" w:rsidRDefault="009A7651" w:rsidP="009A7651">
      <w:pPr>
        <w:spacing w:line="360" w:lineRule="auto"/>
        <w:ind w:left="5670"/>
        <w:jc w:val="left"/>
        <w:rPr>
          <w:b/>
          <w:sz w:val="28"/>
          <w:szCs w:val="28"/>
          <w:lang w:val="uk-UA"/>
        </w:rPr>
      </w:pPr>
      <w:r w:rsidRPr="006B5BA1">
        <w:rPr>
          <w:b/>
          <w:sz w:val="28"/>
          <w:szCs w:val="28"/>
          <w:lang w:val="uk-UA"/>
        </w:rPr>
        <w:t>ЗАТВЕРДЖЕНО</w:t>
      </w:r>
    </w:p>
    <w:p w:rsidR="009A7651" w:rsidRPr="006B5BA1" w:rsidRDefault="009A7651" w:rsidP="009A7651">
      <w:pPr>
        <w:spacing w:after="120" w:line="240" w:lineRule="auto"/>
        <w:ind w:left="5670"/>
        <w:jc w:val="left"/>
        <w:rPr>
          <w:sz w:val="28"/>
          <w:szCs w:val="28"/>
          <w:lang w:val="uk-UA" w:eastAsia="uk-UA"/>
        </w:rPr>
      </w:pPr>
      <w:r w:rsidRPr="006B5BA1">
        <w:rPr>
          <w:sz w:val="28"/>
          <w:szCs w:val="28"/>
          <w:lang w:val="uk-UA" w:eastAsia="uk-UA"/>
        </w:rPr>
        <w:t>Науково-методичною радою Державного університету «Житомирська політехніка»</w:t>
      </w:r>
    </w:p>
    <w:p w:rsidR="009A7651" w:rsidRPr="006B5BA1" w:rsidRDefault="007D1F9A" w:rsidP="009A7651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 w:rsidRPr="00BB163B">
        <w:rPr>
          <w:sz w:val="28"/>
          <w:szCs w:val="28"/>
          <w:lang w:val="uk-UA" w:eastAsia="uk-UA"/>
        </w:rPr>
        <w:t xml:space="preserve">протокол від </w:t>
      </w:r>
      <w:r>
        <w:rPr>
          <w:sz w:val="28"/>
          <w:szCs w:val="28"/>
          <w:lang w:val="en-US" w:eastAsia="uk-UA"/>
        </w:rPr>
        <w:t>31</w:t>
      </w:r>
      <w:r w:rsidRPr="00BB163B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серпня</w:t>
      </w:r>
      <w:r w:rsidRPr="00BB163B">
        <w:rPr>
          <w:sz w:val="28"/>
          <w:szCs w:val="28"/>
          <w:lang w:val="uk-UA" w:eastAsia="uk-UA"/>
        </w:rPr>
        <w:t xml:space="preserve"> 2023 р. № </w:t>
      </w:r>
      <w:r>
        <w:rPr>
          <w:sz w:val="28"/>
          <w:szCs w:val="28"/>
          <w:lang w:val="uk-UA" w:eastAsia="uk-UA"/>
        </w:rPr>
        <w:t>10</w:t>
      </w:r>
    </w:p>
    <w:p w:rsidR="009A7651" w:rsidRPr="006B5BA1" w:rsidRDefault="009A7651" w:rsidP="009A7651">
      <w:pPr>
        <w:spacing w:line="240" w:lineRule="auto"/>
        <w:jc w:val="center"/>
        <w:rPr>
          <w:sz w:val="28"/>
          <w:szCs w:val="28"/>
          <w:lang w:val="uk-UA"/>
        </w:rPr>
      </w:pPr>
    </w:p>
    <w:p w:rsidR="009A7651" w:rsidRPr="006B5BA1" w:rsidRDefault="009A7651" w:rsidP="009A7651">
      <w:pPr>
        <w:spacing w:line="240" w:lineRule="auto"/>
        <w:jc w:val="center"/>
        <w:rPr>
          <w:sz w:val="28"/>
          <w:szCs w:val="28"/>
          <w:lang w:val="uk-UA"/>
        </w:rPr>
      </w:pPr>
    </w:p>
    <w:p w:rsidR="009A7651" w:rsidRPr="006B5BA1" w:rsidRDefault="009A7651" w:rsidP="009A7651">
      <w:pPr>
        <w:spacing w:line="240" w:lineRule="auto"/>
        <w:jc w:val="center"/>
        <w:rPr>
          <w:sz w:val="28"/>
          <w:szCs w:val="28"/>
          <w:lang w:val="uk-UA"/>
        </w:rPr>
      </w:pPr>
    </w:p>
    <w:p w:rsidR="009A7651" w:rsidRPr="006B5BA1" w:rsidRDefault="009A7651" w:rsidP="009A7651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 w:rsidRPr="006B5BA1">
        <w:rPr>
          <w:b/>
          <w:caps/>
          <w:sz w:val="28"/>
          <w:szCs w:val="28"/>
          <w:lang w:val="uk-UA"/>
        </w:rPr>
        <w:t>МЕТОДИЧНІ РЕКОМЕНДАЦІЇ</w:t>
      </w:r>
    </w:p>
    <w:p w:rsidR="009A7651" w:rsidRPr="006B5BA1" w:rsidRDefault="003662C6" w:rsidP="003662C6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6B5BA1">
        <w:rPr>
          <w:b/>
          <w:sz w:val="28"/>
          <w:szCs w:val="28"/>
          <w:lang w:val="uk-UA"/>
        </w:rPr>
        <w:t xml:space="preserve">для самостійної роботи з навчальної дисципліни </w:t>
      </w:r>
    </w:p>
    <w:p w:rsidR="003662C6" w:rsidRPr="006B5BA1" w:rsidRDefault="003662C6" w:rsidP="003662C6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6B5BA1">
        <w:rPr>
          <w:b/>
          <w:caps/>
          <w:sz w:val="28"/>
          <w:szCs w:val="28"/>
          <w:lang w:val="uk-UA"/>
        </w:rPr>
        <w:t>«</w:t>
      </w:r>
      <w:r w:rsidRPr="006B5BA1">
        <w:rPr>
          <w:b/>
          <w:sz w:val="28"/>
          <w:szCs w:val="28"/>
          <w:lang w:val="uk-UA"/>
        </w:rPr>
        <w:t>Управління якістю продукції виробничих підприємств»</w:t>
      </w:r>
    </w:p>
    <w:p w:rsidR="003662C6" w:rsidRPr="006B5BA1" w:rsidRDefault="003662C6" w:rsidP="003662C6">
      <w:pPr>
        <w:spacing w:line="240" w:lineRule="auto"/>
        <w:jc w:val="center"/>
        <w:rPr>
          <w:sz w:val="28"/>
          <w:szCs w:val="28"/>
          <w:lang w:val="uk-UA"/>
        </w:rPr>
      </w:pPr>
    </w:p>
    <w:p w:rsidR="003662C6" w:rsidRPr="006B5BA1" w:rsidRDefault="003662C6" w:rsidP="003662C6">
      <w:pPr>
        <w:spacing w:line="240" w:lineRule="auto"/>
        <w:jc w:val="center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 xml:space="preserve">для здобувачів вищої освіти </w:t>
      </w:r>
      <w:proofErr w:type="spellStart"/>
      <w:r w:rsidRPr="006B5BA1">
        <w:rPr>
          <w:sz w:val="28"/>
          <w:szCs w:val="28"/>
          <w:lang w:val="uk-UA"/>
        </w:rPr>
        <w:t>освітньо-наукового</w:t>
      </w:r>
      <w:proofErr w:type="spellEnd"/>
      <w:r w:rsidRPr="006B5BA1">
        <w:rPr>
          <w:sz w:val="28"/>
          <w:szCs w:val="28"/>
          <w:lang w:val="uk-UA"/>
        </w:rPr>
        <w:t xml:space="preserve"> ступеня «доктор філософії»</w:t>
      </w:r>
    </w:p>
    <w:p w:rsidR="003662C6" w:rsidRPr="006B5BA1" w:rsidRDefault="003662C6" w:rsidP="003662C6">
      <w:pPr>
        <w:spacing w:line="240" w:lineRule="auto"/>
        <w:jc w:val="center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 xml:space="preserve">спеціальності </w:t>
      </w:r>
      <w:r w:rsidRPr="006B5BA1">
        <w:rPr>
          <w:rFonts w:eastAsia="Calibri"/>
          <w:color w:val="000000"/>
          <w:sz w:val="28"/>
          <w:szCs w:val="28"/>
          <w:lang w:val="uk-UA" w:eastAsia="uk-UA"/>
        </w:rPr>
        <w:t xml:space="preserve">073 «Менеджмент» </w:t>
      </w:r>
      <w:proofErr w:type="spellStart"/>
      <w:r w:rsidRPr="006B5BA1">
        <w:rPr>
          <w:sz w:val="28"/>
          <w:szCs w:val="28"/>
          <w:lang w:val="uk-UA"/>
        </w:rPr>
        <w:t>освітньо-наукова</w:t>
      </w:r>
      <w:proofErr w:type="spellEnd"/>
      <w:r w:rsidRPr="006B5BA1">
        <w:rPr>
          <w:sz w:val="28"/>
          <w:szCs w:val="28"/>
          <w:lang w:val="uk-UA"/>
        </w:rPr>
        <w:t xml:space="preserve"> програма «Менеджмент»</w:t>
      </w:r>
    </w:p>
    <w:p w:rsidR="003662C6" w:rsidRPr="006B5BA1" w:rsidRDefault="003662C6" w:rsidP="003662C6">
      <w:pPr>
        <w:spacing w:line="240" w:lineRule="auto"/>
        <w:jc w:val="center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 w:eastAsia="uk-UA"/>
        </w:rPr>
        <w:t xml:space="preserve">факультет </w:t>
      </w:r>
      <w:r w:rsidRPr="006B5BA1">
        <w:rPr>
          <w:sz w:val="28"/>
          <w:szCs w:val="28"/>
          <w:lang w:val="uk-UA"/>
        </w:rPr>
        <w:t>бізнесу та сфери обслуговування</w:t>
      </w:r>
    </w:p>
    <w:p w:rsidR="003662C6" w:rsidRPr="006B5BA1" w:rsidRDefault="003662C6" w:rsidP="003662C6">
      <w:pPr>
        <w:spacing w:line="240" w:lineRule="auto"/>
        <w:jc w:val="center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>кафедра менеджменту, бізнесу та маркетингових технологій</w:t>
      </w:r>
    </w:p>
    <w:p w:rsidR="009A7651" w:rsidRPr="006B5BA1" w:rsidRDefault="009A7651" w:rsidP="009A7651">
      <w:pPr>
        <w:spacing w:line="240" w:lineRule="auto"/>
        <w:jc w:val="center"/>
        <w:rPr>
          <w:sz w:val="28"/>
          <w:szCs w:val="28"/>
          <w:lang w:val="uk-UA"/>
        </w:rPr>
      </w:pPr>
    </w:p>
    <w:p w:rsidR="009A7651" w:rsidRPr="006B5BA1" w:rsidRDefault="009A7651" w:rsidP="009A765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9A7651" w:rsidRPr="006B5BA1" w:rsidRDefault="009A7651" w:rsidP="009A765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CC21B6" w:rsidRPr="006B5BA1" w:rsidRDefault="00CC21B6" w:rsidP="009A765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CC21B6" w:rsidRPr="006B5BA1" w:rsidRDefault="00CC21B6" w:rsidP="009A765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9A7651" w:rsidRPr="006B5BA1" w:rsidRDefault="009A7651" w:rsidP="009A7651">
      <w:pPr>
        <w:spacing w:line="240" w:lineRule="auto"/>
        <w:ind w:left="5670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 xml:space="preserve">Рекомендовано на засіданні кафедри </w:t>
      </w:r>
      <w:r w:rsidR="00EB6170" w:rsidRPr="006B5BA1">
        <w:rPr>
          <w:sz w:val="28"/>
          <w:szCs w:val="28"/>
          <w:lang w:val="uk-UA"/>
        </w:rPr>
        <w:t>менеджменту, бізнесу та маркетингових технологій</w:t>
      </w:r>
    </w:p>
    <w:p w:rsidR="009A7651" w:rsidRPr="006B5BA1" w:rsidRDefault="007D1F9A" w:rsidP="009A7651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</w:t>
      </w:r>
      <w:r w:rsidRPr="00BB16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</w:t>
      </w:r>
      <w:r w:rsidRPr="00BB163B">
        <w:rPr>
          <w:sz w:val="28"/>
          <w:szCs w:val="28"/>
          <w:lang w:val="uk-UA"/>
        </w:rPr>
        <w:t xml:space="preserve"> 2023 р., протокол № </w:t>
      </w:r>
      <w:r>
        <w:rPr>
          <w:sz w:val="28"/>
          <w:szCs w:val="28"/>
          <w:lang w:val="uk-UA"/>
        </w:rPr>
        <w:t>6</w:t>
      </w:r>
    </w:p>
    <w:p w:rsidR="009A7651" w:rsidRPr="006B5BA1" w:rsidRDefault="009A7651" w:rsidP="009A765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9A7651" w:rsidRPr="006B5BA1" w:rsidRDefault="009A7651" w:rsidP="009A7651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:rsidR="009A7651" w:rsidRPr="006B5BA1" w:rsidRDefault="009A7651" w:rsidP="009A7651">
      <w:pPr>
        <w:spacing w:line="240" w:lineRule="auto"/>
        <w:jc w:val="center"/>
        <w:rPr>
          <w:sz w:val="28"/>
          <w:szCs w:val="28"/>
          <w:lang w:val="uk-UA"/>
        </w:rPr>
      </w:pPr>
    </w:p>
    <w:p w:rsidR="00CC21B6" w:rsidRPr="006B5BA1" w:rsidRDefault="00CC21B6" w:rsidP="009A7651">
      <w:pPr>
        <w:spacing w:line="240" w:lineRule="auto"/>
        <w:jc w:val="center"/>
        <w:rPr>
          <w:sz w:val="28"/>
          <w:szCs w:val="28"/>
          <w:lang w:val="uk-UA"/>
        </w:rPr>
      </w:pPr>
    </w:p>
    <w:p w:rsidR="00CC21B6" w:rsidRPr="006B5BA1" w:rsidRDefault="00CC21B6" w:rsidP="009A7651">
      <w:pPr>
        <w:spacing w:line="240" w:lineRule="auto"/>
        <w:jc w:val="center"/>
        <w:rPr>
          <w:sz w:val="28"/>
          <w:szCs w:val="28"/>
          <w:lang w:val="uk-UA"/>
        </w:rPr>
      </w:pPr>
    </w:p>
    <w:p w:rsidR="00EB6170" w:rsidRPr="006B5BA1" w:rsidRDefault="00EB6170" w:rsidP="00EB6170">
      <w:pPr>
        <w:widowControl/>
        <w:autoSpaceDE w:val="0"/>
        <w:autoSpaceDN w:val="0"/>
        <w:spacing w:line="240" w:lineRule="auto"/>
        <w:jc w:val="center"/>
        <w:textAlignment w:val="auto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 xml:space="preserve">Розробник: </w:t>
      </w:r>
      <w:proofErr w:type="spellStart"/>
      <w:r w:rsidRPr="006B5BA1">
        <w:rPr>
          <w:sz w:val="28"/>
          <w:szCs w:val="28"/>
          <w:lang w:val="uk-UA"/>
        </w:rPr>
        <w:t>к.е.н</w:t>
      </w:r>
      <w:proofErr w:type="spellEnd"/>
      <w:r w:rsidRPr="006B5BA1">
        <w:rPr>
          <w:sz w:val="28"/>
          <w:szCs w:val="28"/>
          <w:lang w:val="uk-UA"/>
        </w:rPr>
        <w:t>., доцент кафедри менеджменту, бізнесу та маркетингових технологій СВІТЛИШИН Ігор</w:t>
      </w:r>
    </w:p>
    <w:p w:rsidR="009A7651" w:rsidRPr="006B5BA1" w:rsidRDefault="009A7651" w:rsidP="001C2DAA">
      <w:pPr>
        <w:spacing w:line="240" w:lineRule="auto"/>
        <w:jc w:val="center"/>
        <w:rPr>
          <w:sz w:val="28"/>
          <w:szCs w:val="28"/>
          <w:lang w:val="uk-UA"/>
        </w:rPr>
      </w:pPr>
    </w:p>
    <w:p w:rsidR="009A7651" w:rsidRPr="006B5BA1" w:rsidRDefault="009A7651" w:rsidP="009A7651">
      <w:pPr>
        <w:spacing w:line="240" w:lineRule="auto"/>
        <w:jc w:val="center"/>
        <w:rPr>
          <w:sz w:val="28"/>
          <w:szCs w:val="28"/>
          <w:lang w:val="uk-UA"/>
        </w:rPr>
      </w:pPr>
    </w:p>
    <w:p w:rsidR="009A7651" w:rsidRPr="006B5BA1" w:rsidRDefault="009A7651" w:rsidP="009A7651">
      <w:pPr>
        <w:spacing w:line="240" w:lineRule="auto"/>
        <w:jc w:val="center"/>
        <w:rPr>
          <w:sz w:val="28"/>
          <w:szCs w:val="28"/>
          <w:lang w:val="uk-UA"/>
        </w:rPr>
      </w:pPr>
    </w:p>
    <w:p w:rsidR="00FC65DF" w:rsidRPr="006B5BA1" w:rsidRDefault="00FC65DF" w:rsidP="009A7651">
      <w:pPr>
        <w:spacing w:line="240" w:lineRule="auto"/>
        <w:jc w:val="center"/>
        <w:rPr>
          <w:sz w:val="28"/>
          <w:szCs w:val="28"/>
          <w:lang w:val="uk-UA"/>
        </w:rPr>
      </w:pPr>
    </w:p>
    <w:p w:rsidR="00FC65DF" w:rsidRPr="006B5BA1" w:rsidRDefault="00FC65DF" w:rsidP="009A7651">
      <w:pPr>
        <w:spacing w:line="240" w:lineRule="auto"/>
        <w:jc w:val="center"/>
        <w:rPr>
          <w:sz w:val="28"/>
          <w:szCs w:val="28"/>
          <w:lang w:val="uk-UA"/>
        </w:rPr>
      </w:pPr>
    </w:p>
    <w:p w:rsidR="009A7651" w:rsidRDefault="009A7651" w:rsidP="009A7651">
      <w:pPr>
        <w:spacing w:line="240" w:lineRule="auto"/>
        <w:jc w:val="center"/>
        <w:rPr>
          <w:sz w:val="28"/>
          <w:szCs w:val="28"/>
          <w:lang w:val="uk-UA"/>
        </w:rPr>
      </w:pPr>
    </w:p>
    <w:p w:rsidR="007D1F9A" w:rsidRPr="006B5BA1" w:rsidRDefault="007D1F9A" w:rsidP="009A7651">
      <w:pPr>
        <w:spacing w:line="240" w:lineRule="auto"/>
        <w:jc w:val="center"/>
        <w:rPr>
          <w:sz w:val="28"/>
          <w:szCs w:val="28"/>
          <w:lang w:val="uk-UA"/>
        </w:rPr>
      </w:pPr>
    </w:p>
    <w:p w:rsidR="009A7651" w:rsidRPr="006B5BA1" w:rsidRDefault="009A7651" w:rsidP="009A7651">
      <w:pPr>
        <w:jc w:val="center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>Житомир</w:t>
      </w:r>
    </w:p>
    <w:p w:rsidR="007C0BE1" w:rsidRPr="006B5BA1" w:rsidRDefault="009A7651" w:rsidP="00FC65DF">
      <w:pPr>
        <w:jc w:val="center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>20</w:t>
      </w:r>
      <w:r w:rsidR="00FC65DF" w:rsidRPr="006B5BA1">
        <w:rPr>
          <w:sz w:val="28"/>
          <w:szCs w:val="28"/>
          <w:lang w:val="uk-UA"/>
        </w:rPr>
        <w:t>2</w:t>
      </w:r>
      <w:r w:rsidR="00EB6170" w:rsidRPr="006B5BA1">
        <w:rPr>
          <w:sz w:val="28"/>
          <w:szCs w:val="28"/>
          <w:lang w:val="uk-UA"/>
        </w:rPr>
        <w:t>3</w:t>
      </w:r>
    </w:p>
    <w:p w:rsidR="00FC65DF" w:rsidRPr="006B5BA1" w:rsidRDefault="00FC65DF" w:rsidP="00565EED">
      <w:pPr>
        <w:autoSpaceDE w:val="0"/>
        <w:autoSpaceDN w:val="0"/>
        <w:spacing w:line="288" w:lineRule="auto"/>
        <w:ind w:firstLine="567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lastRenderedPageBreak/>
        <w:t xml:space="preserve">Методичні рекомендації </w:t>
      </w:r>
      <w:r w:rsidR="00C616F9" w:rsidRPr="006B5BA1">
        <w:rPr>
          <w:sz w:val="28"/>
          <w:szCs w:val="28"/>
          <w:lang w:val="uk-UA"/>
        </w:rPr>
        <w:t>для самостійної роботи</w:t>
      </w:r>
      <w:r w:rsidR="00C616F9" w:rsidRPr="006B5BA1">
        <w:rPr>
          <w:b/>
          <w:sz w:val="28"/>
          <w:szCs w:val="28"/>
          <w:lang w:val="uk-UA"/>
        </w:rPr>
        <w:t xml:space="preserve"> </w:t>
      </w:r>
      <w:r w:rsidR="00495A95" w:rsidRPr="006B5BA1">
        <w:rPr>
          <w:sz w:val="28"/>
          <w:szCs w:val="28"/>
          <w:lang w:val="uk-UA"/>
        </w:rPr>
        <w:t xml:space="preserve">з навчальної дисципліни </w:t>
      </w:r>
      <w:r w:rsidR="00495A95" w:rsidRPr="006B5BA1">
        <w:rPr>
          <w:caps/>
          <w:sz w:val="28"/>
          <w:szCs w:val="28"/>
          <w:lang w:val="uk-UA"/>
        </w:rPr>
        <w:t>«</w:t>
      </w:r>
      <w:r w:rsidR="00495A95" w:rsidRPr="006B5BA1">
        <w:rPr>
          <w:sz w:val="28"/>
          <w:szCs w:val="28"/>
          <w:lang w:val="uk-UA"/>
        </w:rPr>
        <w:t xml:space="preserve">Управління якістю продукції виробничих підприємств» </w:t>
      </w:r>
      <w:r w:rsidRPr="006B5BA1">
        <w:rPr>
          <w:sz w:val="28"/>
          <w:szCs w:val="28"/>
          <w:lang w:val="uk-UA"/>
        </w:rPr>
        <w:t xml:space="preserve">для здобувачів вищої освіти </w:t>
      </w:r>
      <w:proofErr w:type="spellStart"/>
      <w:r w:rsidR="00C616F9" w:rsidRPr="006B5BA1">
        <w:rPr>
          <w:sz w:val="28"/>
          <w:szCs w:val="28"/>
          <w:lang w:val="uk-UA"/>
        </w:rPr>
        <w:t>освітньо-наукового</w:t>
      </w:r>
      <w:proofErr w:type="spellEnd"/>
      <w:r w:rsidR="00C616F9" w:rsidRPr="006B5BA1">
        <w:rPr>
          <w:sz w:val="28"/>
          <w:szCs w:val="28"/>
          <w:lang w:val="uk-UA"/>
        </w:rPr>
        <w:t xml:space="preserve"> ступеня «доктор філософії»</w:t>
      </w:r>
      <w:r w:rsidR="00495A95" w:rsidRPr="006B5BA1">
        <w:rPr>
          <w:sz w:val="28"/>
          <w:szCs w:val="28"/>
          <w:lang w:val="uk-UA"/>
        </w:rPr>
        <w:t xml:space="preserve"> спеціальності 073 </w:t>
      </w:r>
      <w:r w:rsidRPr="006B5BA1">
        <w:rPr>
          <w:sz w:val="28"/>
          <w:szCs w:val="28"/>
          <w:lang w:val="uk-UA"/>
        </w:rPr>
        <w:t xml:space="preserve">«Менеджмент» </w:t>
      </w:r>
      <w:proofErr w:type="spellStart"/>
      <w:r w:rsidR="00C616F9" w:rsidRPr="006B5BA1">
        <w:rPr>
          <w:sz w:val="28"/>
          <w:szCs w:val="28"/>
          <w:lang w:val="uk-UA"/>
        </w:rPr>
        <w:t>освітньо-наукова</w:t>
      </w:r>
      <w:proofErr w:type="spellEnd"/>
      <w:r w:rsidR="00C616F9" w:rsidRPr="006B5BA1">
        <w:rPr>
          <w:sz w:val="28"/>
          <w:szCs w:val="28"/>
          <w:lang w:val="uk-UA"/>
        </w:rPr>
        <w:t xml:space="preserve"> програма «Менеджмент»</w:t>
      </w:r>
      <w:r w:rsidRPr="006B5BA1">
        <w:rPr>
          <w:sz w:val="28"/>
          <w:szCs w:val="28"/>
          <w:lang w:val="uk-UA"/>
        </w:rPr>
        <w:t xml:space="preserve"> [Електронне видання]. – Житомир : Державний університет «Житомирська політехніка», 202</w:t>
      </w:r>
      <w:r w:rsidR="00C616F9" w:rsidRPr="006B5BA1">
        <w:rPr>
          <w:sz w:val="28"/>
          <w:szCs w:val="28"/>
          <w:lang w:val="uk-UA"/>
        </w:rPr>
        <w:t>3</w:t>
      </w:r>
      <w:r w:rsidRPr="006B5BA1">
        <w:rPr>
          <w:sz w:val="28"/>
          <w:szCs w:val="28"/>
          <w:lang w:val="uk-UA"/>
        </w:rPr>
        <w:t xml:space="preserve">. – </w:t>
      </w:r>
      <w:r w:rsidR="007D0DB1" w:rsidRPr="006B5BA1">
        <w:rPr>
          <w:sz w:val="28"/>
          <w:szCs w:val="28"/>
          <w:lang w:val="uk-UA"/>
        </w:rPr>
        <w:t>1</w:t>
      </w:r>
      <w:r w:rsidR="00C57B21" w:rsidRPr="006B5BA1">
        <w:rPr>
          <w:sz w:val="28"/>
          <w:szCs w:val="28"/>
          <w:lang w:val="uk-UA"/>
        </w:rPr>
        <w:t>9</w:t>
      </w:r>
      <w:r w:rsidRPr="006B5BA1">
        <w:rPr>
          <w:sz w:val="28"/>
          <w:szCs w:val="28"/>
          <w:lang w:val="uk-UA"/>
        </w:rPr>
        <w:t xml:space="preserve"> с.</w:t>
      </w:r>
    </w:p>
    <w:p w:rsidR="00FC65DF" w:rsidRPr="006B5BA1" w:rsidRDefault="00FC65DF" w:rsidP="00565EED">
      <w:pPr>
        <w:autoSpaceDE w:val="0"/>
        <w:autoSpaceDN w:val="0"/>
        <w:spacing w:line="288" w:lineRule="auto"/>
        <w:ind w:firstLine="567"/>
        <w:rPr>
          <w:sz w:val="28"/>
          <w:szCs w:val="28"/>
          <w:lang w:val="uk-UA"/>
        </w:rPr>
      </w:pPr>
    </w:p>
    <w:p w:rsidR="00FC65DF" w:rsidRPr="006B5BA1" w:rsidRDefault="00FC65DF" w:rsidP="00565EED">
      <w:pPr>
        <w:autoSpaceDE w:val="0"/>
        <w:autoSpaceDN w:val="0"/>
        <w:spacing w:line="288" w:lineRule="auto"/>
        <w:ind w:firstLine="567"/>
        <w:rPr>
          <w:sz w:val="28"/>
          <w:szCs w:val="28"/>
          <w:lang w:val="uk-UA"/>
        </w:rPr>
      </w:pPr>
    </w:p>
    <w:p w:rsidR="00FC65DF" w:rsidRPr="006B5BA1" w:rsidRDefault="00FC65DF" w:rsidP="00565EED">
      <w:pPr>
        <w:autoSpaceDE w:val="0"/>
        <w:autoSpaceDN w:val="0"/>
        <w:spacing w:line="288" w:lineRule="auto"/>
        <w:ind w:firstLine="567"/>
        <w:rPr>
          <w:b/>
          <w:sz w:val="28"/>
          <w:szCs w:val="28"/>
          <w:lang w:val="uk-UA"/>
        </w:rPr>
      </w:pPr>
      <w:r w:rsidRPr="006B5BA1">
        <w:rPr>
          <w:b/>
          <w:sz w:val="28"/>
          <w:szCs w:val="28"/>
          <w:lang w:val="uk-UA"/>
        </w:rPr>
        <w:t xml:space="preserve">Рецензенти: </w:t>
      </w:r>
    </w:p>
    <w:p w:rsidR="00654897" w:rsidRPr="00291D5E" w:rsidRDefault="00654897" w:rsidP="00654897">
      <w:pPr>
        <w:widowControl/>
        <w:autoSpaceDE w:val="0"/>
        <w:autoSpaceDN w:val="0"/>
        <w:spacing w:line="288" w:lineRule="auto"/>
        <w:ind w:firstLine="567"/>
        <w:textAlignment w:val="auto"/>
        <w:rPr>
          <w:i/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 w:eastAsia="en-US"/>
        </w:rPr>
        <w:t xml:space="preserve">ОСТАПЧУК Тетяна </w:t>
      </w:r>
      <w:r w:rsidRPr="00291D5E">
        <w:rPr>
          <w:rFonts w:eastAsiaTheme="minorHAnsi"/>
          <w:sz w:val="28"/>
          <w:szCs w:val="28"/>
          <w:lang w:val="uk-UA" w:eastAsia="en-US"/>
        </w:rPr>
        <w:t xml:space="preserve">– доктор економічних наук, </w:t>
      </w:r>
      <w:r>
        <w:rPr>
          <w:rFonts w:eastAsiaTheme="minorHAnsi"/>
          <w:sz w:val="28"/>
          <w:szCs w:val="28"/>
          <w:lang w:val="uk-UA" w:eastAsia="en-US"/>
        </w:rPr>
        <w:t>професор</w:t>
      </w:r>
      <w:r w:rsidRPr="00291D5E">
        <w:rPr>
          <w:rFonts w:eastAsiaTheme="minorHAnsi"/>
          <w:sz w:val="28"/>
          <w:szCs w:val="28"/>
          <w:lang w:val="uk-UA" w:eastAsia="en-US"/>
        </w:rPr>
        <w:t xml:space="preserve">, завідувач кафедри </w:t>
      </w:r>
      <w:r w:rsidRPr="00BB163B">
        <w:rPr>
          <w:sz w:val="28"/>
          <w:szCs w:val="28"/>
          <w:lang w:val="uk-UA"/>
        </w:rPr>
        <w:t>менеджменту, бізнесу та маркетингових технологій</w:t>
      </w:r>
    </w:p>
    <w:p w:rsidR="00654897" w:rsidRPr="00291D5E" w:rsidRDefault="00654897" w:rsidP="00654897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ТАРАСЮК Галина </w:t>
      </w:r>
      <w:r w:rsidRPr="00291D5E">
        <w:rPr>
          <w:rFonts w:eastAsiaTheme="minorHAnsi"/>
          <w:sz w:val="28"/>
          <w:szCs w:val="28"/>
          <w:lang w:val="uk-UA" w:eastAsia="en-US"/>
        </w:rPr>
        <w:t>– докт</w:t>
      </w:r>
      <w:r>
        <w:rPr>
          <w:rFonts w:eastAsiaTheme="minorHAnsi"/>
          <w:sz w:val="28"/>
          <w:szCs w:val="28"/>
          <w:lang w:val="uk-UA" w:eastAsia="en-US"/>
        </w:rPr>
        <w:t xml:space="preserve">ор економічних наук, професор </w:t>
      </w:r>
      <w:r w:rsidRPr="00291D5E">
        <w:rPr>
          <w:rFonts w:eastAsiaTheme="minorHAnsi"/>
          <w:sz w:val="28"/>
          <w:szCs w:val="28"/>
          <w:lang w:val="uk-UA" w:eastAsia="en-US"/>
        </w:rPr>
        <w:t xml:space="preserve">кафедри </w:t>
      </w:r>
      <w:r w:rsidRPr="00BB163B">
        <w:rPr>
          <w:sz w:val="28"/>
          <w:szCs w:val="28"/>
          <w:lang w:val="uk-UA"/>
        </w:rPr>
        <w:t>менеджменту, бізнесу та маркетингових технологій</w:t>
      </w:r>
    </w:p>
    <w:p w:rsidR="003A60B8" w:rsidRPr="006B5BA1" w:rsidRDefault="003A60B8" w:rsidP="00565EED">
      <w:pPr>
        <w:autoSpaceDE w:val="0"/>
        <w:autoSpaceDN w:val="0"/>
        <w:spacing w:line="288" w:lineRule="auto"/>
        <w:ind w:firstLine="567"/>
        <w:rPr>
          <w:sz w:val="28"/>
          <w:szCs w:val="28"/>
          <w:lang w:val="uk-UA"/>
        </w:rPr>
      </w:pPr>
    </w:p>
    <w:p w:rsidR="003A60B8" w:rsidRPr="006B5BA1" w:rsidRDefault="003A60B8" w:rsidP="00565EED">
      <w:pPr>
        <w:autoSpaceDE w:val="0"/>
        <w:autoSpaceDN w:val="0"/>
        <w:spacing w:line="288" w:lineRule="auto"/>
        <w:ind w:firstLine="567"/>
        <w:rPr>
          <w:sz w:val="28"/>
          <w:szCs w:val="28"/>
          <w:lang w:val="uk-UA"/>
        </w:rPr>
      </w:pPr>
    </w:p>
    <w:p w:rsidR="00FC65DF" w:rsidRPr="006B5BA1" w:rsidRDefault="00FC65DF" w:rsidP="00565EED">
      <w:pPr>
        <w:pStyle w:val="a7"/>
        <w:widowControl w:val="0"/>
        <w:spacing w:after="0" w:line="288" w:lineRule="auto"/>
        <w:ind w:left="0" w:firstLine="567"/>
        <w:rPr>
          <w:color w:val="000000"/>
          <w:sz w:val="28"/>
          <w:szCs w:val="28"/>
          <w:lang w:val="uk-UA"/>
        </w:rPr>
      </w:pPr>
    </w:p>
    <w:p w:rsidR="00FC65DF" w:rsidRPr="006B5BA1" w:rsidRDefault="00FC65DF" w:rsidP="00565EED">
      <w:pPr>
        <w:pStyle w:val="a7"/>
        <w:widowControl w:val="0"/>
        <w:spacing w:after="0" w:line="288" w:lineRule="auto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6B5BA1">
        <w:rPr>
          <w:color w:val="000000"/>
          <w:sz w:val="28"/>
          <w:szCs w:val="28"/>
          <w:lang w:val="uk-UA"/>
        </w:rPr>
        <w:t>Затверджено Вченою радою факультету бізнесу та сфери обслуговування (</w:t>
      </w:r>
      <w:r w:rsidR="007D1F9A" w:rsidRPr="00BB163B">
        <w:rPr>
          <w:color w:val="000000"/>
          <w:sz w:val="28"/>
          <w:szCs w:val="28"/>
          <w:lang w:val="uk-UA"/>
        </w:rPr>
        <w:t xml:space="preserve">протокол № </w:t>
      </w:r>
      <w:r w:rsidR="007D1F9A">
        <w:rPr>
          <w:color w:val="000000"/>
          <w:sz w:val="28"/>
          <w:szCs w:val="28"/>
          <w:lang w:val="uk-UA"/>
        </w:rPr>
        <w:t>5</w:t>
      </w:r>
      <w:r w:rsidR="007D1F9A" w:rsidRPr="00BB163B">
        <w:rPr>
          <w:color w:val="000000"/>
          <w:sz w:val="28"/>
          <w:szCs w:val="28"/>
          <w:lang w:val="uk-UA"/>
        </w:rPr>
        <w:t xml:space="preserve"> від </w:t>
      </w:r>
      <w:r w:rsidR="007D1F9A">
        <w:rPr>
          <w:color w:val="000000"/>
          <w:sz w:val="28"/>
          <w:szCs w:val="28"/>
          <w:lang w:val="uk-UA"/>
        </w:rPr>
        <w:t>30</w:t>
      </w:r>
      <w:r w:rsidR="007D1F9A" w:rsidRPr="00BB163B">
        <w:rPr>
          <w:color w:val="000000"/>
          <w:sz w:val="28"/>
          <w:szCs w:val="28"/>
          <w:lang w:val="uk-UA"/>
        </w:rPr>
        <w:t xml:space="preserve"> </w:t>
      </w:r>
      <w:r w:rsidR="007D1F9A">
        <w:rPr>
          <w:color w:val="000000"/>
          <w:sz w:val="28"/>
          <w:szCs w:val="28"/>
          <w:lang w:val="uk-UA"/>
        </w:rPr>
        <w:t>серпня</w:t>
      </w:r>
      <w:r w:rsidR="007D1F9A" w:rsidRPr="00BB163B">
        <w:rPr>
          <w:color w:val="000000"/>
          <w:sz w:val="28"/>
          <w:szCs w:val="28"/>
          <w:lang w:val="uk-UA"/>
        </w:rPr>
        <w:t xml:space="preserve"> 2023 р.</w:t>
      </w:r>
      <w:r w:rsidRPr="006B5BA1">
        <w:rPr>
          <w:color w:val="000000"/>
          <w:sz w:val="28"/>
          <w:szCs w:val="28"/>
          <w:lang w:val="uk-UA"/>
        </w:rPr>
        <w:t>)</w:t>
      </w:r>
    </w:p>
    <w:p w:rsidR="00FC65DF" w:rsidRPr="006B5BA1" w:rsidRDefault="00FC65DF" w:rsidP="00FC65DF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CC21B6" w:rsidRPr="006B5BA1" w:rsidRDefault="00CC21B6">
      <w:pPr>
        <w:widowControl/>
        <w:adjustRightInd/>
        <w:spacing w:after="160" w:line="259" w:lineRule="auto"/>
        <w:jc w:val="left"/>
        <w:textAlignment w:val="auto"/>
        <w:rPr>
          <w:b/>
          <w:bCs/>
          <w:sz w:val="28"/>
          <w:szCs w:val="28"/>
          <w:lang w:val="uk-UA"/>
        </w:rPr>
      </w:pPr>
      <w:r w:rsidRPr="006B5BA1">
        <w:rPr>
          <w:b/>
          <w:bCs/>
          <w:sz w:val="28"/>
          <w:szCs w:val="28"/>
          <w:lang w:val="uk-UA"/>
        </w:rPr>
        <w:br w:type="page"/>
      </w:r>
    </w:p>
    <w:p w:rsidR="00FC65DF" w:rsidRPr="006B5BA1" w:rsidRDefault="00FC65DF" w:rsidP="00FC65DF">
      <w:pPr>
        <w:ind w:firstLine="540"/>
        <w:jc w:val="center"/>
        <w:rPr>
          <w:b/>
          <w:bCs/>
          <w:sz w:val="28"/>
          <w:szCs w:val="28"/>
          <w:lang w:val="uk-UA"/>
        </w:rPr>
      </w:pPr>
      <w:r w:rsidRPr="006B5BA1">
        <w:rPr>
          <w:b/>
          <w:bCs/>
          <w:sz w:val="28"/>
          <w:szCs w:val="28"/>
          <w:lang w:val="uk-UA"/>
        </w:rPr>
        <w:lastRenderedPageBreak/>
        <w:t>ЗМІСТ</w:t>
      </w:r>
    </w:p>
    <w:p w:rsidR="00FC65DF" w:rsidRPr="006B5BA1" w:rsidRDefault="00FC65DF" w:rsidP="00FC65DF">
      <w:pPr>
        <w:ind w:firstLine="540"/>
        <w:jc w:val="center"/>
        <w:rPr>
          <w:b/>
          <w:bCs/>
          <w:sz w:val="28"/>
          <w:szCs w:val="28"/>
          <w:lang w:val="uk-UA"/>
        </w:rPr>
      </w:pPr>
    </w:p>
    <w:tbl>
      <w:tblPr>
        <w:tblStyle w:val="a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567"/>
      </w:tblGrid>
      <w:tr w:rsidR="00FC65DF" w:rsidRPr="006B5BA1" w:rsidTr="008B4364">
        <w:tc>
          <w:tcPr>
            <w:tcW w:w="9322" w:type="dxa"/>
          </w:tcPr>
          <w:p w:rsidR="00FC65DF" w:rsidRPr="006B5BA1" w:rsidRDefault="00FC65DF" w:rsidP="00CD0839">
            <w:pPr>
              <w:spacing w:line="288" w:lineRule="auto"/>
              <w:ind w:right="-158"/>
              <w:jc w:val="left"/>
              <w:rPr>
                <w:bCs/>
                <w:sz w:val="28"/>
                <w:szCs w:val="28"/>
                <w:lang w:val="uk-UA"/>
              </w:rPr>
            </w:pPr>
            <w:r w:rsidRPr="006B5BA1">
              <w:rPr>
                <w:bCs/>
                <w:sz w:val="28"/>
                <w:szCs w:val="28"/>
                <w:lang w:val="uk-UA"/>
              </w:rPr>
              <w:t>В</w:t>
            </w:r>
            <w:r w:rsidR="000F6676" w:rsidRPr="006B5BA1">
              <w:rPr>
                <w:bCs/>
                <w:sz w:val="28"/>
                <w:szCs w:val="28"/>
                <w:lang w:val="uk-UA"/>
              </w:rPr>
              <w:t>ступ</w:t>
            </w:r>
            <w:r w:rsidRPr="006B5BA1">
              <w:rPr>
                <w:bCs/>
                <w:sz w:val="28"/>
                <w:szCs w:val="28"/>
                <w:lang w:val="uk-UA"/>
              </w:rPr>
              <w:t>…………………………………………………</w:t>
            </w:r>
            <w:r w:rsidR="00C6274B" w:rsidRPr="006B5BA1">
              <w:rPr>
                <w:bCs/>
                <w:sz w:val="28"/>
                <w:szCs w:val="28"/>
                <w:lang w:val="uk-UA"/>
              </w:rPr>
              <w:t>…………………………</w:t>
            </w:r>
            <w:r w:rsidR="008B4364" w:rsidRPr="006B5BA1">
              <w:rPr>
                <w:bCs/>
                <w:sz w:val="28"/>
                <w:szCs w:val="28"/>
                <w:lang w:val="uk-UA"/>
              </w:rPr>
              <w:t>….</w:t>
            </w:r>
          </w:p>
        </w:tc>
        <w:tc>
          <w:tcPr>
            <w:tcW w:w="567" w:type="dxa"/>
          </w:tcPr>
          <w:p w:rsidR="00FC65DF" w:rsidRPr="006B5BA1" w:rsidRDefault="008B4364" w:rsidP="00CD0839">
            <w:pPr>
              <w:spacing w:line="288" w:lineRule="auto"/>
              <w:jc w:val="right"/>
              <w:rPr>
                <w:bCs/>
                <w:sz w:val="28"/>
                <w:szCs w:val="28"/>
                <w:lang w:val="uk-UA"/>
              </w:rPr>
            </w:pPr>
            <w:r w:rsidRPr="006B5BA1">
              <w:rPr>
                <w:bCs/>
                <w:sz w:val="28"/>
                <w:szCs w:val="28"/>
                <w:lang w:val="uk-UA"/>
              </w:rPr>
              <w:t>4</w:t>
            </w:r>
          </w:p>
        </w:tc>
      </w:tr>
      <w:tr w:rsidR="00F148F1" w:rsidRPr="006B5BA1" w:rsidTr="008B4364">
        <w:tc>
          <w:tcPr>
            <w:tcW w:w="9322" w:type="dxa"/>
          </w:tcPr>
          <w:p w:rsidR="00F148F1" w:rsidRPr="006B5BA1" w:rsidRDefault="00F148F1" w:rsidP="00CD0839">
            <w:pPr>
              <w:spacing w:line="288" w:lineRule="auto"/>
              <w:ind w:right="-158"/>
              <w:jc w:val="left"/>
              <w:rPr>
                <w:bCs/>
                <w:sz w:val="28"/>
                <w:szCs w:val="28"/>
                <w:lang w:val="uk-UA"/>
              </w:rPr>
            </w:pPr>
            <w:r w:rsidRPr="006B5BA1">
              <w:rPr>
                <w:bCs/>
                <w:sz w:val="28"/>
                <w:szCs w:val="28"/>
                <w:lang w:val="uk-UA"/>
              </w:rPr>
              <w:t>1. Питання для опрацювання……………………………………………………..</w:t>
            </w:r>
          </w:p>
        </w:tc>
        <w:tc>
          <w:tcPr>
            <w:tcW w:w="567" w:type="dxa"/>
          </w:tcPr>
          <w:p w:rsidR="00F148F1" w:rsidRPr="006B5BA1" w:rsidRDefault="00F148F1" w:rsidP="005966D1">
            <w:pPr>
              <w:spacing w:line="288" w:lineRule="auto"/>
              <w:jc w:val="right"/>
              <w:rPr>
                <w:bCs/>
                <w:sz w:val="28"/>
                <w:szCs w:val="28"/>
                <w:lang w:val="uk-UA"/>
              </w:rPr>
            </w:pPr>
            <w:r w:rsidRPr="006B5BA1">
              <w:rPr>
                <w:bCs/>
                <w:sz w:val="28"/>
                <w:szCs w:val="28"/>
                <w:lang w:val="uk-UA"/>
              </w:rPr>
              <w:t>5</w:t>
            </w:r>
          </w:p>
        </w:tc>
      </w:tr>
      <w:tr w:rsidR="00F148F1" w:rsidRPr="006B5BA1" w:rsidTr="008B4364">
        <w:tc>
          <w:tcPr>
            <w:tcW w:w="9322" w:type="dxa"/>
          </w:tcPr>
          <w:p w:rsidR="00F148F1" w:rsidRPr="006B5BA1" w:rsidRDefault="00F148F1" w:rsidP="00CD0839">
            <w:pPr>
              <w:spacing w:line="288" w:lineRule="auto"/>
              <w:ind w:right="-158"/>
              <w:jc w:val="left"/>
              <w:rPr>
                <w:bCs/>
                <w:sz w:val="28"/>
                <w:szCs w:val="28"/>
                <w:lang w:val="uk-UA"/>
              </w:rPr>
            </w:pPr>
            <w:r w:rsidRPr="006B5BA1">
              <w:rPr>
                <w:bCs/>
                <w:sz w:val="28"/>
                <w:szCs w:val="28"/>
                <w:lang w:val="uk-UA"/>
              </w:rPr>
              <w:t>2. Рекомендації щодо підготовки ММ-презентацій…………………………….</w:t>
            </w:r>
          </w:p>
        </w:tc>
        <w:tc>
          <w:tcPr>
            <w:tcW w:w="567" w:type="dxa"/>
          </w:tcPr>
          <w:p w:rsidR="00F148F1" w:rsidRPr="006B5BA1" w:rsidRDefault="00C57B21" w:rsidP="005966D1">
            <w:pPr>
              <w:spacing w:line="288" w:lineRule="auto"/>
              <w:jc w:val="right"/>
              <w:rPr>
                <w:bCs/>
                <w:sz w:val="28"/>
                <w:szCs w:val="28"/>
                <w:lang w:val="uk-UA"/>
              </w:rPr>
            </w:pPr>
            <w:r w:rsidRPr="006B5BA1">
              <w:rPr>
                <w:bCs/>
                <w:sz w:val="28"/>
                <w:szCs w:val="28"/>
                <w:lang w:val="uk-UA"/>
              </w:rPr>
              <w:t>10</w:t>
            </w:r>
          </w:p>
        </w:tc>
      </w:tr>
      <w:tr w:rsidR="00F148F1" w:rsidRPr="006B5BA1" w:rsidTr="008B4364">
        <w:tc>
          <w:tcPr>
            <w:tcW w:w="9322" w:type="dxa"/>
          </w:tcPr>
          <w:p w:rsidR="00F148F1" w:rsidRPr="006B5BA1" w:rsidRDefault="00F148F1" w:rsidP="00CD0839">
            <w:pPr>
              <w:spacing w:line="288" w:lineRule="auto"/>
              <w:ind w:right="-158"/>
              <w:jc w:val="left"/>
              <w:rPr>
                <w:bCs/>
                <w:sz w:val="28"/>
                <w:szCs w:val="28"/>
                <w:lang w:val="uk-UA"/>
              </w:rPr>
            </w:pPr>
            <w:r w:rsidRPr="006B5BA1">
              <w:rPr>
                <w:bCs/>
                <w:sz w:val="28"/>
                <w:szCs w:val="28"/>
                <w:lang w:val="uk-UA"/>
              </w:rPr>
              <w:t>3. Орієнтовні теми ММ-презентацій…………………………………………….</w:t>
            </w:r>
          </w:p>
        </w:tc>
        <w:tc>
          <w:tcPr>
            <w:tcW w:w="567" w:type="dxa"/>
          </w:tcPr>
          <w:p w:rsidR="00F148F1" w:rsidRPr="006B5BA1" w:rsidRDefault="00D80720" w:rsidP="005966D1">
            <w:pPr>
              <w:spacing w:line="288" w:lineRule="auto"/>
              <w:jc w:val="right"/>
              <w:rPr>
                <w:bCs/>
                <w:sz w:val="28"/>
                <w:szCs w:val="28"/>
                <w:lang w:val="uk-UA"/>
              </w:rPr>
            </w:pPr>
            <w:r w:rsidRPr="006B5BA1">
              <w:rPr>
                <w:bCs/>
                <w:sz w:val="28"/>
                <w:szCs w:val="28"/>
                <w:lang w:val="uk-UA"/>
              </w:rPr>
              <w:t>1</w:t>
            </w:r>
            <w:r w:rsidR="00C57B21" w:rsidRPr="006B5BA1">
              <w:rPr>
                <w:bCs/>
                <w:sz w:val="28"/>
                <w:szCs w:val="28"/>
                <w:lang w:val="uk-UA"/>
              </w:rPr>
              <w:t>2</w:t>
            </w:r>
          </w:p>
        </w:tc>
      </w:tr>
      <w:tr w:rsidR="00F148F1" w:rsidRPr="006B5BA1" w:rsidTr="008B4364">
        <w:tc>
          <w:tcPr>
            <w:tcW w:w="9322" w:type="dxa"/>
          </w:tcPr>
          <w:p w:rsidR="00F148F1" w:rsidRPr="006B5BA1" w:rsidRDefault="00F148F1" w:rsidP="00CD0839">
            <w:pPr>
              <w:pStyle w:val="a9"/>
              <w:shd w:val="clear" w:color="auto" w:fill="FFFFFF"/>
              <w:tabs>
                <w:tab w:val="left" w:pos="993"/>
              </w:tabs>
              <w:autoSpaceDE w:val="0"/>
              <w:autoSpaceDN w:val="0"/>
              <w:spacing w:line="288" w:lineRule="auto"/>
              <w:ind w:left="0" w:right="-158"/>
              <w:rPr>
                <w:sz w:val="28"/>
                <w:szCs w:val="28"/>
              </w:rPr>
            </w:pPr>
            <w:r w:rsidRPr="006B5BA1">
              <w:rPr>
                <w:sz w:val="28"/>
                <w:szCs w:val="28"/>
              </w:rPr>
              <w:t xml:space="preserve">4. </w:t>
            </w:r>
            <w:r w:rsidRPr="006B5BA1">
              <w:rPr>
                <w:bCs/>
                <w:sz w:val="28"/>
                <w:szCs w:val="28"/>
              </w:rPr>
              <w:t>Рекомендації щодо підготовки тез доповідей</w:t>
            </w:r>
            <w:r w:rsidRPr="006B5BA1">
              <w:rPr>
                <w:sz w:val="28"/>
                <w:szCs w:val="28"/>
              </w:rPr>
              <w:t>………………………………..</w:t>
            </w:r>
          </w:p>
        </w:tc>
        <w:tc>
          <w:tcPr>
            <w:tcW w:w="567" w:type="dxa"/>
          </w:tcPr>
          <w:p w:rsidR="00F148F1" w:rsidRPr="006B5BA1" w:rsidRDefault="00D80720" w:rsidP="005966D1">
            <w:pPr>
              <w:spacing w:line="288" w:lineRule="auto"/>
              <w:jc w:val="right"/>
              <w:rPr>
                <w:bCs/>
                <w:sz w:val="28"/>
                <w:szCs w:val="28"/>
                <w:lang w:val="uk-UA"/>
              </w:rPr>
            </w:pPr>
            <w:r w:rsidRPr="006B5BA1">
              <w:rPr>
                <w:bCs/>
                <w:sz w:val="28"/>
                <w:szCs w:val="28"/>
                <w:lang w:val="uk-UA"/>
              </w:rPr>
              <w:t>1</w:t>
            </w:r>
            <w:r w:rsidR="00C57B21" w:rsidRPr="006B5BA1">
              <w:rPr>
                <w:bCs/>
                <w:sz w:val="28"/>
                <w:szCs w:val="28"/>
                <w:lang w:val="uk-UA"/>
              </w:rPr>
              <w:t>3</w:t>
            </w:r>
          </w:p>
        </w:tc>
      </w:tr>
      <w:tr w:rsidR="00F148F1" w:rsidRPr="006B5BA1" w:rsidTr="008B4364">
        <w:tc>
          <w:tcPr>
            <w:tcW w:w="9322" w:type="dxa"/>
          </w:tcPr>
          <w:p w:rsidR="00F148F1" w:rsidRPr="006B5BA1" w:rsidRDefault="00F148F1" w:rsidP="00CD0839">
            <w:pPr>
              <w:spacing w:line="288" w:lineRule="auto"/>
              <w:ind w:right="-158"/>
              <w:jc w:val="left"/>
              <w:rPr>
                <w:bCs/>
                <w:sz w:val="28"/>
                <w:szCs w:val="28"/>
                <w:lang w:val="uk-UA"/>
              </w:rPr>
            </w:pPr>
            <w:r w:rsidRPr="006B5BA1">
              <w:rPr>
                <w:bCs/>
                <w:sz w:val="28"/>
                <w:szCs w:val="28"/>
                <w:lang w:val="uk-UA"/>
              </w:rPr>
              <w:t>5. Оцінювання самостійної роботи………………………………………………</w:t>
            </w:r>
          </w:p>
        </w:tc>
        <w:tc>
          <w:tcPr>
            <w:tcW w:w="567" w:type="dxa"/>
          </w:tcPr>
          <w:p w:rsidR="00F148F1" w:rsidRPr="006B5BA1" w:rsidRDefault="00D80720" w:rsidP="005966D1">
            <w:pPr>
              <w:spacing w:line="288" w:lineRule="auto"/>
              <w:jc w:val="right"/>
              <w:rPr>
                <w:bCs/>
                <w:sz w:val="28"/>
                <w:szCs w:val="28"/>
                <w:lang w:val="uk-UA"/>
              </w:rPr>
            </w:pPr>
            <w:r w:rsidRPr="006B5BA1">
              <w:rPr>
                <w:bCs/>
                <w:sz w:val="28"/>
                <w:szCs w:val="28"/>
                <w:lang w:val="uk-UA"/>
              </w:rPr>
              <w:t>1</w:t>
            </w:r>
            <w:r w:rsidR="00C57B21" w:rsidRPr="006B5BA1">
              <w:rPr>
                <w:bCs/>
                <w:sz w:val="28"/>
                <w:szCs w:val="28"/>
                <w:lang w:val="uk-UA"/>
              </w:rPr>
              <w:t>7</w:t>
            </w:r>
          </w:p>
        </w:tc>
      </w:tr>
      <w:tr w:rsidR="00F148F1" w:rsidRPr="006B5BA1" w:rsidTr="008B4364">
        <w:tc>
          <w:tcPr>
            <w:tcW w:w="9322" w:type="dxa"/>
          </w:tcPr>
          <w:p w:rsidR="00F148F1" w:rsidRPr="006B5BA1" w:rsidRDefault="00F148F1" w:rsidP="00CD0839">
            <w:pPr>
              <w:spacing w:line="288" w:lineRule="auto"/>
              <w:ind w:right="-158"/>
              <w:jc w:val="left"/>
              <w:rPr>
                <w:bCs/>
                <w:sz w:val="28"/>
                <w:szCs w:val="28"/>
                <w:lang w:val="uk-UA"/>
              </w:rPr>
            </w:pPr>
            <w:r w:rsidRPr="006B5BA1">
              <w:rPr>
                <w:bCs/>
                <w:sz w:val="28"/>
                <w:szCs w:val="28"/>
                <w:lang w:val="uk-UA"/>
              </w:rPr>
              <w:t>6. Рекомендована література…………………………………………………….</w:t>
            </w:r>
          </w:p>
        </w:tc>
        <w:tc>
          <w:tcPr>
            <w:tcW w:w="567" w:type="dxa"/>
          </w:tcPr>
          <w:p w:rsidR="00F148F1" w:rsidRPr="006B5BA1" w:rsidRDefault="00227078" w:rsidP="00CD0839">
            <w:pPr>
              <w:spacing w:line="288" w:lineRule="auto"/>
              <w:jc w:val="right"/>
              <w:rPr>
                <w:bCs/>
                <w:sz w:val="28"/>
                <w:szCs w:val="28"/>
                <w:lang w:val="uk-UA"/>
              </w:rPr>
            </w:pPr>
            <w:r w:rsidRPr="006B5BA1">
              <w:rPr>
                <w:bCs/>
                <w:sz w:val="28"/>
                <w:szCs w:val="28"/>
                <w:lang w:val="uk-UA"/>
              </w:rPr>
              <w:t>1</w:t>
            </w:r>
            <w:r w:rsidR="00C57B21" w:rsidRPr="006B5BA1">
              <w:rPr>
                <w:bCs/>
                <w:sz w:val="28"/>
                <w:szCs w:val="28"/>
                <w:lang w:val="uk-UA"/>
              </w:rPr>
              <w:t>8</w:t>
            </w:r>
          </w:p>
        </w:tc>
      </w:tr>
    </w:tbl>
    <w:p w:rsidR="00FC65DF" w:rsidRPr="006B5BA1" w:rsidRDefault="00FC65DF" w:rsidP="00FC65DF">
      <w:pPr>
        <w:ind w:firstLine="540"/>
        <w:jc w:val="center"/>
        <w:rPr>
          <w:b/>
          <w:bCs/>
          <w:sz w:val="28"/>
          <w:szCs w:val="28"/>
          <w:lang w:val="uk-UA"/>
        </w:rPr>
      </w:pPr>
    </w:p>
    <w:p w:rsidR="00263058" w:rsidRPr="006B5BA1" w:rsidRDefault="00263058" w:rsidP="00FC65DF">
      <w:pPr>
        <w:ind w:firstLine="540"/>
        <w:jc w:val="center"/>
        <w:rPr>
          <w:b/>
          <w:bCs/>
          <w:sz w:val="28"/>
          <w:szCs w:val="28"/>
          <w:lang w:val="uk-UA"/>
        </w:rPr>
      </w:pPr>
      <w:r w:rsidRPr="006B5BA1">
        <w:rPr>
          <w:b/>
          <w:bCs/>
          <w:sz w:val="28"/>
          <w:szCs w:val="28"/>
          <w:lang w:val="uk-UA"/>
        </w:rPr>
        <w:br w:type="page"/>
      </w:r>
    </w:p>
    <w:p w:rsidR="00263058" w:rsidRPr="006B5BA1" w:rsidRDefault="00263058" w:rsidP="00CD0839">
      <w:pPr>
        <w:spacing w:line="288" w:lineRule="auto"/>
        <w:ind w:firstLine="540"/>
        <w:jc w:val="center"/>
        <w:rPr>
          <w:b/>
          <w:bCs/>
          <w:sz w:val="28"/>
          <w:szCs w:val="28"/>
          <w:lang w:val="uk-UA"/>
        </w:rPr>
      </w:pPr>
      <w:r w:rsidRPr="006B5BA1">
        <w:rPr>
          <w:b/>
          <w:bCs/>
          <w:sz w:val="28"/>
          <w:szCs w:val="28"/>
          <w:lang w:val="uk-UA"/>
        </w:rPr>
        <w:lastRenderedPageBreak/>
        <w:t>ВСТУП</w:t>
      </w:r>
    </w:p>
    <w:p w:rsidR="00263058" w:rsidRPr="006B5BA1" w:rsidRDefault="00263058" w:rsidP="00CD0839">
      <w:pPr>
        <w:spacing w:line="288" w:lineRule="auto"/>
        <w:ind w:firstLine="540"/>
        <w:jc w:val="center"/>
        <w:rPr>
          <w:b/>
          <w:bCs/>
          <w:sz w:val="28"/>
          <w:szCs w:val="28"/>
          <w:lang w:val="uk-UA"/>
        </w:rPr>
      </w:pPr>
    </w:p>
    <w:p w:rsidR="00A159BF" w:rsidRPr="006B5BA1" w:rsidRDefault="00DE4FB1" w:rsidP="00CD0839">
      <w:pPr>
        <w:spacing w:line="288" w:lineRule="auto"/>
        <w:ind w:firstLine="540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 xml:space="preserve">Самостійна робота здобувача вищої освіти – </w:t>
      </w:r>
      <w:r w:rsidR="00A159BF" w:rsidRPr="006B5BA1">
        <w:rPr>
          <w:sz w:val="28"/>
          <w:szCs w:val="28"/>
          <w:lang w:val="uk-UA"/>
        </w:rPr>
        <w:t xml:space="preserve">це </w:t>
      </w:r>
      <w:r w:rsidRPr="006B5BA1">
        <w:rPr>
          <w:sz w:val="28"/>
          <w:szCs w:val="28"/>
          <w:lang w:val="uk-UA"/>
        </w:rPr>
        <w:t xml:space="preserve">форма організації освітнього процесу, за якої здобувач вищої освіти опановує дисципліну в час, вільний від навчальних занять. </w:t>
      </w:r>
    </w:p>
    <w:p w:rsidR="00551057" w:rsidRPr="006B5BA1" w:rsidRDefault="00DE4FB1" w:rsidP="00CD0839">
      <w:pPr>
        <w:spacing w:line="288" w:lineRule="auto"/>
        <w:ind w:firstLine="540"/>
        <w:rPr>
          <w:bCs/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>Метою самостійної роботи є засвоєння у повному обсязі навчальної програми та формування у здобувача вищої освіти уміння самостійно (без безпосередньої участі викладача) опановувати теоретичні й практичні знання, у тому числі із застосуванням сучасних інформаційно</w:t>
      </w:r>
      <w:r w:rsidR="00130D79" w:rsidRPr="006B5BA1">
        <w:rPr>
          <w:sz w:val="28"/>
          <w:szCs w:val="28"/>
          <w:lang w:val="uk-UA"/>
        </w:rPr>
        <w:t>-</w:t>
      </w:r>
      <w:r w:rsidRPr="006B5BA1">
        <w:rPr>
          <w:sz w:val="28"/>
          <w:szCs w:val="28"/>
          <w:lang w:val="uk-UA"/>
        </w:rPr>
        <w:t>комп’ютерних технологій</w:t>
      </w:r>
      <w:r w:rsidR="006A4677" w:rsidRPr="006B5BA1">
        <w:rPr>
          <w:sz w:val="28"/>
          <w:szCs w:val="28"/>
          <w:lang w:val="uk-UA"/>
        </w:rPr>
        <w:t xml:space="preserve">, </w:t>
      </w:r>
      <w:r w:rsidR="006A19D2" w:rsidRPr="006B5BA1">
        <w:rPr>
          <w:sz w:val="28"/>
          <w:szCs w:val="28"/>
          <w:lang w:val="uk-UA"/>
        </w:rPr>
        <w:t>зокрема:</w:t>
      </w:r>
    </w:p>
    <w:p w:rsidR="00A31952" w:rsidRPr="006B5BA1" w:rsidRDefault="00DE4FB1" w:rsidP="00CD0839">
      <w:pPr>
        <w:spacing w:line="288" w:lineRule="auto"/>
        <w:ind w:firstLine="540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 xml:space="preserve">- </w:t>
      </w:r>
      <w:r w:rsidR="00D943B8" w:rsidRPr="006B5BA1">
        <w:rPr>
          <w:sz w:val="28"/>
          <w:szCs w:val="28"/>
          <w:lang w:val="uk-UA"/>
        </w:rPr>
        <w:t xml:space="preserve">оволодіння термінологією, </w:t>
      </w:r>
      <w:r w:rsidRPr="006B5BA1">
        <w:rPr>
          <w:sz w:val="28"/>
          <w:szCs w:val="28"/>
          <w:lang w:val="uk-UA"/>
        </w:rPr>
        <w:t xml:space="preserve">засвоєння основних концепцій, розуміння теоретичних і практичних проблем, історії розвитку та сучасного стану знань </w:t>
      </w:r>
      <w:r w:rsidR="006A4677" w:rsidRPr="006B5BA1">
        <w:rPr>
          <w:sz w:val="28"/>
          <w:szCs w:val="28"/>
          <w:lang w:val="uk-UA"/>
        </w:rPr>
        <w:t>з навчальної дисципліни</w:t>
      </w:r>
      <w:r w:rsidRPr="006B5BA1">
        <w:rPr>
          <w:sz w:val="28"/>
          <w:szCs w:val="28"/>
          <w:lang w:val="uk-UA"/>
        </w:rPr>
        <w:t xml:space="preserve">; </w:t>
      </w:r>
    </w:p>
    <w:p w:rsidR="006D6C1E" w:rsidRPr="006B5BA1" w:rsidRDefault="00DE4FB1" w:rsidP="00CD0839">
      <w:pPr>
        <w:spacing w:line="288" w:lineRule="auto"/>
        <w:ind w:firstLine="540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 xml:space="preserve">- набуття навичок усної та письмової презентації результатів власного дослідження українською мовою, застосування сучасних інформаційних технологій у </w:t>
      </w:r>
      <w:r w:rsidR="007567A3" w:rsidRPr="006B5BA1">
        <w:rPr>
          <w:sz w:val="28"/>
          <w:szCs w:val="28"/>
          <w:lang w:val="uk-UA"/>
        </w:rPr>
        <w:t>діяльності.</w:t>
      </w:r>
    </w:p>
    <w:p w:rsidR="00C079F4" w:rsidRPr="006B5BA1" w:rsidRDefault="00C079F4" w:rsidP="00CD0839">
      <w:pPr>
        <w:spacing w:line="288" w:lineRule="auto"/>
        <w:ind w:firstLine="567"/>
        <w:rPr>
          <w:sz w:val="28"/>
          <w:szCs w:val="28"/>
          <w:lang w:val="uk-UA"/>
        </w:rPr>
      </w:pPr>
    </w:p>
    <w:p w:rsidR="00704AAC" w:rsidRPr="006B5BA1" w:rsidRDefault="00704AAC" w:rsidP="00CD0839">
      <w:pPr>
        <w:spacing w:line="288" w:lineRule="auto"/>
        <w:ind w:firstLine="567"/>
        <w:rPr>
          <w:sz w:val="28"/>
          <w:szCs w:val="28"/>
          <w:lang w:val="uk-UA"/>
        </w:rPr>
        <w:sectPr w:rsidR="00704AAC" w:rsidRPr="006B5BA1" w:rsidSect="00DA6A50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1738E" w:rsidRPr="006B5BA1" w:rsidRDefault="0031738E" w:rsidP="00C57B21">
      <w:pPr>
        <w:widowControl/>
        <w:adjustRightInd/>
        <w:spacing w:line="276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 w:rsidRPr="006B5BA1">
        <w:rPr>
          <w:b/>
          <w:sz w:val="28"/>
          <w:szCs w:val="28"/>
          <w:lang w:val="uk-UA"/>
        </w:rPr>
        <w:lastRenderedPageBreak/>
        <w:t>1. ПИТАННЯ ДЛЯ ОПРАЦЮВАННЯ</w:t>
      </w:r>
    </w:p>
    <w:p w:rsidR="0031738E" w:rsidRPr="006B5BA1" w:rsidRDefault="0031738E" w:rsidP="00C57B21">
      <w:pPr>
        <w:widowControl/>
        <w:adjustRightInd/>
        <w:spacing w:line="276" w:lineRule="auto"/>
        <w:ind w:firstLine="567"/>
        <w:textAlignment w:val="auto"/>
        <w:rPr>
          <w:sz w:val="28"/>
          <w:szCs w:val="28"/>
          <w:lang w:val="uk-UA"/>
        </w:rPr>
      </w:pPr>
    </w:p>
    <w:p w:rsidR="00684302" w:rsidRPr="006B5BA1" w:rsidRDefault="00684302" w:rsidP="00C57B21">
      <w:pPr>
        <w:adjustRightInd/>
        <w:spacing w:line="276" w:lineRule="auto"/>
        <w:ind w:firstLine="567"/>
        <w:jc w:val="left"/>
        <w:textAlignment w:val="auto"/>
        <w:rPr>
          <w:b/>
          <w:bCs/>
          <w:sz w:val="28"/>
          <w:szCs w:val="28"/>
          <w:lang w:val="uk-UA" w:eastAsia="uk-UA"/>
        </w:rPr>
      </w:pPr>
      <w:r w:rsidRPr="006B5BA1">
        <w:rPr>
          <w:b/>
          <w:bCs/>
          <w:sz w:val="28"/>
          <w:szCs w:val="28"/>
          <w:lang w:val="uk-UA" w:eastAsia="uk-UA"/>
        </w:rPr>
        <w:t>Тема 1. Теоретичні основи якості продукції</w:t>
      </w:r>
    </w:p>
    <w:p w:rsidR="00AF060F" w:rsidRPr="006B5BA1" w:rsidRDefault="00AF060F" w:rsidP="00C57B21">
      <w:pPr>
        <w:adjustRightInd/>
        <w:spacing w:line="276" w:lineRule="auto"/>
        <w:ind w:firstLine="567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:rsidR="00F06ED7" w:rsidRPr="006B5BA1" w:rsidRDefault="00F06ED7" w:rsidP="00C57B21">
      <w:pPr>
        <w:pStyle w:val="a9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  <w:lang w:eastAsia="uk-UA"/>
        </w:rPr>
      </w:pPr>
      <w:r w:rsidRPr="006B5BA1">
        <w:rPr>
          <w:bCs/>
          <w:sz w:val="28"/>
          <w:szCs w:val="28"/>
          <w:lang w:eastAsia="uk-UA"/>
        </w:rPr>
        <w:t xml:space="preserve">Якість з філософської позиції, </w:t>
      </w:r>
      <w:r w:rsidR="00BA47B1" w:rsidRPr="006B5BA1">
        <w:rPr>
          <w:bCs/>
          <w:sz w:val="28"/>
          <w:szCs w:val="28"/>
          <w:lang w:eastAsia="uk-UA"/>
        </w:rPr>
        <w:t xml:space="preserve">з </w:t>
      </w:r>
      <w:r w:rsidRPr="006B5BA1">
        <w:rPr>
          <w:bCs/>
          <w:sz w:val="28"/>
          <w:szCs w:val="28"/>
          <w:lang w:eastAsia="uk-UA"/>
        </w:rPr>
        <w:t xml:space="preserve">позиції чинного законодавства, </w:t>
      </w:r>
      <w:r w:rsidR="00BA47B1" w:rsidRPr="006B5BA1">
        <w:rPr>
          <w:bCs/>
          <w:sz w:val="28"/>
          <w:szCs w:val="28"/>
          <w:lang w:eastAsia="uk-UA"/>
        </w:rPr>
        <w:t>з позиції науковців, з позиції практики ведення бізнесу</w:t>
      </w:r>
    </w:p>
    <w:p w:rsidR="00F06ED7" w:rsidRPr="006B5BA1" w:rsidRDefault="00BA47B1" w:rsidP="00C57B21">
      <w:pPr>
        <w:pStyle w:val="a9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  <w:lang w:eastAsia="uk-UA"/>
        </w:rPr>
      </w:pPr>
      <w:r w:rsidRPr="006B5BA1">
        <w:rPr>
          <w:bCs/>
          <w:sz w:val="28"/>
          <w:szCs w:val="28"/>
          <w:lang w:eastAsia="uk-UA"/>
        </w:rPr>
        <w:t>Я</w:t>
      </w:r>
      <w:r w:rsidR="00F06ED7" w:rsidRPr="006B5BA1">
        <w:rPr>
          <w:bCs/>
          <w:sz w:val="28"/>
          <w:szCs w:val="28"/>
          <w:lang w:eastAsia="uk-UA"/>
        </w:rPr>
        <w:t>кість продукції та якість процесу виробництва продукції з позиції чинного законодавства</w:t>
      </w:r>
    </w:p>
    <w:p w:rsidR="00F06ED7" w:rsidRPr="006B5BA1" w:rsidRDefault="00BA47B1" w:rsidP="00C57B21">
      <w:pPr>
        <w:pStyle w:val="a9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  <w:lang w:eastAsia="uk-UA"/>
        </w:rPr>
      </w:pPr>
      <w:r w:rsidRPr="006B5BA1">
        <w:rPr>
          <w:bCs/>
          <w:sz w:val="28"/>
          <w:szCs w:val="28"/>
          <w:lang w:eastAsia="uk-UA"/>
        </w:rPr>
        <w:t>Якість продукції та якість процесу виробництва продукції з позиції науковців</w:t>
      </w:r>
    </w:p>
    <w:p w:rsidR="00BA47B1" w:rsidRPr="006B5BA1" w:rsidRDefault="00BA47B1" w:rsidP="00C57B21">
      <w:pPr>
        <w:pStyle w:val="a9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  <w:lang w:eastAsia="uk-UA"/>
        </w:rPr>
      </w:pPr>
      <w:r w:rsidRPr="006B5BA1">
        <w:rPr>
          <w:bCs/>
          <w:sz w:val="28"/>
          <w:szCs w:val="28"/>
          <w:lang w:eastAsia="uk-UA"/>
        </w:rPr>
        <w:t xml:space="preserve">Якість продукції та якість процесу виробництва продукції з позиції </w:t>
      </w:r>
      <w:r w:rsidR="00D547D4" w:rsidRPr="006B5BA1">
        <w:rPr>
          <w:bCs/>
          <w:sz w:val="28"/>
          <w:szCs w:val="28"/>
          <w:lang w:eastAsia="uk-UA"/>
        </w:rPr>
        <w:t>споживачів</w:t>
      </w:r>
    </w:p>
    <w:p w:rsidR="00F06ED7" w:rsidRPr="006B5BA1" w:rsidRDefault="00D547D4" w:rsidP="00C57B21">
      <w:pPr>
        <w:pStyle w:val="a9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  <w:lang w:eastAsia="uk-UA"/>
        </w:rPr>
      </w:pPr>
      <w:r w:rsidRPr="006B5BA1">
        <w:rPr>
          <w:bCs/>
          <w:sz w:val="28"/>
          <w:szCs w:val="28"/>
          <w:lang w:eastAsia="uk-UA"/>
        </w:rPr>
        <w:t xml:space="preserve">Якість продукції та якість процесу виробництва продукції з позиції </w:t>
      </w:r>
      <w:r w:rsidR="00292A5F" w:rsidRPr="006B5BA1">
        <w:rPr>
          <w:bCs/>
          <w:sz w:val="28"/>
          <w:szCs w:val="28"/>
          <w:lang w:eastAsia="uk-UA"/>
        </w:rPr>
        <w:t>керівництва та персоналу підприємства</w:t>
      </w:r>
    </w:p>
    <w:p w:rsidR="00BA47B1" w:rsidRPr="006B5BA1" w:rsidRDefault="00292A5F" w:rsidP="00C57B21">
      <w:pPr>
        <w:pStyle w:val="a9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  <w:lang w:eastAsia="uk-UA"/>
        </w:rPr>
      </w:pPr>
      <w:r w:rsidRPr="006B5BA1">
        <w:rPr>
          <w:bCs/>
          <w:sz w:val="28"/>
          <w:szCs w:val="28"/>
          <w:lang w:eastAsia="uk-UA"/>
        </w:rPr>
        <w:t>Якість продукції та якість процесу виробництва продукції з позиції бізнес-партнерів, інвесторів підприємства</w:t>
      </w:r>
    </w:p>
    <w:p w:rsidR="00BA47B1" w:rsidRPr="006B5BA1" w:rsidRDefault="00292A5F" w:rsidP="00C57B21">
      <w:pPr>
        <w:pStyle w:val="a9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  <w:lang w:eastAsia="uk-UA"/>
        </w:rPr>
      </w:pPr>
      <w:r w:rsidRPr="006B5BA1">
        <w:rPr>
          <w:bCs/>
          <w:sz w:val="28"/>
          <w:szCs w:val="28"/>
          <w:lang w:eastAsia="uk-UA"/>
        </w:rPr>
        <w:t>Якість продукції та якість процесу виробництва продукції з позиції суспільства (місцевої територіальної громади)</w:t>
      </w:r>
    </w:p>
    <w:p w:rsidR="00FA34C4" w:rsidRPr="006B5BA1" w:rsidRDefault="00FA34C4" w:rsidP="00C57B21">
      <w:pPr>
        <w:pStyle w:val="a9"/>
        <w:numPr>
          <w:ilvl w:val="0"/>
          <w:numId w:val="29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  <w:lang w:eastAsia="uk-UA"/>
        </w:rPr>
      </w:pPr>
      <w:r w:rsidRPr="006B5BA1">
        <w:rPr>
          <w:bCs/>
          <w:sz w:val="28"/>
          <w:szCs w:val="28"/>
          <w:lang w:eastAsia="uk-UA"/>
        </w:rPr>
        <w:t>Класифікація видів якості продукції</w:t>
      </w:r>
    </w:p>
    <w:p w:rsidR="00684302" w:rsidRPr="006B5BA1" w:rsidRDefault="00684302" w:rsidP="00C57B21">
      <w:pPr>
        <w:adjustRightInd/>
        <w:spacing w:line="276" w:lineRule="auto"/>
        <w:ind w:firstLine="567"/>
        <w:textAlignment w:val="auto"/>
        <w:rPr>
          <w:bCs/>
          <w:sz w:val="28"/>
          <w:szCs w:val="28"/>
          <w:lang w:val="uk-UA" w:eastAsia="uk-UA"/>
        </w:rPr>
      </w:pPr>
    </w:p>
    <w:p w:rsidR="008F434B" w:rsidRPr="006B5BA1" w:rsidRDefault="008F434B" w:rsidP="00C57B21">
      <w:pPr>
        <w:adjustRightInd/>
        <w:spacing w:line="276" w:lineRule="auto"/>
        <w:ind w:firstLine="567"/>
        <w:textAlignment w:val="auto"/>
        <w:rPr>
          <w:bCs/>
          <w:sz w:val="28"/>
          <w:szCs w:val="28"/>
          <w:lang w:val="uk-UA" w:eastAsia="uk-UA"/>
        </w:rPr>
      </w:pPr>
    </w:p>
    <w:p w:rsidR="00684302" w:rsidRPr="006B5BA1" w:rsidRDefault="00684302" w:rsidP="00C57B21">
      <w:pPr>
        <w:adjustRightInd/>
        <w:spacing w:line="276" w:lineRule="auto"/>
        <w:ind w:firstLine="567"/>
        <w:jc w:val="left"/>
        <w:textAlignment w:val="auto"/>
        <w:rPr>
          <w:b/>
          <w:bCs/>
          <w:sz w:val="28"/>
          <w:szCs w:val="28"/>
          <w:lang w:val="uk-UA"/>
        </w:rPr>
      </w:pPr>
      <w:r w:rsidRPr="006B5BA1">
        <w:rPr>
          <w:b/>
          <w:bCs/>
          <w:sz w:val="28"/>
          <w:szCs w:val="28"/>
          <w:lang w:val="uk-UA"/>
        </w:rPr>
        <w:t>Тема 2. Методичні підходи до оцінки якості продукції</w:t>
      </w:r>
    </w:p>
    <w:p w:rsidR="00AF060F" w:rsidRPr="006B5BA1" w:rsidRDefault="00AF060F" w:rsidP="00C57B21">
      <w:pPr>
        <w:adjustRightInd/>
        <w:spacing w:line="276" w:lineRule="auto"/>
        <w:ind w:firstLine="567"/>
        <w:jc w:val="left"/>
        <w:textAlignment w:val="auto"/>
        <w:rPr>
          <w:b/>
          <w:bCs/>
          <w:sz w:val="28"/>
          <w:szCs w:val="28"/>
          <w:lang w:val="uk-UA"/>
        </w:rPr>
      </w:pPr>
    </w:p>
    <w:p w:rsidR="001D4270" w:rsidRPr="006B5BA1" w:rsidRDefault="001D4270" w:rsidP="00C57B21">
      <w:pPr>
        <w:pStyle w:val="a9"/>
        <w:numPr>
          <w:ilvl w:val="0"/>
          <w:numId w:val="30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Дискусійні питання щодо оцін</w:t>
      </w:r>
      <w:r w:rsidR="004A17A8" w:rsidRPr="006B5BA1">
        <w:rPr>
          <w:bCs/>
          <w:sz w:val="28"/>
          <w:szCs w:val="28"/>
        </w:rPr>
        <w:t>ювання</w:t>
      </w:r>
      <w:r w:rsidRPr="006B5BA1">
        <w:rPr>
          <w:bCs/>
          <w:sz w:val="28"/>
          <w:szCs w:val="28"/>
        </w:rPr>
        <w:t xml:space="preserve"> якості продукції в науковій літературі</w:t>
      </w:r>
    </w:p>
    <w:p w:rsidR="00B91729" w:rsidRPr="006B5BA1" w:rsidRDefault="00B91729" w:rsidP="00C57B21">
      <w:pPr>
        <w:pStyle w:val="a9"/>
        <w:numPr>
          <w:ilvl w:val="0"/>
          <w:numId w:val="30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Проблеми оцін</w:t>
      </w:r>
      <w:r w:rsidR="004A17A8" w:rsidRPr="006B5BA1">
        <w:rPr>
          <w:bCs/>
          <w:sz w:val="28"/>
          <w:szCs w:val="28"/>
        </w:rPr>
        <w:t>ювання</w:t>
      </w:r>
      <w:r w:rsidRPr="006B5BA1">
        <w:rPr>
          <w:bCs/>
          <w:sz w:val="28"/>
          <w:szCs w:val="28"/>
        </w:rPr>
        <w:t xml:space="preserve"> якості</w:t>
      </w:r>
      <w:r w:rsidR="004A17A8" w:rsidRPr="006B5BA1">
        <w:rPr>
          <w:bCs/>
          <w:sz w:val="28"/>
          <w:szCs w:val="28"/>
        </w:rPr>
        <w:t xml:space="preserve"> продукції у</w:t>
      </w:r>
      <w:r w:rsidRPr="006B5BA1">
        <w:rPr>
          <w:bCs/>
          <w:sz w:val="28"/>
          <w:szCs w:val="28"/>
        </w:rPr>
        <w:t xml:space="preserve"> практиці ведення бізнесу</w:t>
      </w:r>
    </w:p>
    <w:p w:rsidR="00B91729" w:rsidRPr="006B5BA1" w:rsidRDefault="00B91729" w:rsidP="00C57B21">
      <w:pPr>
        <w:pStyle w:val="a9"/>
        <w:numPr>
          <w:ilvl w:val="0"/>
          <w:numId w:val="30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Критерії </w:t>
      </w:r>
      <w:r w:rsidR="00695EC7" w:rsidRPr="006B5BA1">
        <w:rPr>
          <w:bCs/>
          <w:sz w:val="28"/>
          <w:szCs w:val="28"/>
        </w:rPr>
        <w:t xml:space="preserve">та показники </w:t>
      </w:r>
      <w:r w:rsidRPr="006B5BA1">
        <w:rPr>
          <w:bCs/>
          <w:sz w:val="28"/>
          <w:szCs w:val="28"/>
        </w:rPr>
        <w:t xml:space="preserve">оцінки якості продукції </w:t>
      </w:r>
      <w:r w:rsidR="004A17A8" w:rsidRPr="006B5BA1">
        <w:rPr>
          <w:bCs/>
          <w:sz w:val="28"/>
          <w:szCs w:val="28"/>
        </w:rPr>
        <w:t>з позиції керівництва та персоналу підприємства</w:t>
      </w:r>
    </w:p>
    <w:p w:rsidR="004A17A8" w:rsidRPr="006B5BA1" w:rsidRDefault="00695EC7" w:rsidP="00C57B21">
      <w:pPr>
        <w:pStyle w:val="a9"/>
        <w:numPr>
          <w:ilvl w:val="0"/>
          <w:numId w:val="30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Критерії </w:t>
      </w:r>
      <w:r w:rsidR="00234BED" w:rsidRPr="006B5BA1">
        <w:rPr>
          <w:bCs/>
          <w:sz w:val="28"/>
          <w:szCs w:val="28"/>
        </w:rPr>
        <w:t xml:space="preserve">та показники </w:t>
      </w:r>
      <w:r w:rsidRPr="006B5BA1">
        <w:rPr>
          <w:bCs/>
          <w:sz w:val="28"/>
          <w:szCs w:val="28"/>
        </w:rPr>
        <w:t>оцінки якості продукції з позиції споживачів</w:t>
      </w:r>
    </w:p>
    <w:p w:rsidR="00695EC7" w:rsidRPr="006B5BA1" w:rsidRDefault="00695EC7" w:rsidP="00C57B21">
      <w:pPr>
        <w:pStyle w:val="a9"/>
        <w:numPr>
          <w:ilvl w:val="0"/>
          <w:numId w:val="30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Критерії </w:t>
      </w:r>
      <w:r w:rsidR="00234BED" w:rsidRPr="006B5BA1">
        <w:rPr>
          <w:bCs/>
          <w:sz w:val="28"/>
          <w:szCs w:val="28"/>
        </w:rPr>
        <w:t xml:space="preserve">та показники </w:t>
      </w:r>
      <w:r w:rsidRPr="006B5BA1">
        <w:rPr>
          <w:bCs/>
          <w:sz w:val="28"/>
          <w:szCs w:val="28"/>
        </w:rPr>
        <w:t xml:space="preserve">оцінки якості продукції з позиції </w:t>
      </w:r>
      <w:r w:rsidRPr="006B5BA1">
        <w:rPr>
          <w:bCs/>
          <w:sz w:val="28"/>
          <w:szCs w:val="28"/>
          <w:lang w:eastAsia="uk-UA"/>
        </w:rPr>
        <w:t>бізнес-партнерів, інвесторів підприємства</w:t>
      </w:r>
    </w:p>
    <w:p w:rsidR="00695EC7" w:rsidRPr="006B5BA1" w:rsidRDefault="00695EC7" w:rsidP="00C57B21">
      <w:pPr>
        <w:pStyle w:val="a9"/>
        <w:numPr>
          <w:ilvl w:val="0"/>
          <w:numId w:val="30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Критерії </w:t>
      </w:r>
      <w:r w:rsidR="00234BED" w:rsidRPr="006B5BA1">
        <w:rPr>
          <w:bCs/>
          <w:sz w:val="28"/>
          <w:szCs w:val="28"/>
        </w:rPr>
        <w:t xml:space="preserve">та показники </w:t>
      </w:r>
      <w:r w:rsidRPr="006B5BA1">
        <w:rPr>
          <w:bCs/>
          <w:sz w:val="28"/>
          <w:szCs w:val="28"/>
        </w:rPr>
        <w:t xml:space="preserve">оцінки якості продукції з позиції </w:t>
      </w:r>
      <w:r w:rsidRPr="006B5BA1">
        <w:rPr>
          <w:bCs/>
          <w:sz w:val="28"/>
          <w:szCs w:val="28"/>
          <w:lang w:eastAsia="uk-UA"/>
        </w:rPr>
        <w:t>суспільства (місцевої територіальної громади)</w:t>
      </w:r>
    </w:p>
    <w:p w:rsidR="00695EC7" w:rsidRPr="006B5BA1" w:rsidRDefault="00695EC7" w:rsidP="00C57B21">
      <w:pPr>
        <w:pStyle w:val="a9"/>
        <w:numPr>
          <w:ilvl w:val="0"/>
          <w:numId w:val="30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Критерії </w:t>
      </w:r>
      <w:r w:rsidR="00234BED" w:rsidRPr="006B5BA1">
        <w:rPr>
          <w:bCs/>
          <w:sz w:val="28"/>
          <w:szCs w:val="28"/>
        </w:rPr>
        <w:t xml:space="preserve">та показники </w:t>
      </w:r>
      <w:r w:rsidRPr="006B5BA1">
        <w:rPr>
          <w:bCs/>
          <w:sz w:val="28"/>
          <w:szCs w:val="28"/>
        </w:rPr>
        <w:t xml:space="preserve">оцінки якості продукції з позиції </w:t>
      </w:r>
      <w:r w:rsidRPr="006B5BA1">
        <w:rPr>
          <w:bCs/>
          <w:sz w:val="28"/>
          <w:szCs w:val="28"/>
          <w:lang w:eastAsia="uk-UA"/>
        </w:rPr>
        <w:t>чинного законодавства</w:t>
      </w:r>
    </w:p>
    <w:p w:rsidR="00234BED" w:rsidRPr="006B5BA1" w:rsidRDefault="00234BED" w:rsidP="00C57B21">
      <w:pPr>
        <w:pStyle w:val="a9"/>
        <w:numPr>
          <w:ilvl w:val="0"/>
          <w:numId w:val="30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Стисла характеристика </w:t>
      </w:r>
      <w:r w:rsidR="00FA34C4" w:rsidRPr="006B5BA1">
        <w:rPr>
          <w:bCs/>
          <w:sz w:val="28"/>
          <w:szCs w:val="28"/>
        </w:rPr>
        <w:t>м</w:t>
      </w:r>
      <w:r w:rsidRPr="006B5BA1">
        <w:rPr>
          <w:bCs/>
          <w:sz w:val="28"/>
          <w:szCs w:val="28"/>
        </w:rPr>
        <w:t>етодичн</w:t>
      </w:r>
      <w:r w:rsidR="00FA34C4" w:rsidRPr="006B5BA1">
        <w:rPr>
          <w:bCs/>
          <w:sz w:val="28"/>
          <w:szCs w:val="28"/>
        </w:rPr>
        <w:t>их</w:t>
      </w:r>
      <w:r w:rsidRPr="006B5BA1">
        <w:rPr>
          <w:bCs/>
          <w:sz w:val="28"/>
          <w:szCs w:val="28"/>
        </w:rPr>
        <w:t xml:space="preserve"> підход</w:t>
      </w:r>
      <w:r w:rsidR="00FA34C4" w:rsidRPr="006B5BA1">
        <w:rPr>
          <w:bCs/>
          <w:sz w:val="28"/>
          <w:szCs w:val="28"/>
        </w:rPr>
        <w:t>ів</w:t>
      </w:r>
      <w:r w:rsidRPr="006B5BA1">
        <w:rPr>
          <w:bCs/>
          <w:sz w:val="28"/>
          <w:szCs w:val="28"/>
        </w:rPr>
        <w:t xml:space="preserve"> до оцінки якості продукції</w:t>
      </w:r>
    </w:p>
    <w:p w:rsidR="00FA34C4" w:rsidRPr="006B5BA1" w:rsidRDefault="00FA34C4" w:rsidP="00C57B21">
      <w:pPr>
        <w:pStyle w:val="a9"/>
        <w:numPr>
          <w:ilvl w:val="0"/>
          <w:numId w:val="30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Переваги та недоліки </w:t>
      </w:r>
      <w:r w:rsidR="00D11184" w:rsidRPr="006B5BA1">
        <w:rPr>
          <w:sz w:val="28"/>
          <w:szCs w:val="28"/>
        </w:rPr>
        <w:t>диференціального метод</w:t>
      </w:r>
      <w:r w:rsidR="008F434B" w:rsidRPr="006B5BA1">
        <w:rPr>
          <w:sz w:val="28"/>
          <w:szCs w:val="28"/>
        </w:rPr>
        <w:t xml:space="preserve">у </w:t>
      </w:r>
      <w:r w:rsidR="008F434B" w:rsidRPr="006B5BA1">
        <w:rPr>
          <w:bCs/>
          <w:sz w:val="28"/>
          <w:szCs w:val="28"/>
        </w:rPr>
        <w:t>оцінки якості продукції</w:t>
      </w:r>
    </w:p>
    <w:p w:rsidR="008F434B" w:rsidRPr="006B5BA1" w:rsidRDefault="008F434B" w:rsidP="00C57B21">
      <w:pPr>
        <w:pStyle w:val="a9"/>
        <w:numPr>
          <w:ilvl w:val="0"/>
          <w:numId w:val="30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lastRenderedPageBreak/>
        <w:t xml:space="preserve">Переваги та недоліки </w:t>
      </w:r>
      <w:r w:rsidRPr="006B5BA1">
        <w:rPr>
          <w:sz w:val="28"/>
          <w:szCs w:val="28"/>
        </w:rPr>
        <w:t xml:space="preserve">комплексного методу </w:t>
      </w:r>
      <w:r w:rsidRPr="006B5BA1">
        <w:rPr>
          <w:bCs/>
          <w:sz w:val="28"/>
          <w:szCs w:val="28"/>
        </w:rPr>
        <w:t>оцінки якості продукції</w:t>
      </w:r>
    </w:p>
    <w:p w:rsidR="00684302" w:rsidRPr="006B5BA1" w:rsidRDefault="00684302" w:rsidP="00C57B21">
      <w:pPr>
        <w:adjustRightInd/>
        <w:spacing w:line="276" w:lineRule="auto"/>
        <w:ind w:firstLine="567"/>
        <w:textAlignment w:val="auto"/>
        <w:rPr>
          <w:bCs/>
          <w:sz w:val="28"/>
          <w:szCs w:val="28"/>
          <w:lang w:val="uk-UA"/>
        </w:rPr>
      </w:pPr>
    </w:p>
    <w:p w:rsidR="00C57B21" w:rsidRPr="006B5BA1" w:rsidRDefault="00C57B21" w:rsidP="00C57B21">
      <w:pPr>
        <w:adjustRightInd/>
        <w:spacing w:line="276" w:lineRule="auto"/>
        <w:ind w:firstLine="567"/>
        <w:textAlignment w:val="auto"/>
        <w:rPr>
          <w:bCs/>
          <w:sz w:val="28"/>
          <w:szCs w:val="28"/>
          <w:lang w:val="uk-UA"/>
        </w:rPr>
      </w:pPr>
    </w:p>
    <w:p w:rsidR="00684302" w:rsidRPr="006B5BA1" w:rsidRDefault="00684302" w:rsidP="00C57B21">
      <w:pPr>
        <w:adjustRightInd/>
        <w:spacing w:line="276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6B5BA1">
        <w:rPr>
          <w:b/>
          <w:bCs/>
          <w:sz w:val="28"/>
          <w:szCs w:val="28"/>
          <w:lang w:val="uk-UA"/>
        </w:rPr>
        <w:t>Тема 3. Система управління якістю відповідно до вимог міжнародних стандартів ISO</w:t>
      </w:r>
    </w:p>
    <w:p w:rsidR="00AF060F" w:rsidRPr="006B5BA1" w:rsidRDefault="00AF060F" w:rsidP="00C57B21">
      <w:pPr>
        <w:adjustRightInd/>
        <w:spacing w:line="276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C7124D" w:rsidRPr="006B5BA1" w:rsidRDefault="00C7124D" w:rsidP="00C57B21">
      <w:pPr>
        <w:pStyle w:val="a9"/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Поняття «управління якістю </w:t>
      </w:r>
      <w:r w:rsidR="00FB3AB5" w:rsidRPr="006B5BA1">
        <w:rPr>
          <w:bCs/>
          <w:sz w:val="28"/>
          <w:szCs w:val="28"/>
        </w:rPr>
        <w:t>на</w:t>
      </w:r>
      <w:r w:rsidRPr="006B5BA1">
        <w:rPr>
          <w:bCs/>
          <w:sz w:val="28"/>
          <w:szCs w:val="28"/>
        </w:rPr>
        <w:t xml:space="preserve"> підприємств</w:t>
      </w:r>
      <w:r w:rsidR="00FB3AB5" w:rsidRPr="006B5BA1">
        <w:rPr>
          <w:bCs/>
          <w:sz w:val="28"/>
          <w:szCs w:val="28"/>
        </w:rPr>
        <w:t>і»</w:t>
      </w:r>
    </w:p>
    <w:p w:rsidR="00F948E6" w:rsidRPr="006B5BA1" w:rsidRDefault="00DE1582" w:rsidP="00C57B21">
      <w:pPr>
        <w:pStyle w:val="a9"/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Системний підхід до управління </w:t>
      </w:r>
      <w:r w:rsidR="00B902F6" w:rsidRPr="006B5BA1">
        <w:rPr>
          <w:bCs/>
          <w:sz w:val="28"/>
          <w:szCs w:val="28"/>
        </w:rPr>
        <w:t xml:space="preserve">якістю </w:t>
      </w:r>
      <w:r w:rsidR="00FB3AB5" w:rsidRPr="006B5BA1">
        <w:rPr>
          <w:bCs/>
          <w:sz w:val="28"/>
          <w:szCs w:val="28"/>
        </w:rPr>
        <w:t>на</w:t>
      </w:r>
      <w:r w:rsidR="0041017B" w:rsidRPr="006B5BA1">
        <w:rPr>
          <w:bCs/>
          <w:sz w:val="28"/>
          <w:szCs w:val="28"/>
        </w:rPr>
        <w:t xml:space="preserve"> підприємств</w:t>
      </w:r>
      <w:r w:rsidR="00FB3AB5" w:rsidRPr="006B5BA1">
        <w:rPr>
          <w:bCs/>
          <w:sz w:val="28"/>
          <w:szCs w:val="28"/>
        </w:rPr>
        <w:t>і</w:t>
      </w:r>
    </w:p>
    <w:p w:rsidR="00393979" w:rsidRPr="006B5BA1" w:rsidRDefault="00393979" w:rsidP="00C57B21">
      <w:pPr>
        <w:pStyle w:val="a9"/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Процесний підхід до управління </w:t>
      </w:r>
      <w:r w:rsidR="00C7124D" w:rsidRPr="006B5BA1">
        <w:rPr>
          <w:bCs/>
          <w:sz w:val="28"/>
          <w:szCs w:val="28"/>
        </w:rPr>
        <w:t xml:space="preserve">якістю </w:t>
      </w:r>
      <w:r w:rsidR="00FB3AB5" w:rsidRPr="006B5BA1">
        <w:rPr>
          <w:bCs/>
          <w:sz w:val="28"/>
          <w:szCs w:val="28"/>
        </w:rPr>
        <w:t>на</w:t>
      </w:r>
      <w:r w:rsidR="00C7124D" w:rsidRPr="006B5BA1">
        <w:rPr>
          <w:bCs/>
          <w:sz w:val="28"/>
          <w:szCs w:val="28"/>
        </w:rPr>
        <w:t xml:space="preserve"> підприємств</w:t>
      </w:r>
      <w:r w:rsidR="00FB3AB5" w:rsidRPr="006B5BA1">
        <w:rPr>
          <w:bCs/>
          <w:sz w:val="28"/>
          <w:szCs w:val="28"/>
        </w:rPr>
        <w:t>і</w:t>
      </w:r>
    </w:p>
    <w:p w:rsidR="00393979" w:rsidRPr="006B5BA1" w:rsidRDefault="00393979" w:rsidP="00C57B21">
      <w:pPr>
        <w:pStyle w:val="a9"/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Упра</w:t>
      </w:r>
      <w:r w:rsidR="0041017B" w:rsidRPr="006B5BA1">
        <w:rPr>
          <w:bCs/>
          <w:sz w:val="28"/>
          <w:szCs w:val="28"/>
        </w:rPr>
        <w:t>в</w:t>
      </w:r>
      <w:r w:rsidRPr="006B5BA1">
        <w:rPr>
          <w:bCs/>
          <w:sz w:val="28"/>
          <w:szCs w:val="28"/>
        </w:rPr>
        <w:t xml:space="preserve">ління </w:t>
      </w:r>
      <w:r w:rsidR="00FB3AB5" w:rsidRPr="006B5BA1">
        <w:rPr>
          <w:bCs/>
          <w:sz w:val="28"/>
          <w:szCs w:val="28"/>
        </w:rPr>
        <w:t xml:space="preserve">якістю на підприємстві </w:t>
      </w:r>
      <w:r w:rsidRPr="006B5BA1">
        <w:rPr>
          <w:bCs/>
          <w:sz w:val="28"/>
          <w:szCs w:val="28"/>
        </w:rPr>
        <w:t>на основі застосування циклу «PDCA»</w:t>
      </w:r>
    </w:p>
    <w:p w:rsidR="00934263" w:rsidRPr="006B5BA1" w:rsidRDefault="00FB3AB5" w:rsidP="00C57B21">
      <w:pPr>
        <w:pStyle w:val="a9"/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П</w:t>
      </w:r>
      <w:r w:rsidR="00934263" w:rsidRPr="006B5BA1">
        <w:rPr>
          <w:bCs/>
          <w:sz w:val="28"/>
          <w:szCs w:val="28"/>
        </w:rPr>
        <w:t>ринцип</w:t>
      </w:r>
      <w:r w:rsidRPr="006B5BA1">
        <w:rPr>
          <w:bCs/>
          <w:sz w:val="28"/>
          <w:szCs w:val="28"/>
        </w:rPr>
        <w:t>и</w:t>
      </w:r>
      <w:r w:rsidR="00934263" w:rsidRPr="006B5BA1">
        <w:rPr>
          <w:bCs/>
          <w:sz w:val="28"/>
          <w:szCs w:val="28"/>
        </w:rPr>
        <w:t xml:space="preserve"> управління якістю </w:t>
      </w:r>
      <w:r w:rsidRPr="006B5BA1">
        <w:rPr>
          <w:bCs/>
          <w:sz w:val="28"/>
          <w:szCs w:val="28"/>
        </w:rPr>
        <w:t>на підприємстві</w:t>
      </w:r>
    </w:p>
    <w:p w:rsidR="00BB1D29" w:rsidRPr="006B5BA1" w:rsidRDefault="00BB1D29" w:rsidP="00C57B21">
      <w:pPr>
        <w:pStyle w:val="a9"/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Лідерство в системі управління якістю на підприємстві</w:t>
      </w:r>
    </w:p>
    <w:p w:rsidR="00BB1D29" w:rsidRPr="006B5BA1" w:rsidRDefault="00BB1D29" w:rsidP="00C57B21">
      <w:pPr>
        <w:pStyle w:val="a9"/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Вимоги </w:t>
      </w:r>
      <w:proofErr w:type="spellStart"/>
      <w:r w:rsidRPr="006B5BA1">
        <w:rPr>
          <w:bCs/>
          <w:sz w:val="28"/>
          <w:szCs w:val="28"/>
        </w:rPr>
        <w:t>стейкхолдерів</w:t>
      </w:r>
      <w:proofErr w:type="spellEnd"/>
      <w:r w:rsidRPr="006B5BA1">
        <w:rPr>
          <w:bCs/>
          <w:sz w:val="28"/>
          <w:szCs w:val="28"/>
        </w:rPr>
        <w:t xml:space="preserve"> в системі управління якістю на підприємстві</w:t>
      </w:r>
    </w:p>
    <w:p w:rsidR="00FD7A6D" w:rsidRPr="006B5BA1" w:rsidRDefault="00BB1D29" w:rsidP="00C57B21">
      <w:pPr>
        <w:pStyle w:val="a9"/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Фактори та умови середовища </w:t>
      </w:r>
      <w:r w:rsidR="00FD7A6D" w:rsidRPr="006B5BA1">
        <w:rPr>
          <w:bCs/>
          <w:sz w:val="28"/>
          <w:szCs w:val="28"/>
        </w:rPr>
        <w:t>підприємства в системі управління якістю</w:t>
      </w:r>
    </w:p>
    <w:p w:rsidR="00FD7A6D" w:rsidRPr="006B5BA1" w:rsidRDefault="00FD7A6D" w:rsidP="00C57B21">
      <w:pPr>
        <w:pStyle w:val="a9"/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Ризик-орієнтоване мислення в системі управління якістю на підприємстві</w:t>
      </w:r>
    </w:p>
    <w:p w:rsidR="00A45935" w:rsidRPr="006B5BA1" w:rsidRDefault="00FD7A6D" w:rsidP="00C57B21">
      <w:pPr>
        <w:pStyle w:val="a9"/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С</w:t>
      </w:r>
      <w:r w:rsidR="00BC1A8B" w:rsidRPr="006B5BA1">
        <w:rPr>
          <w:bCs/>
          <w:sz w:val="28"/>
          <w:szCs w:val="28"/>
        </w:rPr>
        <w:t>истем</w:t>
      </w:r>
      <w:r w:rsidRPr="006B5BA1">
        <w:rPr>
          <w:bCs/>
          <w:sz w:val="28"/>
          <w:szCs w:val="28"/>
        </w:rPr>
        <w:t>а</w:t>
      </w:r>
      <w:r w:rsidR="00BC1A8B" w:rsidRPr="006B5BA1">
        <w:rPr>
          <w:bCs/>
          <w:sz w:val="28"/>
          <w:szCs w:val="28"/>
        </w:rPr>
        <w:t xml:space="preserve"> управління якістю на підприємстві відповідно до вимог міжнародних стандартів ISO</w:t>
      </w:r>
    </w:p>
    <w:p w:rsidR="00F948E6" w:rsidRPr="006B5BA1" w:rsidRDefault="00F948E6" w:rsidP="00C57B21">
      <w:pPr>
        <w:adjustRightInd/>
        <w:spacing w:line="276" w:lineRule="auto"/>
        <w:ind w:firstLine="567"/>
        <w:textAlignment w:val="auto"/>
        <w:rPr>
          <w:bCs/>
          <w:sz w:val="28"/>
          <w:szCs w:val="28"/>
          <w:lang w:val="uk-UA"/>
        </w:rPr>
      </w:pPr>
    </w:p>
    <w:p w:rsidR="00684302" w:rsidRPr="006B5BA1" w:rsidRDefault="00684302" w:rsidP="00C57B21">
      <w:pPr>
        <w:adjustRightInd/>
        <w:spacing w:line="276" w:lineRule="auto"/>
        <w:ind w:firstLine="567"/>
        <w:textAlignment w:val="auto"/>
        <w:rPr>
          <w:bCs/>
          <w:sz w:val="28"/>
          <w:szCs w:val="28"/>
          <w:lang w:val="uk-UA"/>
        </w:rPr>
      </w:pPr>
    </w:p>
    <w:p w:rsidR="00684302" w:rsidRPr="006B5BA1" w:rsidRDefault="00684302" w:rsidP="00C57B21">
      <w:pPr>
        <w:adjustRightInd/>
        <w:spacing w:line="276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6B5BA1">
        <w:rPr>
          <w:b/>
          <w:bCs/>
          <w:sz w:val="28"/>
          <w:szCs w:val="28"/>
          <w:lang w:val="uk-UA"/>
        </w:rPr>
        <w:t xml:space="preserve">Тема 4. </w:t>
      </w:r>
      <w:bookmarkStart w:id="0" w:name="_Hlk156839373"/>
      <w:r w:rsidRPr="006B5BA1">
        <w:rPr>
          <w:b/>
          <w:bCs/>
          <w:sz w:val="28"/>
          <w:szCs w:val="28"/>
          <w:lang w:val="uk-UA"/>
        </w:rPr>
        <w:t xml:space="preserve">Нормативно-правове забезпечення </w:t>
      </w:r>
      <w:bookmarkEnd w:id="0"/>
      <w:r w:rsidRPr="006B5BA1">
        <w:rPr>
          <w:b/>
          <w:bCs/>
          <w:sz w:val="28"/>
          <w:szCs w:val="28"/>
          <w:lang w:val="uk-UA"/>
        </w:rPr>
        <w:t>управління якістю виробничих підприємств</w:t>
      </w:r>
    </w:p>
    <w:p w:rsidR="00AF060F" w:rsidRPr="006B5BA1" w:rsidRDefault="00AF060F" w:rsidP="00C57B21">
      <w:pPr>
        <w:adjustRightInd/>
        <w:spacing w:line="276" w:lineRule="auto"/>
        <w:ind w:firstLine="567"/>
        <w:textAlignment w:val="auto"/>
        <w:rPr>
          <w:b/>
          <w:bCs/>
          <w:sz w:val="28"/>
          <w:szCs w:val="28"/>
          <w:lang w:val="uk-UA"/>
        </w:rPr>
      </w:pPr>
    </w:p>
    <w:p w:rsidR="00CC39E5" w:rsidRPr="006B5BA1" w:rsidRDefault="00DE53EA" w:rsidP="00C57B21">
      <w:pPr>
        <w:pStyle w:val="a9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Проблема нормативно-правового забезпечення управління якістю </w:t>
      </w:r>
      <w:r w:rsidR="00E11328" w:rsidRPr="006B5BA1">
        <w:rPr>
          <w:bCs/>
          <w:sz w:val="28"/>
          <w:szCs w:val="28"/>
        </w:rPr>
        <w:t>на</w:t>
      </w:r>
      <w:r w:rsidRPr="006B5BA1">
        <w:rPr>
          <w:bCs/>
          <w:sz w:val="28"/>
          <w:szCs w:val="28"/>
        </w:rPr>
        <w:t xml:space="preserve"> підприємств</w:t>
      </w:r>
      <w:r w:rsidR="00E11328" w:rsidRPr="006B5BA1">
        <w:rPr>
          <w:bCs/>
          <w:sz w:val="28"/>
          <w:szCs w:val="28"/>
        </w:rPr>
        <w:t>і</w:t>
      </w:r>
      <w:r w:rsidRPr="006B5BA1">
        <w:rPr>
          <w:bCs/>
          <w:sz w:val="28"/>
          <w:szCs w:val="28"/>
        </w:rPr>
        <w:t xml:space="preserve"> в </w:t>
      </w:r>
      <w:r w:rsidR="00B84235" w:rsidRPr="006B5BA1">
        <w:rPr>
          <w:bCs/>
          <w:sz w:val="28"/>
          <w:szCs w:val="28"/>
        </w:rPr>
        <w:t xml:space="preserve">науковій літературі та </w:t>
      </w:r>
      <w:r w:rsidR="000814DF" w:rsidRPr="006B5BA1">
        <w:rPr>
          <w:bCs/>
          <w:sz w:val="28"/>
          <w:szCs w:val="28"/>
        </w:rPr>
        <w:t>практиці</w:t>
      </w:r>
    </w:p>
    <w:p w:rsidR="000814DF" w:rsidRPr="006B5BA1" w:rsidRDefault="000814DF" w:rsidP="00C57B21">
      <w:pPr>
        <w:pStyle w:val="a9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Основ</w:t>
      </w:r>
      <w:r w:rsidR="00C47F71" w:rsidRPr="006B5BA1">
        <w:rPr>
          <w:bCs/>
          <w:sz w:val="28"/>
          <w:szCs w:val="28"/>
        </w:rPr>
        <w:t>ні нормативно-правові документи</w:t>
      </w:r>
      <w:r w:rsidR="007F530D" w:rsidRPr="006B5BA1">
        <w:rPr>
          <w:bCs/>
          <w:sz w:val="28"/>
          <w:szCs w:val="28"/>
        </w:rPr>
        <w:t xml:space="preserve"> (нормативно-правова база України, міжнародні документи)</w:t>
      </w:r>
      <w:r w:rsidR="00C47F71" w:rsidRPr="006B5BA1">
        <w:rPr>
          <w:bCs/>
          <w:sz w:val="28"/>
          <w:szCs w:val="28"/>
        </w:rPr>
        <w:t>, які регулюють питання управління якістю на підприємстві</w:t>
      </w:r>
    </w:p>
    <w:p w:rsidR="00587289" w:rsidRPr="006B5BA1" w:rsidRDefault="00966525" w:rsidP="00C57B21">
      <w:pPr>
        <w:pStyle w:val="a9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Роль та значення с</w:t>
      </w:r>
      <w:r w:rsidR="007F530D" w:rsidRPr="006B5BA1">
        <w:rPr>
          <w:bCs/>
          <w:sz w:val="28"/>
          <w:szCs w:val="28"/>
        </w:rPr>
        <w:t>тандарт</w:t>
      </w:r>
      <w:r w:rsidRPr="006B5BA1">
        <w:rPr>
          <w:bCs/>
          <w:sz w:val="28"/>
          <w:szCs w:val="28"/>
        </w:rPr>
        <w:t>ів</w:t>
      </w:r>
      <w:r w:rsidR="007F530D" w:rsidRPr="006B5BA1">
        <w:rPr>
          <w:bCs/>
          <w:sz w:val="28"/>
          <w:szCs w:val="28"/>
        </w:rPr>
        <w:t xml:space="preserve"> </w:t>
      </w:r>
      <w:r w:rsidR="00BE4BB4" w:rsidRPr="006B5BA1">
        <w:rPr>
          <w:bCs/>
          <w:sz w:val="28"/>
          <w:szCs w:val="28"/>
        </w:rPr>
        <w:t>ISO</w:t>
      </w:r>
      <w:r w:rsidR="009D521A" w:rsidRPr="006B5BA1">
        <w:rPr>
          <w:bCs/>
          <w:sz w:val="28"/>
          <w:szCs w:val="28"/>
        </w:rPr>
        <w:t xml:space="preserve"> </w:t>
      </w:r>
      <w:r w:rsidRPr="006B5BA1">
        <w:rPr>
          <w:bCs/>
          <w:sz w:val="28"/>
          <w:szCs w:val="28"/>
        </w:rPr>
        <w:t xml:space="preserve">для управління якістю </w:t>
      </w:r>
      <w:r w:rsidR="00E11328" w:rsidRPr="006B5BA1">
        <w:rPr>
          <w:bCs/>
          <w:sz w:val="28"/>
          <w:szCs w:val="28"/>
        </w:rPr>
        <w:t xml:space="preserve">на підприємстві </w:t>
      </w:r>
      <w:r w:rsidR="009D521A" w:rsidRPr="006B5BA1">
        <w:rPr>
          <w:bCs/>
          <w:sz w:val="28"/>
          <w:szCs w:val="28"/>
        </w:rPr>
        <w:t>(ДСТУ ISO</w:t>
      </w:r>
      <w:r w:rsidR="00BE4BB4" w:rsidRPr="006B5BA1">
        <w:rPr>
          <w:bCs/>
          <w:sz w:val="28"/>
          <w:szCs w:val="28"/>
        </w:rPr>
        <w:t xml:space="preserve"> 9000:2015, </w:t>
      </w:r>
      <w:r w:rsidR="00F73A21" w:rsidRPr="006B5BA1">
        <w:rPr>
          <w:bCs/>
          <w:sz w:val="28"/>
          <w:szCs w:val="28"/>
        </w:rPr>
        <w:t xml:space="preserve">ДСТУ ISO </w:t>
      </w:r>
      <w:r w:rsidR="00BE4BB4" w:rsidRPr="006B5BA1">
        <w:rPr>
          <w:bCs/>
          <w:sz w:val="28"/>
          <w:szCs w:val="28"/>
        </w:rPr>
        <w:t xml:space="preserve">9001:2015, </w:t>
      </w:r>
      <w:r w:rsidR="00F73A21" w:rsidRPr="006B5BA1">
        <w:rPr>
          <w:bCs/>
          <w:sz w:val="28"/>
          <w:szCs w:val="28"/>
        </w:rPr>
        <w:t xml:space="preserve">ДСТУ ISO </w:t>
      </w:r>
      <w:r w:rsidR="00760276" w:rsidRPr="006B5BA1">
        <w:rPr>
          <w:bCs/>
          <w:sz w:val="28"/>
          <w:szCs w:val="28"/>
        </w:rPr>
        <w:t>14001</w:t>
      </w:r>
      <w:r w:rsidR="009D521A" w:rsidRPr="006B5BA1">
        <w:rPr>
          <w:bCs/>
          <w:sz w:val="28"/>
          <w:szCs w:val="28"/>
        </w:rPr>
        <w:t xml:space="preserve">:2015, </w:t>
      </w:r>
      <w:r w:rsidR="001C1D39" w:rsidRPr="006B5BA1">
        <w:rPr>
          <w:sz w:val="28"/>
          <w:szCs w:val="28"/>
          <w:shd w:val="clear" w:color="auto" w:fill="FFFFFF"/>
        </w:rPr>
        <w:t xml:space="preserve">ДСТУ </w:t>
      </w:r>
      <w:r w:rsidR="001C1D39" w:rsidRPr="006B5BA1">
        <w:rPr>
          <w:rFonts w:eastAsiaTheme="minorHAnsi"/>
          <w:sz w:val="28"/>
          <w:szCs w:val="28"/>
          <w:lang w:eastAsia="en-US"/>
        </w:rPr>
        <w:t xml:space="preserve">ISO 22000:2019, </w:t>
      </w:r>
      <w:r w:rsidR="00D967E8" w:rsidRPr="006B5BA1">
        <w:rPr>
          <w:sz w:val="28"/>
          <w:szCs w:val="28"/>
          <w:shd w:val="clear" w:color="auto" w:fill="FFFFFF"/>
        </w:rPr>
        <w:t>ДСТУ ISO/IEC 27001:2023</w:t>
      </w:r>
      <w:r w:rsidR="005B4AD4" w:rsidRPr="006B5BA1">
        <w:rPr>
          <w:sz w:val="28"/>
          <w:szCs w:val="28"/>
          <w:shd w:val="clear" w:color="auto" w:fill="FFFFFF"/>
        </w:rPr>
        <w:t xml:space="preserve">, </w:t>
      </w:r>
      <w:r w:rsidR="001C1D39" w:rsidRPr="006B5BA1">
        <w:rPr>
          <w:bCs/>
          <w:sz w:val="28"/>
          <w:szCs w:val="28"/>
        </w:rPr>
        <w:t xml:space="preserve">ДСТУ ISO </w:t>
      </w:r>
      <w:r w:rsidR="001C1D39" w:rsidRPr="006B5BA1">
        <w:rPr>
          <w:sz w:val="28"/>
          <w:szCs w:val="28"/>
          <w:shd w:val="clear" w:color="auto" w:fill="FFFFFF"/>
        </w:rPr>
        <w:t xml:space="preserve">45001:2019 </w:t>
      </w:r>
      <w:r w:rsidR="005B4AD4" w:rsidRPr="006B5BA1">
        <w:rPr>
          <w:rFonts w:eastAsiaTheme="minorHAnsi"/>
          <w:sz w:val="28"/>
          <w:szCs w:val="28"/>
          <w:lang w:eastAsia="en-US"/>
        </w:rPr>
        <w:t>та ін.)</w:t>
      </w:r>
    </w:p>
    <w:p w:rsidR="00BE4BB4" w:rsidRPr="006B5BA1" w:rsidRDefault="00433489" w:rsidP="00C57B21">
      <w:pPr>
        <w:pStyle w:val="a9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Роль </w:t>
      </w:r>
      <w:r w:rsidR="001A44B6" w:rsidRPr="006B5BA1">
        <w:rPr>
          <w:bCs/>
          <w:sz w:val="28"/>
          <w:szCs w:val="28"/>
        </w:rPr>
        <w:t xml:space="preserve">та значення </w:t>
      </w:r>
      <w:r w:rsidRPr="006B5BA1">
        <w:rPr>
          <w:bCs/>
          <w:sz w:val="28"/>
          <w:szCs w:val="28"/>
        </w:rPr>
        <w:t>с</w:t>
      </w:r>
      <w:r w:rsidR="00D3536B" w:rsidRPr="006B5BA1">
        <w:rPr>
          <w:bCs/>
          <w:sz w:val="28"/>
          <w:szCs w:val="28"/>
        </w:rPr>
        <w:t>тратегі</w:t>
      </w:r>
      <w:r w:rsidRPr="006B5BA1">
        <w:rPr>
          <w:bCs/>
          <w:sz w:val="28"/>
          <w:szCs w:val="28"/>
        </w:rPr>
        <w:t>ї</w:t>
      </w:r>
      <w:r w:rsidR="00D3536B" w:rsidRPr="006B5BA1">
        <w:rPr>
          <w:bCs/>
          <w:sz w:val="28"/>
          <w:szCs w:val="28"/>
        </w:rPr>
        <w:t xml:space="preserve"> </w:t>
      </w:r>
      <w:r w:rsidR="001A44B6" w:rsidRPr="006B5BA1">
        <w:rPr>
          <w:bCs/>
          <w:sz w:val="28"/>
          <w:szCs w:val="28"/>
        </w:rPr>
        <w:t>і</w:t>
      </w:r>
      <w:r w:rsidR="00D3536B" w:rsidRPr="006B5BA1">
        <w:rPr>
          <w:bCs/>
          <w:sz w:val="28"/>
          <w:szCs w:val="28"/>
        </w:rPr>
        <w:t xml:space="preserve"> </w:t>
      </w:r>
      <w:r w:rsidRPr="006B5BA1">
        <w:rPr>
          <w:bCs/>
          <w:sz w:val="28"/>
          <w:szCs w:val="28"/>
        </w:rPr>
        <w:t xml:space="preserve">системи </w:t>
      </w:r>
      <w:r w:rsidR="00D3536B" w:rsidRPr="006B5BA1">
        <w:rPr>
          <w:bCs/>
          <w:sz w:val="28"/>
          <w:szCs w:val="28"/>
        </w:rPr>
        <w:t xml:space="preserve">КРІ підприємства </w:t>
      </w:r>
      <w:r w:rsidRPr="006B5BA1">
        <w:rPr>
          <w:bCs/>
          <w:sz w:val="28"/>
          <w:szCs w:val="28"/>
        </w:rPr>
        <w:t>для управління якістю</w:t>
      </w:r>
    </w:p>
    <w:p w:rsidR="00D3536B" w:rsidRPr="006B5BA1" w:rsidRDefault="001A44B6" w:rsidP="00C57B21">
      <w:pPr>
        <w:pStyle w:val="a9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Стисла характеристика к</w:t>
      </w:r>
      <w:r w:rsidR="00433489" w:rsidRPr="006B5BA1">
        <w:rPr>
          <w:bCs/>
          <w:sz w:val="28"/>
          <w:szCs w:val="28"/>
        </w:rPr>
        <w:t>лючов</w:t>
      </w:r>
      <w:r w:rsidRPr="006B5BA1">
        <w:rPr>
          <w:bCs/>
          <w:sz w:val="28"/>
          <w:szCs w:val="28"/>
        </w:rPr>
        <w:t>их</w:t>
      </w:r>
      <w:r w:rsidR="00433489" w:rsidRPr="006B5BA1">
        <w:rPr>
          <w:bCs/>
          <w:sz w:val="28"/>
          <w:szCs w:val="28"/>
        </w:rPr>
        <w:t xml:space="preserve"> положен</w:t>
      </w:r>
      <w:r w:rsidRPr="006B5BA1">
        <w:rPr>
          <w:bCs/>
          <w:sz w:val="28"/>
          <w:szCs w:val="28"/>
        </w:rPr>
        <w:t>ь</w:t>
      </w:r>
      <w:r w:rsidR="00433489" w:rsidRPr="006B5BA1">
        <w:rPr>
          <w:bCs/>
          <w:sz w:val="28"/>
          <w:szCs w:val="28"/>
        </w:rPr>
        <w:t xml:space="preserve"> підприємства щодо управління якістю</w:t>
      </w:r>
    </w:p>
    <w:p w:rsidR="001A44B6" w:rsidRPr="006B5BA1" w:rsidRDefault="001A44B6" w:rsidP="00C57B21">
      <w:pPr>
        <w:pStyle w:val="a9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lastRenderedPageBreak/>
        <w:t xml:space="preserve">Роль та значення Положення про стратегічне управління </w:t>
      </w:r>
      <w:r w:rsidR="00BE0792" w:rsidRPr="006B5BA1">
        <w:rPr>
          <w:bCs/>
          <w:sz w:val="28"/>
          <w:szCs w:val="28"/>
        </w:rPr>
        <w:t>діяльністю підприємства</w:t>
      </w:r>
    </w:p>
    <w:p w:rsidR="00BE0792" w:rsidRPr="006B5BA1" w:rsidRDefault="00BE0792" w:rsidP="00C57B21">
      <w:pPr>
        <w:pStyle w:val="a9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Роль та значення Положення про управління ризиками в діяльності підприємства</w:t>
      </w:r>
    </w:p>
    <w:p w:rsidR="00BE0792" w:rsidRPr="006B5BA1" w:rsidRDefault="00BE0792" w:rsidP="00C57B21">
      <w:pPr>
        <w:pStyle w:val="a9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Роль та значення Положення про внутрішній аудит на підприємстві</w:t>
      </w:r>
    </w:p>
    <w:p w:rsidR="00BE0792" w:rsidRPr="006B5BA1" w:rsidRDefault="00BE0792" w:rsidP="00C57B21">
      <w:pPr>
        <w:pStyle w:val="a9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Роль та значення Положення про невідповідності в діяльності підприємства</w:t>
      </w:r>
    </w:p>
    <w:p w:rsidR="00BE0792" w:rsidRPr="006B5BA1" w:rsidRDefault="00BE0792" w:rsidP="00C57B21">
      <w:pPr>
        <w:pStyle w:val="a9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Роль та значення Положення про </w:t>
      </w:r>
      <w:r w:rsidR="00930A83" w:rsidRPr="006B5BA1">
        <w:rPr>
          <w:bCs/>
          <w:sz w:val="28"/>
          <w:szCs w:val="28"/>
        </w:rPr>
        <w:t>коригувальні дії в</w:t>
      </w:r>
      <w:r w:rsidRPr="006B5BA1">
        <w:rPr>
          <w:bCs/>
          <w:sz w:val="28"/>
          <w:szCs w:val="28"/>
        </w:rPr>
        <w:t xml:space="preserve"> діяльн</w:t>
      </w:r>
      <w:r w:rsidR="00930A83" w:rsidRPr="006B5BA1">
        <w:rPr>
          <w:bCs/>
          <w:sz w:val="28"/>
          <w:szCs w:val="28"/>
        </w:rPr>
        <w:t>о</w:t>
      </w:r>
      <w:r w:rsidRPr="006B5BA1">
        <w:rPr>
          <w:bCs/>
          <w:sz w:val="28"/>
          <w:szCs w:val="28"/>
        </w:rPr>
        <w:t>ст</w:t>
      </w:r>
      <w:r w:rsidR="00930A83" w:rsidRPr="006B5BA1">
        <w:rPr>
          <w:bCs/>
          <w:sz w:val="28"/>
          <w:szCs w:val="28"/>
        </w:rPr>
        <w:t>і</w:t>
      </w:r>
      <w:r w:rsidRPr="006B5BA1">
        <w:rPr>
          <w:bCs/>
          <w:sz w:val="28"/>
          <w:szCs w:val="28"/>
        </w:rPr>
        <w:t xml:space="preserve"> підприємства</w:t>
      </w:r>
    </w:p>
    <w:p w:rsidR="00BE0792" w:rsidRPr="006B5BA1" w:rsidRDefault="00BE0792" w:rsidP="00C57B21">
      <w:pPr>
        <w:pStyle w:val="a9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Роль та значення Настанови щодо якості підприємства</w:t>
      </w:r>
    </w:p>
    <w:p w:rsidR="00CC39E5" w:rsidRPr="006B5BA1" w:rsidRDefault="00CC39E5" w:rsidP="00C57B21">
      <w:pPr>
        <w:adjustRightInd/>
        <w:spacing w:line="276" w:lineRule="auto"/>
        <w:ind w:firstLine="567"/>
        <w:textAlignment w:val="auto"/>
        <w:rPr>
          <w:bCs/>
          <w:sz w:val="28"/>
          <w:szCs w:val="28"/>
          <w:lang w:val="uk-UA"/>
        </w:rPr>
      </w:pPr>
    </w:p>
    <w:p w:rsidR="00CC39E5" w:rsidRPr="006B5BA1" w:rsidRDefault="00CC39E5" w:rsidP="00C57B21">
      <w:pPr>
        <w:adjustRightInd/>
        <w:spacing w:line="276" w:lineRule="auto"/>
        <w:ind w:firstLine="567"/>
        <w:textAlignment w:val="auto"/>
        <w:rPr>
          <w:bCs/>
          <w:sz w:val="28"/>
          <w:szCs w:val="28"/>
          <w:lang w:val="uk-UA"/>
        </w:rPr>
      </w:pPr>
    </w:p>
    <w:p w:rsidR="00684302" w:rsidRPr="006B5BA1" w:rsidRDefault="00684302" w:rsidP="00C57B21">
      <w:pPr>
        <w:adjustRightInd/>
        <w:spacing w:line="276" w:lineRule="auto"/>
        <w:ind w:firstLine="567"/>
        <w:jc w:val="left"/>
        <w:textAlignment w:val="auto"/>
        <w:rPr>
          <w:b/>
          <w:bCs/>
          <w:sz w:val="28"/>
          <w:szCs w:val="28"/>
          <w:lang w:val="uk-UA"/>
        </w:rPr>
      </w:pPr>
      <w:r w:rsidRPr="006B5BA1">
        <w:rPr>
          <w:b/>
          <w:bCs/>
          <w:sz w:val="28"/>
          <w:szCs w:val="28"/>
          <w:lang w:val="uk-UA"/>
        </w:rPr>
        <w:t>Тема 5. Планування якості на виробничих підприємствах</w:t>
      </w:r>
    </w:p>
    <w:p w:rsidR="00AF060F" w:rsidRPr="006B5BA1" w:rsidRDefault="00AF060F" w:rsidP="00C57B21">
      <w:pPr>
        <w:adjustRightInd/>
        <w:spacing w:line="276" w:lineRule="auto"/>
        <w:ind w:firstLine="567"/>
        <w:jc w:val="left"/>
        <w:textAlignment w:val="auto"/>
        <w:rPr>
          <w:b/>
          <w:bCs/>
          <w:sz w:val="28"/>
          <w:szCs w:val="28"/>
          <w:lang w:val="uk-UA"/>
        </w:rPr>
      </w:pPr>
    </w:p>
    <w:p w:rsidR="00695E25" w:rsidRPr="006B5BA1" w:rsidRDefault="00923438" w:rsidP="00C57B21">
      <w:pPr>
        <w:pStyle w:val="a9"/>
        <w:numPr>
          <w:ilvl w:val="0"/>
          <w:numId w:val="33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Проблема планування якості на підприємстві в науці та практиці</w:t>
      </w:r>
    </w:p>
    <w:p w:rsidR="00923438" w:rsidRPr="006B5BA1" w:rsidRDefault="00923438" w:rsidP="00C57B21">
      <w:pPr>
        <w:pStyle w:val="a9"/>
        <w:numPr>
          <w:ilvl w:val="0"/>
          <w:numId w:val="33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Ризик-орієнтований підхід до планування якості на підприємстві</w:t>
      </w:r>
    </w:p>
    <w:p w:rsidR="000B7B36" w:rsidRPr="006B5BA1" w:rsidRDefault="000B7B36" w:rsidP="00C57B21">
      <w:pPr>
        <w:pStyle w:val="a9"/>
        <w:numPr>
          <w:ilvl w:val="0"/>
          <w:numId w:val="33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Врахування чинників середовища підприємства під час планування якості</w:t>
      </w:r>
    </w:p>
    <w:p w:rsidR="000B7B36" w:rsidRPr="006B5BA1" w:rsidRDefault="000B7B36" w:rsidP="00C57B21">
      <w:pPr>
        <w:pStyle w:val="a9"/>
        <w:numPr>
          <w:ilvl w:val="0"/>
          <w:numId w:val="33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Орієнтація на вимоги ключових </w:t>
      </w:r>
      <w:proofErr w:type="spellStart"/>
      <w:r w:rsidRPr="006B5BA1">
        <w:rPr>
          <w:bCs/>
          <w:sz w:val="28"/>
          <w:szCs w:val="28"/>
        </w:rPr>
        <w:t>стейкхолдерів</w:t>
      </w:r>
      <w:proofErr w:type="spellEnd"/>
      <w:r w:rsidRPr="006B5BA1">
        <w:rPr>
          <w:bCs/>
          <w:sz w:val="28"/>
          <w:szCs w:val="28"/>
        </w:rPr>
        <w:t xml:space="preserve"> під час планування якості</w:t>
      </w:r>
    </w:p>
    <w:p w:rsidR="000B7B36" w:rsidRPr="006B5BA1" w:rsidRDefault="000B7B36" w:rsidP="00C57B21">
      <w:pPr>
        <w:pStyle w:val="a9"/>
        <w:numPr>
          <w:ilvl w:val="0"/>
          <w:numId w:val="33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Роль стратегії підприємства під час планування якості</w:t>
      </w:r>
    </w:p>
    <w:p w:rsidR="00923438" w:rsidRPr="006B5BA1" w:rsidRDefault="00DB1CBD" w:rsidP="00C57B21">
      <w:pPr>
        <w:pStyle w:val="a9"/>
        <w:numPr>
          <w:ilvl w:val="0"/>
          <w:numId w:val="33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Структура та змістове наповнення</w:t>
      </w:r>
      <w:r w:rsidR="00923438" w:rsidRPr="006B5BA1">
        <w:rPr>
          <w:bCs/>
          <w:sz w:val="28"/>
          <w:szCs w:val="28"/>
        </w:rPr>
        <w:t xml:space="preserve"> </w:t>
      </w:r>
      <w:r w:rsidR="00533A00" w:rsidRPr="006B5BA1">
        <w:rPr>
          <w:bCs/>
          <w:sz w:val="28"/>
          <w:szCs w:val="28"/>
        </w:rPr>
        <w:t xml:space="preserve">(типова модель) </w:t>
      </w:r>
      <w:r w:rsidR="00923438" w:rsidRPr="006B5BA1">
        <w:rPr>
          <w:bCs/>
          <w:sz w:val="28"/>
          <w:szCs w:val="28"/>
        </w:rPr>
        <w:t>Політики у сфері якості</w:t>
      </w:r>
      <w:r w:rsidRPr="006B5BA1">
        <w:rPr>
          <w:bCs/>
          <w:sz w:val="28"/>
          <w:szCs w:val="28"/>
        </w:rPr>
        <w:t xml:space="preserve"> підприємства</w:t>
      </w:r>
    </w:p>
    <w:p w:rsidR="00923438" w:rsidRPr="006B5BA1" w:rsidRDefault="005F4105" w:rsidP="00C57B21">
      <w:pPr>
        <w:pStyle w:val="a9"/>
        <w:numPr>
          <w:ilvl w:val="0"/>
          <w:numId w:val="33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Основні вимоги до</w:t>
      </w:r>
      <w:r w:rsidR="00923438" w:rsidRPr="006B5BA1">
        <w:rPr>
          <w:bCs/>
          <w:sz w:val="28"/>
          <w:szCs w:val="28"/>
        </w:rPr>
        <w:t xml:space="preserve"> цілей у сфері якості</w:t>
      </w:r>
      <w:r w:rsidRPr="006B5BA1">
        <w:rPr>
          <w:bCs/>
          <w:sz w:val="28"/>
          <w:szCs w:val="28"/>
        </w:rPr>
        <w:t xml:space="preserve"> підприємства</w:t>
      </w:r>
    </w:p>
    <w:p w:rsidR="00923438" w:rsidRPr="006B5BA1" w:rsidRDefault="005F4105" w:rsidP="00C57B21">
      <w:pPr>
        <w:pStyle w:val="a9"/>
        <w:numPr>
          <w:ilvl w:val="0"/>
          <w:numId w:val="33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Структура та змістове наповнення (типова модель) </w:t>
      </w:r>
      <w:r w:rsidR="00923438" w:rsidRPr="006B5BA1">
        <w:rPr>
          <w:bCs/>
          <w:sz w:val="28"/>
          <w:szCs w:val="28"/>
        </w:rPr>
        <w:t>Плану заходів щодо забезпечення якості</w:t>
      </w:r>
      <w:r w:rsidRPr="006B5BA1">
        <w:rPr>
          <w:bCs/>
          <w:sz w:val="28"/>
          <w:szCs w:val="28"/>
        </w:rPr>
        <w:t xml:space="preserve"> підприємства</w:t>
      </w:r>
    </w:p>
    <w:p w:rsidR="005F4105" w:rsidRPr="006B5BA1" w:rsidRDefault="00683C73" w:rsidP="00C57B21">
      <w:pPr>
        <w:pStyle w:val="a9"/>
        <w:numPr>
          <w:ilvl w:val="0"/>
          <w:numId w:val="33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Структура та змістове наповнення (типова модель) Карти ризиків процесів підприємства</w:t>
      </w:r>
    </w:p>
    <w:p w:rsidR="00FF4410" w:rsidRPr="006B5BA1" w:rsidRDefault="00A74ECC" w:rsidP="00C57B21">
      <w:pPr>
        <w:pStyle w:val="a9"/>
        <w:numPr>
          <w:ilvl w:val="0"/>
          <w:numId w:val="33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П</w:t>
      </w:r>
      <w:r w:rsidR="00FF4410" w:rsidRPr="006B5BA1">
        <w:rPr>
          <w:bCs/>
          <w:sz w:val="28"/>
          <w:szCs w:val="28"/>
        </w:rPr>
        <w:t>ланування змін щодо забезпечення якості підприємства</w:t>
      </w:r>
    </w:p>
    <w:p w:rsidR="00695E25" w:rsidRPr="006B5BA1" w:rsidRDefault="00695E25" w:rsidP="00C57B21">
      <w:pPr>
        <w:adjustRightInd/>
        <w:spacing w:line="276" w:lineRule="auto"/>
        <w:ind w:firstLine="567"/>
        <w:textAlignment w:val="auto"/>
        <w:rPr>
          <w:bCs/>
          <w:sz w:val="28"/>
          <w:szCs w:val="28"/>
          <w:lang w:val="uk-UA"/>
        </w:rPr>
      </w:pPr>
    </w:p>
    <w:p w:rsidR="00695E25" w:rsidRPr="006B5BA1" w:rsidRDefault="00695E25" w:rsidP="00C57B21">
      <w:pPr>
        <w:adjustRightInd/>
        <w:spacing w:line="276" w:lineRule="auto"/>
        <w:ind w:firstLine="567"/>
        <w:textAlignment w:val="auto"/>
        <w:rPr>
          <w:bCs/>
          <w:sz w:val="28"/>
          <w:szCs w:val="28"/>
          <w:lang w:val="uk-UA"/>
        </w:rPr>
      </w:pPr>
    </w:p>
    <w:p w:rsidR="00684302" w:rsidRPr="006B5BA1" w:rsidRDefault="00684302" w:rsidP="00C57B21">
      <w:pPr>
        <w:adjustRightInd/>
        <w:spacing w:line="276" w:lineRule="auto"/>
        <w:ind w:firstLine="567"/>
        <w:textAlignment w:val="auto"/>
        <w:rPr>
          <w:b/>
          <w:sz w:val="28"/>
          <w:szCs w:val="28"/>
          <w:lang w:val="uk-UA"/>
        </w:rPr>
      </w:pPr>
      <w:r w:rsidRPr="006B5BA1">
        <w:rPr>
          <w:b/>
          <w:sz w:val="28"/>
          <w:szCs w:val="28"/>
          <w:lang w:val="uk-UA"/>
        </w:rPr>
        <w:t>Тема 6. Моніторинг якості на виробничих підприємствах</w:t>
      </w:r>
    </w:p>
    <w:p w:rsidR="00AF060F" w:rsidRPr="006B5BA1" w:rsidRDefault="00AF060F" w:rsidP="00C57B21">
      <w:pPr>
        <w:adjustRightInd/>
        <w:spacing w:line="276" w:lineRule="auto"/>
        <w:ind w:firstLine="567"/>
        <w:textAlignment w:val="auto"/>
        <w:rPr>
          <w:b/>
          <w:sz w:val="28"/>
          <w:szCs w:val="28"/>
          <w:lang w:val="uk-UA"/>
        </w:rPr>
      </w:pPr>
    </w:p>
    <w:p w:rsidR="00A74ECC" w:rsidRPr="006B5BA1" w:rsidRDefault="00AE799D" w:rsidP="00C57B21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56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Проблема моніторингу якості </w:t>
      </w:r>
      <w:r w:rsidR="003B1C68" w:rsidRPr="006B5BA1">
        <w:rPr>
          <w:bCs/>
          <w:sz w:val="28"/>
          <w:szCs w:val="28"/>
        </w:rPr>
        <w:t>на підприємстві</w:t>
      </w:r>
      <w:r w:rsidR="009E60A1" w:rsidRPr="006B5BA1">
        <w:rPr>
          <w:bCs/>
          <w:sz w:val="28"/>
          <w:szCs w:val="28"/>
        </w:rPr>
        <w:t xml:space="preserve"> </w:t>
      </w:r>
      <w:r w:rsidRPr="006B5BA1">
        <w:rPr>
          <w:bCs/>
          <w:sz w:val="28"/>
          <w:szCs w:val="28"/>
        </w:rPr>
        <w:t>в науці та практиці</w:t>
      </w:r>
    </w:p>
    <w:p w:rsidR="00AE799D" w:rsidRPr="006B5BA1" w:rsidRDefault="00CB2E4A" w:rsidP="00C57B21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56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Планування </w:t>
      </w:r>
      <w:r w:rsidR="009E60A1" w:rsidRPr="006B5BA1">
        <w:rPr>
          <w:bCs/>
          <w:sz w:val="28"/>
          <w:szCs w:val="28"/>
        </w:rPr>
        <w:t>моніторингу якості</w:t>
      </w:r>
      <w:r w:rsidR="003B1C68" w:rsidRPr="006B5BA1">
        <w:rPr>
          <w:bCs/>
          <w:sz w:val="28"/>
          <w:szCs w:val="28"/>
        </w:rPr>
        <w:t xml:space="preserve"> продукції</w:t>
      </w:r>
      <w:r w:rsidRPr="006B5BA1">
        <w:rPr>
          <w:bCs/>
          <w:sz w:val="28"/>
          <w:szCs w:val="28"/>
        </w:rPr>
        <w:t xml:space="preserve"> (постановка цілей, визначення методів, розподіл ресурсів)</w:t>
      </w:r>
    </w:p>
    <w:p w:rsidR="00E30131" w:rsidRPr="006B5BA1" w:rsidRDefault="00E30131" w:rsidP="00C57B21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56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lastRenderedPageBreak/>
        <w:t>Планування моніторингу якості бізнес-процесів (постановка цілей, визначення методів, розподіл ресурсів)</w:t>
      </w:r>
    </w:p>
    <w:p w:rsidR="00E30131" w:rsidRPr="006B5BA1" w:rsidRDefault="00E30131" w:rsidP="00C57B21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56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Планування моніторингу задоволеності споживачів (постановка цілей, визначення методів, розподіл ресурсів)</w:t>
      </w:r>
    </w:p>
    <w:p w:rsidR="00E30131" w:rsidRPr="006B5BA1" w:rsidRDefault="00E30131" w:rsidP="00C57B21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56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Планування моніторингу </w:t>
      </w:r>
      <w:r w:rsidR="0054065D" w:rsidRPr="006B5BA1">
        <w:rPr>
          <w:bCs/>
          <w:sz w:val="28"/>
          <w:szCs w:val="28"/>
        </w:rPr>
        <w:t xml:space="preserve">задоволеності керівництва та персоналу підприємства </w:t>
      </w:r>
      <w:r w:rsidRPr="006B5BA1">
        <w:rPr>
          <w:bCs/>
          <w:sz w:val="28"/>
          <w:szCs w:val="28"/>
        </w:rPr>
        <w:t>(постановка цілей, визначення методів, розподіл ресурсів)</w:t>
      </w:r>
    </w:p>
    <w:p w:rsidR="00E30131" w:rsidRPr="006B5BA1" w:rsidRDefault="00E30131" w:rsidP="00C57B21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56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Планування моніторингу </w:t>
      </w:r>
      <w:r w:rsidR="0054065D" w:rsidRPr="006B5BA1">
        <w:rPr>
          <w:bCs/>
          <w:sz w:val="28"/>
          <w:szCs w:val="28"/>
        </w:rPr>
        <w:t xml:space="preserve">задоволеності бізнес-партнерів, інвесторів підприємства </w:t>
      </w:r>
      <w:r w:rsidRPr="006B5BA1">
        <w:rPr>
          <w:bCs/>
          <w:sz w:val="28"/>
          <w:szCs w:val="28"/>
        </w:rPr>
        <w:t>(постановка цілей, визначення методів, розподіл ресурсів)</w:t>
      </w:r>
    </w:p>
    <w:p w:rsidR="00CC6C58" w:rsidRPr="006B5BA1" w:rsidRDefault="00DE587F" w:rsidP="00C57B21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56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Виконання моніторингу</w:t>
      </w:r>
      <w:r w:rsidR="00660541" w:rsidRPr="006B5BA1">
        <w:rPr>
          <w:bCs/>
          <w:sz w:val="28"/>
          <w:szCs w:val="28"/>
        </w:rPr>
        <w:t xml:space="preserve"> якості продукції (збирання та аналізування даних, формування звітів, інформування зацікавлених сторін)</w:t>
      </w:r>
    </w:p>
    <w:p w:rsidR="00AB1131" w:rsidRPr="006B5BA1" w:rsidRDefault="00AB1131" w:rsidP="00C57B21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56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Виконання моніторингу якості бізнес-процесів (збирання та аналізування даних, формування звітів, інформування зацікавлених сторін)</w:t>
      </w:r>
    </w:p>
    <w:p w:rsidR="00AB1131" w:rsidRPr="006B5BA1" w:rsidRDefault="00AB1131" w:rsidP="00C57B21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56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Виконання моніторингу задоволеності споживачів (збирання та аналізування даних, формування звітів, інформування зацікавлених сторін)</w:t>
      </w:r>
    </w:p>
    <w:p w:rsidR="00AB1131" w:rsidRPr="006B5BA1" w:rsidRDefault="00AB1131" w:rsidP="00C57B21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56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Виконання моніторингу задоволеності </w:t>
      </w:r>
      <w:r w:rsidR="009C4805" w:rsidRPr="006B5BA1">
        <w:rPr>
          <w:bCs/>
          <w:sz w:val="28"/>
          <w:szCs w:val="28"/>
        </w:rPr>
        <w:t>керівництва та персоналу підприємства</w:t>
      </w:r>
      <w:r w:rsidRPr="006B5BA1">
        <w:rPr>
          <w:bCs/>
          <w:sz w:val="28"/>
          <w:szCs w:val="28"/>
        </w:rPr>
        <w:t xml:space="preserve"> (збирання та аналізування даних, формування звітів, інформування зацікавлених сторін)</w:t>
      </w:r>
    </w:p>
    <w:p w:rsidR="009C4805" w:rsidRPr="006B5BA1" w:rsidRDefault="009C4805" w:rsidP="00C57B21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56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Виконання моніторингу задоволеності бізнес-партнерів, інвесторів підприємства (збирання та аналізування даних, формування звітів, інформування зацікавлених сторін)</w:t>
      </w:r>
    </w:p>
    <w:p w:rsidR="00696EF4" w:rsidRPr="006B5BA1" w:rsidRDefault="00696EF4" w:rsidP="00C57B21">
      <w:pPr>
        <w:pStyle w:val="a9"/>
        <w:numPr>
          <w:ilvl w:val="0"/>
          <w:numId w:val="34"/>
        </w:numPr>
        <w:tabs>
          <w:tab w:val="left" w:pos="993"/>
        </w:tabs>
        <w:spacing w:line="276" w:lineRule="auto"/>
        <w:ind w:left="0" w:firstLine="556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Напрями та заходи щодо поліпшення моніторингу якості на підприємстві</w:t>
      </w:r>
    </w:p>
    <w:p w:rsidR="00AD660D" w:rsidRPr="006B5BA1" w:rsidRDefault="00AD660D" w:rsidP="00C57B21">
      <w:pPr>
        <w:pStyle w:val="a9"/>
        <w:tabs>
          <w:tab w:val="left" w:pos="993"/>
        </w:tabs>
        <w:spacing w:line="276" w:lineRule="auto"/>
        <w:ind w:left="556"/>
        <w:jc w:val="both"/>
        <w:rPr>
          <w:bCs/>
          <w:sz w:val="28"/>
          <w:szCs w:val="28"/>
        </w:rPr>
      </w:pPr>
    </w:p>
    <w:p w:rsidR="00A74ECC" w:rsidRPr="006B5BA1" w:rsidRDefault="00A74ECC" w:rsidP="00C57B21">
      <w:pPr>
        <w:adjustRightInd/>
        <w:spacing w:line="276" w:lineRule="auto"/>
        <w:ind w:firstLine="567"/>
        <w:textAlignment w:val="auto"/>
        <w:rPr>
          <w:bCs/>
          <w:sz w:val="28"/>
          <w:szCs w:val="28"/>
          <w:lang w:val="uk-UA"/>
        </w:rPr>
      </w:pPr>
    </w:p>
    <w:p w:rsidR="00684302" w:rsidRPr="006B5BA1" w:rsidRDefault="00684302" w:rsidP="00C57B21">
      <w:pPr>
        <w:adjustRightInd/>
        <w:spacing w:line="276" w:lineRule="auto"/>
        <w:ind w:firstLine="567"/>
        <w:textAlignment w:val="auto"/>
        <w:rPr>
          <w:b/>
          <w:sz w:val="28"/>
          <w:szCs w:val="28"/>
          <w:lang w:val="uk-UA"/>
        </w:rPr>
      </w:pPr>
      <w:r w:rsidRPr="006B5BA1">
        <w:rPr>
          <w:b/>
          <w:sz w:val="28"/>
          <w:szCs w:val="28"/>
          <w:lang w:val="uk-UA"/>
        </w:rPr>
        <w:t>Тема 7. Оцінювання та аналізування системи управління якістю на виробничих підприємствах</w:t>
      </w:r>
    </w:p>
    <w:p w:rsidR="00AF060F" w:rsidRPr="006B5BA1" w:rsidRDefault="00AF060F" w:rsidP="00C57B21">
      <w:pPr>
        <w:adjustRightInd/>
        <w:spacing w:line="276" w:lineRule="auto"/>
        <w:ind w:firstLine="567"/>
        <w:textAlignment w:val="auto"/>
        <w:rPr>
          <w:b/>
          <w:sz w:val="28"/>
          <w:szCs w:val="28"/>
          <w:lang w:val="uk-UA"/>
        </w:rPr>
      </w:pPr>
    </w:p>
    <w:p w:rsidR="000B15FC" w:rsidRPr="006B5BA1" w:rsidRDefault="00484979" w:rsidP="00C57B21">
      <w:pPr>
        <w:pStyle w:val="a9"/>
        <w:numPr>
          <w:ilvl w:val="0"/>
          <w:numId w:val="36"/>
        </w:numPr>
        <w:tabs>
          <w:tab w:val="left" w:pos="993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6B5BA1">
        <w:rPr>
          <w:bCs/>
          <w:sz w:val="28"/>
          <w:szCs w:val="28"/>
        </w:rPr>
        <w:t>Проблема оцінювання системи управління якістю на підприємстві в науці та практиці</w:t>
      </w:r>
    </w:p>
    <w:p w:rsidR="00484979" w:rsidRPr="006B5BA1" w:rsidRDefault="005470C3" w:rsidP="00C57B21">
      <w:pPr>
        <w:pStyle w:val="a9"/>
        <w:numPr>
          <w:ilvl w:val="0"/>
          <w:numId w:val="36"/>
        </w:numPr>
        <w:tabs>
          <w:tab w:val="left" w:pos="993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6B5BA1">
        <w:rPr>
          <w:sz w:val="28"/>
          <w:szCs w:val="28"/>
        </w:rPr>
        <w:t>Оцінювання досягнення поставлених цілей підприємства (методи, звітні документи, інформування зацікавлених сторін)</w:t>
      </w:r>
    </w:p>
    <w:p w:rsidR="005470C3" w:rsidRPr="006B5BA1" w:rsidRDefault="005470C3" w:rsidP="00C57B21">
      <w:pPr>
        <w:pStyle w:val="a9"/>
        <w:numPr>
          <w:ilvl w:val="0"/>
          <w:numId w:val="36"/>
        </w:numPr>
        <w:tabs>
          <w:tab w:val="left" w:pos="993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6B5BA1">
        <w:rPr>
          <w:sz w:val="28"/>
          <w:szCs w:val="28"/>
        </w:rPr>
        <w:t>Оцінювання реалізації плану заходів щодо забезпечення якості підприємства (методи, звітні документи, інформування зацікавлених сторін)</w:t>
      </w:r>
    </w:p>
    <w:p w:rsidR="005470C3" w:rsidRPr="006B5BA1" w:rsidRDefault="005470C3" w:rsidP="00C57B21">
      <w:pPr>
        <w:pStyle w:val="a9"/>
        <w:numPr>
          <w:ilvl w:val="0"/>
          <w:numId w:val="36"/>
        </w:numPr>
        <w:tabs>
          <w:tab w:val="left" w:pos="993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Оцінювання </w:t>
      </w:r>
      <w:r w:rsidR="00F001B1" w:rsidRPr="006B5BA1">
        <w:rPr>
          <w:sz w:val="28"/>
          <w:szCs w:val="28"/>
        </w:rPr>
        <w:t>системи управління ризиками в діяльності</w:t>
      </w:r>
      <w:r w:rsidRPr="006B5BA1">
        <w:rPr>
          <w:sz w:val="28"/>
          <w:szCs w:val="28"/>
        </w:rPr>
        <w:t xml:space="preserve"> підприємства (методи, звітні документи, інформування зацікавлених сторін)</w:t>
      </w:r>
    </w:p>
    <w:p w:rsidR="00F001B1" w:rsidRPr="006B5BA1" w:rsidRDefault="00EF0C76" w:rsidP="00C57B21">
      <w:pPr>
        <w:pStyle w:val="a9"/>
        <w:numPr>
          <w:ilvl w:val="0"/>
          <w:numId w:val="36"/>
        </w:numPr>
        <w:tabs>
          <w:tab w:val="left" w:pos="993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6B5BA1">
        <w:rPr>
          <w:sz w:val="28"/>
          <w:szCs w:val="28"/>
        </w:rPr>
        <w:t>Аналізува</w:t>
      </w:r>
      <w:r w:rsidR="00F001B1" w:rsidRPr="006B5BA1">
        <w:rPr>
          <w:sz w:val="28"/>
          <w:szCs w:val="28"/>
        </w:rPr>
        <w:t xml:space="preserve">ння </w:t>
      </w:r>
      <w:r w:rsidRPr="006B5BA1">
        <w:rPr>
          <w:bCs/>
          <w:sz w:val="28"/>
          <w:szCs w:val="28"/>
        </w:rPr>
        <w:t>системи управління якістю</w:t>
      </w:r>
      <w:r w:rsidRPr="006B5BA1">
        <w:rPr>
          <w:sz w:val="28"/>
          <w:szCs w:val="28"/>
        </w:rPr>
        <w:t xml:space="preserve"> керівництв</w:t>
      </w:r>
      <w:r w:rsidR="004B33AF" w:rsidRPr="006B5BA1">
        <w:rPr>
          <w:sz w:val="28"/>
          <w:szCs w:val="28"/>
        </w:rPr>
        <w:t>ом</w:t>
      </w:r>
      <w:r w:rsidRPr="006B5BA1">
        <w:rPr>
          <w:sz w:val="28"/>
          <w:szCs w:val="28"/>
        </w:rPr>
        <w:t xml:space="preserve"> </w:t>
      </w:r>
      <w:r w:rsidR="004B33AF" w:rsidRPr="006B5BA1">
        <w:rPr>
          <w:sz w:val="28"/>
          <w:szCs w:val="28"/>
        </w:rPr>
        <w:t xml:space="preserve">підприємства </w:t>
      </w:r>
      <w:r w:rsidR="00F001B1" w:rsidRPr="006B5BA1">
        <w:rPr>
          <w:sz w:val="28"/>
          <w:szCs w:val="28"/>
        </w:rPr>
        <w:t>(методи, звітні документи, інформування зацікавлених сторін)</w:t>
      </w:r>
    </w:p>
    <w:p w:rsidR="00EF0C76" w:rsidRPr="006B5BA1" w:rsidRDefault="00EF0C76" w:rsidP="00C57B21">
      <w:pPr>
        <w:pStyle w:val="a9"/>
        <w:numPr>
          <w:ilvl w:val="0"/>
          <w:numId w:val="36"/>
        </w:numPr>
        <w:tabs>
          <w:tab w:val="left" w:pos="993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6B5BA1">
        <w:rPr>
          <w:sz w:val="28"/>
          <w:szCs w:val="28"/>
        </w:rPr>
        <w:lastRenderedPageBreak/>
        <w:t xml:space="preserve">Аналізування </w:t>
      </w:r>
      <w:r w:rsidRPr="006B5BA1">
        <w:rPr>
          <w:bCs/>
          <w:sz w:val="28"/>
          <w:szCs w:val="28"/>
        </w:rPr>
        <w:t>системи управління якістю</w:t>
      </w:r>
      <w:r w:rsidRPr="006B5BA1">
        <w:rPr>
          <w:sz w:val="28"/>
          <w:szCs w:val="28"/>
        </w:rPr>
        <w:t xml:space="preserve"> персоналом</w:t>
      </w:r>
      <w:r w:rsidR="004B33AF" w:rsidRPr="006B5BA1">
        <w:rPr>
          <w:sz w:val="28"/>
          <w:szCs w:val="28"/>
        </w:rPr>
        <w:t xml:space="preserve"> підприємства</w:t>
      </w:r>
      <w:r w:rsidRPr="006B5BA1">
        <w:rPr>
          <w:sz w:val="28"/>
          <w:szCs w:val="28"/>
        </w:rPr>
        <w:t xml:space="preserve"> (методи, звітні документи, інформування зацікавлених сторін)</w:t>
      </w:r>
    </w:p>
    <w:p w:rsidR="009E52C8" w:rsidRPr="006B5BA1" w:rsidRDefault="009E52C8" w:rsidP="00C57B21">
      <w:pPr>
        <w:pStyle w:val="a9"/>
        <w:numPr>
          <w:ilvl w:val="0"/>
          <w:numId w:val="36"/>
        </w:numPr>
        <w:tabs>
          <w:tab w:val="left" w:pos="993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6B5BA1">
        <w:rPr>
          <w:bCs/>
          <w:sz w:val="28"/>
          <w:szCs w:val="28"/>
        </w:rPr>
        <w:t>Розроблення коригувальних дій щодо системи управління якістю підприємства</w:t>
      </w:r>
      <w:r w:rsidR="004B1517" w:rsidRPr="006B5BA1">
        <w:rPr>
          <w:bCs/>
          <w:sz w:val="28"/>
          <w:szCs w:val="28"/>
        </w:rPr>
        <w:t xml:space="preserve"> </w:t>
      </w:r>
      <w:r w:rsidR="004B1517" w:rsidRPr="006B5BA1">
        <w:rPr>
          <w:sz w:val="28"/>
          <w:szCs w:val="28"/>
        </w:rPr>
        <w:t>(методи, звітні документи, інформування зацікавлених сторін)</w:t>
      </w:r>
    </w:p>
    <w:p w:rsidR="004B1517" w:rsidRPr="006B5BA1" w:rsidRDefault="00CA41ED" w:rsidP="00C57B21">
      <w:pPr>
        <w:pStyle w:val="a9"/>
        <w:numPr>
          <w:ilvl w:val="0"/>
          <w:numId w:val="36"/>
        </w:numPr>
        <w:tabs>
          <w:tab w:val="left" w:pos="993"/>
        </w:tabs>
        <w:spacing w:line="276" w:lineRule="auto"/>
        <w:ind w:left="142" w:firstLine="425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Контроль запровадження </w:t>
      </w:r>
      <w:r w:rsidR="006627FA" w:rsidRPr="006B5BA1">
        <w:rPr>
          <w:bCs/>
          <w:sz w:val="28"/>
          <w:szCs w:val="28"/>
        </w:rPr>
        <w:t xml:space="preserve">коригувальних дій щодо системи управління якістю підприємства </w:t>
      </w:r>
      <w:r w:rsidR="006627FA" w:rsidRPr="006B5BA1">
        <w:rPr>
          <w:sz w:val="28"/>
          <w:szCs w:val="28"/>
        </w:rPr>
        <w:t>(методи, звітні документи, інформування зацікавлених сторін)</w:t>
      </w:r>
    </w:p>
    <w:p w:rsidR="000B15FC" w:rsidRPr="006B5BA1" w:rsidRDefault="000B15FC" w:rsidP="00C57B21">
      <w:pPr>
        <w:adjustRightInd/>
        <w:spacing w:line="276" w:lineRule="auto"/>
        <w:ind w:firstLine="567"/>
        <w:textAlignment w:val="auto"/>
        <w:rPr>
          <w:sz w:val="28"/>
          <w:szCs w:val="28"/>
          <w:lang w:val="uk-UA"/>
        </w:rPr>
      </w:pPr>
    </w:p>
    <w:p w:rsidR="000B15FC" w:rsidRPr="006B5BA1" w:rsidRDefault="000B15FC" w:rsidP="00C57B21">
      <w:pPr>
        <w:adjustRightInd/>
        <w:spacing w:line="276" w:lineRule="auto"/>
        <w:ind w:firstLine="567"/>
        <w:textAlignment w:val="auto"/>
        <w:rPr>
          <w:sz w:val="28"/>
          <w:szCs w:val="28"/>
          <w:lang w:val="uk-UA"/>
        </w:rPr>
      </w:pPr>
    </w:p>
    <w:p w:rsidR="00684302" w:rsidRPr="006B5BA1" w:rsidRDefault="00684302" w:rsidP="00C57B21">
      <w:pPr>
        <w:adjustRightInd/>
        <w:spacing w:line="276" w:lineRule="auto"/>
        <w:ind w:firstLine="567"/>
        <w:textAlignment w:val="auto"/>
        <w:rPr>
          <w:b/>
          <w:sz w:val="28"/>
          <w:szCs w:val="28"/>
          <w:lang w:val="uk-UA"/>
        </w:rPr>
      </w:pPr>
      <w:r w:rsidRPr="006B5BA1">
        <w:rPr>
          <w:b/>
          <w:sz w:val="28"/>
          <w:szCs w:val="28"/>
          <w:lang w:val="uk-UA"/>
        </w:rPr>
        <w:t>Тема 8. Розвиток системи управління якістю</w:t>
      </w:r>
    </w:p>
    <w:p w:rsidR="00AF060F" w:rsidRPr="006B5BA1" w:rsidRDefault="00AF060F" w:rsidP="00C57B21">
      <w:pPr>
        <w:adjustRightInd/>
        <w:spacing w:line="276" w:lineRule="auto"/>
        <w:ind w:firstLine="567"/>
        <w:textAlignment w:val="auto"/>
        <w:rPr>
          <w:b/>
          <w:sz w:val="28"/>
          <w:szCs w:val="28"/>
          <w:lang w:val="uk-UA"/>
        </w:rPr>
      </w:pPr>
    </w:p>
    <w:p w:rsidR="009E21D4" w:rsidRPr="006B5BA1" w:rsidRDefault="004D4CB9" w:rsidP="00C57B21">
      <w:pPr>
        <w:pStyle w:val="a9"/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Дискусійні питання </w:t>
      </w:r>
      <w:r w:rsidR="00CE0FDC" w:rsidRPr="006B5BA1">
        <w:rPr>
          <w:bCs/>
          <w:sz w:val="28"/>
          <w:szCs w:val="28"/>
        </w:rPr>
        <w:t xml:space="preserve">та проблеми </w:t>
      </w:r>
      <w:r w:rsidRPr="006B5BA1">
        <w:rPr>
          <w:bCs/>
          <w:sz w:val="28"/>
          <w:szCs w:val="28"/>
        </w:rPr>
        <w:t>щодо розвитку системи управління якістю підприємства в науці і практиці</w:t>
      </w:r>
    </w:p>
    <w:p w:rsidR="004D4CB9" w:rsidRPr="006B5BA1" w:rsidRDefault="00B44CB9" w:rsidP="00C57B21">
      <w:pPr>
        <w:pStyle w:val="a9"/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Характери</w:t>
      </w:r>
      <w:r w:rsidR="006E3CA2" w:rsidRPr="006B5BA1">
        <w:rPr>
          <w:bCs/>
          <w:sz w:val="28"/>
          <w:szCs w:val="28"/>
        </w:rPr>
        <w:t xml:space="preserve">стика та оцінка </w:t>
      </w:r>
      <w:r w:rsidR="009B7213" w:rsidRPr="006B5BA1">
        <w:rPr>
          <w:bCs/>
          <w:sz w:val="28"/>
          <w:szCs w:val="28"/>
        </w:rPr>
        <w:t>к</w:t>
      </w:r>
      <w:r w:rsidRPr="006B5BA1">
        <w:rPr>
          <w:bCs/>
          <w:sz w:val="28"/>
          <w:szCs w:val="28"/>
        </w:rPr>
        <w:t xml:space="preserve">онцепції постійного поліпшення якості </w:t>
      </w:r>
      <w:proofErr w:type="spellStart"/>
      <w:r w:rsidRPr="006B5BA1">
        <w:rPr>
          <w:bCs/>
          <w:sz w:val="28"/>
          <w:szCs w:val="28"/>
        </w:rPr>
        <w:t>Дж.Джурана</w:t>
      </w:r>
      <w:proofErr w:type="spellEnd"/>
    </w:p>
    <w:p w:rsidR="00B44CB9" w:rsidRPr="006B5BA1" w:rsidRDefault="00B44CB9" w:rsidP="00C57B21">
      <w:pPr>
        <w:pStyle w:val="a9"/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Характеристика та оцінка </w:t>
      </w:r>
      <w:r w:rsidR="009B7213" w:rsidRPr="006B5BA1">
        <w:rPr>
          <w:bCs/>
          <w:sz w:val="28"/>
          <w:szCs w:val="28"/>
        </w:rPr>
        <w:t>к</w:t>
      </w:r>
      <w:r w:rsidRPr="006B5BA1">
        <w:rPr>
          <w:bCs/>
          <w:sz w:val="28"/>
          <w:szCs w:val="28"/>
        </w:rPr>
        <w:t>онцепції «Інжиніринг якості»</w:t>
      </w:r>
    </w:p>
    <w:p w:rsidR="00B44CB9" w:rsidRPr="006B5BA1" w:rsidRDefault="00B44CB9" w:rsidP="00C57B21">
      <w:pPr>
        <w:pStyle w:val="a9"/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Характеристика та оцінка </w:t>
      </w:r>
      <w:r w:rsidR="009B7213" w:rsidRPr="006B5BA1">
        <w:rPr>
          <w:bCs/>
          <w:sz w:val="28"/>
          <w:szCs w:val="28"/>
        </w:rPr>
        <w:t>к</w:t>
      </w:r>
      <w:r w:rsidRPr="006B5BA1">
        <w:rPr>
          <w:bCs/>
          <w:sz w:val="28"/>
          <w:szCs w:val="28"/>
        </w:rPr>
        <w:t>онцепції «Just-In-Time»</w:t>
      </w:r>
    </w:p>
    <w:p w:rsidR="00B44CB9" w:rsidRPr="006B5BA1" w:rsidRDefault="00B44CB9" w:rsidP="00C57B21">
      <w:pPr>
        <w:pStyle w:val="a9"/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Характеристика та оцінка </w:t>
      </w:r>
      <w:r w:rsidR="009B7213" w:rsidRPr="006B5BA1">
        <w:rPr>
          <w:bCs/>
          <w:sz w:val="28"/>
          <w:szCs w:val="28"/>
        </w:rPr>
        <w:t>м</w:t>
      </w:r>
      <w:r w:rsidRPr="006B5BA1">
        <w:rPr>
          <w:bCs/>
          <w:sz w:val="28"/>
          <w:szCs w:val="28"/>
        </w:rPr>
        <w:t>етодологі</w:t>
      </w:r>
      <w:r w:rsidR="00AA7088" w:rsidRPr="006B5BA1">
        <w:rPr>
          <w:bCs/>
          <w:sz w:val="28"/>
          <w:szCs w:val="28"/>
        </w:rPr>
        <w:t>ї</w:t>
      </w:r>
      <w:r w:rsidRPr="006B5BA1">
        <w:rPr>
          <w:bCs/>
          <w:sz w:val="28"/>
          <w:szCs w:val="28"/>
        </w:rPr>
        <w:t xml:space="preserve"> «</w:t>
      </w:r>
      <w:r w:rsidR="00AA7088" w:rsidRPr="006B5BA1">
        <w:rPr>
          <w:bCs/>
          <w:sz w:val="28"/>
          <w:szCs w:val="28"/>
        </w:rPr>
        <w:t>Ш</w:t>
      </w:r>
      <w:r w:rsidRPr="006B5BA1">
        <w:rPr>
          <w:bCs/>
          <w:sz w:val="28"/>
          <w:szCs w:val="28"/>
        </w:rPr>
        <w:t>ість сигм»</w:t>
      </w:r>
    </w:p>
    <w:p w:rsidR="00AA7088" w:rsidRPr="006B5BA1" w:rsidRDefault="00AA7088" w:rsidP="00C57B21">
      <w:pPr>
        <w:pStyle w:val="a9"/>
        <w:numPr>
          <w:ilvl w:val="0"/>
          <w:numId w:val="37"/>
        </w:numPr>
        <w:tabs>
          <w:tab w:val="left" w:pos="993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Характеристика та оцінка </w:t>
      </w:r>
      <w:r w:rsidR="009B7213" w:rsidRPr="006B5BA1">
        <w:rPr>
          <w:bCs/>
          <w:sz w:val="28"/>
          <w:szCs w:val="28"/>
        </w:rPr>
        <w:t>к</w:t>
      </w:r>
      <w:r w:rsidRPr="006B5BA1">
        <w:rPr>
          <w:bCs/>
          <w:sz w:val="28"/>
          <w:szCs w:val="28"/>
        </w:rPr>
        <w:t>онцепції TQM</w:t>
      </w:r>
    </w:p>
    <w:p w:rsidR="0031738E" w:rsidRPr="006B5BA1" w:rsidRDefault="0031738E">
      <w:pPr>
        <w:widowControl/>
        <w:adjustRightInd/>
        <w:spacing w:after="160" w:line="259" w:lineRule="auto"/>
        <w:jc w:val="left"/>
        <w:textAlignment w:val="auto"/>
        <w:rPr>
          <w:b/>
          <w:sz w:val="28"/>
          <w:szCs w:val="28"/>
          <w:lang w:val="uk-UA"/>
        </w:rPr>
      </w:pPr>
      <w:r w:rsidRPr="006B5BA1">
        <w:rPr>
          <w:b/>
          <w:sz w:val="28"/>
          <w:szCs w:val="28"/>
          <w:lang w:val="uk-UA"/>
        </w:rPr>
        <w:br w:type="page"/>
      </w:r>
    </w:p>
    <w:p w:rsidR="00892888" w:rsidRPr="006B5BA1" w:rsidRDefault="0031738E" w:rsidP="00CD0839">
      <w:pPr>
        <w:spacing w:line="288" w:lineRule="auto"/>
        <w:ind w:firstLine="540"/>
        <w:jc w:val="center"/>
        <w:rPr>
          <w:b/>
          <w:bCs/>
          <w:sz w:val="28"/>
          <w:szCs w:val="28"/>
          <w:lang w:val="uk-UA"/>
        </w:rPr>
      </w:pPr>
      <w:r w:rsidRPr="006B5BA1">
        <w:rPr>
          <w:b/>
          <w:sz w:val="28"/>
          <w:szCs w:val="28"/>
          <w:lang w:val="uk-UA"/>
        </w:rPr>
        <w:lastRenderedPageBreak/>
        <w:t>2</w:t>
      </w:r>
      <w:r w:rsidR="005A1A61" w:rsidRPr="006B5BA1">
        <w:rPr>
          <w:b/>
          <w:sz w:val="28"/>
          <w:szCs w:val="28"/>
          <w:lang w:val="uk-UA"/>
        </w:rPr>
        <w:t xml:space="preserve">. </w:t>
      </w:r>
      <w:r w:rsidR="005A1A61" w:rsidRPr="006B5BA1">
        <w:rPr>
          <w:b/>
          <w:bCs/>
          <w:sz w:val="28"/>
          <w:szCs w:val="28"/>
          <w:lang w:val="uk-UA"/>
        </w:rPr>
        <w:t>РЕКОМЕНДАЦІЇ ЩОДО ПІДГОТОВКИ ММ-ПРЕЗЕНТАЦІЙ</w:t>
      </w:r>
    </w:p>
    <w:p w:rsidR="00A7658C" w:rsidRPr="006B5BA1" w:rsidRDefault="00A7658C" w:rsidP="00CD0839">
      <w:pPr>
        <w:spacing w:line="288" w:lineRule="auto"/>
        <w:ind w:firstLine="540"/>
        <w:rPr>
          <w:bCs/>
          <w:sz w:val="28"/>
          <w:szCs w:val="28"/>
          <w:lang w:val="uk-UA"/>
        </w:rPr>
      </w:pP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Мультимедійна презентація – </w:t>
      </w:r>
      <w:r w:rsidR="00C803C4" w:rsidRPr="006B5BA1">
        <w:rPr>
          <w:sz w:val="28"/>
          <w:szCs w:val="28"/>
        </w:rPr>
        <w:t xml:space="preserve">це </w:t>
      </w:r>
      <w:r w:rsidRPr="006B5BA1">
        <w:rPr>
          <w:sz w:val="28"/>
          <w:szCs w:val="28"/>
        </w:rPr>
        <w:t xml:space="preserve">інструмент, що дозволяє передавати інформацію у </w:t>
      </w:r>
      <w:proofErr w:type="spellStart"/>
      <w:r w:rsidRPr="006B5BA1">
        <w:rPr>
          <w:sz w:val="28"/>
          <w:szCs w:val="28"/>
        </w:rPr>
        <w:t>візуал</w:t>
      </w:r>
      <w:r w:rsidR="00172BE6" w:rsidRPr="006B5BA1">
        <w:rPr>
          <w:sz w:val="28"/>
          <w:szCs w:val="28"/>
        </w:rPr>
        <w:t>ізованому</w:t>
      </w:r>
      <w:proofErr w:type="spellEnd"/>
      <w:r w:rsidR="00172BE6" w:rsidRPr="006B5BA1">
        <w:rPr>
          <w:sz w:val="28"/>
          <w:szCs w:val="28"/>
        </w:rPr>
        <w:t>, схематичному вигляді</w:t>
      </w:r>
      <w:r w:rsidRPr="006B5BA1">
        <w:rPr>
          <w:sz w:val="28"/>
          <w:szCs w:val="28"/>
        </w:rPr>
        <w:t xml:space="preserve">. </w:t>
      </w:r>
      <w:r w:rsidR="007B5214" w:rsidRPr="006B5BA1">
        <w:rPr>
          <w:sz w:val="28"/>
          <w:szCs w:val="28"/>
        </w:rPr>
        <w:t>Виконується вона з використанням Microsoft PowerPoint.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Відповідно до призначення презентації </w:t>
      </w:r>
      <w:r w:rsidR="00172BE6" w:rsidRPr="006B5BA1">
        <w:rPr>
          <w:sz w:val="28"/>
          <w:szCs w:val="28"/>
        </w:rPr>
        <w:t>поділя</w:t>
      </w:r>
      <w:r w:rsidR="00F86EE8" w:rsidRPr="006B5BA1">
        <w:rPr>
          <w:sz w:val="28"/>
          <w:szCs w:val="28"/>
        </w:rPr>
        <w:t>ють</w:t>
      </w:r>
      <w:r w:rsidR="00172BE6" w:rsidRPr="006B5BA1">
        <w:rPr>
          <w:sz w:val="28"/>
          <w:szCs w:val="28"/>
        </w:rPr>
        <w:t xml:space="preserve"> на</w:t>
      </w:r>
      <w:r w:rsidRPr="006B5BA1">
        <w:rPr>
          <w:sz w:val="28"/>
          <w:szCs w:val="28"/>
        </w:rPr>
        <w:t xml:space="preserve">: 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F86EE8" w:rsidRPr="006B5BA1">
        <w:rPr>
          <w:sz w:val="28"/>
          <w:szCs w:val="28"/>
        </w:rPr>
        <w:t>п</w:t>
      </w:r>
      <w:r w:rsidRPr="006B5BA1">
        <w:rPr>
          <w:sz w:val="28"/>
          <w:szCs w:val="28"/>
        </w:rPr>
        <w:t>резентації для виступу на певному заході, науковій конференції, науково-практичному семінарі. Такі презентації</w:t>
      </w:r>
      <w:r w:rsidR="00172BE6" w:rsidRPr="006B5BA1">
        <w:rPr>
          <w:sz w:val="28"/>
          <w:szCs w:val="28"/>
        </w:rPr>
        <w:t>, як правило, є</w:t>
      </w:r>
      <w:r w:rsidRPr="006B5BA1">
        <w:rPr>
          <w:sz w:val="28"/>
          <w:szCs w:val="28"/>
        </w:rPr>
        <w:t xml:space="preserve"> корпоративними, міст</w:t>
      </w:r>
      <w:r w:rsidR="00172BE6" w:rsidRPr="006B5BA1">
        <w:rPr>
          <w:sz w:val="28"/>
          <w:szCs w:val="28"/>
        </w:rPr>
        <w:t>ять</w:t>
      </w:r>
      <w:r w:rsidRPr="006B5BA1">
        <w:rPr>
          <w:sz w:val="28"/>
          <w:szCs w:val="28"/>
        </w:rPr>
        <w:t xml:space="preserve"> </w:t>
      </w:r>
      <w:proofErr w:type="spellStart"/>
      <w:r w:rsidRPr="006B5BA1">
        <w:rPr>
          <w:sz w:val="28"/>
          <w:szCs w:val="28"/>
        </w:rPr>
        <w:t>візуалізовані</w:t>
      </w:r>
      <w:proofErr w:type="spellEnd"/>
      <w:r w:rsidRPr="006B5BA1">
        <w:rPr>
          <w:sz w:val="28"/>
          <w:szCs w:val="28"/>
        </w:rPr>
        <w:t xml:space="preserve"> матеріали та мінімум тексту</w:t>
      </w:r>
      <w:r w:rsidR="00F86EE8" w:rsidRPr="006B5BA1">
        <w:rPr>
          <w:sz w:val="28"/>
          <w:szCs w:val="28"/>
        </w:rPr>
        <w:t>;</w:t>
      </w:r>
      <w:r w:rsidRPr="006B5BA1">
        <w:rPr>
          <w:sz w:val="28"/>
          <w:szCs w:val="28"/>
        </w:rPr>
        <w:t xml:space="preserve"> 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F86EE8" w:rsidRPr="006B5BA1">
        <w:rPr>
          <w:sz w:val="28"/>
          <w:szCs w:val="28"/>
        </w:rPr>
        <w:t>н</w:t>
      </w:r>
      <w:r w:rsidRPr="006B5BA1">
        <w:rPr>
          <w:sz w:val="28"/>
          <w:szCs w:val="28"/>
        </w:rPr>
        <w:t xml:space="preserve">авчальні презентації для проведення заняття. Такі презентації мають сценарій і структуру відповідно до запланованого заняття для повної реалізації освітніх цілей. </w:t>
      </w:r>
      <w:r w:rsidR="00172BE6" w:rsidRPr="006B5BA1">
        <w:rPr>
          <w:sz w:val="28"/>
          <w:szCs w:val="28"/>
        </w:rPr>
        <w:t>Вони</w:t>
      </w:r>
      <w:r w:rsidR="00FC3984" w:rsidRPr="006B5BA1">
        <w:rPr>
          <w:sz w:val="28"/>
          <w:szCs w:val="28"/>
        </w:rPr>
        <w:t xml:space="preserve">, як правило, </w:t>
      </w:r>
      <w:r w:rsidR="00172BE6" w:rsidRPr="006B5BA1">
        <w:rPr>
          <w:sz w:val="28"/>
          <w:szCs w:val="28"/>
        </w:rPr>
        <w:t>є</w:t>
      </w:r>
      <w:r w:rsidR="00542E14" w:rsidRPr="006B5BA1">
        <w:rPr>
          <w:sz w:val="28"/>
          <w:szCs w:val="28"/>
        </w:rPr>
        <w:t xml:space="preserve"> інтерактивними і</w:t>
      </w:r>
      <w:r w:rsidRPr="006B5BA1">
        <w:rPr>
          <w:sz w:val="28"/>
          <w:szCs w:val="28"/>
        </w:rPr>
        <w:t xml:space="preserve"> передбача</w:t>
      </w:r>
      <w:r w:rsidR="00172BE6" w:rsidRPr="006B5BA1">
        <w:rPr>
          <w:sz w:val="28"/>
          <w:szCs w:val="28"/>
        </w:rPr>
        <w:t>ють</w:t>
      </w:r>
      <w:r w:rsidRPr="006B5BA1">
        <w:rPr>
          <w:sz w:val="28"/>
          <w:szCs w:val="28"/>
        </w:rPr>
        <w:t xml:space="preserve"> зворотній зв'язок з ауди</w:t>
      </w:r>
      <w:r w:rsidR="00542E14" w:rsidRPr="006B5BA1">
        <w:rPr>
          <w:sz w:val="28"/>
          <w:szCs w:val="28"/>
        </w:rPr>
        <w:t>торією</w:t>
      </w:r>
      <w:r w:rsidRPr="006B5BA1">
        <w:rPr>
          <w:sz w:val="28"/>
          <w:szCs w:val="28"/>
        </w:rPr>
        <w:t xml:space="preserve">. </w:t>
      </w:r>
    </w:p>
    <w:p w:rsidR="002A3DFC" w:rsidRPr="006B5BA1" w:rsidRDefault="002A3DFC" w:rsidP="00CD0839">
      <w:pPr>
        <w:pStyle w:val="Default"/>
        <w:widowControl w:val="0"/>
        <w:spacing w:line="288" w:lineRule="auto"/>
        <w:ind w:firstLine="567"/>
        <w:jc w:val="both"/>
        <w:rPr>
          <w:b/>
          <w:bCs/>
          <w:sz w:val="28"/>
          <w:szCs w:val="28"/>
        </w:rPr>
      </w:pP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b/>
          <w:bCs/>
          <w:sz w:val="28"/>
          <w:szCs w:val="28"/>
        </w:rPr>
        <w:t>Загальн</w:t>
      </w:r>
      <w:r w:rsidR="00FB6A93" w:rsidRPr="006B5BA1">
        <w:rPr>
          <w:b/>
          <w:bCs/>
          <w:sz w:val="28"/>
          <w:szCs w:val="28"/>
        </w:rPr>
        <w:t>і</w:t>
      </w:r>
      <w:r w:rsidRPr="006B5BA1">
        <w:rPr>
          <w:b/>
          <w:bCs/>
          <w:sz w:val="28"/>
          <w:szCs w:val="28"/>
        </w:rPr>
        <w:t xml:space="preserve"> </w:t>
      </w:r>
      <w:r w:rsidR="00FB6A93" w:rsidRPr="006B5BA1">
        <w:rPr>
          <w:b/>
          <w:bCs/>
          <w:sz w:val="28"/>
          <w:szCs w:val="28"/>
        </w:rPr>
        <w:t>рекомендації</w:t>
      </w:r>
      <w:r w:rsidRPr="006B5BA1">
        <w:rPr>
          <w:b/>
          <w:bCs/>
          <w:sz w:val="28"/>
          <w:szCs w:val="28"/>
        </w:rPr>
        <w:t xml:space="preserve"> </w:t>
      </w:r>
      <w:r w:rsidR="00542E14" w:rsidRPr="006B5BA1">
        <w:rPr>
          <w:b/>
          <w:bCs/>
          <w:sz w:val="28"/>
          <w:szCs w:val="28"/>
        </w:rPr>
        <w:t xml:space="preserve">до </w:t>
      </w:r>
      <w:r w:rsidR="00331499" w:rsidRPr="006B5BA1">
        <w:rPr>
          <w:b/>
          <w:bCs/>
          <w:sz w:val="28"/>
          <w:szCs w:val="28"/>
        </w:rPr>
        <w:t xml:space="preserve">підготовки </w:t>
      </w:r>
      <w:r w:rsidR="00295B7F" w:rsidRPr="006B5BA1">
        <w:rPr>
          <w:b/>
          <w:bCs/>
          <w:sz w:val="28"/>
          <w:szCs w:val="28"/>
        </w:rPr>
        <w:t>ММ-презентацій: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295B7F" w:rsidRPr="006B5BA1">
        <w:rPr>
          <w:sz w:val="28"/>
          <w:szCs w:val="28"/>
        </w:rPr>
        <w:t>н</w:t>
      </w:r>
      <w:r w:rsidRPr="006B5BA1">
        <w:rPr>
          <w:sz w:val="28"/>
          <w:szCs w:val="28"/>
        </w:rPr>
        <w:t>аявність титульного слайду, створеного на основі затвер</w:t>
      </w:r>
      <w:r w:rsidR="00295B7F" w:rsidRPr="006B5BA1">
        <w:rPr>
          <w:sz w:val="28"/>
          <w:szCs w:val="28"/>
        </w:rPr>
        <w:t>дженого корпоративного шаблону;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295B7F" w:rsidRPr="006B5BA1">
        <w:rPr>
          <w:sz w:val="28"/>
          <w:szCs w:val="28"/>
        </w:rPr>
        <w:t>н</w:t>
      </w:r>
      <w:r w:rsidRPr="006B5BA1">
        <w:rPr>
          <w:sz w:val="28"/>
          <w:szCs w:val="28"/>
        </w:rPr>
        <w:t>аявність окремих слайдів для пере</w:t>
      </w:r>
      <w:r w:rsidR="00295B7F" w:rsidRPr="006B5BA1">
        <w:rPr>
          <w:sz w:val="28"/>
          <w:szCs w:val="28"/>
        </w:rPr>
        <w:t>ходу до певного розділу виступу;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295B7F" w:rsidRPr="006B5BA1">
        <w:rPr>
          <w:sz w:val="28"/>
          <w:szCs w:val="28"/>
        </w:rPr>
        <w:t>д</w:t>
      </w:r>
      <w:r w:rsidRPr="006B5BA1">
        <w:rPr>
          <w:sz w:val="28"/>
          <w:szCs w:val="28"/>
        </w:rPr>
        <w:t>отримання єдиного стилю оформлен</w:t>
      </w:r>
      <w:r w:rsidR="00295B7F" w:rsidRPr="006B5BA1">
        <w:rPr>
          <w:sz w:val="28"/>
          <w:szCs w:val="28"/>
        </w:rPr>
        <w:t>ня усіх слайдів;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>−</w:t>
      </w:r>
      <w:r w:rsidR="00295B7F" w:rsidRPr="006B5BA1">
        <w:rPr>
          <w:sz w:val="28"/>
          <w:szCs w:val="28"/>
        </w:rPr>
        <w:t> д</w:t>
      </w:r>
      <w:r w:rsidRPr="006B5BA1">
        <w:rPr>
          <w:sz w:val="28"/>
          <w:szCs w:val="28"/>
        </w:rPr>
        <w:t>отримання прийнятих правил орфографії, пунктуації, скоро</w:t>
      </w:r>
      <w:r w:rsidR="00295B7F" w:rsidRPr="006B5BA1">
        <w:rPr>
          <w:sz w:val="28"/>
          <w:szCs w:val="28"/>
        </w:rPr>
        <w:t>чень і правил оформлення тексту;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204C2F" w:rsidRPr="006B5BA1">
        <w:rPr>
          <w:sz w:val="28"/>
          <w:szCs w:val="28"/>
        </w:rPr>
        <w:t xml:space="preserve">наявність </w:t>
      </w:r>
      <w:r w:rsidR="00295B7F" w:rsidRPr="006B5BA1">
        <w:rPr>
          <w:sz w:val="28"/>
          <w:szCs w:val="28"/>
        </w:rPr>
        <w:t>п</w:t>
      </w:r>
      <w:r w:rsidRPr="006B5BA1">
        <w:rPr>
          <w:sz w:val="28"/>
          <w:szCs w:val="28"/>
        </w:rPr>
        <w:t>ерелік</w:t>
      </w:r>
      <w:r w:rsidR="00204C2F" w:rsidRPr="006B5BA1">
        <w:rPr>
          <w:sz w:val="28"/>
          <w:szCs w:val="28"/>
        </w:rPr>
        <w:t>у використаних джерел на останньому слайді</w:t>
      </w:r>
      <w:r w:rsidR="0032100A" w:rsidRPr="006B5BA1">
        <w:rPr>
          <w:sz w:val="28"/>
          <w:szCs w:val="28"/>
        </w:rPr>
        <w:t>;</w:t>
      </w:r>
    </w:p>
    <w:p w:rsidR="0032100A" w:rsidRPr="006B5BA1" w:rsidRDefault="0032100A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>− обсяг презентації від 10 до 20 слайдів.</w:t>
      </w:r>
    </w:p>
    <w:p w:rsidR="002A3DFC" w:rsidRPr="006B5BA1" w:rsidRDefault="002A3DFC" w:rsidP="00CD0839">
      <w:pPr>
        <w:pStyle w:val="Default"/>
        <w:widowControl w:val="0"/>
        <w:spacing w:line="288" w:lineRule="auto"/>
        <w:ind w:firstLine="567"/>
        <w:jc w:val="both"/>
        <w:rPr>
          <w:b/>
          <w:bCs/>
          <w:sz w:val="28"/>
          <w:szCs w:val="28"/>
        </w:rPr>
      </w:pPr>
    </w:p>
    <w:p w:rsidR="005872F1" w:rsidRPr="006B5BA1" w:rsidRDefault="00FB6A93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b/>
          <w:bCs/>
          <w:sz w:val="28"/>
          <w:szCs w:val="28"/>
        </w:rPr>
        <w:t>Рекомендації</w:t>
      </w:r>
      <w:r w:rsidR="005872F1" w:rsidRPr="006B5BA1">
        <w:rPr>
          <w:b/>
          <w:bCs/>
          <w:sz w:val="28"/>
          <w:szCs w:val="28"/>
        </w:rPr>
        <w:t xml:space="preserve"> до дизайну</w:t>
      </w:r>
      <w:r w:rsidR="002A3DFC" w:rsidRPr="006B5BA1">
        <w:rPr>
          <w:b/>
          <w:bCs/>
          <w:sz w:val="28"/>
          <w:szCs w:val="28"/>
        </w:rPr>
        <w:t xml:space="preserve"> </w:t>
      </w:r>
      <w:r w:rsidRPr="006B5BA1">
        <w:rPr>
          <w:b/>
          <w:bCs/>
          <w:sz w:val="28"/>
          <w:szCs w:val="28"/>
        </w:rPr>
        <w:t>ММ-презентації</w:t>
      </w:r>
      <w:r w:rsidR="002A3DFC" w:rsidRPr="006B5BA1">
        <w:rPr>
          <w:b/>
          <w:bCs/>
          <w:sz w:val="28"/>
          <w:szCs w:val="28"/>
        </w:rPr>
        <w:t>: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2A3DFC" w:rsidRPr="006B5BA1">
        <w:rPr>
          <w:sz w:val="28"/>
          <w:szCs w:val="28"/>
        </w:rPr>
        <w:t>в</w:t>
      </w:r>
      <w:r w:rsidRPr="006B5BA1">
        <w:rPr>
          <w:sz w:val="28"/>
          <w:szCs w:val="28"/>
        </w:rPr>
        <w:t>икористання корпоративних шаблонів, стилів оформле</w:t>
      </w:r>
      <w:r w:rsidR="002A3DFC" w:rsidRPr="006B5BA1">
        <w:rPr>
          <w:sz w:val="28"/>
          <w:szCs w:val="28"/>
        </w:rPr>
        <w:t>ння із зазначенням теми виступу</w:t>
      </w:r>
      <w:r w:rsidRPr="006B5BA1">
        <w:rPr>
          <w:sz w:val="28"/>
          <w:szCs w:val="28"/>
        </w:rPr>
        <w:t xml:space="preserve">, </w:t>
      </w:r>
      <w:r w:rsidR="002A3DFC" w:rsidRPr="006B5BA1">
        <w:rPr>
          <w:sz w:val="28"/>
          <w:szCs w:val="28"/>
        </w:rPr>
        <w:t xml:space="preserve">прізвища та власного ім’я </w:t>
      </w:r>
      <w:r w:rsidR="00FB6A93" w:rsidRPr="006B5BA1">
        <w:rPr>
          <w:sz w:val="28"/>
          <w:szCs w:val="28"/>
        </w:rPr>
        <w:t>доповідача</w:t>
      </w:r>
      <w:r w:rsidR="002A3DFC" w:rsidRPr="006B5BA1">
        <w:rPr>
          <w:sz w:val="28"/>
          <w:szCs w:val="28"/>
        </w:rPr>
        <w:t>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1664CF" w:rsidRPr="006B5BA1">
        <w:rPr>
          <w:sz w:val="28"/>
          <w:szCs w:val="28"/>
        </w:rPr>
        <w:t>в</w:t>
      </w:r>
      <w:r w:rsidRPr="006B5BA1">
        <w:rPr>
          <w:sz w:val="28"/>
          <w:szCs w:val="28"/>
        </w:rPr>
        <w:t>икористання не більше трьох кольорів на одному слайді (один для фону, другий для заголовків, т</w:t>
      </w:r>
      <w:r w:rsidR="001664CF" w:rsidRPr="006B5BA1">
        <w:rPr>
          <w:sz w:val="28"/>
          <w:szCs w:val="28"/>
        </w:rPr>
        <w:t>ретій для тексту);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1664CF" w:rsidRPr="006B5BA1">
        <w:rPr>
          <w:sz w:val="28"/>
          <w:szCs w:val="28"/>
        </w:rPr>
        <w:t>у</w:t>
      </w:r>
      <w:r w:rsidRPr="006B5BA1">
        <w:rPr>
          <w:sz w:val="28"/>
          <w:szCs w:val="28"/>
        </w:rPr>
        <w:t>ник</w:t>
      </w:r>
      <w:r w:rsidR="0011045F" w:rsidRPr="006B5BA1">
        <w:rPr>
          <w:sz w:val="28"/>
          <w:szCs w:val="28"/>
        </w:rPr>
        <w:t>нення</w:t>
      </w:r>
      <w:r w:rsidRPr="006B5BA1">
        <w:rPr>
          <w:sz w:val="28"/>
          <w:szCs w:val="28"/>
        </w:rPr>
        <w:t xml:space="preserve"> зміни фону слайдів (у виключних випадках, використовува</w:t>
      </w:r>
      <w:r w:rsidR="00B840F7" w:rsidRPr="006B5BA1">
        <w:rPr>
          <w:sz w:val="28"/>
          <w:szCs w:val="28"/>
        </w:rPr>
        <w:t>ння</w:t>
      </w:r>
      <w:r w:rsidRPr="006B5BA1">
        <w:rPr>
          <w:sz w:val="28"/>
          <w:szCs w:val="28"/>
        </w:rPr>
        <w:t xml:space="preserve"> комфортн</w:t>
      </w:r>
      <w:r w:rsidR="00B840F7" w:rsidRPr="006B5BA1">
        <w:rPr>
          <w:sz w:val="28"/>
          <w:szCs w:val="28"/>
        </w:rPr>
        <w:t>их</w:t>
      </w:r>
      <w:r w:rsidRPr="006B5BA1">
        <w:rPr>
          <w:sz w:val="28"/>
          <w:szCs w:val="28"/>
        </w:rPr>
        <w:t xml:space="preserve"> тон</w:t>
      </w:r>
      <w:r w:rsidR="00B840F7" w:rsidRPr="006B5BA1">
        <w:rPr>
          <w:sz w:val="28"/>
          <w:szCs w:val="28"/>
        </w:rPr>
        <w:t>ів</w:t>
      </w:r>
      <w:r w:rsidRPr="006B5BA1">
        <w:rPr>
          <w:sz w:val="28"/>
          <w:szCs w:val="28"/>
        </w:rPr>
        <w:t xml:space="preserve">). 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</w:p>
    <w:p w:rsidR="005872F1" w:rsidRPr="006B5BA1" w:rsidRDefault="005D4CD2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b/>
          <w:bCs/>
          <w:sz w:val="28"/>
          <w:szCs w:val="28"/>
        </w:rPr>
        <w:t>Рекомендації</w:t>
      </w:r>
      <w:r w:rsidR="005872F1" w:rsidRPr="006B5BA1">
        <w:rPr>
          <w:b/>
          <w:bCs/>
          <w:sz w:val="28"/>
          <w:szCs w:val="28"/>
        </w:rPr>
        <w:t xml:space="preserve"> до вмісту слайдів</w:t>
      </w:r>
      <w:r w:rsidRPr="006B5BA1">
        <w:rPr>
          <w:b/>
          <w:bCs/>
          <w:sz w:val="28"/>
          <w:szCs w:val="28"/>
        </w:rPr>
        <w:t>: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5D4CD2" w:rsidRPr="006B5BA1">
        <w:rPr>
          <w:sz w:val="28"/>
          <w:szCs w:val="28"/>
        </w:rPr>
        <w:t>н</w:t>
      </w:r>
      <w:r w:rsidRPr="006B5BA1">
        <w:rPr>
          <w:sz w:val="28"/>
          <w:szCs w:val="28"/>
        </w:rPr>
        <w:t xml:space="preserve">а слайді бажано подавати: </w:t>
      </w:r>
      <w:r w:rsidR="005D4CD2" w:rsidRPr="006B5BA1">
        <w:rPr>
          <w:sz w:val="28"/>
          <w:szCs w:val="28"/>
        </w:rPr>
        <w:t xml:space="preserve">одне ключове поняття; 7-8 рядків тексту; </w:t>
      </w:r>
      <w:r w:rsidRPr="006B5BA1">
        <w:rPr>
          <w:sz w:val="28"/>
          <w:szCs w:val="28"/>
        </w:rPr>
        <w:t xml:space="preserve">одну діаграму з </w:t>
      </w:r>
      <w:r w:rsidR="005D4CD2" w:rsidRPr="006B5BA1">
        <w:rPr>
          <w:sz w:val="28"/>
          <w:szCs w:val="28"/>
        </w:rPr>
        <w:t>коментарем;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5D4CD2" w:rsidRPr="006B5BA1">
        <w:rPr>
          <w:sz w:val="28"/>
          <w:szCs w:val="28"/>
        </w:rPr>
        <w:t>з</w:t>
      </w:r>
      <w:r w:rsidRPr="006B5BA1">
        <w:rPr>
          <w:sz w:val="28"/>
          <w:szCs w:val="28"/>
        </w:rPr>
        <w:t xml:space="preserve">міст презентації має відповідати </w:t>
      </w:r>
      <w:r w:rsidR="005D4CD2" w:rsidRPr="006B5BA1">
        <w:rPr>
          <w:sz w:val="28"/>
          <w:szCs w:val="28"/>
        </w:rPr>
        <w:t>дидактичним цілям та завданням;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lastRenderedPageBreak/>
        <w:t xml:space="preserve">− </w:t>
      </w:r>
      <w:r w:rsidR="00A636FE" w:rsidRPr="006B5BA1">
        <w:rPr>
          <w:sz w:val="28"/>
          <w:szCs w:val="28"/>
        </w:rPr>
        <w:t>р</w:t>
      </w:r>
      <w:r w:rsidRPr="006B5BA1">
        <w:rPr>
          <w:sz w:val="28"/>
          <w:szCs w:val="28"/>
        </w:rPr>
        <w:t xml:space="preserve">озташування інформації на слайді – переважно горизонтальне, зверху вниз по головній діагоналі; найбільш важлива інформація має розташовуватися в центрі екрану; якщо на слайді картинка – напис розміщується під нею. 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</w:p>
    <w:p w:rsidR="005872F1" w:rsidRPr="006B5BA1" w:rsidRDefault="00A636FE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b/>
          <w:bCs/>
          <w:sz w:val="28"/>
          <w:szCs w:val="28"/>
        </w:rPr>
        <w:t xml:space="preserve">Рекомендації </w:t>
      </w:r>
      <w:r w:rsidR="005872F1" w:rsidRPr="006B5BA1">
        <w:rPr>
          <w:b/>
          <w:bCs/>
          <w:sz w:val="28"/>
          <w:szCs w:val="28"/>
        </w:rPr>
        <w:t>до тексту</w:t>
      </w:r>
      <w:r w:rsidRPr="006B5BA1">
        <w:rPr>
          <w:b/>
          <w:bCs/>
          <w:sz w:val="28"/>
          <w:szCs w:val="28"/>
        </w:rPr>
        <w:t>: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A636FE" w:rsidRPr="006B5BA1">
        <w:rPr>
          <w:sz w:val="28"/>
          <w:szCs w:val="28"/>
        </w:rPr>
        <w:t>с</w:t>
      </w:r>
      <w:r w:rsidRPr="006B5BA1">
        <w:rPr>
          <w:sz w:val="28"/>
          <w:szCs w:val="28"/>
        </w:rPr>
        <w:t>тислість і лаконічність викладу, макс</w:t>
      </w:r>
      <w:r w:rsidR="00A636FE" w:rsidRPr="006B5BA1">
        <w:rPr>
          <w:sz w:val="28"/>
          <w:szCs w:val="28"/>
        </w:rPr>
        <w:t>имальна інформативність тексту;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A636FE" w:rsidRPr="006B5BA1">
        <w:rPr>
          <w:sz w:val="28"/>
          <w:szCs w:val="28"/>
        </w:rPr>
        <w:t>д</w:t>
      </w:r>
      <w:r w:rsidRPr="006B5BA1">
        <w:rPr>
          <w:sz w:val="28"/>
          <w:szCs w:val="28"/>
        </w:rPr>
        <w:t xml:space="preserve">ля подання текстового матеріалу використовувати шрифт з розміром </w:t>
      </w:r>
      <w:r w:rsidR="00A636FE" w:rsidRPr="006B5BA1">
        <w:rPr>
          <w:sz w:val="28"/>
          <w:szCs w:val="28"/>
        </w:rPr>
        <w:t>не менше 20 пт</w:t>
      </w:r>
      <w:r w:rsidRPr="006B5BA1">
        <w:rPr>
          <w:sz w:val="28"/>
          <w:szCs w:val="28"/>
        </w:rPr>
        <w:t xml:space="preserve"> </w:t>
      </w:r>
      <w:r w:rsidR="00A636FE" w:rsidRPr="006B5BA1">
        <w:rPr>
          <w:sz w:val="28"/>
          <w:szCs w:val="28"/>
        </w:rPr>
        <w:t>(</w:t>
      </w:r>
      <w:r w:rsidRPr="006B5BA1">
        <w:rPr>
          <w:sz w:val="28"/>
          <w:szCs w:val="28"/>
        </w:rPr>
        <w:t>лиш</w:t>
      </w:r>
      <w:r w:rsidR="00A636FE" w:rsidRPr="006B5BA1">
        <w:rPr>
          <w:sz w:val="28"/>
          <w:szCs w:val="28"/>
        </w:rPr>
        <w:t>е у виключних випадках – 14 пт);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A636FE" w:rsidRPr="006B5BA1">
        <w:rPr>
          <w:sz w:val="28"/>
          <w:szCs w:val="28"/>
        </w:rPr>
        <w:t>в</w:t>
      </w:r>
      <w:r w:rsidRPr="006B5BA1">
        <w:rPr>
          <w:sz w:val="28"/>
          <w:szCs w:val="28"/>
        </w:rPr>
        <w:t xml:space="preserve">икористовувати шрифти без зарубок і не більше </w:t>
      </w:r>
      <w:r w:rsidR="009978EC" w:rsidRPr="006B5BA1">
        <w:rPr>
          <w:sz w:val="28"/>
          <w:szCs w:val="28"/>
        </w:rPr>
        <w:t>2-х варіантів шрифтів;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9978EC" w:rsidRPr="006B5BA1">
        <w:rPr>
          <w:sz w:val="28"/>
          <w:szCs w:val="28"/>
        </w:rPr>
        <w:t>д</w:t>
      </w:r>
      <w:r w:rsidRPr="006B5BA1">
        <w:rPr>
          <w:sz w:val="28"/>
          <w:szCs w:val="28"/>
        </w:rPr>
        <w:t>ов</w:t>
      </w:r>
      <w:r w:rsidR="009978EC" w:rsidRPr="006B5BA1">
        <w:rPr>
          <w:sz w:val="28"/>
          <w:szCs w:val="28"/>
        </w:rPr>
        <w:t xml:space="preserve">жина рядка </w:t>
      </w:r>
      <w:r w:rsidR="00A90F62" w:rsidRPr="006B5BA1">
        <w:rPr>
          <w:sz w:val="28"/>
          <w:szCs w:val="28"/>
        </w:rPr>
        <w:t xml:space="preserve">має становити </w:t>
      </w:r>
      <w:r w:rsidR="009978EC" w:rsidRPr="006B5BA1">
        <w:rPr>
          <w:sz w:val="28"/>
          <w:szCs w:val="28"/>
        </w:rPr>
        <w:t>не більше 36 знаків;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9978EC" w:rsidRPr="006B5BA1">
        <w:rPr>
          <w:sz w:val="28"/>
          <w:szCs w:val="28"/>
        </w:rPr>
        <w:t>в</w:t>
      </w:r>
      <w:r w:rsidRPr="006B5BA1">
        <w:rPr>
          <w:sz w:val="28"/>
          <w:szCs w:val="28"/>
        </w:rPr>
        <w:t xml:space="preserve">ідстань між рядками усередині абзацу </w:t>
      </w:r>
      <w:r w:rsidR="00A90F62" w:rsidRPr="006B5BA1">
        <w:rPr>
          <w:sz w:val="28"/>
          <w:szCs w:val="28"/>
        </w:rPr>
        <w:t xml:space="preserve">– </w:t>
      </w:r>
      <w:r w:rsidR="009978EC" w:rsidRPr="006B5BA1">
        <w:rPr>
          <w:sz w:val="28"/>
          <w:szCs w:val="28"/>
        </w:rPr>
        <w:t>1,0-</w:t>
      </w:r>
      <w:r w:rsidRPr="006B5BA1">
        <w:rPr>
          <w:sz w:val="28"/>
          <w:szCs w:val="28"/>
        </w:rPr>
        <w:t>1,5, а між абзац</w:t>
      </w:r>
      <w:r w:rsidR="009978EC" w:rsidRPr="006B5BA1">
        <w:rPr>
          <w:sz w:val="28"/>
          <w:szCs w:val="28"/>
        </w:rPr>
        <w:t>ами – 2 </w:t>
      </w:r>
      <w:r w:rsidRPr="006B5BA1">
        <w:rPr>
          <w:sz w:val="28"/>
          <w:szCs w:val="28"/>
        </w:rPr>
        <w:t>інтерва</w:t>
      </w:r>
      <w:r w:rsidR="009978EC" w:rsidRPr="006B5BA1">
        <w:rPr>
          <w:sz w:val="28"/>
          <w:szCs w:val="28"/>
        </w:rPr>
        <w:t>ли;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9978EC" w:rsidRPr="006B5BA1">
        <w:rPr>
          <w:sz w:val="28"/>
          <w:szCs w:val="28"/>
        </w:rPr>
        <w:t xml:space="preserve">форматувати текст </w:t>
      </w:r>
      <w:r w:rsidR="00A90F62" w:rsidRPr="006B5BA1">
        <w:rPr>
          <w:sz w:val="28"/>
          <w:szCs w:val="28"/>
        </w:rPr>
        <w:t xml:space="preserve">доцільно </w:t>
      </w:r>
      <w:r w:rsidR="009978EC" w:rsidRPr="006B5BA1">
        <w:rPr>
          <w:sz w:val="28"/>
          <w:szCs w:val="28"/>
        </w:rPr>
        <w:t>по ширині;</w:t>
      </w:r>
      <w:r w:rsidRPr="006B5BA1">
        <w:rPr>
          <w:sz w:val="28"/>
          <w:szCs w:val="28"/>
        </w:rPr>
        <w:t xml:space="preserve"> 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9978EC" w:rsidRPr="006B5BA1">
        <w:rPr>
          <w:sz w:val="28"/>
          <w:szCs w:val="28"/>
        </w:rPr>
        <w:t>п</w:t>
      </w:r>
      <w:r w:rsidRPr="006B5BA1">
        <w:rPr>
          <w:sz w:val="28"/>
          <w:szCs w:val="28"/>
        </w:rPr>
        <w:t xml:space="preserve">ідкреслення </w:t>
      </w:r>
      <w:r w:rsidR="00036EE1" w:rsidRPr="006B5BA1">
        <w:rPr>
          <w:sz w:val="28"/>
          <w:szCs w:val="28"/>
        </w:rPr>
        <w:t xml:space="preserve">бажано не </w:t>
      </w:r>
      <w:r w:rsidRPr="006B5BA1">
        <w:rPr>
          <w:sz w:val="28"/>
          <w:szCs w:val="28"/>
        </w:rPr>
        <w:t>використову</w:t>
      </w:r>
      <w:r w:rsidR="00036EE1" w:rsidRPr="006B5BA1">
        <w:rPr>
          <w:sz w:val="28"/>
          <w:szCs w:val="28"/>
        </w:rPr>
        <w:t>вати</w:t>
      </w:r>
      <w:r w:rsidRPr="006B5BA1">
        <w:rPr>
          <w:sz w:val="28"/>
          <w:szCs w:val="28"/>
        </w:rPr>
        <w:t xml:space="preserve">. 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</w:p>
    <w:p w:rsidR="005872F1" w:rsidRPr="006B5BA1" w:rsidRDefault="00AC7FEB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b/>
          <w:bCs/>
          <w:sz w:val="28"/>
          <w:szCs w:val="28"/>
        </w:rPr>
        <w:t xml:space="preserve">Рекомендації </w:t>
      </w:r>
      <w:r w:rsidR="005872F1" w:rsidRPr="006B5BA1">
        <w:rPr>
          <w:b/>
          <w:bCs/>
          <w:sz w:val="28"/>
          <w:szCs w:val="28"/>
        </w:rPr>
        <w:t xml:space="preserve">до візуального </w:t>
      </w:r>
      <w:r w:rsidRPr="006B5BA1">
        <w:rPr>
          <w:b/>
          <w:bCs/>
          <w:sz w:val="28"/>
          <w:szCs w:val="28"/>
        </w:rPr>
        <w:t>та</w:t>
      </w:r>
      <w:r w:rsidR="005872F1" w:rsidRPr="006B5BA1">
        <w:rPr>
          <w:b/>
          <w:bCs/>
          <w:sz w:val="28"/>
          <w:szCs w:val="28"/>
        </w:rPr>
        <w:t xml:space="preserve"> анімаційного ряду</w:t>
      </w:r>
      <w:r w:rsidRPr="006B5BA1">
        <w:rPr>
          <w:b/>
          <w:bCs/>
          <w:sz w:val="28"/>
          <w:szCs w:val="28"/>
        </w:rPr>
        <w:t>: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AC7FEB" w:rsidRPr="006B5BA1">
        <w:rPr>
          <w:sz w:val="28"/>
          <w:szCs w:val="28"/>
        </w:rPr>
        <w:t>м</w:t>
      </w:r>
      <w:r w:rsidRPr="006B5BA1">
        <w:rPr>
          <w:sz w:val="28"/>
          <w:szCs w:val="28"/>
        </w:rPr>
        <w:t xml:space="preserve">атеріал має бути структурований </w:t>
      </w:r>
      <w:r w:rsidR="00576427" w:rsidRPr="006B5BA1">
        <w:rPr>
          <w:sz w:val="28"/>
          <w:szCs w:val="28"/>
        </w:rPr>
        <w:t>(</w:t>
      </w:r>
      <w:r w:rsidR="00ED58C3" w:rsidRPr="006B5BA1">
        <w:rPr>
          <w:sz w:val="28"/>
          <w:szCs w:val="28"/>
        </w:rPr>
        <w:t xml:space="preserve">переважно </w:t>
      </w:r>
      <w:r w:rsidRPr="006B5BA1">
        <w:rPr>
          <w:sz w:val="28"/>
          <w:szCs w:val="28"/>
        </w:rPr>
        <w:t>у схемах та діаг</w:t>
      </w:r>
      <w:r w:rsidR="00AC7FEB" w:rsidRPr="006B5BA1">
        <w:rPr>
          <w:sz w:val="28"/>
          <w:szCs w:val="28"/>
        </w:rPr>
        <w:t>рамах</w:t>
      </w:r>
      <w:r w:rsidR="00576427" w:rsidRPr="006B5BA1">
        <w:rPr>
          <w:sz w:val="28"/>
          <w:szCs w:val="28"/>
        </w:rPr>
        <w:t>)</w:t>
      </w:r>
      <w:r w:rsidR="00AC7FEB" w:rsidRPr="006B5BA1">
        <w:rPr>
          <w:sz w:val="28"/>
          <w:szCs w:val="28"/>
        </w:rPr>
        <w:t>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AC7FEB" w:rsidRPr="006B5BA1">
        <w:rPr>
          <w:sz w:val="28"/>
          <w:szCs w:val="28"/>
        </w:rPr>
        <w:t xml:space="preserve">матеріал </w:t>
      </w:r>
      <w:r w:rsidR="00F16E40" w:rsidRPr="006B5BA1">
        <w:rPr>
          <w:sz w:val="28"/>
          <w:szCs w:val="28"/>
        </w:rPr>
        <w:t>бажа</w:t>
      </w:r>
      <w:r w:rsidR="00ED58C3" w:rsidRPr="006B5BA1">
        <w:rPr>
          <w:sz w:val="28"/>
          <w:szCs w:val="28"/>
        </w:rPr>
        <w:t xml:space="preserve">но </w:t>
      </w:r>
      <w:r w:rsidRPr="006B5BA1">
        <w:rPr>
          <w:sz w:val="28"/>
          <w:szCs w:val="28"/>
        </w:rPr>
        <w:t>підкріплювати доречними графічними зоб</w:t>
      </w:r>
      <w:r w:rsidR="00AC7FEB" w:rsidRPr="006B5BA1">
        <w:rPr>
          <w:sz w:val="28"/>
          <w:szCs w:val="28"/>
        </w:rPr>
        <w:t>раженнями та відео-фрагментами;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AC7FEB" w:rsidRPr="006B5BA1">
        <w:rPr>
          <w:sz w:val="28"/>
          <w:szCs w:val="28"/>
        </w:rPr>
        <w:t>ц</w:t>
      </w:r>
      <w:r w:rsidRPr="006B5BA1">
        <w:rPr>
          <w:sz w:val="28"/>
          <w:szCs w:val="28"/>
        </w:rPr>
        <w:t xml:space="preserve">ифрові дані </w:t>
      </w:r>
      <w:r w:rsidR="00F16E40" w:rsidRPr="006B5BA1">
        <w:rPr>
          <w:sz w:val="28"/>
          <w:szCs w:val="28"/>
        </w:rPr>
        <w:t>слід наводи</w:t>
      </w:r>
      <w:r w:rsidRPr="006B5BA1">
        <w:rPr>
          <w:sz w:val="28"/>
          <w:szCs w:val="28"/>
        </w:rPr>
        <w:t>т</w:t>
      </w:r>
      <w:r w:rsidR="00AC7FEB" w:rsidRPr="006B5BA1">
        <w:rPr>
          <w:sz w:val="28"/>
          <w:szCs w:val="28"/>
        </w:rPr>
        <w:t>и у вигляді таблиць та діаграм;</w:t>
      </w:r>
    </w:p>
    <w:p w:rsidR="005872F1" w:rsidRPr="006B5BA1" w:rsidRDefault="005872F1" w:rsidP="00CD0839">
      <w:pPr>
        <w:pStyle w:val="Default"/>
        <w:widowControl w:val="0"/>
        <w:spacing w:line="288" w:lineRule="auto"/>
        <w:ind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− </w:t>
      </w:r>
      <w:r w:rsidR="00545588" w:rsidRPr="006B5BA1">
        <w:rPr>
          <w:sz w:val="28"/>
          <w:szCs w:val="28"/>
        </w:rPr>
        <w:t>е</w:t>
      </w:r>
      <w:r w:rsidRPr="006B5BA1">
        <w:rPr>
          <w:sz w:val="28"/>
          <w:szCs w:val="28"/>
        </w:rPr>
        <w:t xml:space="preserve">фекти анімації </w:t>
      </w:r>
      <w:r w:rsidR="00F16E40" w:rsidRPr="006B5BA1">
        <w:rPr>
          <w:sz w:val="28"/>
          <w:szCs w:val="28"/>
        </w:rPr>
        <w:t xml:space="preserve">варто </w:t>
      </w:r>
      <w:r w:rsidRPr="006B5BA1">
        <w:rPr>
          <w:sz w:val="28"/>
          <w:szCs w:val="28"/>
        </w:rPr>
        <w:t xml:space="preserve">застосовувати </w:t>
      </w:r>
      <w:r w:rsidR="001971D2" w:rsidRPr="006B5BA1">
        <w:rPr>
          <w:sz w:val="28"/>
          <w:szCs w:val="28"/>
        </w:rPr>
        <w:t xml:space="preserve">лише </w:t>
      </w:r>
      <w:r w:rsidRPr="006B5BA1">
        <w:rPr>
          <w:sz w:val="28"/>
          <w:szCs w:val="28"/>
        </w:rPr>
        <w:t xml:space="preserve">для акцентування уваги на визначених моментах, поетапного виведення вмісту слайду на екран, для демонстрації руху або послідовності дій. </w:t>
      </w:r>
    </w:p>
    <w:p w:rsidR="00576427" w:rsidRPr="006B5BA1" w:rsidRDefault="00576427" w:rsidP="00CD0839">
      <w:pPr>
        <w:widowControl/>
        <w:adjustRightInd/>
        <w:spacing w:line="288" w:lineRule="auto"/>
        <w:jc w:val="left"/>
        <w:textAlignment w:val="auto"/>
        <w:rPr>
          <w:bCs/>
          <w:sz w:val="28"/>
          <w:szCs w:val="28"/>
          <w:lang w:val="uk-UA"/>
        </w:rPr>
      </w:pPr>
      <w:r w:rsidRPr="006B5BA1">
        <w:rPr>
          <w:bCs/>
          <w:sz w:val="28"/>
          <w:szCs w:val="28"/>
          <w:lang w:val="uk-UA"/>
        </w:rPr>
        <w:br w:type="page"/>
      </w:r>
    </w:p>
    <w:p w:rsidR="00D819A0" w:rsidRPr="006B5BA1" w:rsidRDefault="00D80720" w:rsidP="00E40315">
      <w:pPr>
        <w:spacing w:line="240" w:lineRule="auto"/>
        <w:ind w:firstLine="540"/>
        <w:jc w:val="center"/>
        <w:rPr>
          <w:b/>
          <w:bCs/>
          <w:sz w:val="28"/>
          <w:szCs w:val="28"/>
          <w:lang w:val="uk-UA"/>
        </w:rPr>
      </w:pPr>
      <w:r w:rsidRPr="006B5BA1">
        <w:rPr>
          <w:b/>
          <w:bCs/>
          <w:sz w:val="28"/>
          <w:szCs w:val="28"/>
          <w:lang w:val="uk-UA"/>
        </w:rPr>
        <w:lastRenderedPageBreak/>
        <w:t>3</w:t>
      </w:r>
      <w:r w:rsidR="005A1A61" w:rsidRPr="006B5BA1">
        <w:rPr>
          <w:b/>
          <w:bCs/>
          <w:sz w:val="28"/>
          <w:szCs w:val="28"/>
          <w:lang w:val="uk-UA"/>
        </w:rPr>
        <w:t>. ОРІЄНТОВНІ ТЕМИ ММ-ПРЕЗЕНТАЦІЙ</w:t>
      </w:r>
    </w:p>
    <w:p w:rsidR="00CC526E" w:rsidRPr="006B5BA1" w:rsidRDefault="00CC526E" w:rsidP="00E40315">
      <w:pPr>
        <w:spacing w:line="240" w:lineRule="auto"/>
        <w:ind w:firstLine="540"/>
        <w:rPr>
          <w:bCs/>
          <w:sz w:val="28"/>
          <w:szCs w:val="28"/>
          <w:lang w:val="uk-UA"/>
        </w:rPr>
      </w:pP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  <w:lang w:eastAsia="uk-UA"/>
        </w:rPr>
      </w:pPr>
      <w:r w:rsidRPr="006B5BA1">
        <w:rPr>
          <w:bCs/>
          <w:sz w:val="28"/>
          <w:szCs w:val="28"/>
          <w:lang w:eastAsia="uk-UA"/>
        </w:rPr>
        <w:t xml:space="preserve">Якість продукції як економічна категорія.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  <w:lang w:eastAsia="uk-UA"/>
        </w:rPr>
      </w:pPr>
      <w:r w:rsidRPr="006B5BA1">
        <w:rPr>
          <w:bCs/>
          <w:sz w:val="28"/>
          <w:szCs w:val="28"/>
          <w:lang w:eastAsia="uk-UA"/>
        </w:rPr>
        <w:t xml:space="preserve">Якість і задоволеність споживача.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  <w:lang w:eastAsia="uk-UA"/>
        </w:rPr>
      </w:pPr>
      <w:r w:rsidRPr="006B5BA1">
        <w:rPr>
          <w:bCs/>
          <w:sz w:val="28"/>
          <w:szCs w:val="28"/>
          <w:lang w:eastAsia="uk-UA"/>
        </w:rPr>
        <w:t xml:space="preserve">Класифікація видів якості продукції.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Проблема оцінки якості продукції в науці та практиці.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Критерії та показники оцінки якості продукції.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Методичні підходи до оцінки якості продукції.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Поняття «система управління якістю».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Принципи та моделі системи управління якістю. </w:t>
      </w:r>
    </w:p>
    <w:p w:rsidR="001D1ABF" w:rsidRPr="006B5BA1" w:rsidRDefault="00E40315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П</w:t>
      </w:r>
      <w:r w:rsidR="001D1ABF" w:rsidRPr="006B5BA1">
        <w:rPr>
          <w:bCs/>
          <w:sz w:val="28"/>
          <w:szCs w:val="28"/>
        </w:rPr>
        <w:t>обудов</w:t>
      </w:r>
      <w:r w:rsidRPr="006B5BA1">
        <w:rPr>
          <w:bCs/>
          <w:sz w:val="28"/>
          <w:szCs w:val="28"/>
        </w:rPr>
        <w:t>а</w:t>
      </w:r>
      <w:r w:rsidR="001D1ABF" w:rsidRPr="006B5BA1">
        <w:rPr>
          <w:bCs/>
          <w:sz w:val="28"/>
          <w:szCs w:val="28"/>
        </w:rPr>
        <w:t xml:space="preserve"> системи управління якістю на підприємств</w:t>
      </w:r>
      <w:r w:rsidRPr="006B5BA1">
        <w:rPr>
          <w:bCs/>
          <w:sz w:val="28"/>
          <w:szCs w:val="28"/>
        </w:rPr>
        <w:t>і</w:t>
      </w:r>
      <w:r w:rsidR="001D1ABF" w:rsidRPr="006B5BA1">
        <w:rPr>
          <w:bCs/>
          <w:sz w:val="28"/>
          <w:szCs w:val="28"/>
        </w:rPr>
        <w:t xml:space="preserve"> відповідно до вимог</w:t>
      </w:r>
      <w:r w:rsidR="001D1ABF" w:rsidRPr="006B5BA1">
        <w:t xml:space="preserve"> </w:t>
      </w:r>
      <w:r w:rsidR="001D1ABF" w:rsidRPr="006B5BA1">
        <w:rPr>
          <w:bCs/>
          <w:sz w:val="28"/>
          <w:szCs w:val="28"/>
        </w:rPr>
        <w:t xml:space="preserve">міжнародних стандартів ISO. </w:t>
      </w:r>
    </w:p>
    <w:p w:rsidR="001D1ABF" w:rsidRPr="006B5BA1" w:rsidRDefault="00E40315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bookmarkStart w:id="1" w:name="_Hlk156838097"/>
      <w:r w:rsidRPr="006B5BA1">
        <w:rPr>
          <w:bCs/>
          <w:sz w:val="28"/>
          <w:szCs w:val="28"/>
        </w:rPr>
        <w:t>Н</w:t>
      </w:r>
      <w:r w:rsidR="001D1ABF" w:rsidRPr="006B5BA1">
        <w:rPr>
          <w:bCs/>
          <w:sz w:val="28"/>
          <w:szCs w:val="28"/>
        </w:rPr>
        <w:t>ормативно-правов</w:t>
      </w:r>
      <w:r w:rsidRPr="006B5BA1">
        <w:rPr>
          <w:bCs/>
          <w:sz w:val="28"/>
          <w:szCs w:val="28"/>
        </w:rPr>
        <w:t>е</w:t>
      </w:r>
      <w:r w:rsidR="001D1ABF" w:rsidRPr="006B5BA1">
        <w:rPr>
          <w:bCs/>
          <w:sz w:val="28"/>
          <w:szCs w:val="28"/>
        </w:rPr>
        <w:t xml:space="preserve"> забезпечення управління якістю виробничого підприємства в сучасних умовах.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Зовнішня нормативна база управління якістю виробничого підприємства.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Міжнародні стандарти ISO щодо управління якістю.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Внутрішні нормативні документи системи управління якістю виробничого підприємства</w:t>
      </w:r>
      <w:r w:rsidRPr="006B5BA1">
        <w:t>.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Проблема планування якості в науці та практиці.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Політика підприємства </w:t>
      </w:r>
      <w:bookmarkEnd w:id="1"/>
      <w:r w:rsidRPr="006B5BA1">
        <w:rPr>
          <w:bCs/>
          <w:sz w:val="28"/>
          <w:szCs w:val="28"/>
        </w:rPr>
        <w:t xml:space="preserve">у сфері якості.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Цілі підприємства у сфері якості.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План заходів (програма) щодо забезпечення якості.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Карта ризиків процесів виробничого підприємства.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Проблема моніторингу якості в науці та практиці.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Моніторинг якості продукції.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Моніторинг якості бізнес-процесів виробничого підприємства.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Моніторинг задоволеності замовників та інших </w:t>
      </w:r>
      <w:proofErr w:type="spellStart"/>
      <w:r w:rsidRPr="006B5BA1">
        <w:rPr>
          <w:bCs/>
          <w:sz w:val="28"/>
          <w:szCs w:val="28"/>
        </w:rPr>
        <w:t>стейкхолдерів</w:t>
      </w:r>
      <w:proofErr w:type="spellEnd"/>
      <w:r w:rsidRPr="006B5BA1">
        <w:rPr>
          <w:bCs/>
          <w:sz w:val="28"/>
          <w:szCs w:val="28"/>
        </w:rPr>
        <w:t>.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Проблема оцінювання системи управління якістю в науці та практиці.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Методичні підходи до оцінювання системи управління якістю.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Аналізування системи управління якістю виробничого підприємства. </w:t>
      </w:r>
    </w:p>
    <w:p w:rsidR="001D1ABF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Розроблення дій </w:t>
      </w:r>
      <w:r w:rsidR="0007787B" w:rsidRPr="006B5BA1">
        <w:rPr>
          <w:bCs/>
          <w:sz w:val="28"/>
          <w:szCs w:val="28"/>
        </w:rPr>
        <w:t>щодо поліпшення</w:t>
      </w:r>
      <w:r w:rsidRPr="006B5BA1">
        <w:rPr>
          <w:bCs/>
          <w:sz w:val="28"/>
          <w:szCs w:val="28"/>
        </w:rPr>
        <w:t xml:space="preserve"> системи управління якістю.</w:t>
      </w:r>
    </w:p>
    <w:p w:rsidR="00A93C62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Концепція постійного поліпшення якості </w:t>
      </w:r>
      <w:proofErr w:type="spellStart"/>
      <w:r w:rsidRPr="006B5BA1">
        <w:rPr>
          <w:bCs/>
          <w:sz w:val="28"/>
          <w:szCs w:val="28"/>
        </w:rPr>
        <w:t>Дж.Джурана</w:t>
      </w:r>
      <w:proofErr w:type="spellEnd"/>
      <w:r w:rsidRPr="006B5BA1">
        <w:rPr>
          <w:bCs/>
          <w:sz w:val="28"/>
          <w:szCs w:val="28"/>
        </w:rPr>
        <w:t xml:space="preserve">. </w:t>
      </w:r>
    </w:p>
    <w:p w:rsidR="00A93C62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Концепція «Інжиніринг якості» (метод Г. </w:t>
      </w:r>
      <w:proofErr w:type="spellStart"/>
      <w:r w:rsidRPr="006B5BA1">
        <w:rPr>
          <w:bCs/>
          <w:sz w:val="28"/>
          <w:szCs w:val="28"/>
        </w:rPr>
        <w:t>Тагуті</w:t>
      </w:r>
      <w:proofErr w:type="spellEnd"/>
      <w:r w:rsidRPr="006B5BA1">
        <w:rPr>
          <w:bCs/>
          <w:sz w:val="28"/>
          <w:szCs w:val="28"/>
        </w:rPr>
        <w:t xml:space="preserve">). </w:t>
      </w:r>
    </w:p>
    <w:p w:rsidR="00A93C62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Концепція «Just-In-Time» або система КАНБАН. </w:t>
      </w:r>
    </w:p>
    <w:p w:rsidR="00A93C62" w:rsidRPr="006B5BA1" w:rsidRDefault="001D1ABF" w:rsidP="00E40315">
      <w:pPr>
        <w:pStyle w:val="a9"/>
        <w:numPr>
          <w:ilvl w:val="0"/>
          <w:numId w:val="20"/>
        </w:numPr>
        <w:spacing w:line="288" w:lineRule="auto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 xml:space="preserve">Методологія «шість сигм». </w:t>
      </w:r>
    </w:p>
    <w:p w:rsidR="00A93C62" w:rsidRPr="006B5BA1" w:rsidRDefault="001D1ABF" w:rsidP="00CD0839">
      <w:pPr>
        <w:pStyle w:val="a9"/>
        <w:numPr>
          <w:ilvl w:val="0"/>
          <w:numId w:val="20"/>
        </w:numPr>
        <w:spacing w:line="288" w:lineRule="auto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Менеджмент якості на основі концепції TQM.</w:t>
      </w:r>
      <w:r w:rsidR="00A93C62" w:rsidRPr="006B5BA1">
        <w:rPr>
          <w:bCs/>
          <w:sz w:val="28"/>
          <w:szCs w:val="28"/>
        </w:rPr>
        <w:br w:type="page"/>
      </w:r>
    </w:p>
    <w:p w:rsidR="00CC526E" w:rsidRPr="006B5BA1" w:rsidRDefault="00D80720" w:rsidP="00CD0839">
      <w:pPr>
        <w:spacing w:line="288" w:lineRule="auto"/>
        <w:ind w:firstLine="540"/>
        <w:jc w:val="center"/>
        <w:rPr>
          <w:b/>
          <w:bCs/>
          <w:sz w:val="28"/>
          <w:szCs w:val="28"/>
          <w:lang w:val="uk-UA"/>
        </w:rPr>
      </w:pPr>
      <w:r w:rsidRPr="006B5BA1">
        <w:rPr>
          <w:b/>
          <w:sz w:val="28"/>
          <w:szCs w:val="28"/>
          <w:lang w:val="uk-UA"/>
        </w:rPr>
        <w:lastRenderedPageBreak/>
        <w:t>4</w:t>
      </w:r>
      <w:r w:rsidR="002059F6" w:rsidRPr="006B5BA1">
        <w:rPr>
          <w:b/>
          <w:sz w:val="28"/>
          <w:szCs w:val="28"/>
          <w:lang w:val="uk-UA"/>
        </w:rPr>
        <w:t xml:space="preserve">. </w:t>
      </w:r>
      <w:r w:rsidR="002059F6" w:rsidRPr="006B5BA1">
        <w:rPr>
          <w:b/>
          <w:bCs/>
          <w:sz w:val="28"/>
          <w:szCs w:val="28"/>
          <w:lang w:val="uk-UA"/>
        </w:rPr>
        <w:t>РЕКОМЕНДАЦІЇ ЩОДО ПІДГОТОВКИ ТЕЗ ДОПОВІДЕЙ</w:t>
      </w:r>
    </w:p>
    <w:p w:rsidR="00A93C62" w:rsidRPr="006B5BA1" w:rsidRDefault="00A93C62" w:rsidP="00CD0839">
      <w:pPr>
        <w:spacing w:line="288" w:lineRule="auto"/>
        <w:ind w:firstLine="540"/>
        <w:jc w:val="center"/>
        <w:rPr>
          <w:b/>
          <w:bCs/>
          <w:sz w:val="28"/>
          <w:szCs w:val="28"/>
          <w:lang w:val="uk-UA"/>
        </w:rPr>
      </w:pPr>
    </w:p>
    <w:p w:rsidR="00AF3129" w:rsidRPr="006B5BA1" w:rsidRDefault="005C505D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Theme="minorHAnsi"/>
          <w:bCs/>
          <w:sz w:val="28"/>
          <w:szCs w:val="28"/>
          <w:lang w:val="uk-UA" w:eastAsia="en-US"/>
        </w:rPr>
        <w:t>Тези доповіді</w:t>
      </w:r>
      <w:r w:rsidR="00236EE6" w:rsidRPr="006B5BA1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– це</w:t>
      </w:r>
      <w:r w:rsidR="00236EE6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опубліковані до початку наукової конференції матеріали із</w:t>
      </w:r>
      <w:r w:rsidR="00236EE6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викладом основних </w:t>
      </w:r>
      <w:r w:rsidR="00236EE6" w:rsidRPr="006B5BA1">
        <w:rPr>
          <w:rFonts w:eastAsia="TimesNewRomanPSMT"/>
          <w:sz w:val="28"/>
          <w:szCs w:val="28"/>
          <w:lang w:val="uk-UA" w:eastAsia="en-US"/>
        </w:rPr>
        <w:t>положень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наукової доповіді. Вони</w:t>
      </w:r>
      <w:r w:rsidR="00236EE6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фіксують наукову точку зору автора і містять матеріали,</w:t>
      </w:r>
      <w:r w:rsidR="00236EE6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які раніше не друкувалися. Іншими словами, тези </w:t>
      </w:r>
      <w:r w:rsidR="00AF3129" w:rsidRPr="006B5BA1">
        <w:rPr>
          <w:rFonts w:eastAsia="TimesNewRomanPSMT"/>
          <w:sz w:val="28"/>
          <w:szCs w:val="28"/>
          <w:lang w:val="uk-UA" w:eastAsia="en-US"/>
        </w:rPr>
        <w:t>–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це короткий огляд дослідження</w:t>
      </w:r>
      <w:r w:rsidR="00AF3129" w:rsidRPr="006B5BA1">
        <w:rPr>
          <w:rFonts w:eastAsia="TimesNewRomanPSMT"/>
          <w:sz w:val="28"/>
          <w:szCs w:val="28"/>
          <w:lang w:val="uk-UA" w:eastAsia="en-US"/>
        </w:rPr>
        <w:t xml:space="preserve">,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це наукова публікація. </w:t>
      </w:r>
    </w:p>
    <w:p w:rsidR="000D285E" w:rsidRPr="006B5BA1" w:rsidRDefault="000D285E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Theme="minorHAnsi"/>
          <w:b/>
          <w:bCs/>
          <w:sz w:val="28"/>
          <w:szCs w:val="28"/>
          <w:lang w:val="uk-UA" w:eastAsia="en-US"/>
        </w:rPr>
      </w:pPr>
    </w:p>
    <w:p w:rsidR="00AF3129" w:rsidRPr="006B5BA1" w:rsidRDefault="00AC1DBE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Theme="minorHAnsi"/>
          <w:b/>
          <w:bCs/>
          <w:sz w:val="28"/>
          <w:szCs w:val="28"/>
          <w:lang w:val="uk-UA" w:eastAsia="en-US"/>
        </w:rPr>
      </w:pPr>
      <w:r w:rsidRPr="006B5BA1">
        <w:rPr>
          <w:rFonts w:eastAsiaTheme="minorHAnsi"/>
          <w:b/>
          <w:bCs/>
          <w:sz w:val="28"/>
          <w:szCs w:val="28"/>
          <w:lang w:val="uk-UA" w:eastAsia="en-US"/>
        </w:rPr>
        <w:t>Основне</w:t>
      </w:r>
      <w:r w:rsidR="00AF3129" w:rsidRPr="006B5BA1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Pr="006B5BA1">
        <w:rPr>
          <w:rFonts w:eastAsiaTheme="minorHAnsi"/>
          <w:b/>
          <w:bCs/>
          <w:sz w:val="28"/>
          <w:szCs w:val="28"/>
          <w:lang w:val="uk-UA" w:eastAsia="en-US"/>
        </w:rPr>
        <w:t>призначення</w:t>
      </w:r>
      <w:r w:rsidR="00AF3129" w:rsidRPr="006B5BA1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Pr="006B5BA1">
        <w:rPr>
          <w:rFonts w:eastAsiaTheme="minorHAnsi"/>
          <w:b/>
          <w:bCs/>
          <w:sz w:val="28"/>
          <w:szCs w:val="28"/>
          <w:lang w:val="uk-UA" w:eastAsia="en-US"/>
        </w:rPr>
        <w:t>тез полягає у наступному:</w:t>
      </w:r>
    </w:p>
    <w:p w:rsidR="00AF3129" w:rsidRPr="006B5BA1" w:rsidRDefault="00AF3129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 xml:space="preserve">1. Познайомити учасників конференції зі 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>змістом доповіді;</w:t>
      </w:r>
    </w:p>
    <w:p w:rsidR="00AF3129" w:rsidRPr="006B5BA1" w:rsidRDefault="00AF3129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2. Донести в доступній формі інформацію про свої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дослідження тим учасникам, які з різних причин не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зможуть взяти участь у 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>конференції;</w:t>
      </w:r>
    </w:p>
    <w:p w:rsidR="00AF3129" w:rsidRPr="006B5BA1" w:rsidRDefault="00AF3129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3. Оприлюднити результати наукової роботи та зробити її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надбанням фахівців, зацікавлених в отриманні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відповідної інформації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>;</w:t>
      </w:r>
    </w:p>
    <w:p w:rsidR="00AF3129" w:rsidRPr="006B5BA1" w:rsidRDefault="00AF3129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4. Встановити пріоритет автора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>;</w:t>
      </w:r>
    </w:p>
    <w:p w:rsidR="00AF3129" w:rsidRPr="006B5BA1" w:rsidRDefault="00AF3129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5. Засвідчити особистий внесок як дослідника в розробку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наукової проблеми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>;</w:t>
      </w:r>
    </w:p>
    <w:p w:rsidR="00AF3129" w:rsidRPr="006B5BA1" w:rsidRDefault="00AF3129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6. Підтвердити достовірність основних результатів і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висновки наукової роботи, її новизну і рівень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 xml:space="preserve"> (</w:t>
      </w:r>
      <w:r w:rsidRPr="006B5BA1">
        <w:rPr>
          <w:rFonts w:eastAsia="TimesNewRomanPSMT"/>
          <w:sz w:val="28"/>
          <w:szCs w:val="28"/>
          <w:lang w:val="uk-UA" w:eastAsia="en-US"/>
        </w:rPr>
        <w:t>оскільки,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після публікаці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>ї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="000D285E" w:rsidRPr="006B5BA1">
        <w:rPr>
          <w:rFonts w:eastAsia="TimesNewRomanPSMT"/>
          <w:sz w:val="28"/>
          <w:szCs w:val="28"/>
          <w:lang w:val="uk-UA" w:eastAsia="en-US"/>
        </w:rPr>
        <w:t>положення тез стають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об'єктом вивчення й</w:t>
      </w:r>
      <w:r w:rsidR="00AC1DBE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оцінки широкою науковою громадськістю</w:t>
      </w:r>
      <w:r w:rsidR="000D285E" w:rsidRPr="006B5BA1">
        <w:rPr>
          <w:rFonts w:eastAsia="TimesNewRomanPSMT"/>
          <w:sz w:val="28"/>
          <w:szCs w:val="28"/>
          <w:lang w:val="uk-UA" w:eastAsia="en-US"/>
        </w:rPr>
        <w:t>);</w:t>
      </w:r>
    </w:p>
    <w:p w:rsidR="00AF3129" w:rsidRPr="006B5BA1" w:rsidRDefault="00AF3129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7. Підтвердити факт апробації та впровадження</w:t>
      </w:r>
      <w:r w:rsidR="000D285E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результатів і висновків наукової праці</w:t>
      </w:r>
      <w:r w:rsidR="000D285E" w:rsidRPr="006B5BA1">
        <w:rPr>
          <w:rFonts w:eastAsia="TimesNewRomanPSMT"/>
          <w:sz w:val="28"/>
          <w:szCs w:val="28"/>
          <w:lang w:val="uk-UA" w:eastAsia="en-US"/>
        </w:rPr>
        <w:t>;</w:t>
      </w:r>
    </w:p>
    <w:p w:rsidR="00AF3129" w:rsidRPr="006B5BA1" w:rsidRDefault="00AF3129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8. Відобразити основний зміст наукової роботи та</w:t>
      </w:r>
      <w:r w:rsidR="000D285E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завершеність певного етапу дослідження.</w:t>
      </w:r>
    </w:p>
    <w:p w:rsidR="000D285E" w:rsidRPr="006B5BA1" w:rsidRDefault="000D285E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Theme="minorHAnsi"/>
          <w:b/>
          <w:bCs/>
          <w:sz w:val="28"/>
          <w:szCs w:val="28"/>
          <w:lang w:val="uk-UA" w:eastAsia="en-US"/>
        </w:rPr>
      </w:pPr>
    </w:p>
    <w:p w:rsidR="000D285E" w:rsidRPr="006B5BA1" w:rsidRDefault="00AF3129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Theme="minorHAnsi"/>
          <w:b/>
          <w:bCs/>
          <w:sz w:val="28"/>
          <w:szCs w:val="28"/>
          <w:lang w:val="uk-UA" w:eastAsia="en-US"/>
        </w:rPr>
      </w:pPr>
      <w:r w:rsidRPr="006B5BA1">
        <w:rPr>
          <w:rFonts w:eastAsiaTheme="minorHAnsi"/>
          <w:b/>
          <w:bCs/>
          <w:sz w:val="28"/>
          <w:szCs w:val="28"/>
          <w:lang w:val="uk-UA" w:eastAsia="en-US"/>
        </w:rPr>
        <w:t>Специфіка змісту</w:t>
      </w:r>
      <w:r w:rsidR="00F41E54" w:rsidRPr="006B5BA1">
        <w:rPr>
          <w:rFonts w:eastAsiaTheme="minorHAnsi"/>
          <w:b/>
          <w:bCs/>
          <w:sz w:val="28"/>
          <w:szCs w:val="28"/>
          <w:lang w:val="uk-UA" w:eastAsia="en-US"/>
        </w:rPr>
        <w:t xml:space="preserve"> тез</w:t>
      </w:r>
    </w:p>
    <w:p w:rsidR="00AF3129" w:rsidRPr="006B5BA1" w:rsidRDefault="00AF3129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Тези є логічним</w:t>
      </w:r>
      <w:r w:rsidR="000D285E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об'єднанням наукового матеріалу загальною ідеєю. Ця ідея</w:t>
      </w:r>
      <w:r w:rsidR="000D285E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повинна бути відображена вже в заголовку, призначення</w:t>
      </w:r>
      <w:r w:rsidR="000D285E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якого – зорієнтувати читача на зміст наукового тексту.</w:t>
      </w:r>
    </w:p>
    <w:p w:rsidR="00AF3129" w:rsidRPr="006B5BA1" w:rsidRDefault="00AF3129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Нормою тез є висока насиченість науковим</w:t>
      </w:r>
      <w:r w:rsidR="00F41E54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матеріалом. Ця норма реалізується в оптимальному</w:t>
      </w:r>
      <w:r w:rsidR="00F41E54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поєднанні складності думки </w:t>
      </w:r>
      <w:r w:rsidR="00D91C42" w:rsidRPr="006B5BA1">
        <w:rPr>
          <w:rFonts w:eastAsia="TimesNewRomanPSMT"/>
          <w:sz w:val="28"/>
          <w:szCs w:val="28"/>
          <w:lang w:val="uk-UA" w:eastAsia="en-US"/>
        </w:rPr>
        <w:t xml:space="preserve">автора </w:t>
      </w:r>
      <w:r w:rsidRPr="006B5BA1">
        <w:rPr>
          <w:rFonts w:eastAsia="TimesNewRomanPSMT"/>
          <w:sz w:val="28"/>
          <w:szCs w:val="28"/>
          <w:lang w:val="uk-UA" w:eastAsia="en-US"/>
        </w:rPr>
        <w:t>з ясністю і доступністю</w:t>
      </w:r>
      <w:r w:rsidR="00F41E54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викладу</w:t>
      </w:r>
      <w:r w:rsidR="003A18FC" w:rsidRPr="006B5BA1">
        <w:rPr>
          <w:rFonts w:eastAsia="TimesNewRomanPSMT"/>
          <w:sz w:val="28"/>
          <w:szCs w:val="28"/>
          <w:lang w:val="uk-UA" w:eastAsia="en-US"/>
        </w:rPr>
        <w:t xml:space="preserve"> матеріалу</w:t>
      </w:r>
      <w:r w:rsidRPr="006B5BA1">
        <w:rPr>
          <w:rFonts w:eastAsia="TimesNewRomanPSMT"/>
          <w:sz w:val="28"/>
          <w:szCs w:val="28"/>
          <w:lang w:val="uk-UA" w:eastAsia="en-US"/>
        </w:rPr>
        <w:t>.</w:t>
      </w:r>
    </w:p>
    <w:p w:rsidR="00D91C42" w:rsidRPr="006B5BA1" w:rsidRDefault="00D91C42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Theme="minorHAnsi"/>
          <w:b/>
          <w:bCs/>
          <w:sz w:val="28"/>
          <w:szCs w:val="28"/>
          <w:lang w:val="uk-UA" w:eastAsia="en-US"/>
        </w:rPr>
      </w:pPr>
    </w:p>
    <w:p w:rsidR="00D91C42" w:rsidRPr="006B5BA1" w:rsidRDefault="00AF3129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Theme="minorHAnsi"/>
          <w:b/>
          <w:bCs/>
          <w:sz w:val="28"/>
          <w:szCs w:val="28"/>
          <w:lang w:val="uk-UA" w:eastAsia="en-US"/>
        </w:rPr>
      </w:pPr>
      <w:r w:rsidRPr="006B5BA1">
        <w:rPr>
          <w:rFonts w:eastAsiaTheme="minorHAnsi"/>
          <w:b/>
          <w:bCs/>
          <w:sz w:val="28"/>
          <w:szCs w:val="28"/>
          <w:lang w:val="uk-UA" w:eastAsia="en-US"/>
        </w:rPr>
        <w:t>Стиль</w:t>
      </w:r>
      <w:r w:rsidR="00D91C42" w:rsidRPr="006B5BA1">
        <w:rPr>
          <w:rFonts w:eastAsiaTheme="minorHAnsi"/>
          <w:b/>
          <w:bCs/>
          <w:sz w:val="28"/>
          <w:szCs w:val="28"/>
          <w:lang w:val="uk-UA" w:eastAsia="en-US"/>
        </w:rPr>
        <w:t xml:space="preserve"> тез</w:t>
      </w:r>
    </w:p>
    <w:p w:rsidR="002059F6" w:rsidRPr="006B5BA1" w:rsidRDefault="00AF3129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Тези мають характер короткої стверджуючої</w:t>
      </w:r>
      <w:r w:rsidR="00D91C42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думки або висновку, закономірності виявлених наукових</w:t>
      </w:r>
      <w:r w:rsidR="00D91C42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фактів.</w:t>
      </w:r>
    </w:p>
    <w:p w:rsidR="00AF3129" w:rsidRPr="006B5BA1" w:rsidRDefault="00AF3129" w:rsidP="00CD0839">
      <w:pPr>
        <w:spacing w:line="288" w:lineRule="auto"/>
        <w:ind w:firstLine="567"/>
        <w:rPr>
          <w:bCs/>
          <w:sz w:val="28"/>
          <w:szCs w:val="28"/>
          <w:lang w:val="uk-UA"/>
        </w:rPr>
      </w:pPr>
    </w:p>
    <w:p w:rsidR="00B41C7F" w:rsidRPr="006B5BA1" w:rsidRDefault="00B41C7F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Theme="minorHAnsi"/>
          <w:b/>
          <w:bCs/>
          <w:sz w:val="28"/>
          <w:szCs w:val="28"/>
          <w:lang w:val="uk-UA" w:eastAsia="en-US"/>
        </w:rPr>
      </w:pPr>
      <w:r w:rsidRPr="006B5BA1">
        <w:rPr>
          <w:rFonts w:eastAsiaTheme="minorHAnsi"/>
          <w:b/>
          <w:bCs/>
          <w:sz w:val="28"/>
          <w:szCs w:val="28"/>
          <w:lang w:val="uk-UA" w:eastAsia="en-US"/>
        </w:rPr>
        <w:lastRenderedPageBreak/>
        <w:t>Структура тез</w:t>
      </w:r>
    </w:p>
    <w:p w:rsidR="00B41C7F" w:rsidRPr="006B5BA1" w:rsidRDefault="00B41C7F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Theme="minorHAnsi"/>
          <w:bCs/>
          <w:i/>
          <w:sz w:val="28"/>
          <w:szCs w:val="28"/>
          <w:lang w:val="uk-UA" w:eastAsia="en-US"/>
        </w:rPr>
        <w:t>Постановка завдання:</w:t>
      </w:r>
      <w:r w:rsidRPr="006B5BA1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BF0C46" w:rsidRPr="006B5BA1">
        <w:rPr>
          <w:rFonts w:eastAsiaTheme="minorHAnsi"/>
          <w:bCs/>
          <w:sz w:val="28"/>
          <w:szCs w:val="28"/>
          <w:lang w:val="uk-UA" w:eastAsia="en-US"/>
        </w:rPr>
        <w:t xml:space="preserve">висвітлюється </w:t>
      </w:r>
      <w:r w:rsidR="00E605DE" w:rsidRPr="006B5BA1">
        <w:rPr>
          <w:rFonts w:eastAsia="TimesNewRomanPSMT"/>
          <w:sz w:val="28"/>
          <w:szCs w:val="28"/>
          <w:lang w:val="uk-UA" w:eastAsia="en-US"/>
        </w:rPr>
        <w:t>історія завдання,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="00E605DE" w:rsidRPr="006B5BA1">
        <w:rPr>
          <w:rFonts w:eastAsia="TimesNewRomanPSMT"/>
          <w:sz w:val="28"/>
          <w:szCs w:val="28"/>
          <w:lang w:val="uk-UA" w:eastAsia="en-US"/>
        </w:rPr>
        <w:t>його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значимість (підкресл</w:t>
      </w:r>
      <w:r w:rsidR="00BF0C46" w:rsidRPr="006B5BA1">
        <w:rPr>
          <w:rFonts w:eastAsia="TimesNewRomanPSMT"/>
          <w:sz w:val="28"/>
          <w:szCs w:val="28"/>
          <w:lang w:val="uk-UA" w:eastAsia="en-US"/>
        </w:rPr>
        <w:t>юється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зв'язок з сучасними дослідженнями у відповідній галузі), </w:t>
      </w:r>
      <w:r w:rsidR="00BF0C46" w:rsidRPr="006B5BA1">
        <w:rPr>
          <w:rFonts w:eastAsia="TimesNewRomanPSMT"/>
          <w:sz w:val="28"/>
          <w:szCs w:val="28"/>
          <w:lang w:val="uk-UA" w:eastAsia="en-US"/>
        </w:rPr>
        <w:t xml:space="preserve">здійснюється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безпосередня постановка задачі та </w:t>
      </w:r>
      <w:r w:rsidR="00BF0C46" w:rsidRPr="006B5BA1">
        <w:rPr>
          <w:rFonts w:eastAsia="TimesNewRomanPSMT"/>
          <w:sz w:val="28"/>
          <w:szCs w:val="28"/>
          <w:lang w:val="uk-UA" w:eastAsia="en-US"/>
        </w:rPr>
        <w:t xml:space="preserve">визначається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її місце </w:t>
      </w:r>
      <w:r w:rsidR="00BF0C46" w:rsidRPr="006B5BA1">
        <w:rPr>
          <w:rFonts w:eastAsia="TimesNewRomanPSMT"/>
          <w:sz w:val="28"/>
          <w:szCs w:val="28"/>
          <w:lang w:val="uk-UA" w:eastAsia="en-US"/>
        </w:rPr>
        <w:t>у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загальному контексті дослідження.</w:t>
      </w:r>
    </w:p>
    <w:p w:rsidR="00B41C7F" w:rsidRPr="006B5BA1" w:rsidRDefault="00B41C7F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Theme="minorHAnsi"/>
          <w:bCs/>
          <w:i/>
          <w:sz w:val="28"/>
          <w:szCs w:val="28"/>
          <w:lang w:val="uk-UA" w:eastAsia="en-US"/>
        </w:rPr>
        <w:t xml:space="preserve">Методи: </w:t>
      </w:r>
      <w:r w:rsidR="00245E2E" w:rsidRPr="006B5BA1">
        <w:rPr>
          <w:rFonts w:eastAsia="TimesNewRomanPSMT"/>
          <w:sz w:val="28"/>
          <w:szCs w:val="28"/>
          <w:lang w:val="uk-UA" w:eastAsia="en-US"/>
        </w:rPr>
        <w:t>нав</w:t>
      </w:r>
      <w:r w:rsidR="00BF0C46" w:rsidRPr="006B5BA1">
        <w:rPr>
          <w:rFonts w:eastAsia="TimesNewRomanPSMT"/>
          <w:sz w:val="28"/>
          <w:szCs w:val="28"/>
          <w:lang w:val="uk-UA" w:eastAsia="en-US"/>
        </w:rPr>
        <w:t>одяться</w:t>
      </w:r>
      <w:r w:rsidR="00245E2E" w:rsidRPr="006B5BA1">
        <w:rPr>
          <w:rFonts w:eastAsia="TimesNewRomanPSMT"/>
          <w:sz w:val="28"/>
          <w:szCs w:val="28"/>
          <w:lang w:val="uk-UA" w:eastAsia="en-US"/>
        </w:rPr>
        <w:t xml:space="preserve"> методи, які використовувалися для отримання результатів дослідження. </w:t>
      </w:r>
      <w:r w:rsidRPr="006B5BA1">
        <w:rPr>
          <w:rFonts w:eastAsia="TimesNewRomanPSMT"/>
          <w:sz w:val="28"/>
          <w:szCs w:val="28"/>
          <w:lang w:val="uk-UA" w:eastAsia="en-US"/>
        </w:rPr>
        <w:t>Також вказ</w:t>
      </w:r>
      <w:r w:rsidR="00BF0C46" w:rsidRPr="006B5BA1">
        <w:rPr>
          <w:rFonts w:eastAsia="TimesNewRomanPSMT"/>
          <w:sz w:val="28"/>
          <w:szCs w:val="28"/>
          <w:lang w:val="uk-UA" w:eastAsia="en-US"/>
        </w:rPr>
        <w:t>уються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основні інструменти </w:t>
      </w:r>
      <w:r w:rsidR="00245E2E" w:rsidRPr="006B5BA1">
        <w:rPr>
          <w:rFonts w:eastAsia="TimesNewRomanPSMT"/>
          <w:sz w:val="28"/>
          <w:szCs w:val="28"/>
          <w:lang w:val="uk-UA" w:eastAsia="en-US"/>
        </w:rPr>
        <w:t xml:space="preserve">(прийоми) </w:t>
      </w:r>
      <w:r w:rsidRPr="006B5BA1">
        <w:rPr>
          <w:rFonts w:eastAsia="TimesNewRomanPSMT"/>
          <w:sz w:val="28"/>
          <w:szCs w:val="28"/>
          <w:lang w:val="uk-UA" w:eastAsia="en-US"/>
        </w:rPr>
        <w:t>дослідження,</w:t>
      </w:r>
      <w:r w:rsidR="00AA3AF3" w:rsidRPr="006B5BA1">
        <w:rPr>
          <w:rFonts w:eastAsia="TimesNewRomanPSMT"/>
          <w:sz w:val="28"/>
          <w:szCs w:val="28"/>
          <w:lang w:val="uk-UA" w:eastAsia="en-US"/>
        </w:rPr>
        <w:t xml:space="preserve"> програмне забезпечення </w:t>
      </w:r>
      <w:r w:rsidRPr="006B5BA1">
        <w:rPr>
          <w:rFonts w:eastAsia="TimesNewRomanPSMT"/>
          <w:sz w:val="28"/>
          <w:szCs w:val="28"/>
          <w:lang w:val="uk-UA" w:eastAsia="en-US"/>
        </w:rPr>
        <w:t>тощо.</w:t>
      </w:r>
    </w:p>
    <w:p w:rsidR="00B41C7F" w:rsidRPr="006B5BA1" w:rsidRDefault="00B41C7F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Theme="minorHAnsi"/>
          <w:bCs/>
          <w:i/>
          <w:sz w:val="28"/>
          <w:szCs w:val="28"/>
          <w:lang w:val="uk-UA" w:eastAsia="en-US"/>
        </w:rPr>
        <w:t>Основні результати:</w:t>
      </w:r>
      <w:r w:rsidRPr="006B5BA1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формулю</w:t>
      </w:r>
      <w:r w:rsidR="00BF0C46" w:rsidRPr="006B5BA1">
        <w:rPr>
          <w:rFonts w:eastAsia="TimesNewRomanPSMT"/>
          <w:sz w:val="28"/>
          <w:szCs w:val="28"/>
          <w:lang w:val="uk-UA" w:eastAsia="en-US"/>
        </w:rPr>
        <w:t>ються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="00AA3AF3" w:rsidRPr="006B5BA1">
        <w:rPr>
          <w:rFonts w:eastAsia="TimesNewRomanPSMT"/>
          <w:sz w:val="28"/>
          <w:szCs w:val="28"/>
          <w:lang w:val="uk-UA" w:eastAsia="en-US"/>
        </w:rPr>
        <w:t>отримані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основні</w:t>
      </w:r>
      <w:r w:rsidR="00AA3AF3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досягнення. </w:t>
      </w:r>
      <w:r w:rsidR="00AA3AF3" w:rsidRPr="006B5BA1">
        <w:rPr>
          <w:rFonts w:eastAsia="TimesNewRomanPSMT"/>
          <w:sz w:val="28"/>
          <w:szCs w:val="28"/>
          <w:lang w:val="uk-UA" w:eastAsia="en-US"/>
        </w:rPr>
        <w:t>При цьому варто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дотриму</w:t>
      </w:r>
      <w:r w:rsidR="00AA3AF3" w:rsidRPr="006B5BA1">
        <w:rPr>
          <w:rFonts w:eastAsia="TimesNewRomanPSMT"/>
          <w:sz w:val="28"/>
          <w:szCs w:val="28"/>
          <w:lang w:val="uk-UA" w:eastAsia="en-US"/>
        </w:rPr>
        <w:t>вати</w:t>
      </w:r>
      <w:r w:rsidRPr="006B5BA1">
        <w:rPr>
          <w:rFonts w:eastAsia="TimesNewRomanPSMT"/>
          <w:sz w:val="28"/>
          <w:szCs w:val="28"/>
          <w:lang w:val="uk-UA" w:eastAsia="en-US"/>
        </w:rPr>
        <w:t>ся</w:t>
      </w:r>
      <w:r w:rsidR="00AA3AF3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максимальної чіткості</w:t>
      </w:r>
      <w:r w:rsidR="00E605DE" w:rsidRPr="006B5BA1">
        <w:rPr>
          <w:rFonts w:eastAsia="TimesNewRomanPSMT"/>
          <w:sz w:val="28"/>
          <w:szCs w:val="28"/>
          <w:lang w:val="uk-UA" w:eastAsia="en-US"/>
        </w:rPr>
        <w:t>, лаконічності та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ясності</w:t>
      </w:r>
      <w:r w:rsidR="00AA3AF3" w:rsidRPr="006B5BA1">
        <w:rPr>
          <w:rFonts w:eastAsia="TimesNewRomanPSMT"/>
          <w:sz w:val="28"/>
          <w:szCs w:val="28"/>
          <w:lang w:val="uk-UA" w:eastAsia="en-US"/>
        </w:rPr>
        <w:t xml:space="preserve"> викладення матеріалу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. </w:t>
      </w:r>
    </w:p>
    <w:p w:rsidR="00B41C7F" w:rsidRPr="006B5BA1" w:rsidRDefault="00B41C7F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Theme="minorHAnsi"/>
          <w:bCs/>
          <w:i/>
          <w:sz w:val="28"/>
          <w:szCs w:val="28"/>
          <w:lang w:val="uk-UA" w:eastAsia="en-US"/>
        </w:rPr>
        <w:t>Виснов</w:t>
      </w:r>
      <w:r w:rsidR="005E5600" w:rsidRPr="006B5BA1">
        <w:rPr>
          <w:rFonts w:eastAsiaTheme="minorHAnsi"/>
          <w:bCs/>
          <w:i/>
          <w:sz w:val="28"/>
          <w:szCs w:val="28"/>
          <w:lang w:val="uk-UA" w:eastAsia="en-US"/>
        </w:rPr>
        <w:t>ки</w:t>
      </w:r>
      <w:r w:rsidRPr="006B5BA1">
        <w:rPr>
          <w:rFonts w:eastAsiaTheme="minorHAnsi"/>
          <w:b/>
          <w:bCs/>
          <w:i/>
          <w:sz w:val="28"/>
          <w:szCs w:val="28"/>
          <w:lang w:val="uk-UA" w:eastAsia="en-US"/>
        </w:rPr>
        <w:t>:</w:t>
      </w:r>
      <w:r w:rsidRPr="006B5BA1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опи</w:t>
      </w:r>
      <w:r w:rsidR="006F3AC2" w:rsidRPr="006B5BA1">
        <w:rPr>
          <w:rFonts w:eastAsia="TimesNewRomanPSMT"/>
          <w:sz w:val="28"/>
          <w:szCs w:val="28"/>
          <w:lang w:val="uk-UA" w:eastAsia="en-US"/>
        </w:rPr>
        <w:t>суються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="00EE163C" w:rsidRPr="006B5BA1">
        <w:rPr>
          <w:rFonts w:eastAsia="TimesNewRomanPSMT"/>
          <w:sz w:val="28"/>
          <w:szCs w:val="28"/>
          <w:lang w:val="uk-UA" w:eastAsia="en-US"/>
        </w:rPr>
        <w:t xml:space="preserve">отримані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результати з </w:t>
      </w:r>
      <w:r w:rsidR="006F3AC2" w:rsidRPr="006B5BA1">
        <w:rPr>
          <w:rFonts w:eastAsia="TimesNewRomanPSMT"/>
          <w:sz w:val="28"/>
          <w:szCs w:val="28"/>
          <w:lang w:val="uk-UA" w:eastAsia="en-US"/>
        </w:rPr>
        <w:t>позиції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загальної</w:t>
      </w:r>
      <w:r w:rsidR="005B7732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значущості для галузі дослідження,</w:t>
      </w:r>
      <w:r w:rsidR="005B7732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формулю</w:t>
      </w:r>
      <w:r w:rsidR="006F3AC2" w:rsidRPr="006B5BA1">
        <w:rPr>
          <w:rFonts w:eastAsia="TimesNewRomanPSMT"/>
          <w:sz w:val="28"/>
          <w:szCs w:val="28"/>
          <w:lang w:val="uk-UA" w:eastAsia="en-US"/>
        </w:rPr>
        <w:t>ються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м</w:t>
      </w:r>
      <w:r w:rsidR="00093DB5" w:rsidRPr="006B5BA1">
        <w:rPr>
          <w:rFonts w:eastAsia="TimesNewRomanPSMT"/>
          <w:sz w:val="28"/>
          <w:szCs w:val="28"/>
          <w:lang w:val="uk-UA" w:eastAsia="en-US"/>
        </w:rPr>
        <w:t>ожливі шляхи виконання завдання</w:t>
      </w:r>
      <w:r w:rsidRPr="006B5BA1">
        <w:rPr>
          <w:rFonts w:eastAsia="TimesNewRomanPSMT"/>
          <w:sz w:val="28"/>
          <w:szCs w:val="28"/>
          <w:lang w:val="uk-UA" w:eastAsia="en-US"/>
        </w:rPr>
        <w:t>.</w:t>
      </w:r>
    </w:p>
    <w:p w:rsidR="005E5600" w:rsidRPr="006B5BA1" w:rsidRDefault="005E5600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</w:p>
    <w:p w:rsidR="004470C3" w:rsidRPr="006B5BA1" w:rsidRDefault="002F2024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b/>
          <w:sz w:val="28"/>
          <w:szCs w:val="28"/>
          <w:lang w:val="uk-UA" w:eastAsia="en-US"/>
        </w:rPr>
      </w:pPr>
      <w:r w:rsidRPr="006B5BA1">
        <w:rPr>
          <w:rFonts w:eastAsia="TimesNewRomanPSMT"/>
          <w:b/>
          <w:sz w:val="28"/>
          <w:szCs w:val="28"/>
          <w:lang w:val="uk-UA" w:eastAsia="en-US"/>
        </w:rPr>
        <w:t>Основні типи тез</w:t>
      </w:r>
    </w:p>
    <w:p w:rsidR="002F2024" w:rsidRPr="006B5BA1" w:rsidRDefault="002F2024" w:rsidP="003A303C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Можна виділити три типи тез:</w:t>
      </w:r>
    </w:p>
    <w:p w:rsidR="002F2024" w:rsidRPr="006B5BA1" w:rsidRDefault="002F2024" w:rsidP="003A303C">
      <w:pPr>
        <w:pStyle w:val="a9"/>
        <w:numPr>
          <w:ilvl w:val="0"/>
          <w:numId w:val="25"/>
        </w:numPr>
        <w:autoSpaceDE w:val="0"/>
        <w:autoSpaceDN w:val="0"/>
        <w:spacing w:line="288" w:lineRule="auto"/>
        <w:ind w:left="993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тези типу «</w:t>
      </w:r>
      <w:r w:rsidR="00743CAB" w:rsidRPr="006B5BA1">
        <w:rPr>
          <w:rFonts w:eastAsia="TimesNewRomanPSMT"/>
          <w:sz w:val="28"/>
          <w:szCs w:val="28"/>
          <w:lang w:eastAsia="en-US"/>
        </w:rPr>
        <w:t>П</w:t>
      </w:r>
      <w:r w:rsidRPr="006B5BA1">
        <w:rPr>
          <w:rFonts w:eastAsia="TimesNewRomanPSMT"/>
          <w:sz w:val="28"/>
          <w:szCs w:val="28"/>
          <w:lang w:eastAsia="en-US"/>
        </w:rPr>
        <w:t>остановка проблеми або завдання»;</w:t>
      </w:r>
    </w:p>
    <w:p w:rsidR="002F2024" w:rsidRPr="006B5BA1" w:rsidRDefault="002F2024" w:rsidP="003A303C">
      <w:pPr>
        <w:pStyle w:val="a9"/>
        <w:numPr>
          <w:ilvl w:val="0"/>
          <w:numId w:val="25"/>
        </w:numPr>
        <w:autoSpaceDE w:val="0"/>
        <w:autoSpaceDN w:val="0"/>
        <w:spacing w:line="288" w:lineRule="auto"/>
        <w:ind w:left="993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тези типу «</w:t>
      </w:r>
      <w:r w:rsidR="00743CAB" w:rsidRPr="006B5BA1">
        <w:rPr>
          <w:rFonts w:eastAsia="TimesNewRomanPSMT"/>
          <w:sz w:val="28"/>
          <w:szCs w:val="28"/>
          <w:lang w:eastAsia="en-US"/>
        </w:rPr>
        <w:t>Р</w:t>
      </w:r>
      <w:r w:rsidRPr="006B5BA1">
        <w:rPr>
          <w:rFonts w:eastAsia="TimesNewRomanPSMT"/>
          <w:sz w:val="28"/>
          <w:szCs w:val="28"/>
          <w:lang w:eastAsia="en-US"/>
        </w:rPr>
        <w:t>езультати дослідження»;</w:t>
      </w:r>
    </w:p>
    <w:p w:rsidR="002F2024" w:rsidRPr="006B5BA1" w:rsidRDefault="002F2024" w:rsidP="003A303C">
      <w:pPr>
        <w:pStyle w:val="a9"/>
        <w:numPr>
          <w:ilvl w:val="0"/>
          <w:numId w:val="25"/>
        </w:numPr>
        <w:autoSpaceDE w:val="0"/>
        <w:autoSpaceDN w:val="0"/>
        <w:spacing w:line="288" w:lineRule="auto"/>
        <w:ind w:left="993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тези типу «</w:t>
      </w:r>
      <w:r w:rsidR="00743CAB" w:rsidRPr="006B5BA1">
        <w:rPr>
          <w:rFonts w:eastAsia="TimesNewRomanPSMT"/>
          <w:sz w:val="28"/>
          <w:szCs w:val="28"/>
          <w:lang w:eastAsia="en-US"/>
        </w:rPr>
        <w:t>Н</w:t>
      </w:r>
      <w:r w:rsidRPr="006B5BA1">
        <w:rPr>
          <w:rFonts w:eastAsia="TimesNewRomanPSMT"/>
          <w:sz w:val="28"/>
          <w:szCs w:val="28"/>
          <w:lang w:eastAsia="en-US"/>
        </w:rPr>
        <w:t>ова методика роботи».</w:t>
      </w:r>
    </w:p>
    <w:p w:rsidR="00B17ED1" w:rsidRPr="006B5BA1" w:rsidRDefault="00B17ED1" w:rsidP="003A303C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</w:p>
    <w:p w:rsidR="002F2024" w:rsidRPr="006B5BA1" w:rsidRDefault="002F2024" w:rsidP="003A303C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При написанні тез типу «</w:t>
      </w:r>
      <w:r w:rsidRPr="006B5BA1">
        <w:rPr>
          <w:rFonts w:eastAsia="TimesNewRomanPSMT"/>
          <w:bCs/>
          <w:i/>
          <w:iCs/>
          <w:sz w:val="28"/>
          <w:szCs w:val="28"/>
          <w:lang w:val="uk-UA" w:eastAsia="en-US"/>
        </w:rPr>
        <w:t>Постановка проблеми або</w:t>
      </w:r>
      <w:r w:rsidR="00743CAB" w:rsidRPr="006B5BA1">
        <w:rPr>
          <w:rFonts w:eastAsia="TimesNewRomanPSMT"/>
          <w:bCs/>
          <w:i/>
          <w:iCs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bCs/>
          <w:i/>
          <w:iCs/>
          <w:sz w:val="28"/>
          <w:szCs w:val="28"/>
          <w:lang w:val="uk-UA" w:eastAsia="en-US"/>
        </w:rPr>
        <w:t>завдання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» </w:t>
      </w:r>
      <w:r w:rsidR="00743CAB" w:rsidRPr="006B5BA1">
        <w:rPr>
          <w:rFonts w:eastAsia="TimesNewRomanPSMT"/>
          <w:sz w:val="28"/>
          <w:szCs w:val="28"/>
          <w:lang w:val="uk-UA" w:eastAsia="en-US"/>
        </w:rPr>
        <w:t xml:space="preserve">наводять </w:t>
      </w:r>
      <w:r w:rsidRPr="006B5BA1">
        <w:rPr>
          <w:rFonts w:eastAsia="TimesNewRomanPSMT"/>
          <w:sz w:val="28"/>
          <w:szCs w:val="28"/>
          <w:lang w:val="uk-UA" w:eastAsia="en-US"/>
        </w:rPr>
        <w:t>наступні блоки</w:t>
      </w:r>
      <w:r w:rsidR="00743CAB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інформації:</w:t>
      </w:r>
    </w:p>
    <w:p w:rsidR="002F2024" w:rsidRPr="006B5BA1" w:rsidRDefault="002F2024" w:rsidP="003A303C">
      <w:pPr>
        <w:pStyle w:val="a9"/>
        <w:numPr>
          <w:ilvl w:val="0"/>
          <w:numId w:val="26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короткий вступ (актуальність теми);</w:t>
      </w:r>
    </w:p>
    <w:p w:rsidR="002F2024" w:rsidRPr="006B5BA1" w:rsidRDefault="002F2024" w:rsidP="003A303C">
      <w:pPr>
        <w:pStyle w:val="a9"/>
        <w:numPr>
          <w:ilvl w:val="0"/>
          <w:numId w:val="26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 xml:space="preserve">мета </w:t>
      </w:r>
      <w:r w:rsidR="0040455E" w:rsidRPr="006B5BA1">
        <w:rPr>
          <w:rFonts w:eastAsia="TimesNewRomanPSMT"/>
          <w:sz w:val="28"/>
          <w:szCs w:val="28"/>
          <w:lang w:eastAsia="en-US"/>
        </w:rPr>
        <w:t>та завдання</w:t>
      </w:r>
      <w:r w:rsidRPr="006B5BA1">
        <w:rPr>
          <w:rFonts w:eastAsia="TimesNewRomanPSMT"/>
          <w:sz w:val="28"/>
          <w:szCs w:val="28"/>
          <w:lang w:eastAsia="en-US"/>
        </w:rPr>
        <w:t>;</w:t>
      </w:r>
    </w:p>
    <w:p w:rsidR="002F2024" w:rsidRPr="006B5BA1" w:rsidRDefault="002F2024" w:rsidP="00B17ED1">
      <w:pPr>
        <w:pStyle w:val="a9"/>
        <w:numPr>
          <w:ilvl w:val="0"/>
          <w:numId w:val="26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jc w:val="both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 xml:space="preserve">огляд існуючих </w:t>
      </w:r>
      <w:r w:rsidR="00B17ED1" w:rsidRPr="006B5BA1">
        <w:rPr>
          <w:rFonts w:eastAsia="TimesNewRomanPSMT"/>
          <w:sz w:val="28"/>
          <w:szCs w:val="28"/>
          <w:lang w:eastAsia="en-US"/>
        </w:rPr>
        <w:t>позицій вчених</w:t>
      </w:r>
      <w:r w:rsidRPr="006B5BA1">
        <w:rPr>
          <w:rFonts w:eastAsia="TimesNewRomanPSMT"/>
          <w:sz w:val="28"/>
          <w:szCs w:val="28"/>
          <w:lang w:eastAsia="en-US"/>
        </w:rPr>
        <w:t xml:space="preserve"> на проблему;</w:t>
      </w:r>
    </w:p>
    <w:p w:rsidR="002F2024" w:rsidRPr="006B5BA1" w:rsidRDefault="0040455E" w:rsidP="003A303C">
      <w:pPr>
        <w:pStyle w:val="a9"/>
        <w:numPr>
          <w:ilvl w:val="0"/>
          <w:numId w:val="26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 xml:space="preserve">власна позиція щодо </w:t>
      </w:r>
      <w:r w:rsidR="00B17ED1" w:rsidRPr="006B5BA1">
        <w:rPr>
          <w:rFonts w:eastAsia="TimesNewRomanPSMT"/>
          <w:sz w:val="28"/>
          <w:szCs w:val="28"/>
          <w:lang w:eastAsia="en-US"/>
        </w:rPr>
        <w:t>проблеми</w:t>
      </w:r>
      <w:r w:rsidR="002F2024" w:rsidRPr="006B5BA1">
        <w:rPr>
          <w:rFonts w:eastAsia="TimesNewRomanPSMT"/>
          <w:sz w:val="28"/>
          <w:szCs w:val="28"/>
          <w:lang w:eastAsia="en-US"/>
        </w:rPr>
        <w:t>;</w:t>
      </w:r>
    </w:p>
    <w:p w:rsidR="002F2024" w:rsidRPr="006B5BA1" w:rsidRDefault="002F2024" w:rsidP="003A303C">
      <w:pPr>
        <w:pStyle w:val="a9"/>
        <w:numPr>
          <w:ilvl w:val="0"/>
          <w:numId w:val="26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передбачувані дослідження;</w:t>
      </w:r>
    </w:p>
    <w:p w:rsidR="004470C3" w:rsidRPr="006B5BA1" w:rsidRDefault="002F2024" w:rsidP="00B17ED1">
      <w:pPr>
        <w:pStyle w:val="a9"/>
        <w:numPr>
          <w:ilvl w:val="0"/>
          <w:numId w:val="26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jc w:val="both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висновки (яке завдання або проблема</w:t>
      </w:r>
      <w:r w:rsidR="0040455E" w:rsidRPr="006B5BA1">
        <w:rPr>
          <w:rFonts w:eastAsia="TimesNewRomanPSMT"/>
          <w:sz w:val="28"/>
          <w:szCs w:val="28"/>
          <w:lang w:eastAsia="en-US"/>
        </w:rPr>
        <w:t xml:space="preserve"> </w:t>
      </w:r>
      <w:r w:rsidRPr="006B5BA1">
        <w:rPr>
          <w:rFonts w:eastAsia="TimesNewRomanPSMT"/>
          <w:sz w:val="28"/>
          <w:szCs w:val="28"/>
          <w:lang w:eastAsia="en-US"/>
        </w:rPr>
        <w:t>ставиться для подальшого вирішення).</w:t>
      </w:r>
    </w:p>
    <w:p w:rsidR="004470C3" w:rsidRPr="006B5BA1" w:rsidRDefault="004470C3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</w:p>
    <w:p w:rsidR="001E3430" w:rsidRPr="006B5BA1" w:rsidRDefault="001E3430" w:rsidP="006C139A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 xml:space="preserve">У тезах типу </w:t>
      </w:r>
      <w:r w:rsidRPr="006B5BA1">
        <w:rPr>
          <w:rFonts w:eastAsia="TimesNewRomanPSMT"/>
          <w:i/>
          <w:sz w:val="28"/>
          <w:szCs w:val="28"/>
          <w:lang w:val="uk-UA" w:eastAsia="en-US"/>
        </w:rPr>
        <w:t>«</w:t>
      </w:r>
      <w:r w:rsidRPr="006B5BA1">
        <w:rPr>
          <w:rFonts w:eastAsia="TimesNewRomanPSMT"/>
          <w:bCs/>
          <w:i/>
          <w:sz w:val="28"/>
          <w:szCs w:val="28"/>
          <w:lang w:val="uk-UA" w:eastAsia="en-US"/>
        </w:rPr>
        <w:t>Результати дослідження</w:t>
      </w:r>
      <w:r w:rsidRPr="006B5BA1">
        <w:rPr>
          <w:rFonts w:eastAsia="TimesNewRomanPSMT"/>
          <w:i/>
          <w:sz w:val="28"/>
          <w:szCs w:val="28"/>
          <w:lang w:val="uk-UA" w:eastAsia="en-US"/>
        </w:rPr>
        <w:t>»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="006C139A" w:rsidRPr="006B5BA1">
        <w:rPr>
          <w:rFonts w:eastAsia="TimesNewRomanPSMT"/>
          <w:sz w:val="28"/>
          <w:szCs w:val="28"/>
          <w:lang w:val="uk-UA" w:eastAsia="en-US"/>
        </w:rPr>
        <w:t>наводять наступні блоки інформації:</w:t>
      </w:r>
    </w:p>
    <w:p w:rsidR="001E3430" w:rsidRPr="006B5BA1" w:rsidRDefault="006C139A" w:rsidP="004E17B7">
      <w:pPr>
        <w:pStyle w:val="a9"/>
        <w:numPr>
          <w:ilvl w:val="0"/>
          <w:numId w:val="27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короткий вступ (актуальність теми);</w:t>
      </w:r>
    </w:p>
    <w:p w:rsidR="001E3430" w:rsidRPr="006B5BA1" w:rsidRDefault="006C139A" w:rsidP="004E17B7">
      <w:pPr>
        <w:pStyle w:val="a9"/>
        <w:numPr>
          <w:ilvl w:val="0"/>
          <w:numId w:val="27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 xml:space="preserve">мета та завдання </w:t>
      </w:r>
      <w:r w:rsidR="001E3430" w:rsidRPr="006B5BA1">
        <w:rPr>
          <w:rFonts w:eastAsia="TimesNewRomanPSMT"/>
          <w:sz w:val="28"/>
          <w:szCs w:val="28"/>
          <w:lang w:eastAsia="en-US"/>
        </w:rPr>
        <w:t>(</w:t>
      </w:r>
      <w:r w:rsidRPr="006B5BA1">
        <w:rPr>
          <w:rFonts w:eastAsia="TimesNewRomanPSMT"/>
          <w:sz w:val="28"/>
          <w:szCs w:val="28"/>
          <w:lang w:eastAsia="en-US"/>
        </w:rPr>
        <w:t>при цьому зосереджують увагу на</w:t>
      </w:r>
      <w:r w:rsidR="001E3430" w:rsidRPr="006B5BA1">
        <w:rPr>
          <w:rFonts w:eastAsia="TimesNewRomanPSMT"/>
          <w:sz w:val="28"/>
          <w:szCs w:val="28"/>
          <w:lang w:eastAsia="en-US"/>
        </w:rPr>
        <w:t xml:space="preserve"> конкретн</w:t>
      </w:r>
      <w:r w:rsidRPr="006B5BA1">
        <w:rPr>
          <w:rFonts w:eastAsia="TimesNewRomanPSMT"/>
          <w:sz w:val="28"/>
          <w:szCs w:val="28"/>
          <w:lang w:eastAsia="en-US"/>
        </w:rPr>
        <w:t>ий об’єкт</w:t>
      </w:r>
      <w:r w:rsidR="001E3430" w:rsidRPr="006B5BA1">
        <w:rPr>
          <w:rFonts w:eastAsia="TimesNewRomanPSMT"/>
          <w:sz w:val="28"/>
          <w:szCs w:val="28"/>
          <w:lang w:eastAsia="en-US"/>
        </w:rPr>
        <w:t>);</w:t>
      </w:r>
    </w:p>
    <w:p w:rsidR="001E3430" w:rsidRPr="006B5BA1" w:rsidRDefault="001E3430" w:rsidP="004E17B7">
      <w:pPr>
        <w:pStyle w:val="a9"/>
        <w:numPr>
          <w:ilvl w:val="0"/>
          <w:numId w:val="27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lastRenderedPageBreak/>
        <w:t>базові положення дослідження або гіпотеза (у</w:t>
      </w:r>
      <w:r w:rsidR="006C139A" w:rsidRPr="006B5BA1">
        <w:rPr>
          <w:rFonts w:eastAsia="TimesNewRomanPSMT"/>
          <w:sz w:val="28"/>
          <w:szCs w:val="28"/>
          <w:lang w:eastAsia="en-US"/>
        </w:rPr>
        <w:t xml:space="preserve"> </w:t>
      </w:r>
      <w:r w:rsidRPr="006B5BA1">
        <w:rPr>
          <w:rFonts w:eastAsia="TimesNewRomanPSMT"/>
          <w:sz w:val="28"/>
          <w:szCs w:val="28"/>
          <w:lang w:eastAsia="en-US"/>
        </w:rPr>
        <w:t>разі експериментального дослідження);</w:t>
      </w:r>
    </w:p>
    <w:p w:rsidR="001E3430" w:rsidRPr="006B5BA1" w:rsidRDefault="001E3430" w:rsidP="004E17B7">
      <w:pPr>
        <w:pStyle w:val="a9"/>
        <w:numPr>
          <w:ilvl w:val="0"/>
          <w:numId w:val="27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застосовані методи;</w:t>
      </w:r>
    </w:p>
    <w:p w:rsidR="001E3430" w:rsidRPr="006B5BA1" w:rsidRDefault="001E3430" w:rsidP="004E17B7">
      <w:pPr>
        <w:pStyle w:val="a9"/>
        <w:numPr>
          <w:ilvl w:val="0"/>
          <w:numId w:val="27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параметри вибірки;</w:t>
      </w:r>
    </w:p>
    <w:p w:rsidR="001E3430" w:rsidRPr="006B5BA1" w:rsidRDefault="001E3430" w:rsidP="004E17B7">
      <w:pPr>
        <w:pStyle w:val="a9"/>
        <w:numPr>
          <w:ilvl w:val="0"/>
          <w:numId w:val="27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проміжні результати (при необхідності);</w:t>
      </w:r>
    </w:p>
    <w:p w:rsidR="001E3430" w:rsidRPr="006B5BA1" w:rsidRDefault="001E3430" w:rsidP="004E17B7">
      <w:pPr>
        <w:pStyle w:val="a9"/>
        <w:numPr>
          <w:ilvl w:val="0"/>
          <w:numId w:val="27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основні результати;</w:t>
      </w:r>
    </w:p>
    <w:p w:rsidR="00B17ED1" w:rsidRPr="006B5BA1" w:rsidRDefault="001E3430" w:rsidP="004E17B7">
      <w:pPr>
        <w:pStyle w:val="a9"/>
        <w:numPr>
          <w:ilvl w:val="0"/>
          <w:numId w:val="27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інтерпретація та висновки.</w:t>
      </w:r>
    </w:p>
    <w:p w:rsidR="00B17ED1" w:rsidRPr="006B5BA1" w:rsidRDefault="00B17ED1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</w:p>
    <w:p w:rsidR="00164570" w:rsidRPr="006B5BA1" w:rsidRDefault="00164570" w:rsidP="00164570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 xml:space="preserve">У тезах типу </w:t>
      </w:r>
      <w:r w:rsidRPr="006B5BA1">
        <w:rPr>
          <w:rFonts w:eastAsia="TimesNewRomanPSMT"/>
          <w:i/>
          <w:sz w:val="28"/>
          <w:szCs w:val="28"/>
          <w:lang w:val="uk-UA" w:eastAsia="en-US"/>
        </w:rPr>
        <w:t>«Нова методика роботи»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наводять наступні блоки інформації:</w:t>
      </w:r>
    </w:p>
    <w:p w:rsidR="00164570" w:rsidRPr="006B5BA1" w:rsidRDefault="00164570" w:rsidP="009A7666">
      <w:pPr>
        <w:pStyle w:val="a9"/>
        <w:numPr>
          <w:ilvl w:val="0"/>
          <w:numId w:val="28"/>
        </w:numPr>
        <w:tabs>
          <w:tab w:val="left" w:pos="851"/>
        </w:tabs>
        <w:autoSpaceDE w:val="0"/>
        <w:autoSpaceDN w:val="0"/>
        <w:spacing w:line="288" w:lineRule="auto"/>
        <w:ind w:left="142" w:firstLine="425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короткий вступ, що описує завдання, для вирішення яких необхідна методика, що розробляється, сфера застосування методики;</w:t>
      </w:r>
    </w:p>
    <w:p w:rsidR="00164570" w:rsidRPr="006B5BA1" w:rsidRDefault="009A7666" w:rsidP="009A7666">
      <w:pPr>
        <w:pStyle w:val="a9"/>
        <w:numPr>
          <w:ilvl w:val="0"/>
          <w:numId w:val="28"/>
        </w:numPr>
        <w:tabs>
          <w:tab w:val="left" w:pos="851"/>
        </w:tabs>
        <w:autoSpaceDE w:val="0"/>
        <w:autoSpaceDN w:val="0"/>
        <w:spacing w:line="288" w:lineRule="auto"/>
        <w:ind w:left="142" w:firstLine="425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 xml:space="preserve">мета та завдання </w:t>
      </w:r>
      <w:r w:rsidR="00164570" w:rsidRPr="006B5BA1">
        <w:rPr>
          <w:rFonts w:eastAsia="TimesNewRomanPSMT"/>
          <w:sz w:val="28"/>
          <w:szCs w:val="28"/>
          <w:lang w:eastAsia="en-US"/>
        </w:rPr>
        <w:t>(</w:t>
      </w:r>
      <w:r w:rsidRPr="006B5BA1">
        <w:rPr>
          <w:rFonts w:eastAsia="TimesNewRomanPSMT"/>
          <w:sz w:val="28"/>
          <w:szCs w:val="28"/>
          <w:lang w:eastAsia="en-US"/>
        </w:rPr>
        <w:t xml:space="preserve">щодо </w:t>
      </w:r>
      <w:r w:rsidR="00164570" w:rsidRPr="006B5BA1">
        <w:rPr>
          <w:rFonts w:eastAsia="TimesNewRomanPSMT"/>
          <w:sz w:val="28"/>
          <w:szCs w:val="28"/>
          <w:lang w:eastAsia="en-US"/>
        </w:rPr>
        <w:t>розроб</w:t>
      </w:r>
      <w:r w:rsidRPr="006B5BA1">
        <w:rPr>
          <w:rFonts w:eastAsia="TimesNewRomanPSMT"/>
          <w:sz w:val="28"/>
          <w:szCs w:val="28"/>
          <w:lang w:eastAsia="en-US"/>
        </w:rPr>
        <w:t>ки</w:t>
      </w:r>
      <w:r w:rsidR="00164570" w:rsidRPr="006B5BA1">
        <w:rPr>
          <w:rFonts w:eastAsia="TimesNewRomanPSMT"/>
          <w:sz w:val="28"/>
          <w:szCs w:val="28"/>
          <w:lang w:eastAsia="en-US"/>
        </w:rPr>
        <w:t xml:space="preserve"> певн</w:t>
      </w:r>
      <w:r w:rsidRPr="006B5BA1">
        <w:rPr>
          <w:rFonts w:eastAsia="TimesNewRomanPSMT"/>
          <w:sz w:val="28"/>
          <w:szCs w:val="28"/>
          <w:lang w:eastAsia="en-US"/>
        </w:rPr>
        <w:t>ої</w:t>
      </w:r>
      <w:r w:rsidR="00164570" w:rsidRPr="006B5BA1">
        <w:rPr>
          <w:rFonts w:eastAsia="TimesNewRomanPSMT"/>
          <w:sz w:val="28"/>
          <w:szCs w:val="28"/>
          <w:lang w:eastAsia="en-US"/>
        </w:rPr>
        <w:t xml:space="preserve"> методик</w:t>
      </w:r>
      <w:r w:rsidRPr="006B5BA1">
        <w:rPr>
          <w:rFonts w:eastAsia="TimesNewRomanPSMT"/>
          <w:sz w:val="28"/>
          <w:szCs w:val="28"/>
          <w:lang w:eastAsia="en-US"/>
        </w:rPr>
        <w:t>и</w:t>
      </w:r>
      <w:r w:rsidR="00164570" w:rsidRPr="006B5BA1">
        <w:rPr>
          <w:rFonts w:eastAsia="TimesNewRomanPSMT"/>
          <w:sz w:val="28"/>
          <w:szCs w:val="28"/>
          <w:lang w:eastAsia="en-US"/>
        </w:rPr>
        <w:t>);</w:t>
      </w:r>
    </w:p>
    <w:p w:rsidR="00164570" w:rsidRPr="006B5BA1" w:rsidRDefault="00164570" w:rsidP="009A7666">
      <w:pPr>
        <w:pStyle w:val="a9"/>
        <w:numPr>
          <w:ilvl w:val="0"/>
          <w:numId w:val="28"/>
        </w:numPr>
        <w:tabs>
          <w:tab w:val="left" w:pos="851"/>
        </w:tabs>
        <w:autoSpaceDE w:val="0"/>
        <w:autoSpaceDN w:val="0"/>
        <w:spacing w:line="288" w:lineRule="auto"/>
        <w:ind w:left="142" w:firstLine="425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опис існуючих методик;</w:t>
      </w:r>
    </w:p>
    <w:p w:rsidR="00164570" w:rsidRPr="006B5BA1" w:rsidRDefault="00164570" w:rsidP="009A7666">
      <w:pPr>
        <w:pStyle w:val="a9"/>
        <w:numPr>
          <w:ilvl w:val="0"/>
          <w:numId w:val="28"/>
        </w:numPr>
        <w:tabs>
          <w:tab w:val="left" w:pos="851"/>
        </w:tabs>
        <w:autoSpaceDE w:val="0"/>
        <w:autoSpaceDN w:val="0"/>
        <w:spacing w:line="288" w:lineRule="auto"/>
        <w:ind w:left="142" w:firstLine="425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опис нової методики;</w:t>
      </w:r>
    </w:p>
    <w:p w:rsidR="00164570" w:rsidRPr="006B5BA1" w:rsidRDefault="00164570" w:rsidP="009A7666">
      <w:pPr>
        <w:pStyle w:val="a9"/>
        <w:numPr>
          <w:ilvl w:val="0"/>
          <w:numId w:val="28"/>
        </w:numPr>
        <w:tabs>
          <w:tab w:val="left" w:pos="851"/>
        </w:tabs>
        <w:autoSpaceDE w:val="0"/>
        <w:autoSpaceDN w:val="0"/>
        <w:spacing w:line="288" w:lineRule="auto"/>
        <w:ind w:left="142" w:firstLine="425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опис результатів застосування;</w:t>
      </w:r>
    </w:p>
    <w:p w:rsidR="00164570" w:rsidRPr="006B5BA1" w:rsidRDefault="00164570" w:rsidP="009A7666">
      <w:pPr>
        <w:pStyle w:val="a9"/>
        <w:numPr>
          <w:ilvl w:val="0"/>
          <w:numId w:val="28"/>
        </w:numPr>
        <w:tabs>
          <w:tab w:val="left" w:pos="851"/>
        </w:tabs>
        <w:autoSpaceDE w:val="0"/>
        <w:autoSpaceDN w:val="0"/>
        <w:spacing w:line="288" w:lineRule="auto"/>
        <w:ind w:left="142" w:firstLine="425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оцінка переваг і обмежень нової методики;</w:t>
      </w:r>
    </w:p>
    <w:p w:rsidR="00B17ED1" w:rsidRPr="006B5BA1" w:rsidRDefault="00164570" w:rsidP="009A7666">
      <w:pPr>
        <w:pStyle w:val="a9"/>
        <w:numPr>
          <w:ilvl w:val="0"/>
          <w:numId w:val="28"/>
        </w:numPr>
        <w:tabs>
          <w:tab w:val="left" w:pos="851"/>
        </w:tabs>
        <w:autoSpaceDE w:val="0"/>
        <w:autoSpaceDN w:val="0"/>
        <w:spacing w:line="288" w:lineRule="auto"/>
        <w:ind w:left="142" w:firstLine="425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висновки.</w:t>
      </w:r>
    </w:p>
    <w:p w:rsidR="00164570" w:rsidRPr="006B5BA1" w:rsidRDefault="00164570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</w:p>
    <w:p w:rsidR="006841AA" w:rsidRPr="006B5BA1" w:rsidRDefault="006841AA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Theme="minorHAnsi"/>
          <w:b/>
          <w:bCs/>
          <w:sz w:val="28"/>
          <w:szCs w:val="28"/>
          <w:lang w:val="uk-UA" w:eastAsia="en-US"/>
        </w:rPr>
      </w:pPr>
      <w:r w:rsidRPr="006B5BA1">
        <w:rPr>
          <w:rFonts w:eastAsiaTheme="minorHAnsi"/>
          <w:b/>
          <w:bCs/>
          <w:sz w:val="28"/>
          <w:szCs w:val="28"/>
          <w:lang w:val="uk-UA" w:eastAsia="en-US"/>
        </w:rPr>
        <w:t>Алгоритм написання тез</w:t>
      </w:r>
    </w:p>
    <w:p w:rsidR="006841AA" w:rsidRPr="006B5BA1" w:rsidRDefault="006841AA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Theme="minorHAnsi"/>
          <w:bCs/>
          <w:sz w:val="28"/>
          <w:szCs w:val="28"/>
          <w:lang w:val="uk-UA" w:eastAsia="en-US"/>
        </w:rPr>
        <w:t xml:space="preserve">1. </w:t>
      </w:r>
      <w:r w:rsidRPr="006B5BA1">
        <w:rPr>
          <w:rFonts w:eastAsia="TimesNewRomanPSMT"/>
          <w:sz w:val="28"/>
          <w:szCs w:val="28"/>
          <w:lang w:val="uk-UA" w:eastAsia="en-US"/>
        </w:rPr>
        <w:t>Визначити тип та вибрати відповідну структуру тез.</w:t>
      </w:r>
    </w:p>
    <w:p w:rsidR="006841AA" w:rsidRPr="006B5BA1" w:rsidRDefault="006841AA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Theme="minorHAnsi"/>
          <w:bCs/>
          <w:sz w:val="28"/>
          <w:szCs w:val="28"/>
          <w:lang w:val="uk-UA" w:eastAsia="en-US"/>
        </w:rPr>
        <w:t xml:space="preserve">2. </w:t>
      </w:r>
      <w:r w:rsidRPr="006B5BA1">
        <w:rPr>
          <w:rFonts w:eastAsia="TimesNewRomanPSMT"/>
          <w:sz w:val="28"/>
          <w:szCs w:val="28"/>
          <w:lang w:val="uk-UA" w:eastAsia="en-US"/>
        </w:rPr>
        <w:t>Визначити основний результат роботи.</w:t>
      </w:r>
    </w:p>
    <w:p w:rsidR="006841AA" w:rsidRPr="006B5BA1" w:rsidRDefault="006841AA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Theme="minorHAnsi"/>
          <w:bCs/>
          <w:sz w:val="28"/>
          <w:szCs w:val="28"/>
          <w:lang w:val="uk-UA" w:eastAsia="en-US"/>
        </w:rPr>
        <w:t xml:space="preserve">3. </w:t>
      </w:r>
      <w:r w:rsidRPr="006B5BA1">
        <w:rPr>
          <w:rFonts w:eastAsia="TimesNewRomanPSMT"/>
          <w:sz w:val="28"/>
          <w:szCs w:val="28"/>
          <w:lang w:val="uk-UA" w:eastAsia="en-US"/>
        </w:rPr>
        <w:t>Сформулювати попередню назву тез. При цьому доцільно враховувати</w:t>
      </w:r>
      <w:r w:rsidR="00F01A81" w:rsidRPr="006B5BA1">
        <w:rPr>
          <w:rFonts w:eastAsia="TimesNewRomanPSMT"/>
          <w:sz w:val="28"/>
          <w:szCs w:val="28"/>
          <w:lang w:val="uk-UA" w:eastAsia="en-US"/>
        </w:rPr>
        <w:t xml:space="preserve"> наступне</w:t>
      </w:r>
      <w:r w:rsidRPr="006B5BA1">
        <w:rPr>
          <w:rFonts w:eastAsia="TimesNewRomanPSMT"/>
          <w:sz w:val="28"/>
          <w:szCs w:val="28"/>
          <w:lang w:val="uk-UA" w:eastAsia="en-US"/>
        </w:rPr>
        <w:t>:</w:t>
      </w:r>
    </w:p>
    <w:p w:rsidR="006841AA" w:rsidRPr="006B5BA1" w:rsidRDefault="006841AA" w:rsidP="00CD0839">
      <w:pPr>
        <w:pStyle w:val="a9"/>
        <w:numPr>
          <w:ilvl w:val="0"/>
          <w:numId w:val="22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обраний тип тез;</w:t>
      </w:r>
    </w:p>
    <w:p w:rsidR="006841AA" w:rsidRPr="006B5BA1" w:rsidRDefault="006841AA" w:rsidP="00CD0839">
      <w:pPr>
        <w:pStyle w:val="a9"/>
        <w:numPr>
          <w:ilvl w:val="0"/>
          <w:numId w:val="22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jc w:val="both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основний результат роботи і її фактичний зміст, який буде описано в тезах;</w:t>
      </w:r>
    </w:p>
    <w:p w:rsidR="00BC0D84" w:rsidRPr="006B5BA1" w:rsidRDefault="006841AA" w:rsidP="00CD0839">
      <w:pPr>
        <w:pStyle w:val="a9"/>
        <w:numPr>
          <w:ilvl w:val="0"/>
          <w:numId w:val="22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jc w:val="both"/>
        <w:rPr>
          <w:rFonts w:eastAsia="TimesNewRomanPSMT"/>
          <w:sz w:val="28"/>
          <w:szCs w:val="28"/>
          <w:lang w:eastAsia="en-US"/>
        </w:rPr>
      </w:pPr>
      <w:r w:rsidRPr="006B5BA1">
        <w:rPr>
          <w:rFonts w:eastAsia="TimesNewRomanPSMT"/>
          <w:sz w:val="28"/>
          <w:szCs w:val="28"/>
          <w:lang w:eastAsia="en-US"/>
        </w:rPr>
        <w:t>назву конференції, в якій передбачається участь</w:t>
      </w:r>
      <w:r w:rsidR="00BC0D84" w:rsidRPr="006B5BA1">
        <w:rPr>
          <w:rFonts w:eastAsia="TimesNewRomanPSMT"/>
          <w:sz w:val="28"/>
          <w:szCs w:val="28"/>
          <w:lang w:eastAsia="en-US"/>
        </w:rPr>
        <w:t xml:space="preserve"> (щоб </w:t>
      </w:r>
      <w:r w:rsidRPr="006B5BA1">
        <w:rPr>
          <w:rFonts w:eastAsia="TimesNewRomanPSMT"/>
          <w:sz w:val="28"/>
          <w:szCs w:val="28"/>
          <w:lang w:eastAsia="en-US"/>
        </w:rPr>
        <w:t>тези</w:t>
      </w:r>
      <w:r w:rsidR="00BC0D84" w:rsidRPr="006B5BA1">
        <w:rPr>
          <w:rFonts w:eastAsia="TimesNewRomanPSMT"/>
          <w:sz w:val="28"/>
          <w:szCs w:val="28"/>
          <w:lang w:eastAsia="en-US"/>
        </w:rPr>
        <w:t xml:space="preserve"> </w:t>
      </w:r>
      <w:r w:rsidRPr="006B5BA1">
        <w:rPr>
          <w:rFonts w:eastAsia="TimesNewRomanPSMT"/>
          <w:sz w:val="28"/>
          <w:szCs w:val="28"/>
          <w:lang w:eastAsia="en-US"/>
        </w:rPr>
        <w:t>відповідали тематиці конференції</w:t>
      </w:r>
      <w:r w:rsidR="00BC0D84" w:rsidRPr="006B5BA1">
        <w:rPr>
          <w:rFonts w:eastAsia="TimesNewRomanPSMT"/>
          <w:sz w:val="28"/>
          <w:szCs w:val="28"/>
          <w:lang w:eastAsia="en-US"/>
        </w:rPr>
        <w:t>).</w:t>
      </w:r>
    </w:p>
    <w:p w:rsidR="006841AA" w:rsidRPr="006B5BA1" w:rsidRDefault="006841AA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Theme="minorHAnsi"/>
          <w:bCs/>
          <w:sz w:val="28"/>
          <w:szCs w:val="28"/>
          <w:lang w:val="uk-UA" w:eastAsia="en-US"/>
        </w:rPr>
        <w:t xml:space="preserve">4. </w:t>
      </w:r>
      <w:r w:rsidRPr="006B5BA1">
        <w:rPr>
          <w:rFonts w:eastAsia="TimesNewRomanPSMT"/>
          <w:sz w:val="28"/>
          <w:szCs w:val="28"/>
          <w:lang w:val="uk-UA" w:eastAsia="en-US"/>
        </w:rPr>
        <w:t>Скласти структуру тез відповідно до обов'язкових</w:t>
      </w:r>
      <w:r w:rsidR="00BC0D84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розділів.</w:t>
      </w:r>
      <w:r w:rsidR="0042572B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Кожну ідею </w:t>
      </w:r>
      <w:r w:rsidR="0042572B" w:rsidRPr="006B5BA1">
        <w:rPr>
          <w:rFonts w:eastAsia="TimesNewRomanPSMT"/>
          <w:sz w:val="28"/>
          <w:szCs w:val="28"/>
          <w:lang w:val="uk-UA" w:eastAsia="en-US"/>
        </w:rPr>
        <w:t xml:space="preserve">слід </w:t>
      </w:r>
      <w:r w:rsidRPr="006B5BA1">
        <w:rPr>
          <w:rFonts w:eastAsia="TimesNewRomanPSMT"/>
          <w:sz w:val="28"/>
          <w:szCs w:val="28"/>
          <w:lang w:val="uk-UA" w:eastAsia="en-US"/>
        </w:rPr>
        <w:t>опи</w:t>
      </w:r>
      <w:r w:rsidR="0042572B" w:rsidRPr="006B5BA1">
        <w:rPr>
          <w:rFonts w:eastAsia="TimesNewRomanPSMT"/>
          <w:sz w:val="28"/>
          <w:szCs w:val="28"/>
          <w:lang w:val="uk-UA" w:eastAsia="en-US"/>
        </w:rPr>
        <w:t>сати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кількома реченнями</w:t>
      </w:r>
      <w:r w:rsidR="0042572B" w:rsidRPr="006B5BA1">
        <w:rPr>
          <w:rFonts w:eastAsia="TimesNewRomanPSMT"/>
          <w:sz w:val="28"/>
          <w:szCs w:val="28"/>
          <w:lang w:val="uk-UA" w:eastAsia="en-US"/>
        </w:rPr>
        <w:t xml:space="preserve"> (як правило,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кожній ідеї</w:t>
      </w:r>
      <w:r w:rsidR="0042572B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відповідає один абзац</w:t>
      </w:r>
      <w:r w:rsidR="0042572B" w:rsidRPr="006B5BA1">
        <w:rPr>
          <w:rFonts w:eastAsia="TimesNewRomanPSMT"/>
          <w:sz w:val="28"/>
          <w:szCs w:val="28"/>
          <w:lang w:val="uk-UA" w:eastAsia="en-US"/>
        </w:rPr>
        <w:t>)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. </w:t>
      </w:r>
    </w:p>
    <w:p w:rsidR="003D6443" w:rsidRPr="006B5BA1" w:rsidRDefault="006841AA" w:rsidP="003D6443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Theme="minorHAnsi"/>
          <w:bCs/>
          <w:sz w:val="28"/>
          <w:szCs w:val="28"/>
          <w:lang w:val="uk-UA" w:eastAsia="en-US"/>
        </w:rPr>
        <w:t xml:space="preserve">5. </w:t>
      </w:r>
      <w:r w:rsidRPr="006B5BA1">
        <w:rPr>
          <w:rFonts w:eastAsia="TimesNewRomanPSMT"/>
          <w:sz w:val="28"/>
          <w:szCs w:val="28"/>
          <w:lang w:val="uk-UA" w:eastAsia="en-US"/>
        </w:rPr>
        <w:t>Перевірити чи</w:t>
      </w:r>
      <w:r w:rsidR="0042572B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достатньо </w:t>
      </w:r>
      <w:r w:rsidR="00CB57E3" w:rsidRPr="006B5BA1">
        <w:rPr>
          <w:rFonts w:eastAsia="TimesNewRomanPSMT"/>
          <w:sz w:val="28"/>
          <w:szCs w:val="28"/>
          <w:lang w:val="uk-UA" w:eastAsia="en-US"/>
        </w:rPr>
        <w:t xml:space="preserve">наведеного </w:t>
      </w:r>
      <w:r w:rsidR="00F01A81" w:rsidRPr="006B5BA1">
        <w:rPr>
          <w:rFonts w:eastAsia="TimesNewRomanPSMT"/>
          <w:sz w:val="28"/>
          <w:szCs w:val="28"/>
          <w:lang w:val="uk-UA" w:eastAsia="en-US"/>
        </w:rPr>
        <w:t>в тез</w:t>
      </w:r>
      <w:r w:rsidR="00B1416F" w:rsidRPr="006B5BA1">
        <w:rPr>
          <w:rFonts w:eastAsia="TimesNewRomanPSMT"/>
          <w:sz w:val="28"/>
          <w:szCs w:val="28"/>
          <w:lang w:val="uk-UA" w:eastAsia="en-US"/>
        </w:rPr>
        <w:t>ах</w:t>
      </w:r>
      <w:r w:rsidR="00F01A81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="00CB57E3" w:rsidRPr="006B5BA1">
        <w:rPr>
          <w:rFonts w:eastAsia="TimesNewRomanPSMT"/>
          <w:sz w:val="28"/>
          <w:szCs w:val="28"/>
          <w:lang w:val="uk-UA" w:eastAsia="en-US"/>
        </w:rPr>
        <w:t>матеріалу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для повного</w:t>
      </w:r>
      <w:r w:rsidR="0042572B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розкриття теми. </w:t>
      </w:r>
      <w:r w:rsidR="005761BC" w:rsidRPr="006B5BA1">
        <w:rPr>
          <w:rFonts w:eastAsia="TimesNewRomanPSMT"/>
          <w:sz w:val="28"/>
          <w:szCs w:val="28"/>
          <w:lang w:val="uk-UA" w:eastAsia="en-US"/>
        </w:rPr>
        <w:t>Ідеї кожного абзацу повинні бути побудовані</w:t>
      </w:r>
      <w:r w:rsidR="003D6443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="005761BC" w:rsidRPr="006B5BA1">
        <w:rPr>
          <w:rFonts w:eastAsia="TimesNewRomanPSMT"/>
          <w:sz w:val="28"/>
          <w:szCs w:val="28"/>
          <w:lang w:val="uk-UA" w:eastAsia="en-US"/>
        </w:rPr>
        <w:t>змістовно та відображати основну ідею всієї</w:t>
      </w:r>
      <w:r w:rsidR="003D6443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="005761BC" w:rsidRPr="006B5BA1">
        <w:rPr>
          <w:rFonts w:eastAsia="TimesNewRomanPSMT"/>
          <w:sz w:val="28"/>
          <w:szCs w:val="28"/>
          <w:lang w:val="uk-UA" w:eastAsia="en-US"/>
        </w:rPr>
        <w:t>роботи. У кінці тез мають бути висновки</w:t>
      </w:r>
      <w:r w:rsidR="003D6443" w:rsidRPr="006B5BA1">
        <w:rPr>
          <w:rFonts w:eastAsia="TimesNewRomanPSMT"/>
          <w:sz w:val="28"/>
          <w:szCs w:val="28"/>
          <w:lang w:val="uk-UA" w:eastAsia="en-US"/>
        </w:rPr>
        <w:t>.</w:t>
      </w:r>
    </w:p>
    <w:p w:rsidR="005761BC" w:rsidRPr="006B5BA1" w:rsidRDefault="005761BC" w:rsidP="003D6443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bCs/>
          <w:sz w:val="28"/>
          <w:szCs w:val="28"/>
          <w:lang w:val="uk-UA" w:eastAsia="en-US"/>
        </w:rPr>
        <w:lastRenderedPageBreak/>
        <w:t xml:space="preserve">6. </w:t>
      </w:r>
      <w:r w:rsidRPr="006B5BA1">
        <w:rPr>
          <w:rFonts w:eastAsia="TimesNewRomanPSMT"/>
          <w:sz w:val="28"/>
          <w:szCs w:val="28"/>
          <w:lang w:val="uk-UA" w:eastAsia="en-US"/>
        </w:rPr>
        <w:t>З’ясувати вимоги до оформлення тез та їх обсягу.</w:t>
      </w:r>
    </w:p>
    <w:p w:rsidR="00963A19" w:rsidRPr="006B5BA1" w:rsidRDefault="005761BC" w:rsidP="00963A1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bCs/>
          <w:sz w:val="28"/>
          <w:szCs w:val="28"/>
          <w:lang w:val="uk-UA" w:eastAsia="en-US"/>
        </w:rPr>
        <w:t xml:space="preserve">7. </w:t>
      </w:r>
      <w:r w:rsidR="00DA7254" w:rsidRPr="006B5BA1">
        <w:rPr>
          <w:rFonts w:eastAsia="TimesNewRomanPSMT"/>
          <w:sz w:val="28"/>
          <w:szCs w:val="28"/>
          <w:lang w:val="uk-UA" w:eastAsia="en-US"/>
        </w:rPr>
        <w:t>Зосередити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увагу на формулюванн</w:t>
      </w:r>
      <w:r w:rsidR="00963A19" w:rsidRPr="006B5BA1">
        <w:rPr>
          <w:rFonts w:eastAsia="TimesNewRomanPSMT"/>
          <w:sz w:val="28"/>
          <w:szCs w:val="28"/>
          <w:lang w:val="uk-UA" w:eastAsia="en-US"/>
        </w:rPr>
        <w:t>і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власних </w:t>
      </w:r>
      <w:r w:rsidR="00DA7254" w:rsidRPr="006B5BA1">
        <w:rPr>
          <w:rFonts w:eastAsia="TimesNewRomanPSMT"/>
          <w:sz w:val="28"/>
          <w:szCs w:val="28"/>
          <w:lang w:val="uk-UA" w:eastAsia="en-US"/>
        </w:rPr>
        <w:t>позицій</w:t>
      </w:r>
      <w:r w:rsidR="00963A19" w:rsidRPr="006B5BA1">
        <w:rPr>
          <w:rFonts w:eastAsia="TimesNewRomanPSMT"/>
          <w:sz w:val="28"/>
          <w:szCs w:val="28"/>
          <w:lang w:val="uk-UA" w:eastAsia="en-US"/>
        </w:rPr>
        <w:t xml:space="preserve">, щоб </w:t>
      </w:r>
      <w:r w:rsidRPr="006B5BA1">
        <w:rPr>
          <w:rFonts w:eastAsia="TimesNewRomanPSMT"/>
          <w:sz w:val="28"/>
          <w:szCs w:val="28"/>
          <w:lang w:val="uk-UA" w:eastAsia="en-US"/>
        </w:rPr>
        <w:t>укластися у</w:t>
      </w:r>
      <w:r w:rsidR="00963A19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відведений для них обсяг. </w:t>
      </w:r>
    </w:p>
    <w:p w:rsidR="005761BC" w:rsidRPr="006B5BA1" w:rsidRDefault="005761BC" w:rsidP="003D6443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bCs/>
          <w:sz w:val="28"/>
          <w:szCs w:val="28"/>
          <w:lang w:val="uk-UA" w:eastAsia="en-US"/>
        </w:rPr>
        <w:t xml:space="preserve">8. </w:t>
      </w:r>
      <w:r w:rsidR="00963A19" w:rsidRPr="006B5BA1">
        <w:rPr>
          <w:rFonts w:eastAsia="TimesNewRomanPSMT"/>
          <w:sz w:val="28"/>
          <w:szCs w:val="28"/>
          <w:lang w:val="uk-UA" w:eastAsia="en-US"/>
        </w:rPr>
        <w:t xml:space="preserve">Зосередити увагу </w:t>
      </w:r>
      <w:r w:rsidRPr="006B5BA1">
        <w:rPr>
          <w:rFonts w:eastAsia="TimesNewRomanPSMT"/>
          <w:sz w:val="28"/>
          <w:szCs w:val="28"/>
          <w:lang w:val="uk-UA" w:eastAsia="en-US"/>
        </w:rPr>
        <w:t>на редагуванн</w:t>
      </w:r>
      <w:r w:rsidR="00963A19" w:rsidRPr="006B5BA1">
        <w:rPr>
          <w:rFonts w:eastAsia="TimesNewRomanPSMT"/>
          <w:sz w:val="28"/>
          <w:szCs w:val="28"/>
          <w:lang w:val="uk-UA" w:eastAsia="en-US"/>
        </w:rPr>
        <w:t>і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переходів між</w:t>
      </w:r>
      <w:r w:rsidR="00963A19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абзацами</w:t>
      </w:r>
      <w:r w:rsidR="00963A19" w:rsidRPr="006B5BA1">
        <w:rPr>
          <w:rFonts w:eastAsia="TimesNewRomanPSMT"/>
          <w:sz w:val="28"/>
          <w:szCs w:val="28"/>
          <w:lang w:val="uk-UA" w:eastAsia="en-US"/>
        </w:rPr>
        <w:t xml:space="preserve"> (ідеями)</w:t>
      </w:r>
      <w:r w:rsidRPr="006B5BA1">
        <w:rPr>
          <w:rFonts w:eastAsia="TimesNewRomanPSMT"/>
          <w:sz w:val="28"/>
          <w:szCs w:val="28"/>
          <w:lang w:val="uk-UA" w:eastAsia="en-US"/>
        </w:rPr>
        <w:t>. Важливо, щоб основний</w:t>
      </w:r>
      <w:r w:rsidR="00963A19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результат </w:t>
      </w:r>
      <w:r w:rsidR="00D76510" w:rsidRPr="006B5BA1">
        <w:rPr>
          <w:rFonts w:eastAsia="TimesNewRomanPSMT"/>
          <w:sz w:val="28"/>
          <w:szCs w:val="28"/>
          <w:lang w:val="uk-UA" w:eastAsia="en-US"/>
        </w:rPr>
        <w:t>–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висновки роботи, були </w:t>
      </w:r>
      <w:r w:rsidR="00D76510" w:rsidRPr="006B5BA1">
        <w:rPr>
          <w:rFonts w:eastAsia="TimesNewRomanPSMT"/>
          <w:sz w:val="28"/>
          <w:szCs w:val="28"/>
          <w:lang w:val="uk-UA" w:eastAsia="en-US"/>
        </w:rPr>
        <w:t xml:space="preserve">належним чином </w:t>
      </w:r>
      <w:r w:rsidRPr="006B5BA1">
        <w:rPr>
          <w:rFonts w:eastAsia="TimesNewRomanPSMT"/>
          <w:sz w:val="28"/>
          <w:szCs w:val="28"/>
          <w:lang w:val="uk-UA" w:eastAsia="en-US"/>
        </w:rPr>
        <w:t>аргументовані.</w:t>
      </w:r>
    </w:p>
    <w:p w:rsidR="003D6443" w:rsidRPr="006B5BA1" w:rsidRDefault="005761BC" w:rsidP="003D6443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bCs/>
          <w:sz w:val="28"/>
          <w:szCs w:val="28"/>
          <w:lang w:val="uk-UA" w:eastAsia="en-US"/>
        </w:rPr>
        <w:t xml:space="preserve">9. </w:t>
      </w:r>
      <w:r w:rsidR="005338C7" w:rsidRPr="006B5BA1">
        <w:rPr>
          <w:rFonts w:eastAsia="TimesNewRomanPSMT"/>
          <w:sz w:val="28"/>
          <w:szCs w:val="28"/>
          <w:lang w:val="uk-UA" w:eastAsia="en-US"/>
        </w:rPr>
        <w:t>П</w:t>
      </w:r>
      <w:r w:rsidRPr="006B5BA1">
        <w:rPr>
          <w:rFonts w:eastAsia="TimesNewRomanPSMT"/>
          <w:sz w:val="28"/>
          <w:szCs w:val="28"/>
          <w:lang w:val="uk-UA" w:eastAsia="en-US"/>
        </w:rPr>
        <w:t>ока</w:t>
      </w:r>
      <w:r w:rsidR="005338C7" w:rsidRPr="006B5BA1">
        <w:rPr>
          <w:rFonts w:eastAsia="TimesNewRomanPSMT"/>
          <w:sz w:val="28"/>
          <w:szCs w:val="28"/>
          <w:lang w:val="uk-UA" w:eastAsia="en-US"/>
        </w:rPr>
        <w:t>зати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тези своєму науковому</w:t>
      </w:r>
      <w:r w:rsidR="005338C7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керівнику, більш досвідченому колезі,</w:t>
      </w:r>
      <w:r w:rsidR="005338C7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="003D6443" w:rsidRPr="006B5BA1">
        <w:rPr>
          <w:rFonts w:eastAsia="TimesNewRomanPSMT"/>
          <w:sz w:val="28"/>
          <w:szCs w:val="28"/>
          <w:lang w:val="uk-UA" w:eastAsia="en-US"/>
        </w:rPr>
        <w:t>щоб почути його думку про зміст, аргументацію,</w:t>
      </w:r>
      <w:r w:rsidR="005338C7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="003D6443" w:rsidRPr="006B5BA1">
        <w:rPr>
          <w:rFonts w:eastAsia="TimesNewRomanPSMT"/>
          <w:sz w:val="28"/>
          <w:szCs w:val="28"/>
          <w:lang w:val="uk-UA" w:eastAsia="en-US"/>
        </w:rPr>
        <w:t>стиль роботи. Внес</w:t>
      </w:r>
      <w:r w:rsidR="005338C7" w:rsidRPr="006B5BA1">
        <w:rPr>
          <w:rFonts w:eastAsia="TimesNewRomanPSMT"/>
          <w:sz w:val="28"/>
          <w:szCs w:val="28"/>
          <w:lang w:val="uk-UA" w:eastAsia="en-US"/>
        </w:rPr>
        <w:t>ти</w:t>
      </w:r>
      <w:r w:rsidR="003D6443" w:rsidRPr="006B5BA1">
        <w:rPr>
          <w:rFonts w:eastAsia="TimesNewRomanPSMT"/>
          <w:sz w:val="28"/>
          <w:szCs w:val="28"/>
          <w:lang w:val="uk-UA" w:eastAsia="en-US"/>
        </w:rPr>
        <w:t xml:space="preserve"> виправлення і доповнення</w:t>
      </w:r>
      <w:r w:rsidR="005338C7" w:rsidRPr="006B5BA1">
        <w:rPr>
          <w:rFonts w:eastAsia="TimesNewRomanPSMT"/>
          <w:sz w:val="28"/>
          <w:szCs w:val="28"/>
          <w:lang w:val="uk-UA" w:eastAsia="en-US"/>
        </w:rPr>
        <w:t xml:space="preserve"> до тез (за потреби)</w:t>
      </w:r>
      <w:r w:rsidR="003D6443" w:rsidRPr="006B5BA1">
        <w:rPr>
          <w:rFonts w:eastAsia="TimesNewRomanPSMT"/>
          <w:sz w:val="28"/>
          <w:szCs w:val="28"/>
          <w:lang w:val="uk-UA" w:eastAsia="en-US"/>
        </w:rPr>
        <w:t>.</w:t>
      </w:r>
    </w:p>
    <w:p w:rsidR="0020249E" w:rsidRPr="006B5BA1" w:rsidRDefault="0020249E" w:rsidP="003D6443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</w:p>
    <w:p w:rsidR="0024043E" w:rsidRPr="006B5BA1" w:rsidRDefault="008D2BA0" w:rsidP="0024043E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Theme="minorHAnsi"/>
          <w:b/>
          <w:bCs/>
          <w:sz w:val="28"/>
          <w:szCs w:val="28"/>
          <w:lang w:val="uk-UA" w:eastAsia="en-US"/>
        </w:rPr>
      </w:pPr>
      <w:r w:rsidRPr="006B5BA1">
        <w:rPr>
          <w:rFonts w:eastAsiaTheme="minorHAnsi"/>
          <w:b/>
          <w:bCs/>
          <w:sz w:val="28"/>
          <w:szCs w:val="28"/>
          <w:lang w:val="uk-UA" w:eastAsia="en-US"/>
        </w:rPr>
        <w:t>Оформлення</w:t>
      </w:r>
      <w:r w:rsidR="0024043E" w:rsidRPr="006B5BA1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Pr="006B5BA1">
        <w:rPr>
          <w:rFonts w:eastAsiaTheme="minorHAnsi"/>
          <w:b/>
          <w:bCs/>
          <w:sz w:val="28"/>
          <w:szCs w:val="28"/>
          <w:lang w:val="uk-UA" w:eastAsia="en-US"/>
        </w:rPr>
        <w:t>тез</w:t>
      </w:r>
    </w:p>
    <w:p w:rsidR="0024043E" w:rsidRPr="006B5BA1" w:rsidRDefault="0024043E" w:rsidP="0024043E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Вимоги до оформлення тез визначаються оргкомітетом</w:t>
      </w:r>
      <w:r w:rsidR="008D2BA0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конференції і доводяться до відома </w:t>
      </w:r>
      <w:r w:rsidR="000D03BD" w:rsidRPr="006B5BA1">
        <w:rPr>
          <w:rFonts w:eastAsia="TimesNewRomanPSMT"/>
          <w:sz w:val="28"/>
          <w:szCs w:val="28"/>
          <w:lang w:val="uk-UA" w:eastAsia="en-US"/>
        </w:rPr>
        <w:t>у</w:t>
      </w:r>
      <w:r w:rsidRPr="006B5BA1">
        <w:rPr>
          <w:rFonts w:eastAsia="TimesNewRomanPSMT"/>
          <w:sz w:val="28"/>
          <w:szCs w:val="28"/>
          <w:lang w:val="uk-UA" w:eastAsia="en-US"/>
        </w:rPr>
        <w:t>сіх учасників. Їх</w:t>
      </w:r>
      <w:r w:rsidR="008D2BA0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>необхідно неухильно дотримуватись. Будь-яке порушення</w:t>
      </w:r>
      <w:r w:rsidR="008D2BA0" w:rsidRPr="006B5BA1">
        <w:rPr>
          <w:rFonts w:eastAsia="TimesNewRomanPSMT"/>
          <w:sz w:val="28"/>
          <w:szCs w:val="28"/>
          <w:lang w:val="uk-UA" w:eastAsia="en-US"/>
        </w:rPr>
        <w:t xml:space="preserve">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вимог може </w:t>
      </w:r>
      <w:r w:rsidR="008D2BA0" w:rsidRPr="006B5BA1">
        <w:rPr>
          <w:rFonts w:eastAsia="TimesNewRomanPSMT"/>
          <w:sz w:val="28"/>
          <w:szCs w:val="28"/>
          <w:lang w:val="uk-UA" w:eastAsia="en-US"/>
        </w:rPr>
        <w:t>бу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ти причиною </w:t>
      </w:r>
      <w:r w:rsidR="008D2BA0" w:rsidRPr="006B5BA1">
        <w:rPr>
          <w:rFonts w:eastAsia="TimesNewRomanPSMT"/>
          <w:sz w:val="28"/>
          <w:szCs w:val="28"/>
          <w:lang w:val="uk-UA" w:eastAsia="en-US"/>
        </w:rPr>
        <w:t>відхилення тез від публікації</w:t>
      </w:r>
      <w:r w:rsidR="008A70BA" w:rsidRPr="006B5BA1">
        <w:rPr>
          <w:rFonts w:eastAsia="TimesNewRomanPSMT"/>
          <w:sz w:val="28"/>
          <w:szCs w:val="28"/>
          <w:lang w:val="uk-UA" w:eastAsia="en-US"/>
        </w:rPr>
        <w:t xml:space="preserve"> у збірнику наукових праць</w:t>
      </w:r>
      <w:r w:rsidRPr="006B5BA1">
        <w:rPr>
          <w:rFonts w:eastAsia="TimesNewRomanPSMT"/>
          <w:sz w:val="28"/>
          <w:szCs w:val="28"/>
          <w:lang w:val="uk-UA" w:eastAsia="en-US"/>
        </w:rPr>
        <w:t>.</w:t>
      </w:r>
    </w:p>
    <w:p w:rsidR="0024043E" w:rsidRPr="006B5BA1" w:rsidRDefault="0024043E" w:rsidP="003D6443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</w:p>
    <w:p w:rsidR="0051661A" w:rsidRPr="006B5BA1" w:rsidRDefault="0051661A" w:rsidP="00CD0839">
      <w:pPr>
        <w:widowControl/>
        <w:adjustRightInd/>
        <w:spacing w:line="288" w:lineRule="auto"/>
        <w:jc w:val="left"/>
        <w:textAlignment w:val="auto"/>
        <w:rPr>
          <w:rFonts w:eastAsia="TimesNewRomanPSMT"/>
          <w:sz w:val="28"/>
          <w:szCs w:val="28"/>
          <w:lang w:val="uk-UA" w:eastAsia="en-US"/>
        </w:rPr>
      </w:pPr>
      <w:r w:rsidRPr="006B5BA1">
        <w:rPr>
          <w:rFonts w:eastAsia="TimesNewRomanPSMT"/>
          <w:sz w:val="28"/>
          <w:szCs w:val="28"/>
          <w:lang w:val="uk-UA" w:eastAsia="en-US"/>
        </w:rPr>
        <w:br w:type="page"/>
      </w:r>
    </w:p>
    <w:p w:rsidR="00D43F89" w:rsidRPr="006B5BA1" w:rsidRDefault="00D80720" w:rsidP="00CD0839">
      <w:pPr>
        <w:widowControl/>
        <w:autoSpaceDE w:val="0"/>
        <w:autoSpaceDN w:val="0"/>
        <w:spacing w:line="288" w:lineRule="auto"/>
        <w:ind w:firstLine="567"/>
        <w:jc w:val="center"/>
        <w:textAlignment w:val="auto"/>
        <w:rPr>
          <w:rFonts w:eastAsia="TimesNewRomanPSMT"/>
          <w:b/>
          <w:sz w:val="28"/>
          <w:szCs w:val="28"/>
          <w:lang w:val="uk-UA" w:eastAsia="en-US"/>
        </w:rPr>
      </w:pPr>
      <w:r w:rsidRPr="006B5BA1">
        <w:rPr>
          <w:b/>
          <w:bCs/>
          <w:sz w:val="28"/>
          <w:szCs w:val="28"/>
          <w:lang w:val="uk-UA"/>
        </w:rPr>
        <w:lastRenderedPageBreak/>
        <w:t>5</w:t>
      </w:r>
      <w:r w:rsidR="0051661A" w:rsidRPr="006B5BA1">
        <w:rPr>
          <w:b/>
          <w:bCs/>
          <w:sz w:val="28"/>
          <w:szCs w:val="28"/>
          <w:lang w:val="uk-UA"/>
        </w:rPr>
        <w:t>. ОЦІНЮВАННЯ САМОСТІЙНОЇ РОБОТИ</w:t>
      </w:r>
    </w:p>
    <w:p w:rsidR="0051661A" w:rsidRPr="006B5BA1" w:rsidRDefault="0051661A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sz w:val="28"/>
          <w:szCs w:val="28"/>
          <w:lang w:val="uk-UA" w:eastAsia="en-US"/>
        </w:rPr>
      </w:pPr>
    </w:p>
    <w:p w:rsidR="0051661A" w:rsidRPr="006B5BA1" w:rsidRDefault="00AE2885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b/>
          <w:sz w:val="28"/>
          <w:szCs w:val="28"/>
          <w:lang w:val="uk-UA" w:eastAsia="en-US"/>
        </w:rPr>
      </w:pPr>
      <w:r w:rsidRPr="006B5BA1">
        <w:rPr>
          <w:rFonts w:eastAsia="TimesNewRomanPSMT"/>
          <w:b/>
          <w:sz w:val="28"/>
          <w:szCs w:val="28"/>
          <w:lang w:val="uk-UA" w:eastAsia="en-US"/>
        </w:rPr>
        <w:t xml:space="preserve">Оцінювання </w:t>
      </w:r>
      <w:r w:rsidRPr="006B5BA1">
        <w:rPr>
          <w:b/>
          <w:bCs/>
          <w:sz w:val="28"/>
          <w:szCs w:val="28"/>
          <w:lang w:val="uk-UA"/>
        </w:rPr>
        <w:t>ММ-презентаці</w:t>
      </w:r>
      <w:r w:rsidR="006665CD" w:rsidRPr="006B5BA1">
        <w:rPr>
          <w:b/>
          <w:bCs/>
          <w:sz w:val="28"/>
          <w:szCs w:val="28"/>
          <w:lang w:val="uk-UA"/>
        </w:rPr>
        <w:t>ї</w:t>
      </w:r>
    </w:p>
    <w:p w:rsidR="00927DA8" w:rsidRPr="006B5BA1" w:rsidRDefault="007941F4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 xml:space="preserve">Здобувач вищої освіти має можливість отримати </w:t>
      </w:r>
      <w:r w:rsidR="00927DA8" w:rsidRPr="006B5BA1">
        <w:rPr>
          <w:rFonts w:eastAsia="TimesNewRomanPSMT"/>
          <w:sz w:val="28"/>
          <w:szCs w:val="28"/>
          <w:lang w:val="uk-UA" w:eastAsia="en-US"/>
        </w:rPr>
        <w:t xml:space="preserve">18 балів (максимальний бал)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за </w:t>
      </w:r>
      <w:r w:rsidRPr="006B5BA1">
        <w:rPr>
          <w:bCs/>
          <w:sz w:val="28"/>
          <w:szCs w:val="28"/>
          <w:lang w:val="uk-UA"/>
        </w:rPr>
        <w:t>ММ-презентацію.</w:t>
      </w:r>
      <w:r w:rsidR="00927DA8" w:rsidRPr="006B5BA1">
        <w:rPr>
          <w:bCs/>
          <w:sz w:val="28"/>
          <w:szCs w:val="28"/>
          <w:lang w:val="uk-UA"/>
        </w:rPr>
        <w:t xml:space="preserve"> </w:t>
      </w:r>
    </w:p>
    <w:p w:rsidR="0051661A" w:rsidRPr="006B5BA1" w:rsidRDefault="00927DA8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6B5BA1">
        <w:rPr>
          <w:bCs/>
          <w:sz w:val="28"/>
          <w:szCs w:val="28"/>
          <w:lang w:val="uk-UA"/>
        </w:rPr>
        <w:t>Основними критеріями оцінювання ММ-презентації є наступні:</w:t>
      </w:r>
    </w:p>
    <w:p w:rsidR="00927DA8" w:rsidRPr="006B5BA1" w:rsidRDefault="00331499" w:rsidP="00CD0839">
      <w:pPr>
        <w:pStyle w:val="a9"/>
        <w:numPr>
          <w:ilvl w:val="0"/>
          <w:numId w:val="23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дотримання рекоменд</w:t>
      </w:r>
      <w:r w:rsidR="00615B8A" w:rsidRPr="006B5BA1">
        <w:rPr>
          <w:bCs/>
          <w:sz w:val="28"/>
          <w:szCs w:val="28"/>
        </w:rPr>
        <w:t>ацій</w:t>
      </w:r>
      <w:r w:rsidRPr="006B5BA1">
        <w:rPr>
          <w:bCs/>
          <w:sz w:val="28"/>
          <w:szCs w:val="28"/>
        </w:rPr>
        <w:t xml:space="preserve"> до підготовки </w:t>
      </w:r>
      <w:r w:rsidR="00927DA8" w:rsidRPr="006B5BA1">
        <w:rPr>
          <w:bCs/>
          <w:sz w:val="28"/>
          <w:szCs w:val="28"/>
        </w:rPr>
        <w:t>ММ-презентації (щодо оформлення, обсягу, структу</w:t>
      </w:r>
      <w:r w:rsidR="00D529DE" w:rsidRPr="006B5BA1">
        <w:rPr>
          <w:bCs/>
          <w:sz w:val="28"/>
          <w:szCs w:val="28"/>
        </w:rPr>
        <w:t>ри тощо, які наведені у розділі 1 даних методичних рекомендацій</w:t>
      </w:r>
      <w:r w:rsidR="00927DA8" w:rsidRPr="006B5BA1">
        <w:rPr>
          <w:bCs/>
          <w:sz w:val="28"/>
          <w:szCs w:val="28"/>
        </w:rPr>
        <w:t>);</w:t>
      </w:r>
    </w:p>
    <w:p w:rsidR="00927DA8" w:rsidRPr="006B5BA1" w:rsidRDefault="00087E2B" w:rsidP="00CD0839">
      <w:pPr>
        <w:pStyle w:val="a9"/>
        <w:numPr>
          <w:ilvl w:val="0"/>
          <w:numId w:val="23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повнота розкриття теми презентації;</w:t>
      </w:r>
    </w:p>
    <w:p w:rsidR="00087E2B" w:rsidRPr="006B5BA1" w:rsidRDefault="00087E2B" w:rsidP="00CD0839">
      <w:pPr>
        <w:pStyle w:val="a9"/>
        <w:numPr>
          <w:ilvl w:val="0"/>
          <w:numId w:val="23"/>
        </w:numPr>
        <w:tabs>
          <w:tab w:val="left" w:pos="851"/>
        </w:tabs>
        <w:autoSpaceDE w:val="0"/>
        <w:autoSpaceDN w:val="0"/>
        <w:spacing w:line="288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обґрунтованість положень презентації</w:t>
      </w:r>
      <w:r w:rsidR="00951B21" w:rsidRPr="006B5BA1">
        <w:rPr>
          <w:bCs/>
          <w:sz w:val="28"/>
          <w:szCs w:val="28"/>
        </w:rPr>
        <w:t>, їх достовірність, зрозумілість чіткість та лаконічність викладу, можливість застосування у певній сфері.</w:t>
      </w:r>
    </w:p>
    <w:p w:rsidR="00951B21" w:rsidRPr="006B5BA1" w:rsidRDefault="007375FA" w:rsidP="00CD0839">
      <w:pPr>
        <w:pStyle w:val="a9"/>
        <w:tabs>
          <w:tab w:val="left" w:pos="851"/>
        </w:tabs>
        <w:autoSpaceDE w:val="0"/>
        <w:autoSpaceDN w:val="0"/>
        <w:spacing w:line="288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За кожни</w:t>
      </w:r>
      <w:r w:rsidR="00B8095C" w:rsidRPr="006B5BA1">
        <w:rPr>
          <w:bCs/>
          <w:sz w:val="28"/>
          <w:szCs w:val="28"/>
        </w:rPr>
        <w:t>м</w:t>
      </w:r>
      <w:r w:rsidRPr="006B5BA1">
        <w:rPr>
          <w:bCs/>
          <w:sz w:val="28"/>
          <w:szCs w:val="28"/>
        </w:rPr>
        <w:t xml:space="preserve"> критерієм (групою критеріїв) </w:t>
      </w:r>
      <w:r w:rsidRPr="006B5BA1">
        <w:rPr>
          <w:rFonts w:eastAsia="TimesNewRomanPSMT"/>
          <w:sz w:val="28"/>
          <w:szCs w:val="28"/>
          <w:lang w:eastAsia="en-US"/>
        </w:rPr>
        <w:t>здобувач вищої освіти має можливість отримати по 6 балів (максимальний бал), що в сумі складає 18 балів.</w:t>
      </w:r>
    </w:p>
    <w:p w:rsidR="007941F4" w:rsidRPr="006B5BA1" w:rsidRDefault="00B8095C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 xml:space="preserve">Під час опанування матеріалу навчальної дисципліни здобувач вищої освіти має можливість </w:t>
      </w:r>
      <w:r w:rsidR="002F69FF" w:rsidRPr="006B5BA1">
        <w:rPr>
          <w:rFonts w:eastAsia="TimesNewRomanPSMT"/>
          <w:sz w:val="28"/>
          <w:szCs w:val="28"/>
          <w:lang w:val="uk-UA" w:eastAsia="en-US"/>
        </w:rPr>
        <w:t>отримати бали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лише </w:t>
      </w:r>
      <w:r w:rsidR="002F69FF" w:rsidRPr="006B5BA1">
        <w:rPr>
          <w:rFonts w:eastAsia="TimesNewRomanPSMT"/>
          <w:sz w:val="28"/>
          <w:szCs w:val="28"/>
          <w:lang w:val="uk-UA" w:eastAsia="en-US"/>
        </w:rPr>
        <w:t xml:space="preserve">за 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одну </w:t>
      </w:r>
      <w:r w:rsidRPr="006B5BA1">
        <w:rPr>
          <w:bCs/>
          <w:sz w:val="28"/>
          <w:szCs w:val="28"/>
          <w:lang w:val="uk-UA"/>
        </w:rPr>
        <w:t>ММ-презентацію за обраною ним темою.</w:t>
      </w:r>
    </w:p>
    <w:p w:rsidR="00B8095C" w:rsidRPr="006B5BA1" w:rsidRDefault="00B8095C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bCs/>
          <w:sz w:val="28"/>
          <w:szCs w:val="28"/>
          <w:lang w:val="uk-UA"/>
        </w:rPr>
      </w:pPr>
    </w:p>
    <w:p w:rsidR="00946E3A" w:rsidRPr="006B5BA1" w:rsidRDefault="00946E3A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rFonts w:eastAsia="TimesNewRomanPSMT"/>
          <w:b/>
          <w:sz w:val="28"/>
          <w:szCs w:val="28"/>
          <w:lang w:val="uk-UA" w:eastAsia="en-US"/>
        </w:rPr>
      </w:pPr>
      <w:r w:rsidRPr="006B5BA1">
        <w:rPr>
          <w:rFonts w:eastAsia="TimesNewRomanPSMT"/>
          <w:b/>
          <w:sz w:val="28"/>
          <w:szCs w:val="28"/>
          <w:lang w:val="uk-UA" w:eastAsia="en-US"/>
        </w:rPr>
        <w:t xml:space="preserve">Оцінювання </w:t>
      </w:r>
      <w:r w:rsidR="00C62AF3" w:rsidRPr="006B5BA1">
        <w:rPr>
          <w:b/>
          <w:bCs/>
          <w:sz w:val="28"/>
          <w:szCs w:val="28"/>
          <w:lang w:val="uk-UA"/>
        </w:rPr>
        <w:t>тез</w:t>
      </w:r>
      <w:r w:rsidR="00415416" w:rsidRPr="006B5BA1">
        <w:rPr>
          <w:b/>
          <w:bCs/>
          <w:sz w:val="28"/>
          <w:szCs w:val="28"/>
          <w:lang w:val="uk-UA"/>
        </w:rPr>
        <w:t xml:space="preserve"> доповіді</w:t>
      </w:r>
    </w:p>
    <w:p w:rsidR="00946E3A" w:rsidRPr="006B5BA1" w:rsidRDefault="00946E3A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 xml:space="preserve">Здобувач вищої освіти має можливість отримати 18 балів (максимальний бал) за </w:t>
      </w:r>
      <w:r w:rsidR="00222EAF" w:rsidRPr="006B5BA1">
        <w:rPr>
          <w:bCs/>
          <w:sz w:val="28"/>
          <w:szCs w:val="28"/>
          <w:lang w:val="uk-UA"/>
        </w:rPr>
        <w:t>підготовлені та опубліковані тези</w:t>
      </w:r>
      <w:r w:rsidRPr="006B5BA1">
        <w:rPr>
          <w:bCs/>
          <w:sz w:val="28"/>
          <w:szCs w:val="28"/>
          <w:lang w:val="uk-UA"/>
        </w:rPr>
        <w:t xml:space="preserve">. </w:t>
      </w:r>
    </w:p>
    <w:p w:rsidR="00946E3A" w:rsidRPr="006B5BA1" w:rsidRDefault="00946E3A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6B5BA1">
        <w:rPr>
          <w:bCs/>
          <w:sz w:val="28"/>
          <w:szCs w:val="28"/>
          <w:lang w:val="uk-UA"/>
        </w:rPr>
        <w:t xml:space="preserve">Основними критеріями оцінювання </w:t>
      </w:r>
      <w:r w:rsidR="00222EAF" w:rsidRPr="006B5BA1">
        <w:rPr>
          <w:bCs/>
          <w:sz w:val="28"/>
          <w:szCs w:val="28"/>
          <w:lang w:val="uk-UA"/>
        </w:rPr>
        <w:t xml:space="preserve">даного виду самостійної роботи </w:t>
      </w:r>
      <w:r w:rsidRPr="006B5BA1">
        <w:rPr>
          <w:bCs/>
          <w:sz w:val="28"/>
          <w:szCs w:val="28"/>
          <w:lang w:val="uk-UA"/>
        </w:rPr>
        <w:t>є:</w:t>
      </w:r>
    </w:p>
    <w:p w:rsidR="00946E3A" w:rsidRPr="006B5BA1" w:rsidRDefault="0099539A" w:rsidP="00CD0839">
      <w:pPr>
        <w:pStyle w:val="a9"/>
        <w:numPr>
          <w:ilvl w:val="0"/>
          <w:numId w:val="24"/>
        </w:numPr>
        <w:tabs>
          <w:tab w:val="left" w:pos="993"/>
        </w:tabs>
        <w:autoSpaceDE w:val="0"/>
        <w:autoSpaceDN w:val="0"/>
        <w:spacing w:line="288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Н</w:t>
      </w:r>
      <w:r w:rsidR="00222EAF" w:rsidRPr="006B5BA1">
        <w:rPr>
          <w:bCs/>
          <w:sz w:val="28"/>
          <w:szCs w:val="28"/>
        </w:rPr>
        <w:t>адання доказів щодо підготовки та опублікування тез</w:t>
      </w:r>
      <w:r w:rsidR="00946E3A" w:rsidRPr="006B5BA1">
        <w:rPr>
          <w:bCs/>
          <w:sz w:val="28"/>
          <w:szCs w:val="28"/>
        </w:rPr>
        <w:t>;</w:t>
      </w:r>
    </w:p>
    <w:p w:rsidR="002A5CC2" w:rsidRPr="006B5BA1" w:rsidRDefault="0099539A" w:rsidP="00CD0839">
      <w:pPr>
        <w:pStyle w:val="a9"/>
        <w:numPr>
          <w:ilvl w:val="0"/>
          <w:numId w:val="24"/>
        </w:numPr>
        <w:tabs>
          <w:tab w:val="left" w:pos="993"/>
        </w:tabs>
        <w:autoSpaceDE w:val="0"/>
        <w:autoSpaceDN w:val="0"/>
        <w:spacing w:line="288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bCs/>
          <w:sz w:val="28"/>
          <w:szCs w:val="28"/>
        </w:rPr>
        <w:t>О</w:t>
      </w:r>
      <w:r w:rsidR="00946E3A" w:rsidRPr="006B5BA1">
        <w:rPr>
          <w:bCs/>
          <w:sz w:val="28"/>
          <w:szCs w:val="28"/>
        </w:rPr>
        <w:t xml:space="preserve">бґрунтованість </w:t>
      </w:r>
      <w:r w:rsidR="002A5CC2" w:rsidRPr="006B5BA1">
        <w:rPr>
          <w:bCs/>
          <w:sz w:val="28"/>
          <w:szCs w:val="28"/>
        </w:rPr>
        <w:t>та цінність (наукова та/або практична) отриманих результатів дослідження</w:t>
      </w:r>
      <w:r w:rsidR="006259A0" w:rsidRPr="006B5BA1">
        <w:rPr>
          <w:bCs/>
          <w:sz w:val="28"/>
          <w:szCs w:val="28"/>
        </w:rPr>
        <w:t>, викладених у тезах</w:t>
      </w:r>
      <w:r w:rsidR="002A5CC2" w:rsidRPr="006B5BA1">
        <w:rPr>
          <w:bCs/>
          <w:sz w:val="28"/>
          <w:szCs w:val="28"/>
        </w:rPr>
        <w:t xml:space="preserve">. </w:t>
      </w:r>
    </w:p>
    <w:p w:rsidR="00946E3A" w:rsidRPr="006B5BA1" w:rsidRDefault="00946E3A" w:rsidP="00CD0839">
      <w:pPr>
        <w:pStyle w:val="a9"/>
        <w:tabs>
          <w:tab w:val="left" w:pos="851"/>
        </w:tabs>
        <w:autoSpaceDE w:val="0"/>
        <w:autoSpaceDN w:val="0"/>
        <w:spacing w:line="288" w:lineRule="auto"/>
        <w:ind w:left="0" w:firstLine="567"/>
        <w:jc w:val="both"/>
        <w:rPr>
          <w:rFonts w:eastAsia="TimesNewRomanPSMT"/>
          <w:sz w:val="28"/>
          <w:szCs w:val="28"/>
          <w:lang w:eastAsia="en-US"/>
        </w:rPr>
      </w:pPr>
      <w:r w:rsidRPr="006B5BA1">
        <w:rPr>
          <w:bCs/>
          <w:sz w:val="28"/>
          <w:szCs w:val="28"/>
        </w:rPr>
        <w:t xml:space="preserve">За </w:t>
      </w:r>
      <w:r w:rsidR="00A46123" w:rsidRPr="006B5BA1">
        <w:rPr>
          <w:bCs/>
          <w:sz w:val="28"/>
          <w:szCs w:val="28"/>
        </w:rPr>
        <w:t>першим критерієм</w:t>
      </w:r>
      <w:r w:rsidRPr="006B5BA1">
        <w:rPr>
          <w:bCs/>
          <w:sz w:val="28"/>
          <w:szCs w:val="28"/>
        </w:rPr>
        <w:t xml:space="preserve"> </w:t>
      </w:r>
      <w:r w:rsidRPr="006B5BA1">
        <w:rPr>
          <w:rFonts w:eastAsia="TimesNewRomanPSMT"/>
          <w:sz w:val="28"/>
          <w:szCs w:val="28"/>
          <w:lang w:eastAsia="en-US"/>
        </w:rPr>
        <w:t xml:space="preserve">здобувач вищої освіти має можливість отримати </w:t>
      </w:r>
      <w:r w:rsidR="00A46123" w:rsidRPr="006B5BA1">
        <w:rPr>
          <w:rFonts w:eastAsia="TimesNewRomanPSMT"/>
          <w:sz w:val="28"/>
          <w:szCs w:val="28"/>
          <w:lang w:eastAsia="en-US"/>
        </w:rPr>
        <w:t>9 </w:t>
      </w:r>
      <w:r w:rsidRPr="006B5BA1">
        <w:rPr>
          <w:rFonts w:eastAsia="TimesNewRomanPSMT"/>
          <w:sz w:val="28"/>
          <w:szCs w:val="28"/>
          <w:lang w:eastAsia="en-US"/>
        </w:rPr>
        <w:t>балів.</w:t>
      </w:r>
    </w:p>
    <w:p w:rsidR="00A46123" w:rsidRPr="006B5BA1" w:rsidRDefault="00A46123" w:rsidP="00CD0839">
      <w:pPr>
        <w:pStyle w:val="a9"/>
        <w:tabs>
          <w:tab w:val="left" w:pos="851"/>
        </w:tabs>
        <w:autoSpaceDE w:val="0"/>
        <w:autoSpaceDN w:val="0"/>
        <w:spacing w:line="288" w:lineRule="auto"/>
        <w:ind w:left="0" w:firstLine="567"/>
        <w:jc w:val="both"/>
        <w:rPr>
          <w:bCs/>
          <w:sz w:val="28"/>
          <w:szCs w:val="28"/>
        </w:rPr>
      </w:pPr>
      <w:r w:rsidRPr="006B5BA1">
        <w:rPr>
          <w:rFonts w:eastAsia="TimesNewRomanPSMT"/>
          <w:sz w:val="28"/>
          <w:szCs w:val="28"/>
          <w:lang w:eastAsia="en-US"/>
        </w:rPr>
        <w:t xml:space="preserve">За другим критерієм – від 0 до 9 балів залежно від </w:t>
      </w:r>
      <w:r w:rsidR="0099539A" w:rsidRPr="006B5BA1">
        <w:rPr>
          <w:rFonts w:eastAsia="TimesNewRomanPSMT"/>
          <w:sz w:val="28"/>
          <w:szCs w:val="28"/>
          <w:lang w:eastAsia="en-US"/>
        </w:rPr>
        <w:t xml:space="preserve">ступеня </w:t>
      </w:r>
      <w:r w:rsidR="00C45B89" w:rsidRPr="006B5BA1">
        <w:rPr>
          <w:rFonts w:eastAsia="TimesNewRomanPSMT"/>
          <w:sz w:val="28"/>
          <w:szCs w:val="28"/>
          <w:lang w:eastAsia="en-US"/>
        </w:rPr>
        <w:t>обґрунтування</w:t>
      </w:r>
      <w:r w:rsidR="0099539A" w:rsidRPr="006B5BA1">
        <w:rPr>
          <w:rFonts w:eastAsia="TimesNewRomanPSMT"/>
          <w:sz w:val="28"/>
          <w:szCs w:val="28"/>
          <w:lang w:eastAsia="en-US"/>
        </w:rPr>
        <w:t xml:space="preserve"> здобувачем вищої освіти отриманих результатів дослідження та </w:t>
      </w:r>
      <w:r w:rsidR="00C45B89" w:rsidRPr="006B5BA1">
        <w:rPr>
          <w:rFonts w:eastAsia="TimesNewRomanPSMT"/>
          <w:sz w:val="28"/>
          <w:szCs w:val="28"/>
          <w:lang w:eastAsia="en-US"/>
        </w:rPr>
        <w:t xml:space="preserve">доведення їх цінності </w:t>
      </w:r>
      <w:r w:rsidR="00C45B89" w:rsidRPr="006B5BA1">
        <w:rPr>
          <w:bCs/>
          <w:sz w:val="28"/>
          <w:szCs w:val="28"/>
        </w:rPr>
        <w:t>(наукової та/або практичної)</w:t>
      </w:r>
      <w:r w:rsidR="00EC4F68" w:rsidRPr="006B5BA1">
        <w:rPr>
          <w:bCs/>
          <w:sz w:val="28"/>
          <w:szCs w:val="28"/>
        </w:rPr>
        <w:t xml:space="preserve"> під час презентації </w:t>
      </w:r>
      <w:r w:rsidR="007C4F21" w:rsidRPr="006B5BA1">
        <w:rPr>
          <w:bCs/>
          <w:sz w:val="28"/>
          <w:szCs w:val="28"/>
        </w:rPr>
        <w:t xml:space="preserve">результатів дослідження </w:t>
      </w:r>
      <w:r w:rsidR="00EC4F68" w:rsidRPr="006B5BA1">
        <w:rPr>
          <w:bCs/>
          <w:sz w:val="28"/>
          <w:szCs w:val="28"/>
        </w:rPr>
        <w:t>на практичному занятті</w:t>
      </w:r>
      <w:r w:rsidR="00C45B89" w:rsidRPr="006B5BA1">
        <w:rPr>
          <w:bCs/>
          <w:sz w:val="28"/>
          <w:szCs w:val="28"/>
        </w:rPr>
        <w:t>.</w:t>
      </w:r>
    </w:p>
    <w:p w:rsidR="00946E3A" w:rsidRPr="006B5BA1" w:rsidRDefault="00946E3A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bCs/>
          <w:sz w:val="28"/>
          <w:szCs w:val="28"/>
          <w:lang w:val="uk-UA"/>
        </w:rPr>
      </w:pPr>
      <w:r w:rsidRPr="006B5BA1">
        <w:rPr>
          <w:rFonts w:eastAsia="TimesNewRomanPSMT"/>
          <w:sz w:val="28"/>
          <w:szCs w:val="28"/>
          <w:lang w:val="uk-UA" w:eastAsia="en-US"/>
        </w:rPr>
        <w:t>П</w:t>
      </w:r>
      <w:r w:rsidR="007C4F21" w:rsidRPr="006B5BA1">
        <w:rPr>
          <w:rFonts w:eastAsia="TimesNewRomanPSMT"/>
          <w:sz w:val="28"/>
          <w:szCs w:val="28"/>
          <w:lang w:val="uk-UA" w:eastAsia="en-US"/>
        </w:rPr>
        <w:t>ротягом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час</w:t>
      </w:r>
      <w:r w:rsidR="007C4F21" w:rsidRPr="006B5BA1">
        <w:rPr>
          <w:rFonts w:eastAsia="TimesNewRomanPSMT"/>
          <w:sz w:val="28"/>
          <w:szCs w:val="28"/>
          <w:lang w:val="uk-UA" w:eastAsia="en-US"/>
        </w:rPr>
        <w:t>у</w:t>
      </w:r>
      <w:r w:rsidRPr="006B5BA1">
        <w:rPr>
          <w:rFonts w:eastAsia="TimesNewRomanPSMT"/>
          <w:sz w:val="28"/>
          <w:szCs w:val="28"/>
          <w:lang w:val="uk-UA" w:eastAsia="en-US"/>
        </w:rPr>
        <w:t xml:space="preserve"> опанування матеріалу навчальної дисципліни здобувач вищої освіти має можливість отримати бали лише за одну </w:t>
      </w:r>
      <w:r w:rsidR="00415416" w:rsidRPr="006B5BA1">
        <w:rPr>
          <w:rFonts w:eastAsia="TimesNewRomanPSMT"/>
          <w:sz w:val="28"/>
          <w:szCs w:val="28"/>
          <w:lang w:val="uk-UA" w:eastAsia="en-US"/>
        </w:rPr>
        <w:t>наукову публікацію (</w:t>
      </w:r>
      <w:r w:rsidR="007C4F21" w:rsidRPr="006B5BA1">
        <w:rPr>
          <w:bCs/>
          <w:sz w:val="28"/>
          <w:szCs w:val="28"/>
          <w:lang w:val="uk-UA"/>
        </w:rPr>
        <w:t>тез</w:t>
      </w:r>
      <w:r w:rsidR="009A1B23" w:rsidRPr="006B5BA1">
        <w:rPr>
          <w:bCs/>
          <w:sz w:val="28"/>
          <w:szCs w:val="28"/>
          <w:lang w:val="uk-UA"/>
        </w:rPr>
        <w:t>и доповіді)</w:t>
      </w:r>
      <w:r w:rsidRPr="006B5BA1">
        <w:rPr>
          <w:bCs/>
          <w:sz w:val="28"/>
          <w:szCs w:val="28"/>
          <w:lang w:val="uk-UA"/>
        </w:rPr>
        <w:t xml:space="preserve"> за обраною ним темою.</w:t>
      </w:r>
    </w:p>
    <w:p w:rsidR="00D867EC" w:rsidRPr="006B5BA1" w:rsidRDefault="00D819A0" w:rsidP="00CD0839">
      <w:pPr>
        <w:widowControl/>
        <w:adjustRightInd/>
        <w:spacing w:line="288" w:lineRule="auto"/>
        <w:jc w:val="left"/>
        <w:textAlignment w:val="auto"/>
        <w:rPr>
          <w:bCs/>
          <w:sz w:val="28"/>
          <w:szCs w:val="28"/>
          <w:lang w:val="uk-UA"/>
        </w:rPr>
      </w:pPr>
      <w:r w:rsidRPr="006B5BA1">
        <w:rPr>
          <w:bCs/>
          <w:sz w:val="28"/>
          <w:szCs w:val="28"/>
          <w:lang w:val="uk-UA"/>
        </w:rPr>
        <w:br w:type="page"/>
      </w:r>
    </w:p>
    <w:p w:rsidR="00D819A0" w:rsidRPr="006B5BA1" w:rsidRDefault="00D80720" w:rsidP="00CD0839">
      <w:pPr>
        <w:widowControl/>
        <w:autoSpaceDE w:val="0"/>
        <w:autoSpaceDN w:val="0"/>
        <w:spacing w:line="288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6B5BA1">
        <w:rPr>
          <w:b/>
          <w:color w:val="000000"/>
          <w:sz w:val="28"/>
          <w:szCs w:val="28"/>
          <w:lang w:val="uk-UA" w:eastAsia="uk-UA"/>
        </w:rPr>
        <w:lastRenderedPageBreak/>
        <w:t>6</w:t>
      </w:r>
      <w:r w:rsidR="0074194A" w:rsidRPr="006B5BA1">
        <w:rPr>
          <w:b/>
          <w:color w:val="000000"/>
          <w:sz w:val="28"/>
          <w:szCs w:val="28"/>
          <w:lang w:val="uk-UA" w:eastAsia="uk-UA"/>
        </w:rPr>
        <w:t>. РЕКОМЕНДОВАНА ЛІТЕРАТУРА</w:t>
      </w:r>
    </w:p>
    <w:p w:rsidR="00D819A0" w:rsidRPr="006B5BA1" w:rsidRDefault="00D819A0" w:rsidP="00CD0839">
      <w:pPr>
        <w:widowControl/>
        <w:autoSpaceDE w:val="0"/>
        <w:autoSpaceDN w:val="0"/>
        <w:spacing w:line="288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</w:p>
    <w:p w:rsidR="00D819A0" w:rsidRPr="006B5BA1" w:rsidRDefault="00D819A0" w:rsidP="00CD0839">
      <w:pPr>
        <w:widowControl/>
        <w:autoSpaceDE w:val="0"/>
        <w:autoSpaceDN w:val="0"/>
        <w:spacing w:line="288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6B5BA1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D819A0" w:rsidRPr="006B5BA1" w:rsidRDefault="00D819A0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sz w:val="28"/>
          <w:szCs w:val="28"/>
          <w:lang w:val="uk-UA" w:eastAsia="uk-UA"/>
        </w:rPr>
      </w:pPr>
      <w:bookmarkStart w:id="2" w:name="_Hlk156849726"/>
    </w:p>
    <w:p w:rsidR="00D819A0" w:rsidRPr="006B5BA1" w:rsidRDefault="00D819A0" w:rsidP="00CD0839">
      <w:pPr>
        <w:numPr>
          <w:ilvl w:val="0"/>
          <w:numId w:val="17"/>
        </w:numPr>
        <w:tabs>
          <w:tab w:val="left" w:pos="851"/>
        </w:tabs>
        <w:autoSpaceDE w:val="0"/>
        <w:autoSpaceDN w:val="0"/>
        <w:spacing w:line="288" w:lineRule="auto"/>
        <w:ind w:left="0" w:firstLine="539"/>
        <w:textAlignment w:val="auto"/>
        <w:rPr>
          <w:sz w:val="28"/>
          <w:szCs w:val="28"/>
          <w:lang w:val="uk-UA"/>
        </w:rPr>
      </w:pPr>
      <w:proofErr w:type="spellStart"/>
      <w:r w:rsidRPr="006B5BA1">
        <w:rPr>
          <w:sz w:val="28"/>
          <w:szCs w:val="28"/>
          <w:lang w:val="uk-UA"/>
        </w:rPr>
        <w:t>Безродна</w:t>
      </w:r>
      <w:proofErr w:type="spellEnd"/>
      <w:r w:rsidRPr="006B5BA1">
        <w:rPr>
          <w:sz w:val="28"/>
          <w:szCs w:val="28"/>
          <w:lang w:val="uk-UA"/>
        </w:rPr>
        <w:t xml:space="preserve"> С.М. Управління якістю: </w:t>
      </w:r>
      <w:proofErr w:type="spellStart"/>
      <w:r w:rsidRPr="006B5BA1">
        <w:rPr>
          <w:sz w:val="28"/>
          <w:szCs w:val="28"/>
          <w:lang w:val="uk-UA"/>
        </w:rPr>
        <w:t>навч</w:t>
      </w:r>
      <w:proofErr w:type="spellEnd"/>
      <w:r w:rsidRPr="006B5BA1">
        <w:rPr>
          <w:sz w:val="28"/>
          <w:szCs w:val="28"/>
          <w:lang w:val="uk-UA"/>
        </w:rPr>
        <w:t xml:space="preserve">. </w:t>
      </w:r>
      <w:proofErr w:type="spellStart"/>
      <w:r w:rsidRPr="006B5BA1">
        <w:rPr>
          <w:sz w:val="28"/>
          <w:szCs w:val="28"/>
          <w:lang w:val="uk-UA"/>
        </w:rPr>
        <w:t>посіб</w:t>
      </w:r>
      <w:proofErr w:type="spellEnd"/>
      <w:r w:rsidRPr="006B5BA1">
        <w:rPr>
          <w:sz w:val="28"/>
          <w:szCs w:val="28"/>
          <w:lang w:val="uk-UA"/>
        </w:rPr>
        <w:t>. Чернівці: ПВКФ "</w:t>
      </w:r>
      <w:proofErr w:type="spellStart"/>
      <w:r w:rsidRPr="006B5BA1">
        <w:rPr>
          <w:sz w:val="28"/>
          <w:szCs w:val="28"/>
          <w:lang w:val="uk-UA"/>
        </w:rPr>
        <w:t>Технодрук</w:t>
      </w:r>
      <w:proofErr w:type="spellEnd"/>
      <w:r w:rsidRPr="006B5BA1">
        <w:rPr>
          <w:sz w:val="28"/>
          <w:szCs w:val="28"/>
          <w:lang w:val="uk-UA"/>
        </w:rPr>
        <w:t>", 2017. 174 с.</w:t>
      </w:r>
    </w:p>
    <w:p w:rsidR="00D819A0" w:rsidRPr="006B5BA1" w:rsidRDefault="00D819A0" w:rsidP="00CD0839">
      <w:pPr>
        <w:numPr>
          <w:ilvl w:val="0"/>
          <w:numId w:val="17"/>
        </w:numPr>
        <w:tabs>
          <w:tab w:val="left" w:pos="851"/>
        </w:tabs>
        <w:autoSpaceDE w:val="0"/>
        <w:autoSpaceDN w:val="0"/>
        <w:spacing w:line="288" w:lineRule="auto"/>
        <w:ind w:left="0" w:firstLine="539"/>
        <w:textAlignment w:val="auto"/>
        <w:rPr>
          <w:sz w:val="28"/>
          <w:szCs w:val="28"/>
          <w:lang w:val="uk-UA"/>
        </w:rPr>
      </w:pPr>
      <w:proofErr w:type="spellStart"/>
      <w:r w:rsidRPr="006B5BA1">
        <w:rPr>
          <w:sz w:val="28"/>
          <w:szCs w:val="28"/>
          <w:lang w:val="uk-UA"/>
        </w:rPr>
        <w:t>Лойко</w:t>
      </w:r>
      <w:proofErr w:type="spellEnd"/>
      <w:r w:rsidRPr="006B5BA1">
        <w:rPr>
          <w:sz w:val="28"/>
          <w:szCs w:val="28"/>
          <w:lang w:val="uk-UA"/>
        </w:rPr>
        <w:t xml:space="preserve"> Д.П., </w:t>
      </w:r>
      <w:proofErr w:type="spellStart"/>
      <w:r w:rsidRPr="006B5BA1">
        <w:rPr>
          <w:sz w:val="28"/>
          <w:szCs w:val="28"/>
          <w:lang w:val="uk-UA"/>
        </w:rPr>
        <w:t>Вотченікова</w:t>
      </w:r>
      <w:proofErr w:type="spellEnd"/>
      <w:r w:rsidRPr="006B5BA1">
        <w:rPr>
          <w:sz w:val="28"/>
          <w:szCs w:val="28"/>
          <w:lang w:val="uk-UA"/>
        </w:rPr>
        <w:t xml:space="preserve"> О.В., </w:t>
      </w:r>
      <w:proofErr w:type="spellStart"/>
      <w:r w:rsidRPr="006B5BA1">
        <w:rPr>
          <w:sz w:val="28"/>
          <w:szCs w:val="28"/>
          <w:lang w:val="uk-UA"/>
        </w:rPr>
        <w:t>Удовіченко</w:t>
      </w:r>
      <w:proofErr w:type="spellEnd"/>
      <w:r w:rsidRPr="006B5BA1">
        <w:rPr>
          <w:sz w:val="28"/>
          <w:szCs w:val="28"/>
          <w:lang w:val="uk-UA"/>
        </w:rPr>
        <w:t xml:space="preserve"> О.П. Управління якістю : </w:t>
      </w:r>
      <w:proofErr w:type="spellStart"/>
      <w:r w:rsidRPr="006B5BA1">
        <w:rPr>
          <w:sz w:val="28"/>
          <w:szCs w:val="28"/>
          <w:lang w:val="uk-UA"/>
        </w:rPr>
        <w:t>навч</w:t>
      </w:r>
      <w:proofErr w:type="spellEnd"/>
      <w:r w:rsidRPr="006B5BA1">
        <w:rPr>
          <w:sz w:val="28"/>
          <w:szCs w:val="28"/>
          <w:lang w:val="uk-UA"/>
        </w:rPr>
        <w:t>. посібник. Львів : Магнолія 2006, 2018. 336 с.</w:t>
      </w:r>
    </w:p>
    <w:p w:rsidR="00D819A0" w:rsidRPr="006B5BA1" w:rsidRDefault="00D819A0" w:rsidP="00CD0839">
      <w:pPr>
        <w:numPr>
          <w:ilvl w:val="0"/>
          <w:numId w:val="17"/>
        </w:numPr>
        <w:tabs>
          <w:tab w:val="left" w:pos="851"/>
        </w:tabs>
        <w:autoSpaceDE w:val="0"/>
        <w:autoSpaceDN w:val="0"/>
        <w:spacing w:line="288" w:lineRule="auto"/>
        <w:ind w:left="0" w:firstLine="539"/>
        <w:textAlignment w:val="auto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 xml:space="preserve">Основи стандартизації, метрології та управління якістю: навчальний посібник. / Н.О. </w:t>
      </w:r>
      <w:proofErr w:type="spellStart"/>
      <w:r w:rsidRPr="006B5BA1">
        <w:rPr>
          <w:sz w:val="28"/>
          <w:szCs w:val="28"/>
          <w:lang w:val="uk-UA"/>
        </w:rPr>
        <w:t>Машта</w:t>
      </w:r>
      <w:proofErr w:type="spellEnd"/>
      <w:r w:rsidRPr="006B5BA1">
        <w:rPr>
          <w:sz w:val="28"/>
          <w:szCs w:val="28"/>
          <w:lang w:val="uk-UA"/>
        </w:rPr>
        <w:t xml:space="preserve">, О.П. </w:t>
      </w:r>
      <w:proofErr w:type="spellStart"/>
      <w:r w:rsidRPr="006B5BA1">
        <w:rPr>
          <w:sz w:val="28"/>
          <w:szCs w:val="28"/>
          <w:lang w:val="uk-UA"/>
        </w:rPr>
        <w:t>Бенчук</w:t>
      </w:r>
      <w:proofErr w:type="spellEnd"/>
      <w:r w:rsidRPr="006B5BA1">
        <w:rPr>
          <w:sz w:val="28"/>
          <w:szCs w:val="28"/>
          <w:lang w:val="uk-UA"/>
        </w:rPr>
        <w:t xml:space="preserve">, Г.П. </w:t>
      </w:r>
      <w:proofErr w:type="spellStart"/>
      <w:r w:rsidRPr="006B5BA1">
        <w:rPr>
          <w:sz w:val="28"/>
          <w:szCs w:val="28"/>
          <w:lang w:val="uk-UA"/>
        </w:rPr>
        <w:t>Бенчук</w:t>
      </w:r>
      <w:proofErr w:type="spellEnd"/>
      <w:r w:rsidRPr="006B5BA1">
        <w:rPr>
          <w:sz w:val="28"/>
          <w:szCs w:val="28"/>
          <w:lang w:val="uk-UA"/>
        </w:rPr>
        <w:t xml:space="preserve">, Л.М. </w:t>
      </w:r>
      <w:proofErr w:type="spellStart"/>
      <w:r w:rsidRPr="006B5BA1">
        <w:rPr>
          <w:sz w:val="28"/>
          <w:szCs w:val="28"/>
          <w:lang w:val="uk-UA"/>
        </w:rPr>
        <w:t>Акімова</w:t>
      </w:r>
      <w:proofErr w:type="spellEnd"/>
      <w:r w:rsidRPr="006B5BA1">
        <w:rPr>
          <w:sz w:val="28"/>
          <w:szCs w:val="28"/>
          <w:lang w:val="uk-UA"/>
        </w:rPr>
        <w:t>, О.В. Дейнека. Рівне, 2015. 388 с.</w:t>
      </w:r>
    </w:p>
    <w:p w:rsidR="00D819A0" w:rsidRPr="006B5BA1" w:rsidRDefault="00D819A0" w:rsidP="00CD0839">
      <w:pPr>
        <w:numPr>
          <w:ilvl w:val="0"/>
          <w:numId w:val="17"/>
        </w:numPr>
        <w:tabs>
          <w:tab w:val="left" w:pos="851"/>
        </w:tabs>
        <w:autoSpaceDE w:val="0"/>
        <w:autoSpaceDN w:val="0"/>
        <w:spacing w:line="288" w:lineRule="auto"/>
        <w:ind w:left="0" w:firstLine="539"/>
        <w:textAlignment w:val="auto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>Панченко М.О. Управління якістю: теорія та практика: навчальний посібник. К. : Центр учбової літератури, 2018. 228 с.</w:t>
      </w:r>
    </w:p>
    <w:p w:rsidR="00D819A0" w:rsidRPr="006B5BA1" w:rsidRDefault="00D819A0" w:rsidP="00CD0839">
      <w:pPr>
        <w:numPr>
          <w:ilvl w:val="0"/>
          <w:numId w:val="17"/>
        </w:numPr>
        <w:tabs>
          <w:tab w:val="left" w:pos="851"/>
        </w:tabs>
        <w:autoSpaceDE w:val="0"/>
        <w:autoSpaceDN w:val="0"/>
        <w:spacing w:line="288" w:lineRule="auto"/>
        <w:ind w:left="0" w:firstLine="539"/>
        <w:textAlignment w:val="auto"/>
        <w:rPr>
          <w:sz w:val="28"/>
          <w:szCs w:val="28"/>
          <w:lang w:val="uk-UA"/>
        </w:rPr>
      </w:pPr>
      <w:r w:rsidRPr="006B5BA1">
        <w:rPr>
          <w:sz w:val="28"/>
          <w:szCs w:val="28"/>
          <w:shd w:val="clear" w:color="auto" w:fill="FFFFFF"/>
          <w:lang w:val="uk-UA"/>
        </w:rPr>
        <w:t xml:space="preserve">Стандартизація, метрологія, сертифікація та управління якістю: підручник / Л.В. </w:t>
      </w:r>
      <w:proofErr w:type="spellStart"/>
      <w:r w:rsidRPr="006B5BA1">
        <w:rPr>
          <w:sz w:val="28"/>
          <w:szCs w:val="28"/>
          <w:shd w:val="clear" w:color="auto" w:fill="FFFFFF"/>
          <w:lang w:val="uk-UA"/>
        </w:rPr>
        <w:t>Баль-Прилипко</w:t>
      </w:r>
      <w:proofErr w:type="spellEnd"/>
      <w:r w:rsidRPr="006B5BA1">
        <w:rPr>
          <w:sz w:val="28"/>
          <w:szCs w:val="28"/>
          <w:shd w:val="clear" w:color="auto" w:fill="FFFFFF"/>
          <w:lang w:val="uk-UA"/>
        </w:rPr>
        <w:t xml:space="preserve">, Н.М. Слободянюк, Г.Є. Поліщук, М.З.Паска, В. Є. Буряк. Київ : </w:t>
      </w:r>
      <w:proofErr w:type="spellStart"/>
      <w:r w:rsidRPr="006B5BA1">
        <w:rPr>
          <w:sz w:val="28"/>
          <w:szCs w:val="28"/>
          <w:shd w:val="clear" w:color="auto" w:fill="FFFFFF"/>
          <w:lang w:val="uk-UA"/>
        </w:rPr>
        <w:t>Компринт</w:t>
      </w:r>
      <w:proofErr w:type="spellEnd"/>
      <w:r w:rsidRPr="006B5BA1">
        <w:rPr>
          <w:sz w:val="28"/>
          <w:szCs w:val="28"/>
          <w:shd w:val="clear" w:color="auto" w:fill="FFFFFF"/>
          <w:lang w:val="uk-UA"/>
        </w:rPr>
        <w:t>, 2017. 571 с.</w:t>
      </w:r>
    </w:p>
    <w:bookmarkEnd w:id="2"/>
    <w:p w:rsidR="00A7658C" w:rsidRPr="006B5BA1" w:rsidRDefault="00A7658C" w:rsidP="00CD0839">
      <w:pPr>
        <w:spacing w:line="288" w:lineRule="auto"/>
        <w:ind w:firstLine="540"/>
        <w:rPr>
          <w:bCs/>
          <w:sz w:val="28"/>
          <w:szCs w:val="28"/>
          <w:lang w:val="uk-UA"/>
        </w:rPr>
      </w:pPr>
    </w:p>
    <w:p w:rsidR="00D819A0" w:rsidRPr="006B5BA1" w:rsidRDefault="00D819A0" w:rsidP="00CD0839">
      <w:pPr>
        <w:widowControl/>
        <w:autoSpaceDE w:val="0"/>
        <w:autoSpaceDN w:val="0"/>
        <w:spacing w:line="288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6B5BA1">
        <w:rPr>
          <w:b/>
          <w:i/>
          <w:sz w:val="28"/>
          <w:szCs w:val="28"/>
          <w:lang w:val="uk-UA" w:eastAsia="uk-UA"/>
        </w:rPr>
        <w:t>Допоміжна література</w:t>
      </w:r>
    </w:p>
    <w:p w:rsidR="00D819A0" w:rsidRPr="006B5BA1" w:rsidRDefault="00D819A0" w:rsidP="00CD0839">
      <w:pPr>
        <w:widowControl/>
        <w:autoSpaceDE w:val="0"/>
        <w:autoSpaceDN w:val="0"/>
        <w:adjustRightInd/>
        <w:spacing w:line="288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bookmarkStart w:id="3" w:name="_Hlk156849802"/>
    </w:p>
    <w:p w:rsidR="00FD4C05" w:rsidRPr="006B5BA1" w:rsidRDefault="00FD4C05" w:rsidP="00A434E0">
      <w:pPr>
        <w:pStyle w:val="a9"/>
        <w:numPr>
          <w:ilvl w:val="0"/>
          <w:numId w:val="40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>ДСТУ ISO 9000:2015 Системи управління якістю. Основні положення та словник термінів (ISO 9000:2015, IDT). URL: https://khoda.gov.ua/image/catalog/files/%209000.pdf</w:t>
      </w:r>
    </w:p>
    <w:p w:rsidR="00FD4C05" w:rsidRPr="006B5BA1" w:rsidRDefault="00FD4C05" w:rsidP="00A434E0">
      <w:pPr>
        <w:pStyle w:val="a9"/>
        <w:numPr>
          <w:ilvl w:val="0"/>
          <w:numId w:val="40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>ДСТУ ISO 9001:2015 Системи управління якістю. Вимоги (ISO 9001:2015, IDT). URL: https://khoda.gov.ua/image/catalog/files/%209001.pdf</w:t>
      </w:r>
    </w:p>
    <w:p w:rsidR="00FD4C05" w:rsidRPr="006B5BA1" w:rsidRDefault="00FD4C05" w:rsidP="00A434E0">
      <w:pPr>
        <w:pStyle w:val="a9"/>
        <w:numPr>
          <w:ilvl w:val="0"/>
          <w:numId w:val="40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>ДСТУ ISO 22000:2019 «Системи управління безпечністю харчових продуктів. Вимоги до будь-якої організації в харчовому ланцюзі (ISO 22000:2018, IDT)»</w:t>
      </w:r>
    </w:p>
    <w:p w:rsidR="00FD4C05" w:rsidRPr="006B5BA1" w:rsidRDefault="00FD4C05" w:rsidP="00A434E0">
      <w:pPr>
        <w:pStyle w:val="a9"/>
        <w:numPr>
          <w:ilvl w:val="0"/>
          <w:numId w:val="40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ДСТУ ISO </w:t>
      </w:r>
      <w:r w:rsidRPr="006B5BA1">
        <w:rPr>
          <w:bCs/>
          <w:sz w:val="28"/>
          <w:szCs w:val="28"/>
        </w:rPr>
        <w:t>14001:2015</w:t>
      </w:r>
      <w:r w:rsidRPr="006B5BA1">
        <w:rPr>
          <w:sz w:val="28"/>
          <w:szCs w:val="28"/>
        </w:rPr>
        <w:t xml:space="preserve"> «Системи екологічного управління. Вимоги та настанови щодо застосовування (ISO 14001:2015, IDT)». URL: https://quality.nuph.edu.ua/wp-content/uploads/2018/10/%D0%94%D0%A1%D0%A2%D0%A3-ISO_14001-2015-.pdf</w:t>
      </w:r>
    </w:p>
    <w:p w:rsidR="00FD4C05" w:rsidRPr="006B5BA1" w:rsidRDefault="00FD4C05" w:rsidP="00A434E0">
      <w:pPr>
        <w:pStyle w:val="a9"/>
        <w:numPr>
          <w:ilvl w:val="0"/>
          <w:numId w:val="40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sz w:val="28"/>
          <w:szCs w:val="28"/>
        </w:rPr>
      </w:pPr>
      <w:r w:rsidRPr="006B5BA1">
        <w:rPr>
          <w:sz w:val="28"/>
          <w:szCs w:val="28"/>
          <w:shd w:val="clear" w:color="auto" w:fill="FFFFFF"/>
        </w:rPr>
        <w:t xml:space="preserve">ДСТУ ISO/IEC 27001:2023 «Інформаційна безпека, </w:t>
      </w:r>
      <w:proofErr w:type="spellStart"/>
      <w:r w:rsidRPr="006B5BA1">
        <w:rPr>
          <w:sz w:val="28"/>
          <w:szCs w:val="28"/>
          <w:shd w:val="clear" w:color="auto" w:fill="FFFFFF"/>
        </w:rPr>
        <w:t>кібербезпека</w:t>
      </w:r>
      <w:proofErr w:type="spellEnd"/>
      <w:r w:rsidRPr="006B5BA1">
        <w:rPr>
          <w:sz w:val="28"/>
          <w:szCs w:val="28"/>
          <w:shd w:val="clear" w:color="auto" w:fill="FFFFFF"/>
        </w:rPr>
        <w:t xml:space="preserve"> та захист конфіденційності. Системи керування інформаційною безпекою. Вимоги (ISO/IEC 27001:2022, IDT)»</w:t>
      </w:r>
    </w:p>
    <w:p w:rsidR="00FD4C05" w:rsidRPr="006B5BA1" w:rsidRDefault="00FD4C05" w:rsidP="00A434E0">
      <w:pPr>
        <w:pStyle w:val="a9"/>
        <w:numPr>
          <w:ilvl w:val="0"/>
          <w:numId w:val="40"/>
        </w:numPr>
        <w:tabs>
          <w:tab w:val="num" w:pos="567"/>
          <w:tab w:val="left" w:pos="851"/>
          <w:tab w:val="left" w:pos="993"/>
        </w:tabs>
        <w:autoSpaceDE w:val="0"/>
        <w:autoSpaceDN w:val="0"/>
        <w:spacing w:line="288" w:lineRule="auto"/>
        <w:ind w:left="0"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lastRenderedPageBreak/>
        <w:t xml:space="preserve">ДСТУ ISO </w:t>
      </w:r>
      <w:r w:rsidRPr="006B5BA1">
        <w:rPr>
          <w:sz w:val="28"/>
          <w:szCs w:val="28"/>
          <w:shd w:val="clear" w:color="auto" w:fill="FFFFFF"/>
        </w:rPr>
        <w:t xml:space="preserve">45001:2019 </w:t>
      </w:r>
      <w:r w:rsidRPr="006B5BA1">
        <w:rPr>
          <w:sz w:val="28"/>
          <w:szCs w:val="28"/>
        </w:rPr>
        <w:t>«Системи управління охороною здоров’я та безпекою праці. Вимоги та настанови щодо застосування (ISO 45001:2018, IDT)».</w:t>
      </w:r>
    </w:p>
    <w:p w:rsidR="00D819A0" w:rsidRPr="006B5BA1" w:rsidRDefault="00D819A0" w:rsidP="00A434E0">
      <w:pPr>
        <w:pStyle w:val="a9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spacing w:line="288" w:lineRule="auto"/>
        <w:ind w:left="0" w:firstLine="567"/>
        <w:jc w:val="both"/>
        <w:rPr>
          <w:sz w:val="28"/>
          <w:szCs w:val="28"/>
        </w:rPr>
      </w:pPr>
      <w:proofErr w:type="spellStart"/>
      <w:r w:rsidRPr="006B5BA1">
        <w:rPr>
          <w:sz w:val="28"/>
          <w:szCs w:val="28"/>
        </w:rPr>
        <w:t>Світлишин</w:t>
      </w:r>
      <w:proofErr w:type="spellEnd"/>
      <w:r w:rsidRPr="006B5BA1">
        <w:rPr>
          <w:sz w:val="28"/>
          <w:szCs w:val="28"/>
        </w:rPr>
        <w:t xml:space="preserve"> І.І. Категоріальний аналіз поняття «бізнес-процес». Економіка, управління та адміністрування. Житомир: Житомирська політехніка, 2023. № 2(104), С. 58–64.</w:t>
      </w:r>
      <w:r w:rsidRPr="006B5BA1">
        <w:t xml:space="preserve"> </w:t>
      </w:r>
      <w:r w:rsidRPr="006B5BA1">
        <w:rPr>
          <w:sz w:val="28"/>
          <w:szCs w:val="28"/>
        </w:rPr>
        <w:t>URL:</w:t>
      </w:r>
      <w:r w:rsidRPr="006B5BA1">
        <w:t xml:space="preserve"> </w:t>
      </w:r>
      <w:r w:rsidRPr="006B5BA1">
        <w:rPr>
          <w:sz w:val="28"/>
          <w:szCs w:val="28"/>
        </w:rPr>
        <w:t>http://ema.ztu.edu.ua/article/view/284976</w:t>
      </w:r>
    </w:p>
    <w:p w:rsidR="00D819A0" w:rsidRPr="006B5BA1" w:rsidRDefault="00D819A0" w:rsidP="00A434E0">
      <w:pPr>
        <w:pStyle w:val="a9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spacing w:line="288" w:lineRule="auto"/>
        <w:ind w:left="0" w:firstLine="567"/>
        <w:jc w:val="both"/>
        <w:rPr>
          <w:sz w:val="28"/>
          <w:szCs w:val="28"/>
        </w:rPr>
      </w:pPr>
      <w:proofErr w:type="spellStart"/>
      <w:r w:rsidRPr="006B5BA1">
        <w:rPr>
          <w:sz w:val="28"/>
          <w:szCs w:val="28"/>
        </w:rPr>
        <w:t>Світлишин</w:t>
      </w:r>
      <w:proofErr w:type="spellEnd"/>
      <w:r w:rsidRPr="006B5BA1">
        <w:rPr>
          <w:sz w:val="28"/>
          <w:szCs w:val="28"/>
        </w:rPr>
        <w:t xml:space="preserve"> І.І. Методичний підхід до оцінювання якості продукції. Економіка, управління та адміністрування. Житомир: Житомирська політехніка, 2023. № 1 (103). С. 64-69.</w:t>
      </w:r>
      <w:r w:rsidRPr="006B5BA1">
        <w:t xml:space="preserve"> </w:t>
      </w:r>
      <w:r w:rsidRPr="006B5BA1">
        <w:rPr>
          <w:sz w:val="28"/>
          <w:szCs w:val="28"/>
        </w:rPr>
        <w:t>URL:</w:t>
      </w:r>
      <w:r w:rsidRPr="006B5BA1">
        <w:t xml:space="preserve"> </w:t>
      </w:r>
      <w:r w:rsidRPr="006B5BA1">
        <w:rPr>
          <w:sz w:val="28"/>
          <w:szCs w:val="28"/>
        </w:rPr>
        <w:t>http://ema.ztu.edu.ua/article/view/275764</w:t>
      </w:r>
    </w:p>
    <w:p w:rsidR="00D819A0" w:rsidRPr="006B5BA1" w:rsidRDefault="00D819A0" w:rsidP="00A434E0">
      <w:pPr>
        <w:pStyle w:val="a9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spacing w:line="288" w:lineRule="auto"/>
        <w:ind w:left="0" w:firstLine="567"/>
        <w:jc w:val="both"/>
        <w:rPr>
          <w:sz w:val="28"/>
          <w:szCs w:val="28"/>
        </w:rPr>
      </w:pPr>
      <w:proofErr w:type="spellStart"/>
      <w:r w:rsidRPr="006B5BA1">
        <w:rPr>
          <w:sz w:val="28"/>
          <w:szCs w:val="28"/>
        </w:rPr>
        <w:t>Світлишин</w:t>
      </w:r>
      <w:proofErr w:type="spellEnd"/>
      <w:r w:rsidRPr="006B5BA1">
        <w:rPr>
          <w:sz w:val="28"/>
          <w:szCs w:val="28"/>
        </w:rPr>
        <w:t xml:space="preserve"> І.І., </w:t>
      </w:r>
      <w:proofErr w:type="spellStart"/>
      <w:r w:rsidRPr="006B5BA1">
        <w:rPr>
          <w:sz w:val="28"/>
          <w:szCs w:val="28"/>
        </w:rPr>
        <w:t>Світлишина</w:t>
      </w:r>
      <w:proofErr w:type="spellEnd"/>
      <w:r w:rsidRPr="006B5BA1">
        <w:rPr>
          <w:sz w:val="28"/>
          <w:szCs w:val="28"/>
        </w:rPr>
        <w:t xml:space="preserve"> І.А. Теоретичні аспекти якості продукції. Актуальні проблеми економіки. 2022. № 9. С. 89-97.</w:t>
      </w:r>
      <w:r w:rsidRPr="006B5BA1">
        <w:t xml:space="preserve"> </w:t>
      </w:r>
      <w:r w:rsidRPr="006B5BA1">
        <w:rPr>
          <w:sz w:val="28"/>
          <w:szCs w:val="28"/>
        </w:rPr>
        <w:t>URL:</w:t>
      </w:r>
      <w:r w:rsidRPr="006B5BA1">
        <w:t xml:space="preserve"> </w:t>
      </w:r>
      <w:r w:rsidRPr="006B5BA1">
        <w:rPr>
          <w:sz w:val="28"/>
          <w:szCs w:val="28"/>
        </w:rPr>
        <w:t>https://eco-science.net/wp-content/uploads/2022/09/09.22._topic_-Ihor-I.-Svitlyshyn-Iryna-A.-Svitlyshina-89-97.pdf</w:t>
      </w:r>
    </w:p>
    <w:p w:rsidR="00D819A0" w:rsidRPr="006B5BA1" w:rsidRDefault="00D819A0" w:rsidP="00A434E0">
      <w:pPr>
        <w:pStyle w:val="a9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spacing w:line="288" w:lineRule="auto"/>
        <w:ind w:left="0" w:firstLine="567"/>
        <w:jc w:val="both"/>
        <w:rPr>
          <w:sz w:val="28"/>
          <w:szCs w:val="28"/>
        </w:rPr>
      </w:pPr>
      <w:proofErr w:type="spellStart"/>
      <w:r w:rsidRPr="006B5BA1">
        <w:rPr>
          <w:sz w:val="28"/>
          <w:szCs w:val="28"/>
        </w:rPr>
        <w:t>Світлишин</w:t>
      </w:r>
      <w:proofErr w:type="spellEnd"/>
      <w:r w:rsidRPr="006B5BA1">
        <w:rPr>
          <w:sz w:val="28"/>
          <w:szCs w:val="28"/>
        </w:rPr>
        <w:t xml:space="preserve"> І.І., </w:t>
      </w:r>
      <w:proofErr w:type="spellStart"/>
      <w:r w:rsidRPr="006B5BA1">
        <w:rPr>
          <w:sz w:val="28"/>
          <w:szCs w:val="28"/>
        </w:rPr>
        <w:t>Світлишина</w:t>
      </w:r>
      <w:proofErr w:type="spellEnd"/>
      <w:r w:rsidRPr="006B5BA1">
        <w:rPr>
          <w:sz w:val="28"/>
          <w:szCs w:val="28"/>
        </w:rPr>
        <w:t xml:space="preserve"> І.А. Уточнення сутності категорії «якість» Актуальні проблеми економіки. 2022. № 10-11. C. 96-104.</w:t>
      </w:r>
      <w:r w:rsidRPr="006B5BA1">
        <w:t xml:space="preserve"> </w:t>
      </w:r>
      <w:r w:rsidRPr="006B5BA1">
        <w:rPr>
          <w:sz w:val="28"/>
          <w:szCs w:val="28"/>
        </w:rPr>
        <w:t>URL:</w:t>
      </w:r>
      <w:r w:rsidRPr="006B5BA1">
        <w:t xml:space="preserve"> </w:t>
      </w:r>
      <w:r w:rsidRPr="006B5BA1">
        <w:rPr>
          <w:sz w:val="28"/>
          <w:szCs w:val="28"/>
        </w:rPr>
        <w:t>https://eco-science.net/wp-content/uploads/2022/10/10.22._topic_Ihor-I.-Svitlyshyn-Iryna-A.-Svitlyshina-96-104.pdf</w:t>
      </w:r>
    </w:p>
    <w:p w:rsidR="00D819A0" w:rsidRPr="006B5BA1" w:rsidRDefault="00D819A0" w:rsidP="00A434E0">
      <w:pPr>
        <w:pStyle w:val="a9"/>
        <w:numPr>
          <w:ilvl w:val="0"/>
          <w:numId w:val="40"/>
        </w:numPr>
        <w:tabs>
          <w:tab w:val="left" w:pos="851"/>
          <w:tab w:val="left" w:pos="993"/>
        </w:tabs>
        <w:autoSpaceDE w:val="0"/>
        <w:autoSpaceDN w:val="0"/>
        <w:spacing w:line="288" w:lineRule="auto"/>
        <w:ind w:left="0" w:firstLine="567"/>
        <w:jc w:val="both"/>
        <w:rPr>
          <w:sz w:val="28"/>
          <w:szCs w:val="28"/>
        </w:rPr>
      </w:pPr>
      <w:r w:rsidRPr="006B5BA1">
        <w:rPr>
          <w:sz w:val="28"/>
          <w:szCs w:val="28"/>
        </w:rPr>
        <w:t xml:space="preserve">Стойко І.І. Стандартизація, сертифікація, метрологія: </w:t>
      </w:r>
      <w:proofErr w:type="spellStart"/>
      <w:r w:rsidRPr="006B5BA1">
        <w:rPr>
          <w:sz w:val="28"/>
          <w:szCs w:val="28"/>
        </w:rPr>
        <w:t>навч.-метод</w:t>
      </w:r>
      <w:proofErr w:type="spellEnd"/>
      <w:r w:rsidRPr="006B5BA1">
        <w:rPr>
          <w:sz w:val="28"/>
          <w:szCs w:val="28"/>
        </w:rPr>
        <w:t>. посібник. Тернопіль: ТНТУ імені Івана Пулюя. 2020. 210 с.</w:t>
      </w:r>
    </w:p>
    <w:p w:rsidR="00D819A0" w:rsidRPr="006B5BA1" w:rsidRDefault="00D819A0" w:rsidP="00CD0839">
      <w:pPr>
        <w:widowControl/>
        <w:autoSpaceDE w:val="0"/>
        <w:autoSpaceDN w:val="0"/>
        <w:adjustRightInd/>
        <w:spacing w:line="288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</w:p>
    <w:p w:rsidR="00D819A0" w:rsidRPr="006B5BA1" w:rsidRDefault="00D819A0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b/>
          <w:i/>
          <w:sz w:val="28"/>
          <w:szCs w:val="28"/>
          <w:lang w:val="uk-UA" w:eastAsia="uk-UA"/>
        </w:rPr>
      </w:pPr>
      <w:r w:rsidRPr="006B5BA1">
        <w:rPr>
          <w:b/>
          <w:i/>
          <w:sz w:val="28"/>
          <w:szCs w:val="28"/>
          <w:lang w:val="uk-UA" w:eastAsia="uk-UA"/>
        </w:rPr>
        <w:t>Інформаційні ресурси в Інтернеті</w:t>
      </w:r>
    </w:p>
    <w:p w:rsidR="00D819A0" w:rsidRPr="006B5BA1" w:rsidRDefault="00D819A0" w:rsidP="00CD0839">
      <w:pPr>
        <w:widowControl/>
        <w:autoSpaceDE w:val="0"/>
        <w:autoSpaceDN w:val="0"/>
        <w:spacing w:line="288" w:lineRule="auto"/>
        <w:ind w:firstLine="567"/>
        <w:textAlignment w:val="auto"/>
        <w:rPr>
          <w:sz w:val="28"/>
          <w:szCs w:val="28"/>
          <w:lang w:val="uk-UA"/>
        </w:rPr>
      </w:pPr>
    </w:p>
    <w:p w:rsidR="00D819A0" w:rsidRPr="006B5BA1" w:rsidRDefault="00D819A0" w:rsidP="00CD0839">
      <w:pPr>
        <w:numPr>
          <w:ilvl w:val="0"/>
          <w:numId w:val="19"/>
        </w:numPr>
        <w:tabs>
          <w:tab w:val="left" w:pos="993"/>
        </w:tabs>
        <w:spacing w:line="288" w:lineRule="auto"/>
        <w:ind w:left="0" w:firstLine="567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>Всеукраїнський державний науково-виробничий центр стандартизації, метрології, сертифікації та захисту прав споживачів" (</w:t>
      </w:r>
      <w:proofErr w:type="spellStart"/>
      <w:r w:rsidRPr="006B5BA1">
        <w:rPr>
          <w:sz w:val="28"/>
          <w:szCs w:val="28"/>
          <w:lang w:val="uk-UA"/>
        </w:rPr>
        <w:t>ДП</w:t>
      </w:r>
      <w:proofErr w:type="spellEnd"/>
      <w:r w:rsidRPr="006B5BA1">
        <w:rPr>
          <w:sz w:val="28"/>
          <w:szCs w:val="28"/>
          <w:lang w:val="uk-UA"/>
        </w:rPr>
        <w:t xml:space="preserve"> "</w:t>
      </w:r>
      <w:proofErr w:type="spellStart"/>
      <w:r w:rsidRPr="006B5BA1">
        <w:rPr>
          <w:sz w:val="28"/>
          <w:szCs w:val="28"/>
          <w:lang w:val="uk-UA"/>
        </w:rPr>
        <w:t>Укрметртестстандарт</w:t>
      </w:r>
      <w:proofErr w:type="spellEnd"/>
      <w:r w:rsidRPr="006B5BA1">
        <w:rPr>
          <w:sz w:val="28"/>
          <w:szCs w:val="28"/>
          <w:lang w:val="uk-UA"/>
        </w:rPr>
        <w:t>"). URL:</w:t>
      </w:r>
      <w:r w:rsidRPr="006B5BA1">
        <w:rPr>
          <w:sz w:val="28"/>
          <w:szCs w:val="28"/>
          <w:shd w:val="clear" w:color="auto" w:fill="F9F9F9"/>
          <w:lang w:val="uk-UA"/>
        </w:rPr>
        <w:t xml:space="preserve"> </w:t>
      </w:r>
      <w:r w:rsidRPr="006B5BA1">
        <w:rPr>
          <w:sz w:val="28"/>
          <w:szCs w:val="28"/>
          <w:lang w:val="uk-UA"/>
        </w:rPr>
        <w:t>https://ukrcsm.kiev.ua</w:t>
      </w:r>
    </w:p>
    <w:p w:rsidR="00D819A0" w:rsidRPr="006B5BA1" w:rsidRDefault="00D819A0" w:rsidP="00CD0839">
      <w:pPr>
        <w:numPr>
          <w:ilvl w:val="0"/>
          <w:numId w:val="19"/>
        </w:numPr>
        <w:tabs>
          <w:tab w:val="left" w:pos="993"/>
        </w:tabs>
        <w:spacing w:line="288" w:lineRule="auto"/>
        <w:ind w:left="0" w:firstLine="567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>Законодавство України. URL: https://zakon.rada.gov.ua</w:t>
      </w:r>
    </w:p>
    <w:p w:rsidR="00D819A0" w:rsidRPr="006B5BA1" w:rsidRDefault="00D819A0" w:rsidP="00CD0839">
      <w:pPr>
        <w:widowControl/>
        <w:numPr>
          <w:ilvl w:val="0"/>
          <w:numId w:val="19"/>
        </w:numPr>
        <w:tabs>
          <w:tab w:val="left" w:pos="993"/>
        </w:tabs>
        <w:autoSpaceDE w:val="0"/>
        <w:autoSpaceDN w:val="0"/>
        <w:spacing w:line="288" w:lineRule="auto"/>
        <w:ind w:left="0" w:firstLine="567"/>
        <w:textAlignment w:val="auto"/>
        <w:rPr>
          <w:sz w:val="28"/>
          <w:szCs w:val="28"/>
          <w:lang w:val="uk-UA"/>
        </w:rPr>
      </w:pPr>
      <w:r w:rsidRPr="006B5BA1">
        <w:rPr>
          <w:bCs/>
          <w:sz w:val="28"/>
          <w:szCs w:val="28"/>
          <w:lang w:val="uk-UA"/>
        </w:rPr>
        <w:t xml:space="preserve">Інформаційні ресурси </w:t>
      </w:r>
      <w:r w:rsidRPr="006B5BA1">
        <w:rPr>
          <w:sz w:val="28"/>
          <w:szCs w:val="28"/>
          <w:shd w:val="clear" w:color="auto" w:fill="F9F9F9"/>
          <w:lang w:val="uk-UA"/>
        </w:rPr>
        <w:t xml:space="preserve">Національної бібліотеки України імені В.І. Вернадського. </w:t>
      </w:r>
      <w:r w:rsidRPr="006B5BA1">
        <w:rPr>
          <w:sz w:val="28"/>
          <w:szCs w:val="28"/>
          <w:lang w:val="uk-UA"/>
        </w:rPr>
        <w:t>URL:</w:t>
      </w:r>
      <w:r w:rsidRPr="006B5BA1">
        <w:rPr>
          <w:sz w:val="28"/>
          <w:szCs w:val="28"/>
          <w:shd w:val="clear" w:color="auto" w:fill="F9F9F9"/>
          <w:lang w:val="uk-UA"/>
        </w:rPr>
        <w:t xml:space="preserve"> </w:t>
      </w:r>
      <w:hyperlink r:id="rId9" w:history="1">
        <w:r w:rsidRPr="006B5BA1">
          <w:rPr>
            <w:rStyle w:val="ad"/>
            <w:color w:val="auto"/>
            <w:sz w:val="28"/>
            <w:szCs w:val="28"/>
            <w:u w:val="none"/>
            <w:lang w:val="uk-UA"/>
          </w:rPr>
          <w:t>http://www.nbuv.gov.ua</w:t>
        </w:r>
      </w:hyperlink>
    </w:p>
    <w:p w:rsidR="00D819A0" w:rsidRPr="006B5BA1" w:rsidRDefault="00D819A0" w:rsidP="00CD0839">
      <w:pPr>
        <w:widowControl/>
        <w:numPr>
          <w:ilvl w:val="0"/>
          <w:numId w:val="19"/>
        </w:numPr>
        <w:tabs>
          <w:tab w:val="left" w:pos="993"/>
        </w:tabs>
        <w:autoSpaceDE w:val="0"/>
        <w:autoSpaceDN w:val="0"/>
        <w:spacing w:line="288" w:lineRule="auto"/>
        <w:ind w:left="0" w:firstLine="567"/>
        <w:textAlignment w:val="auto"/>
        <w:rPr>
          <w:sz w:val="28"/>
          <w:szCs w:val="28"/>
          <w:lang w:val="uk-UA"/>
        </w:rPr>
      </w:pPr>
      <w:r w:rsidRPr="006B5BA1">
        <w:rPr>
          <w:bCs/>
          <w:sz w:val="28"/>
          <w:szCs w:val="28"/>
          <w:lang w:val="uk-UA"/>
        </w:rPr>
        <w:t xml:space="preserve">Інформаційні ресурси Освітнього порталу Державного університету «Житомирська політехніка». </w:t>
      </w:r>
      <w:r w:rsidRPr="006B5BA1">
        <w:rPr>
          <w:sz w:val="28"/>
          <w:szCs w:val="28"/>
          <w:lang w:val="uk-UA"/>
        </w:rPr>
        <w:t>URL:</w:t>
      </w:r>
      <w:r w:rsidRPr="006B5BA1">
        <w:rPr>
          <w:sz w:val="28"/>
          <w:szCs w:val="28"/>
          <w:shd w:val="clear" w:color="auto" w:fill="F9F9F9"/>
          <w:lang w:val="uk-UA"/>
        </w:rPr>
        <w:t xml:space="preserve"> </w:t>
      </w:r>
      <w:hyperlink r:id="rId10" w:history="1">
        <w:r w:rsidRPr="006B5BA1">
          <w:rPr>
            <w:rStyle w:val="ad"/>
            <w:color w:val="auto"/>
            <w:sz w:val="28"/>
            <w:szCs w:val="28"/>
            <w:u w:val="none"/>
            <w:lang w:val="uk-UA"/>
          </w:rPr>
          <w:t>https://learn.ztu.edu.ua</w:t>
        </w:r>
      </w:hyperlink>
    </w:p>
    <w:p w:rsidR="00D819A0" w:rsidRPr="006B5BA1" w:rsidRDefault="00D819A0" w:rsidP="00CD0839">
      <w:pPr>
        <w:numPr>
          <w:ilvl w:val="0"/>
          <w:numId w:val="19"/>
        </w:numPr>
        <w:tabs>
          <w:tab w:val="left" w:pos="993"/>
        </w:tabs>
        <w:spacing w:line="288" w:lineRule="auto"/>
        <w:ind w:left="0" w:firstLine="567"/>
        <w:rPr>
          <w:sz w:val="28"/>
          <w:szCs w:val="28"/>
          <w:lang w:val="uk-UA"/>
        </w:rPr>
      </w:pPr>
      <w:r w:rsidRPr="006B5BA1">
        <w:rPr>
          <w:sz w:val="28"/>
          <w:szCs w:val="28"/>
          <w:lang w:val="uk-UA"/>
        </w:rPr>
        <w:t>Міжнародна організація стандартизації (</w:t>
      </w:r>
      <w:proofErr w:type="spellStart"/>
      <w:r w:rsidRPr="006B5BA1">
        <w:rPr>
          <w:sz w:val="28"/>
          <w:szCs w:val="28"/>
          <w:lang w:val="uk-UA"/>
        </w:rPr>
        <w:t>International</w:t>
      </w:r>
      <w:proofErr w:type="spellEnd"/>
      <w:r w:rsidRPr="006B5BA1">
        <w:rPr>
          <w:sz w:val="28"/>
          <w:szCs w:val="28"/>
          <w:lang w:val="uk-UA"/>
        </w:rPr>
        <w:t xml:space="preserve"> </w:t>
      </w:r>
      <w:proofErr w:type="spellStart"/>
      <w:r w:rsidRPr="006B5BA1">
        <w:rPr>
          <w:sz w:val="28"/>
          <w:szCs w:val="28"/>
          <w:lang w:val="uk-UA"/>
        </w:rPr>
        <w:t>Organization</w:t>
      </w:r>
      <w:proofErr w:type="spellEnd"/>
      <w:r w:rsidRPr="006B5BA1">
        <w:rPr>
          <w:sz w:val="28"/>
          <w:szCs w:val="28"/>
          <w:lang w:val="uk-UA"/>
        </w:rPr>
        <w:t xml:space="preserve">  </w:t>
      </w:r>
      <w:proofErr w:type="spellStart"/>
      <w:r w:rsidRPr="006B5BA1">
        <w:rPr>
          <w:sz w:val="28"/>
          <w:szCs w:val="28"/>
          <w:lang w:val="uk-UA"/>
        </w:rPr>
        <w:t>for</w:t>
      </w:r>
      <w:proofErr w:type="spellEnd"/>
      <w:r w:rsidRPr="006B5BA1">
        <w:rPr>
          <w:sz w:val="28"/>
          <w:szCs w:val="28"/>
          <w:lang w:val="uk-UA"/>
        </w:rPr>
        <w:t xml:space="preserve"> </w:t>
      </w:r>
      <w:proofErr w:type="spellStart"/>
      <w:r w:rsidRPr="006B5BA1">
        <w:rPr>
          <w:sz w:val="28"/>
          <w:szCs w:val="28"/>
          <w:lang w:val="uk-UA"/>
        </w:rPr>
        <w:t>Standardization</w:t>
      </w:r>
      <w:proofErr w:type="spellEnd"/>
      <w:r w:rsidRPr="006B5BA1">
        <w:rPr>
          <w:sz w:val="28"/>
          <w:szCs w:val="28"/>
          <w:lang w:val="uk-UA"/>
        </w:rPr>
        <w:t xml:space="preserve"> - ISO). URL: https://www.iso.org</w:t>
      </w:r>
      <w:bookmarkEnd w:id="3"/>
    </w:p>
    <w:p w:rsidR="00D819A0" w:rsidRPr="006B5BA1" w:rsidRDefault="00D819A0" w:rsidP="00CD0839">
      <w:pPr>
        <w:spacing w:line="288" w:lineRule="auto"/>
        <w:ind w:firstLine="540"/>
        <w:rPr>
          <w:bCs/>
          <w:sz w:val="28"/>
          <w:szCs w:val="28"/>
          <w:lang w:val="uk-UA"/>
        </w:rPr>
      </w:pPr>
    </w:p>
    <w:sectPr w:rsidR="00D819A0" w:rsidRPr="006B5BA1" w:rsidSect="00DA6A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817" w:rsidRDefault="00181817" w:rsidP="009A7651">
      <w:pPr>
        <w:spacing w:line="240" w:lineRule="auto"/>
      </w:pPr>
      <w:r>
        <w:separator/>
      </w:r>
    </w:p>
  </w:endnote>
  <w:endnote w:type="continuationSeparator" w:id="0">
    <w:p w:rsidR="00181817" w:rsidRDefault="00181817" w:rsidP="009A765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817" w:rsidRDefault="00181817" w:rsidP="009A7651">
      <w:pPr>
        <w:spacing w:line="240" w:lineRule="auto"/>
      </w:pPr>
      <w:r>
        <w:separator/>
      </w:r>
    </w:p>
  </w:footnote>
  <w:footnote w:type="continuationSeparator" w:id="0">
    <w:p w:rsidR="00181817" w:rsidRDefault="00181817" w:rsidP="009A765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/>
    </w:tblPr>
    <w:tblGrid>
      <w:gridCol w:w="1650"/>
      <w:gridCol w:w="6286"/>
      <w:gridCol w:w="1918"/>
    </w:tblGrid>
    <w:tr w:rsidR="005761BC" w:rsidRPr="00F728EF" w:rsidTr="00477362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61BC" w:rsidRPr="00F728EF" w:rsidRDefault="005761BC" w:rsidP="009A7651">
          <w:pPr>
            <w:pStyle w:val="a3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5761BC" w:rsidRPr="00755EEB" w:rsidRDefault="005761BC" w:rsidP="009A7651">
          <w:pPr>
            <w:pStyle w:val="a3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5761BC" w:rsidRPr="00755EEB" w:rsidRDefault="005761BC" w:rsidP="009A7651">
          <w:pPr>
            <w:pStyle w:val="a3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5761BC" w:rsidRPr="00F728EF" w:rsidRDefault="005761BC" w:rsidP="009A7651">
          <w:pPr>
            <w:pStyle w:val="a3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5761BC" w:rsidRPr="00F728EF" w:rsidRDefault="005761BC" w:rsidP="003662C6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076301">
            <w:rPr>
              <w:b/>
              <w:sz w:val="16"/>
              <w:szCs w:val="16"/>
              <w:lang w:val="uk-UA"/>
            </w:rPr>
            <w:t>Ф-19.09-</w:t>
          </w:r>
          <w:r>
            <w:rPr>
              <w:b/>
              <w:sz w:val="16"/>
              <w:szCs w:val="16"/>
              <w:lang w:val="en-US"/>
            </w:rPr>
            <w:t>05</w:t>
          </w:r>
          <w:r>
            <w:rPr>
              <w:b/>
              <w:sz w:val="16"/>
              <w:szCs w:val="16"/>
              <w:lang w:val="uk-UA"/>
            </w:rPr>
            <w:t>.02</w:t>
          </w:r>
          <w:r w:rsidRPr="00076301">
            <w:rPr>
              <w:b/>
              <w:sz w:val="16"/>
              <w:szCs w:val="16"/>
              <w:lang w:val="uk-UA"/>
            </w:rPr>
            <w:t>/</w:t>
          </w:r>
          <w:r>
            <w:rPr>
              <w:b/>
              <w:sz w:val="16"/>
              <w:szCs w:val="16"/>
              <w:lang w:val="uk-UA"/>
            </w:rPr>
            <w:t>3/073</w:t>
          </w:r>
          <w:r>
            <w:rPr>
              <w:b/>
              <w:sz w:val="16"/>
              <w:szCs w:val="16"/>
              <w:lang w:val="en-US"/>
            </w:rPr>
            <w:t>.00.1/</w:t>
          </w:r>
          <w:r>
            <w:rPr>
              <w:b/>
              <w:sz w:val="16"/>
              <w:szCs w:val="16"/>
              <w:lang w:val="uk-UA"/>
            </w:rPr>
            <w:t>ДФ/ВК-2023</w:t>
          </w:r>
        </w:p>
      </w:tc>
    </w:tr>
    <w:tr w:rsidR="005761BC" w:rsidRPr="00F728EF" w:rsidTr="00477362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761BC" w:rsidRPr="00F728EF" w:rsidRDefault="005761BC" w:rsidP="009A7651">
          <w:pPr>
            <w:pStyle w:val="a3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5761BC" w:rsidRPr="00F728EF" w:rsidRDefault="005761BC" w:rsidP="009A7651">
          <w:pPr>
            <w:pStyle w:val="a3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5761BC" w:rsidRPr="00F728EF" w:rsidRDefault="005761BC" w:rsidP="00227078">
          <w:pPr>
            <w:pStyle w:val="a3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 w:rsidR="00C57B21">
            <w:rPr>
              <w:i/>
              <w:sz w:val="16"/>
              <w:szCs w:val="16"/>
              <w:lang w:val="uk-UA" w:eastAsia="uk-UA"/>
            </w:rPr>
            <w:t>9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 w:rsidR="00A92A74"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="00A92A74"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654897"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="00A92A74"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5761BC" w:rsidRDefault="005761B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73C"/>
    <w:multiLevelType w:val="hybridMultilevel"/>
    <w:tmpl w:val="8D685684"/>
    <w:lvl w:ilvl="0" w:tplc="0AFA7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3212ADD"/>
    <w:multiLevelType w:val="hybridMultilevel"/>
    <w:tmpl w:val="2F680E8E"/>
    <w:lvl w:ilvl="0" w:tplc="2070D724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3BF743B"/>
    <w:multiLevelType w:val="hybridMultilevel"/>
    <w:tmpl w:val="897E26F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4B0724D"/>
    <w:multiLevelType w:val="hybridMultilevel"/>
    <w:tmpl w:val="AEE05A5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81A753B"/>
    <w:multiLevelType w:val="hybridMultilevel"/>
    <w:tmpl w:val="4D66C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B76D7"/>
    <w:multiLevelType w:val="hybridMultilevel"/>
    <w:tmpl w:val="2F1A5156"/>
    <w:lvl w:ilvl="0" w:tplc="F3D0F38E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0D233206"/>
    <w:multiLevelType w:val="hybridMultilevel"/>
    <w:tmpl w:val="B06243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534AF0"/>
    <w:multiLevelType w:val="hybridMultilevel"/>
    <w:tmpl w:val="33664AB2"/>
    <w:lvl w:ilvl="0" w:tplc="948AF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40E78"/>
    <w:multiLevelType w:val="hybridMultilevel"/>
    <w:tmpl w:val="7BB2F7E8"/>
    <w:lvl w:ilvl="0" w:tplc="B172D7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89A7519"/>
    <w:multiLevelType w:val="hybridMultilevel"/>
    <w:tmpl w:val="3B601D1A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9DD78C4"/>
    <w:multiLevelType w:val="hybridMultilevel"/>
    <w:tmpl w:val="972871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DE324F"/>
    <w:multiLevelType w:val="hybridMultilevel"/>
    <w:tmpl w:val="69CE77C4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15A31B5"/>
    <w:multiLevelType w:val="hybridMultilevel"/>
    <w:tmpl w:val="588EC3F0"/>
    <w:lvl w:ilvl="0" w:tplc="5ECC29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26B136A"/>
    <w:multiLevelType w:val="multilevel"/>
    <w:tmpl w:val="FC92F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D548AC"/>
    <w:multiLevelType w:val="hybridMultilevel"/>
    <w:tmpl w:val="4392ADA4"/>
    <w:lvl w:ilvl="0" w:tplc="D12E5DF0">
      <w:start w:val="1"/>
      <w:numFmt w:val="decimal"/>
      <w:lvlText w:val="%1."/>
      <w:lvlJc w:val="left"/>
      <w:pPr>
        <w:tabs>
          <w:tab w:val="num" w:pos="540"/>
        </w:tabs>
        <w:ind w:left="824" w:hanging="28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>
    <w:nsid w:val="2FF87F8F"/>
    <w:multiLevelType w:val="hybridMultilevel"/>
    <w:tmpl w:val="B0D0A3E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47479C5"/>
    <w:multiLevelType w:val="multilevel"/>
    <w:tmpl w:val="AEB84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847153"/>
    <w:multiLevelType w:val="hybridMultilevel"/>
    <w:tmpl w:val="A40A8268"/>
    <w:lvl w:ilvl="0" w:tplc="2000000F">
      <w:start w:val="1"/>
      <w:numFmt w:val="decimal"/>
      <w:lvlText w:val="%1."/>
      <w:lvlJc w:val="left"/>
      <w:pPr>
        <w:ind w:left="2062" w:hanging="360"/>
      </w:p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>
    <w:nsid w:val="3BB8398F"/>
    <w:multiLevelType w:val="hybridMultilevel"/>
    <w:tmpl w:val="B8E006BE"/>
    <w:lvl w:ilvl="0" w:tplc="CDE0C07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D1468B2"/>
    <w:multiLevelType w:val="hybridMultilevel"/>
    <w:tmpl w:val="A1A0044A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FFD0E7E"/>
    <w:multiLevelType w:val="hybridMultilevel"/>
    <w:tmpl w:val="65307F62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6346BEF"/>
    <w:multiLevelType w:val="hybridMultilevel"/>
    <w:tmpl w:val="F8C2D932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70F5BC3"/>
    <w:multiLevelType w:val="hybridMultilevel"/>
    <w:tmpl w:val="0E24CB0A"/>
    <w:lvl w:ilvl="0" w:tplc="B172D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333B85"/>
    <w:multiLevelType w:val="hybridMultilevel"/>
    <w:tmpl w:val="15CEDED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F925981"/>
    <w:multiLevelType w:val="hybridMultilevel"/>
    <w:tmpl w:val="DFDA533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3BF7FF3"/>
    <w:multiLevelType w:val="hybridMultilevel"/>
    <w:tmpl w:val="BB985290"/>
    <w:lvl w:ilvl="0" w:tplc="B172D7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7AC2E7C"/>
    <w:multiLevelType w:val="hybridMultilevel"/>
    <w:tmpl w:val="13A056D0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ACE6030"/>
    <w:multiLevelType w:val="hybridMultilevel"/>
    <w:tmpl w:val="418ADDD8"/>
    <w:lvl w:ilvl="0" w:tplc="642AF5C6">
      <w:numFmt w:val="bullet"/>
      <w:lvlText w:val="–"/>
      <w:lvlJc w:val="left"/>
      <w:pPr>
        <w:ind w:left="951" w:hanging="384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669A6699"/>
    <w:multiLevelType w:val="multilevel"/>
    <w:tmpl w:val="B308D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4F0B15"/>
    <w:multiLevelType w:val="hybridMultilevel"/>
    <w:tmpl w:val="A8C65E8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D854409"/>
    <w:multiLevelType w:val="hybridMultilevel"/>
    <w:tmpl w:val="8E9805B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D8F513E"/>
    <w:multiLevelType w:val="hybridMultilevel"/>
    <w:tmpl w:val="125A80F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E6B52D9"/>
    <w:multiLevelType w:val="hybridMultilevel"/>
    <w:tmpl w:val="180CF5BA"/>
    <w:lvl w:ilvl="0" w:tplc="B172D7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E7121FA"/>
    <w:multiLevelType w:val="multilevel"/>
    <w:tmpl w:val="6AC6A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3B1934"/>
    <w:multiLevelType w:val="hybridMultilevel"/>
    <w:tmpl w:val="22FCA1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6B0184B"/>
    <w:multiLevelType w:val="hybridMultilevel"/>
    <w:tmpl w:val="3EBC28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78800F7"/>
    <w:multiLevelType w:val="hybridMultilevel"/>
    <w:tmpl w:val="7D7445FA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B8D1408"/>
    <w:multiLevelType w:val="hybridMultilevel"/>
    <w:tmpl w:val="3A565758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E3B01C5"/>
    <w:multiLevelType w:val="hybridMultilevel"/>
    <w:tmpl w:val="AAEEF8B4"/>
    <w:lvl w:ilvl="0" w:tplc="FFFFFFFF">
      <w:numFmt w:val="bullet"/>
      <w:lvlText w:val="-"/>
      <w:lvlJc w:val="left"/>
      <w:pPr>
        <w:tabs>
          <w:tab w:val="num" w:pos="940"/>
        </w:tabs>
        <w:ind w:left="940" w:hanging="60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60"/>
        </w:tabs>
        <w:ind w:left="28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80"/>
        </w:tabs>
        <w:ind w:left="35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00"/>
        </w:tabs>
        <w:ind w:left="43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20"/>
        </w:tabs>
        <w:ind w:left="50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40"/>
        </w:tabs>
        <w:ind w:left="57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60"/>
        </w:tabs>
        <w:ind w:left="6460" w:hanging="360"/>
      </w:pPr>
      <w:rPr>
        <w:rFonts w:ascii="Wingdings" w:hAnsi="Wingdings" w:hint="default"/>
      </w:rPr>
    </w:lvl>
  </w:abstractNum>
  <w:abstractNum w:abstractNumId="39">
    <w:nsid w:val="7EFB3E19"/>
    <w:multiLevelType w:val="hybridMultilevel"/>
    <w:tmpl w:val="21DAFAB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8"/>
  </w:num>
  <w:num w:numId="2">
    <w:abstractNumId w:val="32"/>
  </w:num>
  <w:num w:numId="3">
    <w:abstractNumId w:val="27"/>
  </w:num>
  <w:num w:numId="4">
    <w:abstractNumId w:val="8"/>
  </w:num>
  <w:num w:numId="5">
    <w:abstractNumId w:val="1"/>
  </w:num>
  <w:num w:numId="6">
    <w:abstractNumId w:val="25"/>
  </w:num>
  <w:num w:numId="7">
    <w:abstractNumId w:val="5"/>
  </w:num>
  <w:num w:numId="8">
    <w:abstractNumId w:val="22"/>
  </w:num>
  <w:num w:numId="9">
    <w:abstractNumId w:val="9"/>
  </w:num>
  <w:num w:numId="10">
    <w:abstractNumId w:val="17"/>
  </w:num>
  <w:num w:numId="11">
    <w:abstractNumId w:val="4"/>
  </w:num>
  <w:num w:numId="12">
    <w:abstractNumId w:val="28"/>
  </w:num>
  <w:num w:numId="13">
    <w:abstractNumId w:val="16"/>
  </w:num>
  <w:num w:numId="14">
    <w:abstractNumId w:val="13"/>
  </w:num>
  <w:num w:numId="15">
    <w:abstractNumId w:val="33"/>
  </w:num>
  <w:num w:numId="16">
    <w:abstractNumId w:val="10"/>
  </w:num>
  <w:num w:numId="17">
    <w:abstractNumId w:val="14"/>
  </w:num>
  <w:num w:numId="18">
    <w:abstractNumId w:val="3"/>
  </w:num>
  <w:num w:numId="19">
    <w:abstractNumId w:val="24"/>
  </w:num>
  <w:num w:numId="20">
    <w:abstractNumId w:val="6"/>
  </w:num>
  <w:num w:numId="21">
    <w:abstractNumId w:val="19"/>
  </w:num>
  <w:num w:numId="22">
    <w:abstractNumId w:val="20"/>
  </w:num>
  <w:num w:numId="23">
    <w:abstractNumId w:val="11"/>
  </w:num>
  <w:num w:numId="24">
    <w:abstractNumId w:val="0"/>
  </w:num>
  <w:num w:numId="25">
    <w:abstractNumId w:val="36"/>
  </w:num>
  <w:num w:numId="26">
    <w:abstractNumId w:val="26"/>
  </w:num>
  <w:num w:numId="27">
    <w:abstractNumId w:val="7"/>
  </w:num>
  <w:num w:numId="28">
    <w:abstractNumId w:val="37"/>
  </w:num>
  <w:num w:numId="29">
    <w:abstractNumId w:val="15"/>
  </w:num>
  <w:num w:numId="30">
    <w:abstractNumId w:val="23"/>
  </w:num>
  <w:num w:numId="31">
    <w:abstractNumId w:val="31"/>
  </w:num>
  <w:num w:numId="32">
    <w:abstractNumId w:val="21"/>
  </w:num>
  <w:num w:numId="33">
    <w:abstractNumId w:val="30"/>
  </w:num>
  <w:num w:numId="34">
    <w:abstractNumId w:val="39"/>
  </w:num>
  <w:num w:numId="35">
    <w:abstractNumId w:val="29"/>
  </w:num>
  <w:num w:numId="36">
    <w:abstractNumId w:val="2"/>
  </w:num>
  <w:num w:numId="37">
    <w:abstractNumId w:val="12"/>
  </w:num>
  <w:num w:numId="38">
    <w:abstractNumId w:val="18"/>
  </w:num>
  <w:num w:numId="39">
    <w:abstractNumId w:val="34"/>
  </w:num>
  <w:num w:numId="4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651"/>
    <w:rsid w:val="000048D8"/>
    <w:rsid w:val="00006EDB"/>
    <w:rsid w:val="00036EE1"/>
    <w:rsid w:val="00047733"/>
    <w:rsid w:val="00053B7C"/>
    <w:rsid w:val="00076301"/>
    <w:rsid w:val="0007787B"/>
    <w:rsid w:val="000801E6"/>
    <w:rsid w:val="000814DF"/>
    <w:rsid w:val="00082AAB"/>
    <w:rsid w:val="00086521"/>
    <w:rsid w:val="00087E2B"/>
    <w:rsid w:val="00087F06"/>
    <w:rsid w:val="00093DB5"/>
    <w:rsid w:val="000B15FC"/>
    <w:rsid w:val="000B7B36"/>
    <w:rsid w:val="000B7B8D"/>
    <w:rsid w:val="000D03BD"/>
    <w:rsid w:val="000D2041"/>
    <w:rsid w:val="000D285E"/>
    <w:rsid w:val="000D34AB"/>
    <w:rsid w:val="000E5385"/>
    <w:rsid w:val="000F4245"/>
    <w:rsid w:val="000F6676"/>
    <w:rsid w:val="0011045F"/>
    <w:rsid w:val="00130D79"/>
    <w:rsid w:val="001311D2"/>
    <w:rsid w:val="00164570"/>
    <w:rsid w:val="0016496A"/>
    <w:rsid w:val="001664CF"/>
    <w:rsid w:val="001670E5"/>
    <w:rsid w:val="00172BE6"/>
    <w:rsid w:val="001740A8"/>
    <w:rsid w:val="001802C3"/>
    <w:rsid w:val="00181817"/>
    <w:rsid w:val="001971D2"/>
    <w:rsid w:val="001A3871"/>
    <w:rsid w:val="001A44B6"/>
    <w:rsid w:val="001B112F"/>
    <w:rsid w:val="001B5D25"/>
    <w:rsid w:val="001C1D39"/>
    <w:rsid w:val="001C2DAA"/>
    <w:rsid w:val="001D1ABF"/>
    <w:rsid w:val="001D4270"/>
    <w:rsid w:val="001E3430"/>
    <w:rsid w:val="001E5675"/>
    <w:rsid w:val="001E72F4"/>
    <w:rsid w:val="0020249E"/>
    <w:rsid w:val="00204C2F"/>
    <w:rsid w:val="002059F6"/>
    <w:rsid w:val="002069D2"/>
    <w:rsid w:val="00222CC2"/>
    <w:rsid w:val="00222EAF"/>
    <w:rsid w:val="00227078"/>
    <w:rsid w:val="0023015D"/>
    <w:rsid w:val="0023369A"/>
    <w:rsid w:val="00234BED"/>
    <w:rsid w:val="00235FDC"/>
    <w:rsid w:val="00236EE6"/>
    <w:rsid w:val="0024043E"/>
    <w:rsid w:val="00245E2E"/>
    <w:rsid w:val="00246B7F"/>
    <w:rsid w:val="00263058"/>
    <w:rsid w:val="00292A5F"/>
    <w:rsid w:val="00295B7F"/>
    <w:rsid w:val="002969CA"/>
    <w:rsid w:val="0029756E"/>
    <w:rsid w:val="002A0DE1"/>
    <w:rsid w:val="002A3DFC"/>
    <w:rsid w:val="002A5CC2"/>
    <w:rsid w:val="002A6394"/>
    <w:rsid w:val="002A6C99"/>
    <w:rsid w:val="002B4964"/>
    <w:rsid w:val="002C3254"/>
    <w:rsid w:val="002C6246"/>
    <w:rsid w:val="002D6E76"/>
    <w:rsid w:val="002E3C7C"/>
    <w:rsid w:val="002F2024"/>
    <w:rsid w:val="002F564C"/>
    <w:rsid w:val="002F69FF"/>
    <w:rsid w:val="0031335E"/>
    <w:rsid w:val="0031738E"/>
    <w:rsid w:val="0032100A"/>
    <w:rsid w:val="00331499"/>
    <w:rsid w:val="00337F72"/>
    <w:rsid w:val="003662C6"/>
    <w:rsid w:val="0037715D"/>
    <w:rsid w:val="00387D9C"/>
    <w:rsid w:val="00393979"/>
    <w:rsid w:val="003960E2"/>
    <w:rsid w:val="003A0EE1"/>
    <w:rsid w:val="003A18FC"/>
    <w:rsid w:val="003A303C"/>
    <w:rsid w:val="003A462A"/>
    <w:rsid w:val="003A60B8"/>
    <w:rsid w:val="003B1C68"/>
    <w:rsid w:val="003D0029"/>
    <w:rsid w:val="003D6443"/>
    <w:rsid w:val="003E2C99"/>
    <w:rsid w:val="003F1E4E"/>
    <w:rsid w:val="003F2399"/>
    <w:rsid w:val="004041BE"/>
    <w:rsid w:val="0040455E"/>
    <w:rsid w:val="0041017B"/>
    <w:rsid w:val="00415416"/>
    <w:rsid w:val="0042572B"/>
    <w:rsid w:val="00433489"/>
    <w:rsid w:val="00435C85"/>
    <w:rsid w:val="00442672"/>
    <w:rsid w:val="004430D2"/>
    <w:rsid w:val="004470C3"/>
    <w:rsid w:val="004557F3"/>
    <w:rsid w:val="00457AF4"/>
    <w:rsid w:val="004637CF"/>
    <w:rsid w:val="00477362"/>
    <w:rsid w:val="00477B44"/>
    <w:rsid w:val="00484979"/>
    <w:rsid w:val="00485F2A"/>
    <w:rsid w:val="00490E06"/>
    <w:rsid w:val="00491801"/>
    <w:rsid w:val="00495A95"/>
    <w:rsid w:val="004A17A8"/>
    <w:rsid w:val="004B1517"/>
    <w:rsid w:val="004B33AF"/>
    <w:rsid w:val="004B375B"/>
    <w:rsid w:val="004D09CF"/>
    <w:rsid w:val="004D454C"/>
    <w:rsid w:val="004D4CB9"/>
    <w:rsid w:val="004E17B7"/>
    <w:rsid w:val="004F39C7"/>
    <w:rsid w:val="004F39D0"/>
    <w:rsid w:val="004F44B7"/>
    <w:rsid w:val="005017E2"/>
    <w:rsid w:val="00506EE8"/>
    <w:rsid w:val="00511FE7"/>
    <w:rsid w:val="00514252"/>
    <w:rsid w:val="0051661A"/>
    <w:rsid w:val="0052496A"/>
    <w:rsid w:val="005338C7"/>
    <w:rsid w:val="00533A00"/>
    <w:rsid w:val="00534F77"/>
    <w:rsid w:val="0054065D"/>
    <w:rsid w:val="00542E14"/>
    <w:rsid w:val="00545588"/>
    <w:rsid w:val="005470C3"/>
    <w:rsid w:val="00551057"/>
    <w:rsid w:val="00554AF9"/>
    <w:rsid w:val="005610E1"/>
    <w:rsid w:val="005654D0"/>
    <w:rsid w:val="00565638"/>
    <w:rsid w:val="00565EED"/>
    <w:rsid w:val="005761BC"/>
    <w:rsid w:val="00576427"/>
    <w:rsid w:val="00587289"/>
    <w:rsid w:val="005872F1"/>
    <w:rsid w:val="00587F57"/>
    <w:rsid w:val="005A1A61"/>
    <w:rsid w:val="005B4AD4"/>
    <w:rsid w:val="005B7732"/>
    <w:rsid w:val="005C3342"/>
    <w:rsid w:val="005C505D"/>
    <w:rsid w:val="005D4746"/>
    <w:rsid w:val="005D4CD2"/>
    <w:rsid w:val="005E31D5"/>
    <w:rsid w:val="005E5600"/>
    <w:rsid w:val="005F23AC"/>
    <w:rsid w:val="005F4105"/>
    <w:rsid w:val="006027A4"/>
    <w:rsid w:val="00615B8A"/>
    <w:rsid w:val="006169DE"/>
    <w:rsid w:val="00623B8A"/>
    <w:rsid w:val="006259A0"/>
    <w:rsid w:val="00626712"/>
    <w:rsid w:val="00630E4B"/>
    <w:rsid w:val="00654897"/>
    <w:rsid w:val="00660541"/>
    <w:rsid w:val="0066073B"/>
    <w:rsid w:val="006627FA"/>
    <w:rsid w:val="006665CD"/>
    <w:rsid w:val="006714AD"/>
    <w:rsid w:val="006757B1"/>
    <w:rsid w:val="00683C73"/>
    <w:rsid w:val="006841AA"/>
    <w:rsid w:val="00684302"/>
    <w:rsid w:val="00686AA3"/>
    <w:rsid w:val="00695E25"/>
    <w:rsid w:val="00695EC7"/>
    <w:rsid w:val="00696EF4"/>
    <w:rsid w:val="006A19D2"/>
    <w:rsid w:val="006A4677"/>
    <w:rsid w:val="006A5F74"/>
    <w:rsid w:val="006B5BA1"/>
    <w:rsid w:val="006C139A"/>
    <w:rsid w:val="006D6C1E"/>
    <w:rsid w:val="006D6C89"/>
    <w:rsid w:val="006E3CA2"/>
    <w:rsid w:val="006E50A5"/>
    <w:rsid w:val="006E6882"/>
    <w:rsid w:val="006F3AC2"/>
    <w:rsid w:val="00704AAC"/>
    <w:rsid w:val="00722363"/>
    <w:rsid w:val="007375FA"/>
    <w:rsid w:val="0074194A"/>
    <w:rsid w:val="00743CAB"/>
    <w:rsid w:val="007567A3"/>
    <w:rsid w:val="00756A60"/>
    <w:rsid w:val="00760276"/>
    <w:rsid w:val="00760E26"/>
    <w:rsid w:val="007762E9"/>
    <w:rsid w:val="007773EB"/>
    <w:rsid w:val="00777E8B"/>
    <w:rsid w:val="007941F4"/>
    <w:rsid w:val="007A3E88"/>
    <w:rsid w:val="007A6E46"/>
    <w:rsid w:val="007B1273"/>
    <w:rsid w:val="007B51CC"/>
    <w:rsid w:val="007B5214"/>
    <w:rsid w:val="007C0BE1"/>
    <w:rsid w:val="007C4F21"/>
    <w:rsid w:val="007D0DB1"/>
    <w:rsid w:val="007D1F9A"/>
    <w:rsid w:val="007D571D"/>
    <w:rsid w:val="007E4345"/>
    <w:rsid w:val="007F530D"/>
    <w:rsid w:val="007F5DF9"/>
    <w:rsid w:val="00813A63"/>
    <w:rsid w:val="008328C0"/>
    <w:rsid w:val="00836C6B"/>
    <w:rsid w:val="00847F38"/>
    <w:rsid w:val="008705B6"/>
    <w:rsid w:val="00885171"/>
    <w:rsid w:val="008915B9"/>
    <w:rsid w:val="00892888"/>
    <w:rsid w:val="00896CD2"/>
    <w:rsid w:val="008A608B"/>
    <w:rsid w:val="008A70BA"/>
    <w:rsid w:val="008A70E7"/>
    <w:rsid w:val="008B27D0"/>
    <w:rsid w:val="008B4364"/>
    <w:rsid w:val="008B67ED"/>
    <w:rsid w:val="008C05C3"/>
    <w:rsid w:val="008C2E8B"/>
    <w:rsid w:val="008C3DDC"/>
    <w:rsid w:val="008C7A20"/>
    <w:rsid w:val="008D0B2F"/>
    <w:rsid w:val="008D2BA0"/>
    <w:rsid w:val="008D407D"/>
    <w:rsid w:val="008E7D77"/>
    <w:rsid w:val="008F434B"/>
    <w:rsid w:val="008F46C5"/>
    <w:rsid w:val="009121BA"/>
    <w:rsid w:val="00915967"/>
    <w:rsid w:val="00923438"/>
    <w:rsid w:val="00927DA8"/>
    <w:rsid w:val="00930A83"/>
    <w:rsid w:val="00934263"/>
    <w:rsid w:val="00946E3A"/>
    <w:rsid w:val="00951B21"/>
    <w:rsid w:val="00953541"/>
    <w:rsid w:val="0096230C"/>
    <w:rsid w:val="00963A19"/>
    <w:rsid w:val="00966525"/>
    <w:rsid w:val="00977D58"/>
    <w:rsid w:val="00992572"/>
    <w:rsid w:val="00992E3D"/>
    <w:rsid w:val="0099539A"/>
    <w:rsid w:val="009978EC"/>
    <w:rsid w:val="009A1B23"/>
    <w:rsid w:val="009A4176"/>
    <w:rsid w:val="009A7651"/>
    <w:rsid w:val="009A7666"/>
    <w:rsid w:val="009B7213"/>
    <w:rsid w:val="009B724D"/>
    <w:rsid w:val="009C4805"/>
    <w:rsid w:val="009D3FD7"/>
    <w:rsid w:val="009D521A"/>
    <w:rsid w:val="009D6820"/>
    <w:rsid w:val="009E21D4"/>
    <w:rsid w:val="009E3E95"/>
    <w:rsid w:val="009E52C8"/>
    <w:rsid w:val="009E60A1"/>
    <w:rsid w:val="009F359C"/>
    <w:rsid w:val="00A00BE1"/>
    <w:rsid w:val="00A011C7"/>
    <w:rsid w:val="00A0135B"/>
    <w:rsid w:val="00A04182"/>
    <w:rsid w:val="00A159BF"/>
    <w:rsid w:val="00A26AF1"/>
    <w:rsid w:val="00A276CA"/>
    <w:rsid w:val="00A31952"/>
    <w:rsid w:val="00A36230"/>
    <w:rsid w:val="00A434E0"/>
    <w:rsid w:val="00A4470F"/>
    <w:rsid w:val="00A45935"/>
    <w:rsid w:val="00A46123"/>
    <w:rsid w:val="00A50994"/>
    <w:rsid w:val="00A52837"/>
    <w:rsid w:val="00A636FE"/>
    <w:rsid w:val="00A67949"/>
    <w:rsid w:val="00A74ECC"/>
    <w:rsid w:val="00A7658C"/>
    <w:rsid w:val="00A90F62"/>
    <w:rsid w:val="00A92A74"/>
    <w:rsid w:val="00A93C62"/>
    <w:rsid w:val="00AA1110"/>
    <w:rsid w:val="00AA3AF3"/>
    <w:rsid w:val="00AA4902"/>
    <w:rsid w:val="00AA7088"/>
    <w:rsid w:val="00AA7CED"/>
    <w:rsid w:val="00AB1131"/>
    <w:rsid w:val="00AC1DBE"/>
    <w:rsid w:val="00AC7FEB"/>
    <w:rsid w:val="00AD5222"/>
    <w:rsid w:val="00AD660D"/>
    <w:rsid w:val="00AE2885"/>
    <w:rsid w:val="00AE3022"/>
    <w:rsid w:val="00AE569F"/>
    <w:rsid w:val="00AE5889"/>
    <w:rsid w:val="00AE799D"/>
    <w:rsid w:val="00AF060F"/>
    <w:rsid w:val="00AF3129"/>
    <w:rsid w:val="00AF5532"/>
    <w:rsid w:val="00AF69B9"/>
    <w:rsid w:val="00B12F02"/>
    <w:rsid w:val="00B1416F"/>
    <w:rsid w:val="00B14868"/>
    <w:rsid w:val="00B17ED1"/>
    <w:rsid w:val="00B25F39"/>
    <w:rsid w:val="00B26212"/>
    <w:rsid w:val="00B41C7F"/>
    <w:rsid w:val="00B44CB9"/>
    <w:rsid w:val="00B73340"/>
    <w:rsid w:val="00B8095C"/>
    <w:rsid w:val="00B840F7"/>
    <w:rsid w:val="00B84235"/>
    <w:rsid w:val="00B902F6"/>
    <w:rsid w:val="00B91729"/>
    <w:rsid w:val="00B937CF"/>
    <w:rsid w:val="00B95995"/>
    <w:rsid w:val="00BA47B1"/>
    <w:rsid w:val="00BB1D29"/>
    <w:rsid w:val="00BC0D84"/>
    <w:rsid w:val="00BC1A8B"/>
    <w:rsid w:val="00BC7346"/>
    <w:rsid w:val="00BE0792"/>
    <w:rsid w:val="00BE376A"/>
    <w:rsid w:val="00BE3965"/>
    <w:rsid w:val="00BE4BB4"/>
    <w:rsid w:val="00BE6079"/>
    <w:rsid w:val="00BE7D69"/>
    <w:rsid w:val="00BF0284"/>
    <w:rsid w:val="00BF0C46"/>
    <w:rsid w:val="00C0370E"/>
    <w:rsid w:val="00C04D3A"/>
    <w:rsid w:val="00C07621"/>
    <w:rsid w:val="00C079F4"/>
    <w:rsid w:val="00C10CAC"/>
    <w:rsid w:val="00C20EE9"/>
    <w:rsid w:val="00C26818"/>
    <w:rsid w:val="00C355A5"/>
    <w:rsid w:val="00C45B89"/>
    <w:rsid w:val="00C47536"/>
    <w:rsid w:val="00C47F71"/>
    <w:rsid w:val="00C5281B"/>
    <w:rsid w:val="00C57B21"/>
    <w:rsid w:val="00C6090B"/>
    <w:rsid w:val="00C616F9"/>
    <w:rsid w:val="00C6274B"/>
    <w:rsid w:val="00C62AF3"/>
    <w:rsid w:val="00C7124D"/>
    <w:rsid w:val="00C803C4"/>
    <w:rsid w:val="00C83809"/>
    <w:rsid w:val="00C83AD4"/>
    <w:rsid w:val="00C9565D"/>
    <w:rsid w:val="00CA0856"/>
    <w:rsid w:val="00CA41ED"/>
    <w:rsid w:val="00CB2E4A"/>
    <w:rsid w:val="00CB57E3"/>
    <w:rsid w:val="00CB7329"/>
    <w:rsid w:val="00CC21B6"/>
    <w:rsid w:val="00CC39E5"/>
    <w:rsid w:val="00CC526E"/>
    <w:rsid w:val="00CC6C58"/>
    <w:rsid w:val="00CD0839"/>
    <w:rsid w:val="00CE0FDC"/>
    <w:rsid w:val="00CE7D7F"/>
    <w:rsid w:val="00D022B1"/>
    <w:rsid w:val="00D11184"/>
    <w:rsid w:val="00D23E74"/>
    <w:rsid w:val="00D340BD"/>
    <w:rsid w:val="00D3536B"/>
    <w:rsid w:val="00D43F89"/>
    <w:rsid w:val="00D4570F"/>
    <w:rsid w:val="00D46AC1"/>
    <w:rsid w:val="00D508AD"/>
    <w:rsid w:val="00D529DE"/>
    <w:rsid w:val="00D547D4"/>
    <w:rsid w:val="00D57B9C"/>
    <w:rsid w:val="00D76510"/>
    <w:rsid w:val="00D772FE"/>
    <w:rsid w:val="00D77F9B"/>
    <w:rsid w:val="00D80720"/>
    <w:rsid w:val="00D80B87"/>
    <w:rsid w:val="00D819A0"/>
    <w:rsid w:val="00D867EC"/>
    <w:rsid w:val="00D904BD"/>
    <w:rsid w:val="00D91C42"/>
    <w:rsid w:val="00D943B8"/>
    <w:rsid w:val="00D967E8"/>
    <w:rsid w:val="00DA5A51"/>
    <w:rsid w:val="00DA6A50"/>
    <w:rsid w:val="00DA7254"/>
    <w:rsid w:val="00DB1CBD"/>
    <w:rsid w:val="00DB4CEB"/>
    <w:rsid w:val="00DC2FBD"/>
    <w:rsid w:val="00DC390D"/>
    <w:rsid w:val="00DC64D2"/>
    <w:rsid w:val="00DE1582"/>
    <w:rsid w:val="00DE2267"/>
    <w:rsid w:val="00DE4FB1"/>
    <w:rsid w:val="00DE53EA"/>
    <w:rsid w:val="00DE587F"/>
    <w:rsid w:val="00DE7F8C"/>
    <w:rsid w:val="00DF3690"/>
    <w:rsid w:val="00E046F0"/>
    <w:rsid w:val="00E0721B"/>
    <w:rsid w:val="00E11328"/>
    <w:rsid w:val="00E118C3"/>
    <w:rsid w:val="00E1410C"/>
    <w:rsid w:val="00E25E7E"/>
    <w:rsid w:val="00E30131"/>
    <w:rsid w:val="00E32BFF"/>
    <w:rsid w:val="00E32F41"/>
    <w:rsid w:val="00E360FA"/>
    <w:rsid w:val="00E40315"/>
    <w:rsid w:val="00E45EDF"/>
    <w:rsid w:val="00E54C93"/>
    <w:rsid w:val="00E55113"/>
    <w:rsid w:val="00E605DE"/>
    <w:rsid w:val="00E64482"/>
    <w:rsid w:val="00E81E2F"/>
    <w:rsid w:val="00E85768"/>
    <w:rsid w:val="00EB0025"/>
    <w:rsid w:val="00EB0056"/>
    <w:rsid w:val="00EB6170"/>
    <w:rsid w:val="00EC4F68"/>
    <w:rsid w:val="00ED20C2"/>
    <w:rsid w:val="00ED545A"/>
    <w:rsid w:val="00ED58C3"/>
    <w:rsid w:val="00EE163C"/>
    <w:rsid w:val="00EF0C76"/>
    <w:rsid w:val="00F001B1"/>
    <w:rsid w:val="00F01A81"/>
    <w:rsid w:val="00F06ED7"/>
    <w:rsid w:val="00F148F1"/>
    <w:rsid w:val="00F16E40"/>
    <w:rsid w:val="00F1738E"/>
    <w:rsid w:val="00F259B4"/>
    <w:rsid w:val="00F32226"/>
    <w:rsid w:val="00F370FB"/>
    <w:rsid w:val="00F41E54"/>
    <w:rsid w:val="00F43579"/>
    <w:rsid w:val="00F50581"/>
    <w:rsid w:val="00F50DEC"/>
    <w:rsid w:val="00F63EFE"/>
    <w:rsid w:val="00F71C5E"/>
    <w:rsid w:val="00F7399A"/>
    <w:rsid w:val="00F73A21"/>
    <w:rsid w:val="00F74AA5"/>
    <w:rsid w:val="00F86439"/>
    <w:rsid w:val="00F86EE8"/>
    <w:rsid w:val="00F948E6"/>
    <w:rsid w:val="00FA34C4"/>
    <w:rsid w:val="00FB3AB5"/>
    <w:rsid w:val="00FB6A93"/>
    <w:rsid w:val="00FC3984"/>
    <w:rsid w:val="00FC65DF"/>
    <w:rsid w:val="00FD4C05"/>
    <w:rsid w:val="00FD67AB"/>
    <w:rsid w:val="00FD7A6D"/>
    <w:rsid w:val="00FE5103"/>
    <w:rsid w:val="00FF4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5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722363"/>
    <w:pPr>
      <w:keepNext/>
      <w:widowControl/>
      <w:adjustRightInd/>
      <w:spacing w:before="120" w:line="288" w:lineRule="auto"/>
      <w:ind w:firstLine="567"/>
      <w:jc w:val="left"/>
      <w:textAlignment w:val="auto"/>
      <w:outlineLvl w:val="0"/>
    </w:pPr>
    <w:rPr>
      <w:sz w:val="24"/>
      <w:lang w:val="uk-UA"/>
    </w:rPr>
  </w:style>
  <w:style w:type="paragraph" w:styleId="4">
    <w:name w:val="heading 4"/>
    <w:basedOn w:val="a"/>
    <w:next w:val="a"/>
    <w:link w:val="40"/>
    <w:qFormat/>
    <w:rsid w:val="00722363"/>
    <w:pPr>
      <w:keepNext/>
      <w:widowControl/>
      <w:adjustRightInd/>
      <w:spacing w:line="312" w:lineRule="auto"/>
      <w:ind w:firstLine="567"/>
      <w:textAlignment w:val="auto"/>
      <w:outlineLvl w:val="3"/>
    </w:pPr>
    <w:rPr>
      <w:b/>
      <w:sz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65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65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9A765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65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Body Text Indent"/>
    <w:basedOn w:val="a"/>
    <w:link w:val="a8"/>
    <w:rsid w:val="00FC65DF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FC65D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FC65DF"/>
    <w:pPr>
      <w:widowControl/>
      <w:adjustRightInd/>
      <w:spacing w:line="240" w:lineRule="auto"/>
      <w:ind w:left="720"/>
      <w:contextualSpacing/>
      <w:jc w:val="left"/>
      <w:textAlignment w:val="auto"/>
    </w:pPr>
    <w:rPr>
      <w:sz w:val="24"/>
      <w:szCs w:val="24"/>
      <w:lang w:val="uk-UA"/>
    </w:rPr>
  </w:style>
  <w:style w:type="table" w:styleId="aa">
    <w:name w:val="Table Grid"/>
    <w:basedOn w:val="a1"/>
    <w:uiPriority w:val="59"/>
    <w:rsid w:val="00FC65D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 Знак"/>
    <w:basedOn w:val="a"/>
    <w:rsid w:val="00C079F4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FR3">
    <w:name w:val="FR3"/>
    <w:rsid w:val="00FD67AB"/>
    <w:pPr>
      <w:widowControl w:val="0"/>
      <w:autoSpaceDE w:val="0"/>
      <w:autoSpaceDN w:val="0"/>
      <w:adjustRightInd w:val="0"/>
      <w:spacing w:after="0" w:line="260" w:lineRule="auto"/>
      <w:ind w:firstLine="100"/>
      <w:jc w:val="both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Iniiaiieoaenonionooiii3">
    <w:name w:val="Iniiaiie oaeno n ionooiii 3"/>
    <w:basedOn w:val="a"/>
    <w:rsid w:val="00FD67AB"/>
    <w:pPr>
      <w:adjustRightInd/>
      <w:spacing w:line="240" w:lineRule="auto"/>
      <w:ind w:firstLine="340"/>
      <w:textAlignment w:val="auto"/>
    </w:pPr>
    <w:rPr>
      <w:lang w:val="uk-UA"/>
    </w:rPr>
  </w:style>
  <w:style w:type="paragraph" w:styleId="3">
    <w:name w:val="Body Text Indent 3"/>
    <w:basedOn w:val="a"/>
    <w:link w:val="30"/>
    <w:rsid w:val="008A608B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A608B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b">
    <w:name w:val="Body Text"/>
    <w:basedOn w:val="a"/>
    <w:link w:val="ac"/>
    <w:uiPriority w:val="99"/>
    <w:semiHidden/>
    <w:unhideWhenUsed/>
    <w:rsid w:val="00D340B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340B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72236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722363"/>
    <w:rPr>
      <w:rFonts w:ascii="Times New Roman" w:eastAsia="Times New Roman" w:hAnsi="Times New Roman" w:cs="Times New Roman"/>
      <w:b/>
      <w:sz w:val="26"/>
      <w:szCs w:val="20"/>
      <w:lang w:val="uk-UA" w:eastAsia="ru-RU"/>
    </w:rPr>
  </w:style>
  <w:style w:type="character" w:customStyle="1" w:styleId="hps">
    <w:name w:val="hps"/>
    <w:basedOn w:val="a0"/>
    <w:rsid w:val="008B67ED"/>
  </w:style>
  <w:style w:type="paragraph" w:styleId="HTML">
    <w:name w:val="HTML Preformatted"/>
    <w:basedOn w:val="a"/>
    <w:link w:val="HTML0"/>
    <w:uiPriority w:val="99"/>
    <w:unhideWhenUsed/>
    <w:rsid w:val="008B67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8B67E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d">
    <w:name w:val="Hyperlink"/>
    <w:basedOn w:val="a0"/>
    <w:uiPriority w:val="99"/>
    <w:unhideWhenUsed/>
    <w:rsid w:val="008B67ED"/>
    <w:rPr>
      <w:color w:val="0000FF"/>
      <w:u w:val="single"/>
    </w:rPr>
  </w:style>
  <w:style w:type="paragraph" w:styleId="ae">
    <w:name w:val="Normal (Web)"/>
    <w:aliases w:val="Обычный (Web),Обычный (веб)1"/>
    <w:basedOn w:val="a"/>
    <w:uiPriority w:val="99"/>
    <w:unhideWhenUsed/>
    <w:rsid w:val="00387D9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customStyle="1" w:styleId="rvps2">
    <w:name w:val="rvps2"/>
    <w:basedOn w:val="a"/>
    <w:rsid w:val="00F8643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styleId="31">
    <w:name w:val="Body Text 3"/>
    <w:basedOn w:val="a"/>
    <w:link w:val="32"/>
    <w:rsid w:val="00F86439"/>
    <w:pPr>
      <w:widowControl/>
      <w:adjustRightInd/>
      <w:spacing w:after="120" w:line="240" w:lineRule="auto"/>
      <w:jc w:val="left"/>
      <w:textAlignment w:val="auto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86439"/>
    <w:rPr>
      <w:rFonts w:ascii="Times New Roman" w:eastAsia="Times New Roman" w:hAnsi="Times New Roman" w:cs="Times New Roman"/>
      <w:sz w:val="16"/>
      <w:szCs w:val="1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4570F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3A60B8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A60B8"/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Default">
    <w:name w:val="Default"/>
    <w:rsid w:val="00587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earn.ztu.edu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buv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869693CC-0064-44D3-8A36-FBA2C6A8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19</Pages>
  <Words>15778</Words>
  <Characters>8994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Орлова</dc:creator>
  <cp:lastModifiedBy>mm_sii</cp:lastModifiedBy>
  <cp:revision>188</cp:revision>
  <cp:lastPrinted>2020-10-07T18:52:00Z</cp:lastPrinted>
  <dcterms:created xsi:type="dcterms:W3CDTF">2024-02-01T07:50:00Z</dcterms:created>
  <dcterms:modified xsi:type="dcterms:W3CDTF">2024-02-05T11:12:00Z</dcterms:modified>
</cp:coreProperties>
</file>