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651" w:rsidRPr="006B5BA1" w:rsidRDefault="009A7651" w:rsidP="009A7651">
      <w:pPr>
        <w:spacing w:line="360" w:lineRule="auto"/>
        <w:ind w:left="5670"/>
        <w:jc w:val="left"/>
        <w:rPr>
          <w:b/>
          <w:sz w:val="28"/>
          <w:szCs w:val="28"/>
          <w:lang w:val="uk-UA"/>
        </w:rPr>
      </w:pPr>
      <w:r w:rsidRPr="006B5BA1">
        <w:rPr>
          <w:b/>
          <w:sz w:val="28"/>
          <w:szCs w:val="28"/>
          <w:lang w:val="uk-UA"/>
        </w:rPr>
        <w:t>ЗАТВЕРДЖЕНО</w:t>
      </w:r>
    </w:p>
    <w:p w:rsidR="009A7651" w:rsidRPr="006B5BA1" w:rsidRDefault="009A7651" w:rsidP="009A7651">
      <w:pPr>
        <w:spacing w:after="120" w:line="240" w:lineRule="auto"/>
        <w:ind w:left="5670"/>
        <w:jc w:val="left"/>
        <w:rPr>
          <w:sz w:val="28"/>
          <w:szCs w:val="28"/>
          <w:lang w:val="uk-UA" w:eastAsia="uk-UA"/>
        </w:rPr>
      </w:pPr>
      <w:r w:rsidRPr="006B5BA1">
        <w:rPr>
          <w:sz w:val="28"/>
          <w:szCs w:val="28"/>
          <w:lang w:val="uk-UA" w:eastAsia="uk-UA"/>
        </w:rPr>
        <w:t>Науково-методичною радою Державного університету «Житомирська політехніка»</w:t>
      </w:r>
    </w:p>
    <w:p w:rsidR="009A7651" w:rsidRPr="006B5BA1" w:rsidRDefault="007D1F9A" w:rsidP="009A7651">
      <w:pPr>
        <w:spacing w:line="240" w:lineRule="auto"/>
        <w:ind w:left="5670"/>
        <w:jc w:val="left"/>
        <w:rPr>
          <w:sz w:val="28"/>
          <w:szCs w:val="28"/>
          <w:lang w:val="uk-UA"/>
        </w:rPr>
      </w:pPr>
      <w:r w:rsidRPr="00BB163B">
        <w:rPr>
          <w:sz w:val="28"/>
          <w:szCs w:val="28"/>
          <w:lang w:val="uk-UA" w:eastAsia="uk-UA"/>
        </w:rPr>
        <w:t xml:space="preserve">протокол від </w:t>
      </w:r>
      <w:r>
        <w:rPr>
          <w:sz w:val="28"/>
          <w:szCs w:val="28"/>
          <w:lang w:val="en-US" w:eastAsia="uk-UA"/>
        </w:rPr>
        <w:t>31</w:t>
      </w:r>
      <w:r w:rsidRPr="00BB163B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серпня</w:t>
      </w:r>
      <w:r w:rsidRPr="00BB163B">
        <w:rPr>
          <w:sz w:val="28"/>
          <w:szCs w:val="28"/>
          <w:lang w:val="uk-UA" w:eastAsia="uk-UA"/>
        </w:rPr>
        <w:t xml:space="preserve"> 2023 р. № </w:t>
      </w:r>
      <w:r>
        <w:rPr>
          <w:sz w:val="28"/>
          <w:szCs w:val="28"/>
          <w:lang w:val="uk-UA" w:eastAsia="uk-UA"/>
        </w:rPr>
        <w:t>10</w:t>
      </w:r>
    </w:p>
    <w:p w:rsidR="009A7651" w:rsidRPr="006B5BA1" w:rsidRDefault="009A7651" w:rsidP="009A7651">
      <w:pPr>
        <w:spacing w:line="240" w:lineRule="auto"/>
        <w:jc w:val="center"/>
        <w:rPr>
          <w:sz w:val="28"/>
          <w:szCs w:val="28"/>
          <w:lang w:val="uk-UA"/>
        </w:rPr>
      </w:pPr>
    </w:p>
    <w:p w:rsidR="009A7651" w:rsidRPr="006B5BA1" w:rsidRDefault="009A7651" w:rsidP="009A7651">
      <w:pPr>
        <w:spacing w:line="240" w:lineRule="auto"/>
        <w:jc w:val="center"/>
        <w:rPr>
          <w:sz w:val="28"/>
          <w:szCs w:val="28"/>
          <w:lang w:val="uk-UA"/>
        </w:rPr>
      </w:pPr>
    </w:p>
    <w:p w:rsidR="009A7651" w:rsidRPr="006B5BA1" w:rsidRDefault="009A7651" w:rsidP="009A7651">
      <w:pPr>
        <w:spacing w:line="240" w:lineRule="auto"/>
        <w:jc w:val="center"/>
        <w:rPr>
          <w:sz w:val="28"/>
          <w:szCs w:val="28"/>
          <w:lang w:val="uk-UA"/>
        </w:rPr>
      </w:pPr>
    </w:p>
    <w:p w:rsidR="009A7651" w:rsidRPr="006B5BA1" w:rsidRDefault="009A7651" w:rsidP="009A7651">
      <w:pPr>
        <w:spacing w:line="240" w:lineRule="auto"/>
        <w:jc w:val="center"/>
        <w:rPr>
          <w:b/>
          <w:caps/>
          <w:sz w:val="28"/>
          <w:szCs w:val="28"/>
          <w:lang w:val="uk-UA"/>
        </w:rPr>
      </w:pPr>
      <w:r w:rsidRPr="006B5BA1">
        <w:rPr>
          <w:b/>
          <w:caps/>
          <w:sz w:val="28"/>
          <w:szCs w:val="28"/>
          <w:lang w:val="uk-UA"/>
        </w:rPr>
        <w:t>МЕТОДИЧНІ РЕКОМЕНДАЦІЇ</w:t>
      </w:r>
    </w:p>
    <w:p w:rsidR="009A7651" w:rsidRPr="006B5BA1" w:rsidRDefault="003662C6" w:rsidP="003662C6">
      <w:pPr>
        <w:spacing w:line="240" w:lineRule="auto"/>
        <w:jc w:val="center"/>
        <w:rPr>
          <w:b/>
          <w:sz w:val="28"/>
          <w:szCs w:val="28"/>
          <w:lang w:val="uk-UA"/>
        </w:rPr>
      </w:pPr>
      <w:r w:rsidRPr="006B5BA1">
        <w:rPr>
          <w:b/>
          <w:sz w:val="28"/>
          <w:szCs w:val="28"/>
          <w:lang w:val="uk-UA"/>
        </w:rPr>
        <w:t xml:space="preserve">для самостійної роботи з навчальної дисципліни </w:t>
      </w:r>
    </w:p>
    <w:p w:rsidR="003662C6" w:rsidRPr="006B5BA1" w:rsidRDefault="003662C6" w:rsidP="003662C6">
      <w:pPr>
        <w:spacing w:line="240" w:lineRule="auto"/>
        <w:jc w:val="center"/>
        <w:rPr>
          <w:b/>
          <w:sz w:val="28"/>
          <w:szCs w:val="28"/>
          <w:lang w:val="uk-UA"/>
        </w:rPr>
      </w:pPr>
      <w:r w:rsidRPr="006B5BA1">
        <w:rPr>
          <w:b/>
          <w:caps/>
          <w:sz w:val="28"/>
          <w:szCs w:val="28"/>
          <w:lang w:val="uk-UA"/>
        </w:rPr>
        <w:t>«</w:t>
      </w:r>
      <w:r w:rsidRPr="006B5BA1">
        <w:rPr>
          <w:b/>
          <w:sz w:val="28"/>
          <w:szCs w:val="28"/>
          <w:lang w:val="uk-UA"/>
        </w:rPr>
        <w:t>Управління якістю продукції виробничих підприємств»</w:t>
      </w:r>
    </w:p>
    <w:p w:rsidR="003662C6" w:rsidRPr="006B5BA1" w:rsidRDefault="003662C6" w:rsidP="003662C6">
      <w:pPr>
        <w:spacing w:line="240" w:lineRule="auto"/>
        <w:jc w:val="center"/>
        <w:rPr>
          <w:sz w:val="28"/>
          <w:szCs w:val="28"/>
          <w:lang w:val="uk-UA"/>
        </w:rPr>
      </w:pPr>
    </w:p>
    <w:p w:rsidR="003662C6" w:rsidRPr="006B5BA1" w:rsidRDefault="003662C6" w:rsidP="003662C6">
      <w:pPr>
        <w:spacing w:line="240" w:lineRule="auto"/>
        <w:jc w:val="center"/>
        <w:rPr>
          <w:sz w:val="28"/>
          <w:szCs w:val="28"/>
          <w:lang w:val="uk-UA"/>
        </w:rPr>
      </w:pPr>
      <w:r w:rsidRPr="006B5BA1">
        <w:rPr>
          <w:sz w:val="28"/>
          <w:szCs w:val="28"/>
          <w:lang w:val="uk-UA"/>
        </w:rPr>
        <w:t xml:space="preserve">для здобувачів вищої освіти </w:t>
      </w:r>
      <w:proofErr w:type="spellStart"/>
      <w:r w:rsidRPr="006B5BA1">
        <w:rPr>
          <w:sz w:val="28"/>
          <w:szCs w:val="28"/>
          <w:lang w:val="uk-UA"/>
        </w:rPr>
        <w:t>освітньо-наукового</w:t>
      </w:r>
      <w:proofErr w:type="spellEnd"/>
      <w:r w:rsidRPr="006B5BA1">
        <w:rPr>
          <w:sz w:val="28"/>
          <w:szCs w:val="28"/>
          <w:lang w:val="uk-UA"/>
        </w:rPr>
        <w:t xml:space="preserve"> ступеня «доктор філософії»</w:t>
      </w:r>
    </w:p>
    <w:p w:rsidR="003662C6" w:rsidRPr="006B5BA1" w:rsidRDefault="003662C6" w:rsidP="003662C6">
      <w:pPr>
        <w:spacing w:line="240" w:lineRule="auto"/>
        <w:jc w:val="center"/>
        <w:rPr>
          <w:sz w:val="28"/>
          <w:szCs w:val="28"/>
          <w:lang w:val="uk-UA"/>
        </w:rPr>
      </w:pPr>
      <w:r w:rsidRPr="006B5BA1">
        <w:rPr>
          <w:sz w:val="28"/>
          <w:szCs w:val="28"/>
          <w:lang w:val="uk-UA"/>
        </w:rPr>
        <w:t xml:space="preserve">спеціальності </w:t>
      </w:r>
      <w:r w:rsidRPr="006B5BA1">
        <w:rPr>
          <w:rFonts w:eastAsia="Calibri"/>
          <w:color w:val="000000"/>
          <w:sz w:val="28"/>
          <w:szCs w:val="28"/>
          <w:lang w:val="uk-UA" w:eastAsia="uk-UA"/>
        </w:rPr>
        <w:t xml:space="preserve">073 «Менеджмент» </w:t>
      </w:r>
      <w:proofErr w:type="spellStart"/>
      <w:r w:rsidRPr="006B5BA1">
        <w:rPr>
          <w:sz w:val="28"/>
          <w:szCs w:val="28"/>
          <w:lang w:val="uk-UA"/>
        </w:rPr>
        <w:t>освітньо-наукова</w:t>
      </w:r>
      <w:proofErr w:type="spellEnd"/>
      <w:r w:rsidRPr="006B5BA1">
        <w:rPr>
          <w:sz w:val="28"/>
          <w:szCs w:val="28"/>
          <w:lang w:val="uk-UA"/>
        </w:rPr>
        <w:t xml:space="preserve"> програма «Менеджмент»</w:t>
      </w:r>
    </w:p>
    <w:p w:rsidR="003662C6" w:rsidRPr="006B5BA1" w:rsidRDefault="003662C6" w:rsidP="003662C6">
      <w:pPr>
        <w:spacing w:line="240" w:lineRule="auto"/>
        <w:jc w:val="center"/>
        <w:rPr>
          <w:sz w:val="28"/>
          <w:szCs w:val="28"/>
          <w:lang w:val="uk-UA"/>
        </w:rPr>
      </w:pPr>
      <w:r w:rsidRPr="006B5BA1">
        <w:rPr>
          <w:sz w:val="28"/>
          <w:szCs w:val="28"/>
          <w:lang w:val="uk-UA" w:eastAsia="uk-UA"/>
        </w:rPr>
        <w:t xml:space="preserve">факультет </w:t>
      </w:r>
      <w:r w:rsidRPr="006B5BA1">
        <w:rPr>
          <w:sz w:val="28"/>
          <w:szCs w:val="28"/>
          <w:lang w:val="uk-UA"/>
        </w:rPr>
        <w:t>бізнесу та сфери обслуговування</w:t>
      </w:r>
    </w:p>
    <w:p w:rsidR="003662C6" w:rsidRPr="006B5BA1" w:rsidRDefault="003662C6" w:rsidP="003662C6">
      <w:pPr>
        <w:spacing w:line="240" w:lineRule="auto"/>
        <w:jc w:val="center"/>
        <w:rPr>
          <w:sz w:val="28"/>
          <w:szCs w:val="28"/>
          <w:lang w:val="uk-UA"/>
        </w:rPr>
      </w:pPr>
      <w:r w:rsidRPr="006B5BA1">
        <w:rPr>
          <w:sz w:val="28"/>
          <w:szCs w:val="28"/>
          <w:lang w:val="uk-UA"/>
        </w:rPr>
        <w:t>кафедра менеджменту, бізнесу та маркетингових технологій</w:t>
      </w:r>
    </w:p>
    <w:p w:rsidR="009A7651" w:rsidRPr="006B5BA1" w:rsidRDefault="009A7651" w:rsidP="009A7651">
      <w:pPr>
        <w:spacing w:line="240" w:lineRule="auto"/>
        <w:jc w:val="center"/>
        <w:rPr>
          <w:sz w:val="28"/>
          <w:szCs w:val="28"/>
          <w:lang w:val="uk-UA"/>
        </w:rPr>
      </w:pPr>
    </w:p>
    <w:p w:rsidR="009A7651" w:rsidRPr="006B5BA1" w:rsidRDefault="009A7651" w:rsidP="009A7651">
      <w:pPr>
        <w:spacing w:line="240" w:lineRule="auto"/>
        <w:jc w:val="center"/>
        <w:rPr>
          <w:sz w:val="28"/>
          <w:szCs w:val="28"/>
          <w:lang w:val="uk-UA" w:eastAsia="uk-UA"/>
        </w:rPr>
      </w:pPr>
    </w:p>
    <w:p w:rsidR="009A7651" w:rsidRPr="006B5BA1" w:rsidRDefault="009A7651" w:rsidP="009A7651">
      <w:pPr>
        <w:spacing w:line="240" w:lineRule="auto"/>
        <w:jc w:val="center"/>
        <w:rPr>
          <w:sz w:val="28"/>
          <w:szCs w:val="28"/>
          <w:lang w:val="uk-UA" w:eastAsia="uk-UA"/>
        </w:rPr>
      </w:pPr>
    </w:p>
    <w:p w:rsidR="00CC21B6" w:rsidRPr="006B5BA1" w:rsidRDefault="00CC21B6" w:rsidP="009A7651">
      <w:pPr>
        <w:spacing w:line="240" w:lineRule="auto"/>
        <w:jc w:val="center"/>
        <w:rPr>
          <w:sz w:val="28"/>
          <w:szCs w:val="28"/>
          <w:lang w:val="uk-UA" w:eastAsia="uk-UA"/>
        </w:rPr>
      </w:pPr>
    </w:p>
    <w:p w:rsidR="00CC21B6" w:rsidRPr="006B5BA1" w:rsidRDefault="00CC21B6" w:rsidP="009A7651">
      <w:pPr>
        <w:spacing w:line="240" w:lineRule="auto"/>
        <w:jc w:val="center"/>
        <w:rPr>
          <w:sz w:val="28"/>
          <w:szCs w:val="28"/>
          <w:lang w:val="uk-UA" w:eastAsia="uk-UA"/>
        </w:rPr>
      </w:pPr>
    </w:p>
    <w:p w:rsidR="009A7651" w:rsidRPr="006B5BA1" w:rsidRDefault="009A7651" w:rsidP="009A7651">
      <w:pPr>
        <w:spacing w:line="240" w:lineRule="auto"/>
        <w:ind w:left="5670"/>
        <w:rPr>
          <w:sz w:val="28"/>
          <w:szCs w:val="28"/>
          <w:lang w:val="uk-UA"/>
        </w:rPr>
      </w:pPr>
      <w:r w:rsidRPr="006B5BA1">
        <w:rPr>
          <w:sz w:val="28"/>
          <w:szCs w:val="28"/>
          <w:lang w:val="uk-UA"/>
        </w:rPr>
        <w:t xml:space="preserve">Рекомендовано на засіданні кафедри </w:t>
      </w:r>
      <w:r w:rsidR="00EB6170" w:rsidRPr="006B5BA1">
        <w:rPr>
          <w:sz w:val="28"/>
          <w:szCs w:val="28"/>
          <w:lang w:val="uk-UA"/>
        </w:rPr>
        <w:t>менеджменту, бізнесу та маркетингових технологій</w:t>
      </w:r>
    </w:p>
    <w:p w:rsidR="009A7651" w:rsidRPr="006B5BA1" w:rsidRDefault="007D1F9A" w:rsidP="009A7651">
      <w:pPr>
        <w:spacing w:line="240" w:lineRule="auto"/>
        <w:ind w:left="5670"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29</w:t>
      </w:r>
      <w:r w:rsidRPr="00BB163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серпня</w:t>
      </w:r>
      <w:r w:rsidRPr="00BB163B">
        <w:rPr>
          <w:sz w:val="28"/>
          <w:szCs w:val="28"/>
          <w:lang w:val="uk-UA"/>
        </w:rPr>
        <w:t xml:space="preserve"> 2023 р., протокол № </w:t>
      </w:r>
      <w:r>
        <w:rPr>
          <w:sz w:val="28"/>
          <w:szCs w:val="28"/>
          <w:lang w:val="uk-UA"/>
        </w:rPr>
        <w:t>6</w:t>
      </w:r>
    </w:p>
    <w:p w:rsidR="009A7651" w:rsidRPr="006B5BA1" w:rsidRDefault="009A7651" w:rsidP="009A7651">
      <w:pPr>
        <w:spacing w:line="240" w:lineRule="auto"/>
        <w:jc w:val="center"/>
        <w:rPr>
          <w:sz w:val="28"/>
          <w:szCs w:val="28"/>
          <w:lang w:val="uk-UA" w:eastAsia="uk-UA"/>
        </w:rPr>
      </w:pPr>
    </w:p>
    <w:p w:rsidR="009A7651" w:rsidRPr="006B5BA1" w:rsidRDefault="009A7651" w:rsidP="009A7651">
      <w:pPr>
        <w:spacing w:line="240" w:lineRule="auto"/>
        <w:jc w:val="center"/>
        <w:rPr>
          <w:sz w:val="28"/>
          <w:szCs w:val="28"/>
          <w:lang w:val="uk-UA" w:eastAsia="uk-UA"/>
        </w:rPr>
      </w:pPr>
    </w:p>
    <w:p w:rsidR="009A7651" w:rsidRPr="006B5BA1" w:rsidRDefault="009A7651" w:rsidP="009A7651">
      <w:pPr>
        <w:spacing w:line="240" w:lineRule="auto"/>
        <w:jc w:val="center"/>
        <w:rPr>
          <w:sz w:val="28"/>
          <w:szCs w:val="28"/>
          <w:lang w:val="uk-UA"/>
        </w:rPr>
      </w:pPr>
    </w:p>
    <w:p w:rsidR="00CC21B6" w:rsidRPr="006B5BA1" w:rsidRDefault="00CC21B6" w:rsidP="009A7651">
      <w:pPr>
        <w:spacing w:line="240" w:lineRule="auto"/>
        <w:jc w:val="center"/>
        <w:rPr>
          <w:sz w:val="28"/>
          <w:szCs w:val="28"/>
          <w:lang w:val="uk-UA"/>
        </w:rPr>
      </w:pPr>
    </w:p>
    <w:p w:rsidR="00CC21B6" w:rsidRPr="006B5BA1" w:rsidRDefault="00CC21B6" w:rsidP="009A7651">
      <w:pPr>
        <w:spacing w:line="240" w:lineRule="auto"/>
        <w:jc w:val="center"/>
        <w:rPr>
          <w:sz w:val="28"/>
          <w:szCs w:val="28"/>
          <w:lang w:val="uk-UA"/>
        </w:rPr>
      </w:pPr>
    </w:p>
    <w:p w:rsidR="00EB6170" w:rsidRPr="006B5BA1" w:rsidRDefault="00EB6170" w:rsidP="00EB6170">
      <w:pPr>
        <w:widowControl/>
        <w:autoSpaceDE w:val="0"/>
        <w:autoSpaceDN w:val="0"/>
        <w:spacing w:line="240" w:lineRule="auto"/>
        <w:jc w:val="center"/>
        <w:textAlignment w:val="auto"/>
        <w:rPr>
          <w:sz w:val="28"/>
          <w:szCs w:val="28"/>
          <w:lang w:val="uk-UA"/>
        </w:rPr>
      </w:pPr>
      <w:r w:rsidRPr="006B5BA1">
        <w:rPr>
          <w:sz w:val="28"/>
          <w:szCs w:val="28"/>
          <w:lang w:val="uk-UA"/>
        </w:rPr>
        <w:t xml:space="preserve">Розробник: </w:t>
      </w:r>
      <w:proofErr w:type="spellStart"/>
      <w:r w:rsidRPr="006B5BA1">
        <w:rPr>
          <w:sz w:val="28"/>
          <w:szCs w:val="28"/>
          <w:lang w:val="uk-UA"/>
        </w:rPr>
        <w:t>к.е.н</w:t>
      </w:r>
      <w:proofErr w:type="spellEnd"/>
      <w:r w:rsidRPr="006B5BA1">
        <w:rPr>
          <w:sz w:val="28"/>
          <w:szCs w:val="28"/>
          <w:lang w:val="uk-UA"/>
        </w:rPr>
        <w:t>., доцент кафедри менеджменту, бізнесу та маркетингових технологій СВІТЛИШИН Ігор</w:t>
      </w:r>
    </w:p>
    <w:p w:rsidR="009A7651" w:rsidRPr="006B5BA1" w:rsidRDefault="009A7651" w:rsidP="001C2DAA">
      <w:pPr>
        <w:spacing w:line="240" w:lineRule="auto"/>
        <w:jc w:val="center"/>
        <w:rPr>
          <w:sz w:val="28"/>
          <w:szCs w:val="28"/>
          <w:lang w:val="uk-UA"/>
        </w:rPr>
      </w:pPr>
    </w:p>
    <w:p w:rsidR="009A7651" w:rsidRPr="006B5BA1" w:rsidRDefault="009A7651" w:rsidP="009A7651">
      <w:pPr>
        <w:spacing w:line="240" w:lineRule="auto"/>
        <w:jc w:val="center"/>
        <w:rPr>
          <w:sz w:val="28"/>
          <w:szCs w:val="28"/>
          <w:lang w:val="uk-UA"/>
        </w:rPr>
      </w:pPr>
    </w:p>
    <w:p w:rsidR="009A7651" w:rsidRPr="006B5BA1" w:rsidRDefault="009A7651" w:rsidP="009A7651">
      <w:pPr>
        <w:spacing w:line="240" w:lineRule="auto"/>
        <w:jc w:val="center"/>
        <w:rPr>
          <w:sz w:val="28"/>
          <w:szCs w:val="28"/>
          <w:lang w:val="uk-UA"/>
        </w:rPr>
      </w:pPr>
    </w:p>
    <w:p w:rsidR="00FC65DF" w:rsidRPr="006B5BA1" w:rsidRDefault="00FC65DF" w:rsidP="009A7651">
      <w:pPr>
        <w:spacing w:line="240" w:lineRule="auto"/>
        <w:jc w:val="center"/>
        <w:rPr>
          <w:sz w:val="28"/>
          <w:szCs w:val="28"/>
          <w:lang w:val="uk-UA"/>
        </w:rPr>
      </w:pPr>
    </w:p>
    <w:p w:rsidR="00FC65DF" w:rsidRPr="006B5BA1" w:rsidRDefault="00FC65DF" w:rsidP="009A7651">
      <w:pPr>
        <w:spacing w:line="240" w:lineRule="auto"/>
        <w:jc w:val="center"/>
        <w:rPr>
          <w:sz w:val="28"/>
          <w:szCs w:val="28"/>
          <w:lang w:val="uk-UA"/>
        </w:rPr>
      </w:pPr>
    </w:p>
    <w:p w:rsidR="009A7651" w:rsidRDefault="009A7651" w:rsidP="009A7651">
      <w:pPr>
        <w:spacing w:line="240" w:lineRule="auto"/>
        <w:jc w:val="center"/>
        <w:rPr>
          <w:sz w:val="28"/>
          <w:szCs w:val="28"/>
          <w:lang w:val="uk-UA"/>
        </w:rPr>
      </w:pPr>
    </w:p>
    <w:p w:rsidR="007D1F9A" w:rsidRPr="006B5BA1" w:rsidRDefault="007D1F9A" w:rsidP="009A7651">
      <w:pPr>
        <w:spacing w:line="240" w:lineRule="auto"/>
        <w:jc w:val="center"/>
        <w:rPr>
          <w:sz w:val="28"/>
          <w:szCs w:val="28"/>
          <w:lang w:val="uk-UA"/>
        </w:rPr>
      </w:pPr>
    </w:p>
    <w:p w:rsidR="009A7651" w:rsidRPr="006B5BA1" w:rsidRDefault="009A7651" w:rsidP="009A7651">
      <w:pPr>
        <w:jc w:val="center"/>
        <w:rPr>
          <w:sz w:val="28"/>
          <w:szCs w:val="28"/>
          <w:lang w:val="uk-UA"/>
        </w:rPr>
      </w:pPr>
      <w:r w:rsidRPr="006B5BA1">
        <w:rPr>
          <w:sz w:val="28"/>
          <w:szCs w:val="28"/>
          <w:lang w:val="uk-UA"/>
        </w:rPr>
        <w:t>Житомир</w:t>
      </w:r>
    </w:p>
    <w:p w:rsidR="007C0BE1" w:rsidRPr="006B5BA1" w:rsidRDefault="009A7651" w:rsidP="00FC65DF">
      <w:pPr>
        <w:jc w:val="center"/>
        <w:rPr>
          <w:sz w:val="28"/>
          <w:szCs w:val="28"/>
          <w:lang w:val="uk-UA"/>
        </w:rPr>
      </w:pPr>
      <w:r w:rsidRPr="006B5BA1">
        <w:rPr>
          <w:sz w:val="28"/>
          <w:szCs w:val="28"/>
          <w:lang w:val="uk-UA"/>
        </w:rPr>
        <w:t>20</w:t>
      </w:r>
      <w:r w:rsidR="00FC65DF" w:rsidRPr="006B5BA1">
        <w:rPr>
          <w:sz w:val="28"/>
          <w:szCs w:val="28"/>
          <w:lang w:val="uk-UA"/>
        </w:rPr>
        <w:t>2</w:t>
      </w:r>
      <w:r w:rsidR="00EB6170" w:rsidRPr="006B5BA1">
        <w:rPr>
          <w:sz w:val="28"/>
          <w:szCs w:val="28"/>
          <w:lang w:val="uk-UA"/>
        </w:rPr>
        <w:t>3</w:t>
      </w:r>
    </w:p>
    <w:p w:rsidR="00FC65DF" w:rsidRPr="006B5BA1" w:rsidRDefault="00FC65DF" w:rsidP="00565EED">
      <w:pPr>
        <w:autoSpaceDE w:val="0"/>
        <w:autoSpaceDN w:val="0"/>
        <w:spacing w:line="288" w:lineRule="auto"/>
        <w:ind w:firstLine="567"/>
        <w:rPr>
          <w:sz w:val="28"/>
          <w:szCs w:val="28"/>
          <w:lang w:val="uk-UA"/>
        </w:rPr>
      </w:pPr>
      <w:r w:rsidRPr="006B5BA1">
        <w:rPr>
          <w:sz w:val="28"/>
          <w:szCs w:val="28"/>
          <w:lang w:val="uk-UA"/>
        </w:rPr>
        <w:lastRenderedPageBreak/>
        <w:t xml:space="preserve">Методичні рекомендації </w:t>
      </w:r>
      <w:r w:rsidR="00C616F9" w:rsidRPr="006B5BA1">
        <w:rPr>
          <w:sz w:val="28"/>
          <w:szCs w:val="28"/>
          <w:lang w:val="uk-UA"/>
        </w:rPr>
        <w:t>для самостійної роботи</w:t>
      </w:r>
      <w:r w:rsidR="00C616F9" w:rsidRPr="006B5BA1">
        <w:rPr>
          <w:b/>
          <w:sz w:val="28"/>
          <w:szCs w:val="28"/>
          <w:lang w:val="uk-UA"/>
        </w:rPr>
        <w:t xml:space="preserve"> </w:t>
      </w:r>
      <w:r w:rsidR="00495A95" w:rsidRPr="006B5BA1">
        <w:rPr>
          <w:sz w:val="28"/>
          <w:szCs w:val="28"/>
          <w:lang w:val="uk-UA"/>
        </w:rPr>
        <w:t xml:space="preserve">з навчальної дисципліни </w:t>
      </w:r>
      <w:r w:rsidR="00495A95" w:rsidRPr="006B5BA1">
        <w:rPr>
          <w:caps/>
          <w:sz w:val="28"/>
          <w:szCs w:val="28"/>
          <w:lang w:val="uk-UA"/>
        </w:rPr>
        <w:t>«</w:t>
      </w:r>
      <w:r w:rsidR="00495A95" w:rsidRPr="006B5BA1">
        <w:rPr>
          <w:sz w:val="28"/>
          <w:szCs w:val="28"/>
          <w:lang w:val="uk-UA"/>
        </w:rPr>
        <w:t xml:space="preserve">Управління якістю продукції виробничих підприємств» </w:t>
      </w:r>
      <w:r w:rsidRPr="006B5BA1">
        <w:rPr>
          <w:sz w:val="28"/>
          <w:szCs w:val="28"/>
          <w:lang w:val="uk-UA"/>
        </w:rPr>
        <w:t xml:space="preserve">для здобувачів вищої освіти </w:t>
      </w:r>
      <w:proofErr w:type="spellStart"/>
      <w:r w:rsidR="00C616F9" w:rsidRPr="006B5BA1">
        <w:rPr>
          <w:sz w:val="28"/>
          <w:szCs w:val="28"/>
          <w:lang w:val="uk-UA"/>
        </w:rPr>
        <w:t>освітньо-наукового</w:t>
      </w:r>
      <w:proofErr w:type="spellEnd"/>
      <w:r w:rsidR="00C616F9" w:rsidRPr="006B5BA1">
        <w:rPr>
          <w:sz w:val="28"/>
          <w:szCs w:val="28"/>
          <w:lang w:val="uk-UA"/>
        </w:rPr>
        <w:t xml:space="preserve"> ступеня «доктор філософії»</w:t>
      </w:r>
      <w:r w:rsidR="00495A95" w:rsidRPr="006B5BA1">
        <w:rPr>
          <w:sz w:val="28"/>
          <w:szCs w:val="28"/>
          <w:lang w:val="uk-UA"/>
        </w:rPr>
        <w:t xml:space="preserve"> спеціальності 073 </w:t>
      </w:r>
      <w:r w:rsidRPr="006B5BA1">
        <w:rPr>
          <w:sz w:val="28"/>
          <w:szCs w:val="28"/>
          <w:lang w:val="uk-UA"/>
        </w:rPr>
        <w:t xml:space="preserve">«Менеджмент» </w:t>
      </w:r>
      <w:proofErr w:type="spellStart"/>
      <w:r w:rsidR="00C616F9" w:rsidRPr="006B5BA1">
        <w:rPr>
          <w:sz w:val="28"/>
          <w:szCs w:val="28"/>
          <w:lang w:val="uk-UA"/>
        </w:rPr>
        <w:t>освітньо-наукова</w:t>
      </w:r>
      <w:proofErr w:type="spellEnd"/>
      <w:r w:rsidR="00C616F9" w:rsidRPr="006B5BA1">
        <w:rPr>
          <w:sz w:val="28"/>
          <w:szCs w:val="28"/>
          <w:lang w:val="uk-UA"/>
        </w:rPr>
        <w:t xml:space="preserve"> програма «Менеджмент»</w:t>
      </w:r>
      <w:r w:rsidRPr="006B5BA1">
        <w:rPr>
          <w:sz w:val="28"/>
          <w:szCs w:val="28"/>
          <w:lang w:val="uk-UA"/>
        </w:rPr>
        <w:t xml:space="preserve"> [Електронне видання]. – Житомир : Державний університет «Житомирська політехніка», 202</w:t>
      </w:r>
      <w:r w:rsidR="00C616F9" w:rsidRPr="006B5BA1">
        <w:rPr>
          <w:sz w:val="28"/>
          <w:szCs w:val="28"/>
          <w:lang w:val="uk-UA"/>
        </w:rPr>
        <w:t>3</w:t>
      </w:r>
      <w:r w:rsidRPr="006B5BA1">
        <w:rPr>
          <w:sz w:val="28"/>
          <w:szCs w:val="28"/>
          <w:lang w:val="uk-UA"/>
        </w:rPr>
        <w:t xml:space="preserve">. – </w:t>
      </w:r>
      <w:r w:rsidR="007D0DB1" w:rsidRPr="006B5BA1">
        <w:rPr>
          <w:sz w:val="28"/>
          <w:szCs w:val="28"/>
          <w:lang w:val="uk-UA"/>
        </w:rPr>
        <w:t>1</w:t>
      </w:r>
      <w:r w:rsidR="00C57B21" w:rsidRPr="006B5BA1">
        <w:rPr>
          <w:sz w:val="28"/>
          <w:szCs w:val="28"/>
          <w:lang w:val="uk-UA"/>
        </w:rPr>
        <w:t>9</w:t>
      </w:r>
      <w:r w:rsidRPr="006B5BA1">
        <w:rPr>
          <w:sz w:val="28"/>
          <w:szCs w:val="28"/>
          <w:lang w:val="uk-UA"/>
        </w:rPr>
        <w:t xml:space="preserve"> с.</w:t>
      </w:r>
    </w:p>
    <w:p w:rsidR="00FC65DF" w:rsidRPr="006B5BA1" w:rsidRDefault="00FC65DF" w:rsidP="00565EED">
      <w:pPr>
        <w:autoSpaceDE w:val="0"/>
        <w:autoSpaceDN w:val="0"/>
        <w:spacing w:line="288" w:lineRule="auto"/>
        <w:ind w:firstLine="567"/>
        <w:rPr>
          <w:sz w:val="28"/>
          <w:szCs w:val="28"/>
          <w:lang w:val="uk-UA"/>
        </w:rPr>
      </w:pPr>
    </w:p>
    <w:p w:rsidR="00FC65DF" w:rsidRPr="006B5BA1" w:rsidRDefault="00FC65DF" w:rsidP="00565EED">
      <w:pPr>
        <w:autoSpaceDE w:val="0"/>
        <w:autoSpaceDN w:val="0"/>
        <w:spacing w:line="288" w:lineRule="auto"/>
        <w:ind w:firstLine="567"/>
        <w:rPr>
          <w:sz w:val="28"/>
          <w:szCs w:val="28"/>
          <w:lang w:val="uk-UA"/>
        </w:rPr>
      </w:pPr>
    </w:p>
    <w:p w:rsidR="00FC65DF" w:rsidRPr="006B5BA1" w:rsidRDefault="00FC65DF" w:rsidP="00565EED">
      <w:pPr>
        <w:autoSpaceDE w:val="0"/>
        <w:autoSpaceDN w:val="0"/>
        <w:spacing w:line="288" w:lineRule="auto"/>
        <w:ind w:firstLine="567"/>
        <w:rPr>
          <w:b/>
          <w:sz w:val="28"/>
          <w:szCs w:val="28"/>
          <w:lang w:val="uk-UA"/>
        </w:rPr>
      </w:pPr>
      <w:r w:rsidRPr="006B5BA1">
        <w:rPr>
          <w:b/>
          <w:sz w:val="28"/>
          <w:szCs w:val="28"/>
          <w:lang w:val="uk-UA"/>
        </w:rPr>
        <w:t xml:space="preserve">Рецензенти: </w:t>
      </w:r>
    </w:p>
    <w:p w:rsidR="00654897" w:rsidRPr="00291D5E" w:rsidRDefault="00654897" w:rsidP="00654897">
      <w:pPr>
        <w:widowControl/>
        <w:autoSpaceDE w:val="0"/>
        <w:autoSpaceDN w:val="0"/>
        <w:spacing w:line="288" w:lineRule="auto"/>
        <w:ind w:firstLine="567"/>
        <w:textAlignment w:val="auto"/>
        <w:rPr>
          <w:i/>
          <w:sz w:val="28"/>
          <w:szCs w:val="28"/>
          <w:lang w:val="uk-UA"/>
        </w:rPr>
      </w:pPr>
      <w:r>
        <w:rPr>
          <w:rFonts w:eastAsiaTheme="minorHAnsi"/>
          <w:sz w:val="28"/>
          <w:szCs w:val="28"/>
          <w:lang w:val="uk-UA" w:eastAsia="en-US"/>
        </w:rPr>
        <w:t xml:space="preserve">ОСТАПЧУК Тетяна </w:t>
      </w:r>
      <w:r w:rsidRPr="00291D5E">
        <w:rPr>
          <w:rFonts w:eastAsiaTheme="minorHAnsi"/>
          <w:sz w:val="28"/>
          <w:szCs w:val="28"/>
          <w:lang w:val="uk-UA" w:eastAsia="en-US"/>
        </w:rPr>
        <w:t xml:space="preserve">– доктор економічних наук, </w:t>
      </w:r>
      <w:r>
        <w:rPr>
          <w:rFonts w:eastAsiaTheme="minorHAnsi"/>
          <w:sz w:val="28"/>
          <w:szCs w:val="28"/>
          <w:lang w:val="uk-UA" w:eastAsia="en-US"/>
        </w:rPr>
        <w:t>професор</w:t>
      </w:r>
      <w:r w:rsidRPr="00291D5E">
        <w:rPr>
          <w:rFonts w:eastAsiaTheme="minorHAnsi"/>
          <w:sz w:val="28"/>
          <w:szCs w:val="28"/>
          <w:lang w:val="uk-UA" w:eastAsia="en-US"/>
        </w:rPr>
        <w:t xml:space="preserve">, завідувач кафедри </w:t>
      </w:r>
      <w:r w:rsidRPr="00BB163B">
        <w:rPr>
          <w:sz w:val="28"/>
          <w:szCs w:val="28"/>
          <w:lang w:val="uk-UA"/>
        </w:rPr>
        <w:t>менеджменту, бізнесу та маркетингових технологій</w:t>
      </w:r>
    </w:p>
    <w:p w:rsidR="00654897" w:rsidRPr="00291D5E" w:rsidRDefault="00654897" w:rsidP="00654897">
      <w:pPr>
        <w:widowControl/>
        <w:autoSpaceDE w:val="0"/>
        <w:autoSpaceDN w:val="0"/>
        <w:spacing w:line="288" w:lineRule="auto"/>
        <w:ind w:firstLine="567"/>
        <w:textAlignment w:val="auto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ТАРАСЮК Галина </w:t>
      </w:r>
      <w:r w:rsidRPr="00291D5E">
        <w:rPr>
          <w:rFonts w:eastAsiaTheme="minorHAnsi"/>
          <w:sz w:val="28"/>
          <w:szCs w:val="28"/>
          <w:lang w:val="uk-UA" w:eastAsia="en-US"/>
        </w:rPr>
        <w:t>– докт</w:t>
      </w:r>
      <w:r>
        <w:rPr>
          <w:rFonts w:eastAsiaTheme="minorHAnsi"/>
          <w:sz w:val="28"/>
          <w:szCs w:val="28"/>
          <w:lang w:val="uk-UA" w:eastAsia="en-US"/>
        </w:rPr>
        <w:t xml:space="preserve">ор економічних наук, професор </w:t>
      </w:r>
      <w:r w:rsidRPr="00291D5E">
        <w:rPr>
          <w:rFonts w:eastAsiaTheme="minorHAnsi"/>
          <w:sz w:val="28"/>
          <w:szCs w:val="28"/>
          <w:lang w:val="uk-UA" w:eastAsia="en-US"/>
        </w:rPr>
        <w:t xml:space="preserve">кафедри </w:t>
      </w:r>
      <w:r w:rsidRPr="00BB163B">
        <w:rPr>
          <w:sz w:val="28"/>
          <w:szCs w:val="28"/>
          <w:lang w:val="uk-UA"/>
        </w:rPr>
        <w:t>менеджменту, бізнесу та маркетингових технологій</w:t>
      </w:r>
    </w:p>
    <w:p w:rsidR="003A60B8" w:rsidRPr="006B5BA1" w:rsidRDefault="003A60B8" w:rsidP="00565EED">
      <w:pPr>
        <w:autoSpaceDE w:val="0"/>
        <w:autoSpaceDN w:val="0"/>
        <w:spacing w:line="288" w:lineRule="auto"/>
        <w:ind w:firstLine="567"/>
        <w:rPr>
          <w:sz w:val="28"/>
          <w:szCs w:val="28"/>
          <w:lang w:val="uk-UA"/>
        </w:rPr>
      </w:pPr>
    </w:p>
    <w:p w:rsidR="003A60B8" w:rsidRPr="006B5BA1" w:rsidRDefault="003A60B8" w:rsidP="00565EED">
      <w:pPr>
        <w:autoSpaceDE w:val="0"/>
        <w:autoSpaceDN w:val="0"/>
        <w:spacing w:line="288" w:lineRule="auto"/>
        <w:ind w:firstLine="567"/>
        <w:rPr>
          <w:sz w:val="28"/>
          <w:szCs w:val="28"/>
          <w:lang w:val="uk-UA"/>
        </w:rPr>
      </w:pPr>
    </w:p>
    <w:p w:rsidR="00FC65DF" w:rsidRPr="006B5BA1" w:rsidRDefault="00FC65DF" w:rsidP="00565EED">
      <w:pPr>
        <w:pStyle w:val="a7"/>
        <w:widowControl w:val="0"/>
        <w:spacing w:after="0" w:line="288" w:lineRule="auto"/>
        <w:ind w:left="0" w:firstLine="567"/>
        <w:rPr>
          <w:color w:val="000000"/>
          <w:sz w:val="28"/>
          <w:szCs w:val="28"/>
          <w:lang w:val="uk-UA"/>
        </w:rPr>
      </w:pPr>
    </w:p>
    <w:p w:rsidR="00FC65DF" w:rsidRPr="006B5BA1" w:rsidRDefault="00FC65DF" w:rsidP="00565EED">
      <w:pPr>
        <w:pStyle w:val="a7"/>
        <w:widowControl w:val="0"/>
        <w:spacing w:after="0" w:line="288" w:lineRule="auto"/>
        <w:ind w:left="0" w:firstLine="567"/>
        <w:jc w:val="both"/>
        <w:rPr>
          <w:color w:val="000000"/>
          <w:sz w:val="28"/>
          <w:szCs w:val="28"/>
          <w:lang w:val="uk-UA"/>
        </w:rPr>
      </w:pPr>
      <w:r w:rsidRPr="006B5BA1">
        <w:rPr>
          <w:color w:val="000000"/>
          <w:sz w:val="28"/>
          <w:szCs w:val="28"/>
          <w:lang w:val="uk-UA"/>
        </w:rPr>
        <w:t>Затверджено Вченою радою факультету бізнесу та сфери обслуговування (</w:t>
      </w:r>
      <w:r w:rsidR="007D1F9A" w:rsidRPr="00BB163B">
        <w:rPr>
          <w:color w:val="000000"/>
          <w:sz w:val="28"/>
          <w:szCs w:val="28"/>
          <w:lang w:val="uk-UA"/>
        </w:rPr>
        <w:t xml:space="preserve">протокол № </w:t>
      </w:r>
      <w:r w:rsidR="007D1F9A">
        <w:rPr>
          <w:color w:val="000000"/>
          <w:sz w:val="28"/>
          <w:szCs w:val="28"/>
          <w:lang w:val="uk-UA"/>
        </w:rPr>
        <w:t>5</w:t>
      </w:r>
      <w:r w:rsidR="007D1F9A" w:rsidRPr="00BB163B">
        <w:rPr>
          <w:color w:val="000000"/>
          <w:sz w:val="28"/>
          <w:szCs w:val="28"/>
          <w:lang w:val="uk-UA"/>
        </w:rPr>
        <w:t xml:space="preserve"> від </w:t>
      </w:r>
      <w:r w:rsidR="007D1F9A">
        <w:rPr>
          <w:color w:val="000000"/>
          <w:sz w:val="28"/>
          <w:szCs w:val="28"/>
          <w:lang w:val="uk-UA"/>
        </w:rPr>
        <w:t>30</w:t>
      </w:r>
      <w:r w:rsidR="007D1F9A" w:rsidRPr="00BB163B">
        <w:rPr>
          <w:color w:val="000000"/>
          <w:sz w:val="28"/>
          <w:szCs w:val="28"/>
          <w:lang w:val="uk-UA"/>
        </w:rPr>
        <w:t xml:space="preserve"> </w:t>
      </w:r>
      <w:r w:rsidR="007D1F9A">
        <w:rPr>
          <w:color w:val="000000"/>
          <w:sz w:val="28"/>
          <w:szCs w:val="28"/>
          <w:lang w:val="uk-UA"/>
        </w:rPr>
        <w:t>серпня</w:t>
      </w:r>
      <w:r w:rsidR="007D1F9A" w:rsidRPr="00BB163B">
        <w:rPr>
          <w:color w:val="000000"/>
          <w:sz w:val="28"/>
          <w:szCs w:val="28"/>
          <w:lang w:val="uk-UA"/>
        </w:rPr>
        <w:t xml:space="preserve"> 2023 р.</w:t>
      </w:r>
      <w:r w:rsidRPr="006B5BA1">
        <w:rPr>
          <w:color w:val="000000"/>
          <w:sz w:val="28"/>
          <w:szCs w:val="28"/>
          <w:lang w:val="uk-UA"/>
        </w:rPr>
        <w:t>)</w:t>
      </w:r>
    </w:p>
    <w:p w:rsidR="00FC65DF" w:rsidRPr="006B5BA1" w:rsidRDefault="00FC65DF" w:rsidP="00FC65DF">
      <w:pPr>
        <w:autoSpaceDE w:val="0"/>
        <w:autoSpaceDN w:val="0"/>
        <w:ind w:firstLine="567"/>
        <w:rPr>
          <w:sz w:val="28"/>
          <w:szCs w:val="28"/>
          <w:lang w:val="uk-UA"/>
        </w:rPr>
      </w:pPr>
    </w:p>
    <w:p w:rsidR="00CC21B6" w:rsidRPr="006B5BA1" w:rsidRDefault="00CC21B6">
      <w:pPr>
        <w:widowControl/>
        <w:adjustRightInd/>
        <w:spacing w:after="160" w:line="259" w:lineRule="auto"/>
        <w:jc w:val="left"/>
        <w:textAlignment w:val="auto"/>
        <w:rPr>
          <w:b/>
          <w:bCs/>
          <w:sz w:val="28"/>
          <w:szCs w:val="28"/>
          <w:lang w:val="uk-UA"/>
        </w:rPr>
      </w:pPr>
      <w:r w:rsidRPr="006B5BA1">
        <w:rPr>
          <w:b/>
          <w:bCs/>
          <w:sz w:val="28"/>
          <w:szCs w:val="28"/>
          <w:lang w:val="uk-UA"/>
        </w:rPr>
        <w:br w:type="page"/>
      </w:r>
    </w:p>
    <w:p w:rsidR="00FC65DF" w:rsidRPr="006B5BA1" w:rsidRDefault="00FC65DF" w:rsidP="00FC65DF">
      <w:pPr>
        <w:ind w:firstLine="540"/>
        <w:jc w:val="center"/>
        <w:rPr>
          <w:b/>
          <w:bCs/>
          <w:sz w:val="28"/>
          <w:szCs w:val="28"/>
          <w:lang w:val="uk-UA"/>
        </w:rPr>
      </w:pPr>
      <w:r w:rsidRPr="006B5BA1">
        <w:rPr>
          <w:b/>
          <w:bCs/>
          <w:sz w:val="28"/>
          <w:szCs w:val="28"/>
          <w:lang w:val="uk-UA"/>
        </w:rPr>
        <w:lastRenderedPageBreak/>
        <w:t>ЗМІСТ</w:t>
      </w:r>
    </w:p>
    <w:p w:rsidR="00FC65DF" w:rsidRPr="006B5BA1" w:rsidRDefault="00FC65DF" w:rsidP="00FC65DF">
      <w:pPr>
        <w:ind w:firstLine="540"/>
        <w:jc w:val="center"/>
        <w:rPr>
          <w:b/>
          <w:bCs/>
          <w:sz w:val="28"/>
          <w:szCs w:val="28"/>
          <w:lang w:val="uk-UA"/>
        </w:rPr>
      </w:pPr>
    </w:p>
    <w:tbl>
      <w:tblPr>
        <w:tblStyle w:val="a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22"/>
        <w:gridCol w:w="567"/>
      </w:tblGrid>
      <w:tr w:rsidR="00FC65DF" w:rsidRPr="006B5BA1" w:rsidTr="008B4364">
        <w:tc>
          <w:tcPr>
            <w:tcW w:w="9322" w:type="dxa"/>
          </w:tcPr>
          <w:p w:rsidR="00FC65DF" w:rsidRPr="006B5BA1" w:rsidRDefault="00FC65DF" w:rsidP="00CD0839">
            <w:pPr>
              <w:spacing w:line="288" w:lineRule="auto"/>
              <w:ind w:right="-158"/>
              <w:jc w:val="left"/>
              <w:rPr>
                <w:bCs/>
                <w:sz w:val="28"/>
                <w:szCs w:val="28"/>
                <w:lang w:val="uk-UA"/>
              </w:rPr>
            </w:pPr>
            <w:r w:rsidRPr="006B5BA1">
              <w:rPr>
                <w:bCs/>
                <w:sz w:val="28"/>
                <w:szCs w:val="28"/>
                <w:lang w:val="uk-UA"/>
              </w:rPr>
              <w:t>В</w:t>
            </w:r>
            <w:r w:rsidR="000F6676" w:rsidRPr="006B5BA1">
              <w:rPr>
                <w:bCs/>
                <w:sz w:val="28"/>
                <w:szCs w:val="28"/>
                <w:lang w:val="uk-UA"/>
              </w:rPr>
              <w:t>ступ</w:t>
            </w:r>
            <w:r w:rsidRPr="006B5BA1">
              <w:rPr>
                <w:bCs/>
                <w:sz w:val="28"/>
                <w:szCs w:val="28"/>
                <w:lang w:val="uk-UA"/>
              </w:rPr>
              <w:t>…………………………………………………</w:t>
            </w:r>
            <w:r w:rsidR="00C6274B" w:rsidRPr="006B5BA1">
              <w:rPr>
                <w:bCs/>
                <w:sz w:val="28"/>
                <w:szCs w:val="28"/>
                <w:lang w:val="uk-UA"/>
              </w:rPr>
              <w:t>…………………………</w:t>
            </w:r>
            <w:r w:rsidR="008B4364" w:rsidRPr="006B5BA1">
              <w:rPr>
                <w:bCs/>
                <w:sz w:val="28"/>
                <w:szCs w:val="28"/>
                <w:lang w:val="uk-UA"/>
              </w:rPr>
              <w:t>….</w:t>
            </w:r>
          </w:p>
        </w:tc>
        <w:tc>
          <w:tcPr>
            <w:tcW w:w="567" w:type="dxa"/>
          </w:tcPr>
          <w:p w:rsidR="00FC65DF" w:rsidRPr="006B5BA1" w:rsidRDefault="008B4364" w:rsidP="00CD0839">
            <w:pPr>
              <w:spacing w:line="288" w:lineRule="auto"/>
              <w:jc w:val="right"/>
              <w:rPr>
                <w:bCs/>
                <w:sz w:val="28"/>
                <w:szCs w:val="28"/>
                <w:lang w:val="uk-UA"/>
              </w:rPr>
            </w:pPr>
            <w:r w:rsidRPr="006B5BA1">
              <w:rPr>
                <w:bCs/>
                <w:sz w:val="28"/>
                <w:szCs w:val="28"/>
                <w:lang w:val="uk-UA"/>
              </w:rPr>
              <w:t>4</w:t>
            </w:r>
          </w:p>
        </w:tc>
      </w:tr>
      <w:tr w:rsidR="00F148F1" w:rsidRPr="006B5BA1" w:rsidTr="008B4364">
        <w:tc>
          <w:tcPr>
            <w:tcW w:w="9322" w:type="dxa"/>
          </w:tcPr>
          <w:p w:rsidR="00F148F1" w:rsidRPr="006B5BA1" w:rsidRDefault="00F148F1" w:rsidP="00CD0839">
            <w:pPr>
              <w:spacing w:line="288" w:lineRule="auto"/>
              <w:ind w:right="-158"/>
              <w:jc w:val="left"/>
              <w:rPr>
                <w:bCs/>
                <w:sz w:val="28"/>
                <w:szCs w:val="28"/>
                <w:lang w:val="uk-UA"/>
              </w:rPr>
            </w:pPr>
            <w:r w:rsidRPr="006B5BA1">
              <w:rPr>
                <w:bCs/>
                <w:sz w:val="28"/>
                <w:szCs w:val="28"/>
                <w:lang w:val="uk-UA"/>
              </w:rPr>
              <w:t>1. Питання для опрацювання……………………………………………………..</w:t>
            </w:r>
          </w:p>
        </w:tc>
        <w:tc>
          <w:tcPr>
            <w:tcW w:w="567" w:type="dxa"/>
          </w:tcPr>
          <w:p w:rsidR="00F148F1" w:rsidRPr="006B5BA1" w:rsidRDefault="00F148F1" w:rsidP="005966D1">
            <w:pPr>
              <w:spacing w:line="288" w:lineRule="auto"/>
              <w:jc w:val="right"/>
              <w:rPr>
                <w:bCs/>
                <w:sz w:val="28"/>
                <w:szCs w:val="28"/>
                <w:lang w:val="uk-UA"/>
              </w:rPr>
            </w:pPr>
            <w:r w:rsidRPr="006B5BA1">
              <w:rPr>
                <w:bCs/>
                <w:sz w:val="28"/>
                <w:szCs w:val="28"/>
                <w:lang w:val="uk-UA"/>
              </w:rPr>
              <w:t>5</w:t>
            </w:r>
          </w:p>
        </w:tc>
      </w:tr>
      <w:tr w:rsidR="00F148F1" w:rsidRPr="006B5BA1" w:rsidTr="008B4364">
        <w:tc>
          <w:tcPr>
            <w:tcW w:w="9322" w:type="dxa"/>
          </w:tcPr>
          <w:p w:rsidR="00F148F1" w:rsidRPr="006B5BA1" w:rsidRDefault="00F148F1" w:rsidP="00CD0839">
            <w:pPr>
              <w:spacing w:line="288" w:lineRule="auto"/>
              <w:ind w:right="-158"/>
              <w:jc w:val="left"/>
              <w:rPr>
                <w:bCs/>
                <w:sz w:val="28"/>
                <w:szCs w:val="28"/>
                <w:lang w:val="uk-UA"/>
              </w:rPr>
            </w:pPr>
            <w:r w:rsidRPr="006B5BA1">
              <w:rPr>
                <w:bCs/>
                <w:sz w:val="28"/>
                <w:szCs w:val="28"/>
                <w:lang w:val="uk-UA"/>
              </w:rPr>
              <w:t>2. Рекомендації щодо підготовки ММ-презентацій…………………………….</w:t>
            </w:r>
          </w:p>
        </w:tc>
        <w:tc>
          <w:tcPr>
            <w:tcW w:w="567" w:type="dxa"/>
          </w:tcPr>
          <w:p w:rsidR="00F148F1" w:rsidRPr="006B5BA1" w:rsidRDefault="00C57B21" w:rsidP="005966D1">
            <w:pPr>
              <w:spacing w:line="288" w:lineRule="auto"/>
              <w:jc w:val="right"/>
              <w:rPr>
                <w:bCs/>
                <w:sz w:val="28"/>
                <w:szCs w:val="28"/>
                <w:lang w:val="uk-UA"/>
              </w:rPr>
            </w:pPr>
            <w:r w:rsidRPr="006B5BA1">
              <w:rPr>
                <w:bCs/>
                <w:sz w:val="28"/>
                <w:szCs w:val="28"/>
                <w:lang w:val="uk-UA"/>
              </w:rPr>
              <w:t>10</w:t>
            </w:r>
          </w:p>
        </w:tc>
      </w:tr>
      <w:tr w:rsidR="00F148F1" w:rsidRPr="006B5BA1" w:rsidTr="008B4364">
        <w:tc>
          <w:tcPr>
            <w:tcW w:w="9322" w:type="dxa"/>
          </w:tcPr>
          <w:p w:rsidR="00F148F1" w:rsidRPr="006B5BA1" w:rsidRDefault="00F148F1" w:rsidP="00CD0839">
            <w:pPr>
              <w:spacing w:line="288" w:lineRule="auto"/>
              <w:ind w:right="-158"/>
              <w:jc w:val="left"/>
              <w:rPr>
                <w:bCs/>
                <w:sz w:val="28"/>
                <w:szCs w:val="28"/>
                <w:lang w:val="uk-UA"/>
              </w:rPr>
            </w:pPr>
            <w:r w:rsidRPr="006B5BA1">
              <w:rPr>
                <w:bCs/>
                <w:sz w:val="28"/>
                <w:szCs w:val="28"/>
                <w:lang w:val="uk-UA"/>
              </w:rPr>
              <w:t>3. Орієнтовні теми ММ-презентацій…………………………………………….</w:t>
            </w:r>
          </w:p>
        </w:tc>
        <w:tc>
          <w:tcPr>
            <w:tcW w:w="567" w:type="dxa"/>
          </w:tcPr>
          <w:p w:rsidR="00F148F1" w:rsidRPr="006B5BA1" w:rsidRDefault="00D80720" w:rsidP="005966D1">
            <w:pPr>
              <w:spacing w:line="288" w:lineRule="auto"/>
              <w:jc w:val="right"/>
              <w:rPr>
                <w:bCs/>
                <w:sz w:val="28"/>
                <w:szCs w:val="28"/>
                <w:lang w:val="uk-UA"/>
              </w:rPr>
            </w:pPr>
            <w:r w:rsidRPr="006B5BA1">
              <w:rPr>
                <w:bCs/>
                <w:sz w:val="28"/>
                <w:szCs w:val="28"/>
                <w:lang w:val="uk-UA"/>
              </w:rPr>
              <w:t>1</w:t>
            </w:r>
            <w:r w:rsidR="00C57B21" w:rsidRPr="006B5BA1">
              <w:rPr>
                <w:bCs/>
                <w:sz w:val="28"/>
                <w:szCs w:val="28"/>
                <w:lang w:val="uk-UA"/>
              </w:rPr>
              <w:t>2</w:t>
            </w:r>
          </w:p>
        </w:tc>
      </w:tr>
      <w:tr w:rsidR="00F148F1" w:rsidRPr="006B5BA1" w:rsidTr="008B4364">
        <w:tc>
          <w:tcPr>
            <w:tcW w:w="9322" w:type="dxa"/>
          </w:tcPr>
          <w:p w:rsidR="00F148F1" w:rsidRPr="006B5BA1" w:rsidRDefault="00F148F1" w:rsidP="00CD0839">
            <w:pPr>
              <w:pStyle w:val="a9"/>
              <w:shd w:val="clear" w:color="auto" w:fill="FFFFFF"/>
              <w:tabs>
                <w:tab w:val="left" w:pos="993"/>
              </w:tabs>
              <w:autoSpaceDE w:val="0"/>
              <w:autoSpaceDN w:val="0"/>
              <w:spacing w:line="288" w:lineRule="auto"/>
              <w:ind w:left="0" w:right="-158"/>
              <w:rPr>
                <w:sz w:val="28"/>
                <w:szCs w:val="28"/>
              </w:rPr>
            </w:pPr>
            <w:r w:rsidRPr="006B5BA1">
              <w:rPr>
                <w:sz w:val="28"/>
                <w:szCs w:val="28"/>
              </w:rPr>
              <w:t xml:space="preserve">4. </w:t>
            </w:r>
            <w:r w:rsidRPr="006B5BA1">
              <w:rPr>
                <w:bCs/>
                <w:sz w:val="28"/>
                <w:szCs w:val="28"/>
              </w:rPr>
              <w:t>Рекомендації щодо підготовки тез доповідей</w:t>
            </w:r>
            <w:r w:rsidRPr="006B5BA1">
              <w:rPr>
                <w:sz w:val="28"/>
                <w:szCs w:val="28"/>
              </w:rPr>
              <w:t>………………………………..</w:t>
            </w:r>
          </w:p>
        </w:tc>
        <w:tc>
          <w:tcPr>
            <w:tcW w:w="567" w:type="dxa"/>
          </w:tcPr>
          <w:p w:rsidR="00F148F1" w:rsidRPr="006B5BA1" w:rsidRDefault="00D80720" w:rsidP="005966D1">
            <w:pPr>
              <w:spacing w:line="288" w:lineRule="auto"/>
              <w:jc w:val="right"/>
              <w:rPr>
                <w:bCs/>
                <w:sz w:val="28"/>
                <w:szCs w:val="28"/>
                <w:lang w:val="uk-UA"/>
              </w:rPr>
            </w:pPr>
            <w:r w:rsidRPr="006B5BA1">
              <w:rPr>
                <w:bCs/>
                <w:sz w:val="28"/>
                <w:szCs w:val="28"/>
                <w:lang w:val="uk-UA"/>
              </w:rPr>
              <w:t>1</w:t>
            </w:r>
            <w:r w:rsidR="00C57B21" w:rsidRPr="006B5BA1">
              <w:rPr>
                <w:bCs/>
                <w:sz w:val="28"/>
                <w:szCs w:val="28"/>
                <w:lang w:val="uk-UA"/>
              </w:rPr>
              <w:t>3</w:t>
            </w:r>
          </w:p>
        </w:tc>
      </w:tr>
      <w:tr w:rsidR="00F148F1" w:rsidRPr="006B5BA1" w:rsidTr="008B4364">
        <w:tc>
          <w:tcPr>
            <w:tcW w:w="9322" w:type="dxa"/>
          </w:tcPr>
          <w:p w:rsidR="00F148F1" w:rsidRPr="006B5BA1" w:rsidRDefault="00F148F1" w:rsidP="00CD0839">
            <w:pPr>
              <w:spacing w:line="288" w:lineRule="auto"/>
              <w:ind w:right="-158"/>
              <w:jc w:val="left"/>
              <w:rPr>
                <w:bCs/>
                <w:sz w:val="28"/>
                <w:szCs w:val="28"/>
                <w:lang w:val="uk-UA"/>
              </w:rPr>
            </w:pPr>
            <w:r w:rsidRPr="006B5BA1">
              <w:rPr>
                <w:bCs/>
                <w:sz w:val="28"/>
                <w:szCs w:val="28"/>
                <w:lang w:val="uk-UA"/>
              </w:rPr>
              <w:t>5. Оцінювання самостійної роботи………………………………………………</w:t>
            </w:r>
          </w:p>
        </w:tc>
        <w:tc>
          <w:tcPr>
            <w:tcW w:w="567" w:type="dxa"/>
          </w:tcPr>
          <w:p w:rsidR="00F148F1" w:rsidRPr="006B5BA1" w:rsidRDefault="00D80720" w:rsidP="005966D1">
            <w:pPr>
              <w:spacing w:line="288" w:lineRule="auto"/>
              <w:jc w:val="right"/>
              <w:rPr>
                <w:bCs/>
                <w:sz w:val="28"/>
                <w:szCs w:val="28"/>
                <w:lang w:val="uk-UA"/>
              </w:rPr>
            </w:pPr>
            <w:r w:rsidRPr="006B5BA1">
              <w:rPr>
                <w:bCs/>
                <w:sz w:val="28"/>
                <w:szCs w:val="28"/>
                <w:lang w:val="uk-UA"/>
              </w:rPr>
              <w:t>1</w:t>
            </w:r>
            <w:r w:rsidR="00C57B21" w:rsidRPr="006B5BA1">
              <w:rPr>
                <w:bCs/>
                <w:sz w:val="28"/>
                <w:szCs w:val="28"/>
                <w:lang w:val="uk-UA"/>
              </w:rPr>
              <w:t>7</w:t>
            </w:r>
          </w:p>
        </w:tc>
      </w:tr>
      <w:tr w:rsidR="00F148F1" w:rsidRPr="006B5BA1" w:rsidTr="008B4364">
        <w:tc>
          <w:tcPr>
            <w:tcW w:w="9322" w:type="dxa"/>
          </w:tcPr>
          <w:p w:rsidR="00F148F1" w:rsidRPr="006B5BA1" w:rsidRDefault="00F148F1" w:rsidP="00CD0839">
            <w:pPr>
              <w:spacing w:line="288" w:lineRule="auto"/>
              <w:ind w:right="-158"/>
              <w:jc w:val="left"/>
              <w:rPr>
                <w:bCs/>
                <w:sz w:val="28"/>
                <w:szCs w:val="28"/>
                <w:lang w:val="uk-UA"/>
              </w:rPr>
            </w:pPr>
            <w:r w:rsidRPr="006B5BA1">
              <w:rPr>
                <w:bCs/>
                <w:sz w:val="28"/>
                <w:szCs w:val="28"/>
                <w:lang w:val="uk-UA"/>
              </w:rPr>
              <w:t>6. Рекомендована література…………………………………………………….</w:t>
            </w:r>
          </w:p>
        </w:tc>
        <w:tc>
          <w:tcPr>
            <w:tcW w:w="567" w:type="dxa"/>
          </w:tcPr>
          <w:p w:rsidR="00F148F1" w:rsidRPr="006B5BA1" w:rsidRDefault="00227078" w:rsidP="00CD0839">
            <w:pPr>
              <w:spacing w:line="288" w:lineRule="auto"/>
              <w:jc w:val="right"/>
              <w:rPr>
                <w:bCs/>
                <w:sz w:val="28"/>
                <w:szCs w:val="28"/>
                <w:lang w:val="uk-UA"/>
              </w:rPr>
            </w:pPr>
            <w:r w:rsidRPr="006B5BA1">
              <w:rPr>
                <w:bCs/>
                <w:sz w:val="28"/>
                <w:szCs w:val="28"/>
                <w:lang w:val="uk-UA"/>
              </w:rPr>
              <w:t>1</w:t>
            </w:r>
            <w:r w:rsidR="00C57B21" w:rsidRPr="006B5BA1">
              <w:rPr>
                <w:bCs/>
                <w:sz w:val="28"/>
                <w:szCs w:val="28"/>
                <w:lang w:val="uk-UA"/>
              </w:rPr>
              <w:t>8</w:t>
            </w:r>
          </w:p>
        </w:tc>
      </w:tr>
    </w:tbl>
    <w:p w:rsidR="00FC65DF" w:rsidRPr="006B5BA1" w:rsidRDefault="00FC65DF" w:rsidP="00FC65DF">
      <w:pPr>
        <w:ind w:firstLine="540"/>
        <w:jc w:val="center"/>
        <w:rPr>
          <w:b/>
          <w:bCs/>
          <w:sz w:val="28"/>
          <w:szCs w:val="28"/>
          <w:lang w:val="uk-UA"/>
        </w:rPr>
      </w:pPr>
    </w:p>
    <w:p w:rsidR="00263058" w:rsidRPr="006B5BA1" w:rsidRDefault="00263058" w:rsidP="00FC65DF">
      <w:pPr>
        <w:ind w:firstLine="540"/>
        <w:jc w:val="center"/>
        <w:rPr>
          <w:b/>
          <w:bCs/>
          <w:sz w:val="28"/>
          <w:szCs w:val="28"/>
          <w:lang w:val="uk-UA"/>
        </w:rPr>
      </w:pPr>
      <w:r w:rsidRPr="006B5BA1">
        <w:rPr>
          <w:b/>
          <w:bCs/>
          <w:sz w:val="28"/>
          <w:szCs w:val="28"/>
          <w:lang w:val="uk-UA"/>
        </w:rPr>
        <w:br w:type="page"/>
      </w:r>
    </w:p>
    <w:p w:rsidR="00263058" w:rsidRPr="006B5BA1" w:rsidRDefault="00263058" w:rsidP="00CD0839">
      <w:pPr>
        <w:spacing w:line="288" w:lineRule="auto"/>
        <w:ind w:firstLine="540"/>
        <w:jc w:val="center"/>
        <w:rPr>
          <w:b/>
          <w:bCs/>
          <w:sz w:val="28"/>
          <w:szCs w:val="28"/>
          <w:lang w:val="uk-UA"/>
        </w:rPr>
      </w:pPr>
      <w:r w:rsidRPr="006B5BA1">
        <w:rPr>
          <w:b/>
          <w:bCs/>
          <w:sz w:val="28"/>
          <w:szCs w:val="28"/>
          <w:lang w:val="uk-UA"/>
        </w:rPr>
        <w:lastRenderedPageBreak/>
        <w:t>ВСТУП</w:t>
      </w:r>
    </w:p>
    <w:p w:rsidR="00263058" w:rsidRPr="006B5BA1" w:rsidRDefault="00263058" w:rsidP="00CD0839">
      <w:pPr>
        <w:spacing w:line="288" w:lineRule="auto"/>
        <w:ind w:firstLine="540"/>
        <w:jc w:val="center"/>
        <w:rPr>
          <w:b/>
          <w:bCs/>
          <w:sz w:val="28"/>
          <w:szCs w:val="28"/>
          <w:lang w:val="uk-UA"/>
        </w:rPr>
      </w:pPr>
    </w:p>
    <w:p w:rsidR="00A159BF" w:rsidRPr="006B5BA1" w:rsidRDefault="00DE4FB1" w:rsidP="00CD0839">
      <w:pPr>
        <w:spacing w:line="288" w:lineRule="auto"/>
        <w:ind w:firstLine="540"/>
        <w:rPr>
          <w:sz w:val="28"/>
          <w:szCs w:val="28"/>
          <w:lang w:val="uk-UA"/>
        </w:rPr>
      </w:pPr>
      <w:r w:rsidRPr="006B5BA1">
        <w:rPr>
          <w:sz w:val="28"/>
          <w:szCs w:val="28"/>
          <w:lang w:val="uk-UA"/>
        </w:rPr>
        <w:t xml:space="preserve">Самостійна робота здобувача вищої освіти – </w:t>
      </w:r>
      <w:r w:rsidR="00A159BF" w:rsidRPr="006B5BA1">
        <w:rPr>
          <w:sz w:val="28"/>
          <w:szCs w:val="28"/>
          <w:lang w:val="uk-UA"/>
        </w:rPr>
        <w:t xml:space="preserve">це </w:t>
      </w:r>
      <w:r w:rsidRPr="006B5BA1">
        <w:rPr>
          <w:sz w:val="28"/>
          <w:szCs w:val="28"/>
          <w:lang w:val="uk-UA"/>
        </w:rPr>
        <w:t xml:space="preserve">форма організації освітнього процесу, за якої здобувач вищої освіти опановує дисципліну в час, вільний від навчальних занять. </w:t>
      </w:r>
    </w:p>
    <w:p w:rsidR="00551057" w:rsidRPr="006B5BA1" w:rsidRDefault="00DE4FB1" w:rsidP="00CD0839">
      <w:pPr>
        <w:spacing w:line="288" w:lineRule="auto"/>
        <w:ind w:firstLine="540"/>
        <w:rPr>
          <w:bCs/>
          <w:sz w:val="28"/>
          <w:szCs w:val="28"/>
          <w:lang w:val="uk-UA"/>
        </w:rPr>
      </w:pPr>
      <w:r w:rsidRPr="006B5BA1">
        <w:rPr>
          <w:sz w:val="28"/>
          <w:szCs w:val="28"/>
          <w:lang w:val="uk-UA"/>
        </w:rPr>
        <w:t>Метою самостійної роботи є засвоєння у повному обсязі навчальної програми та формування у здобувача вищої освіти уміння самостійно (без безпосередньої участі викладача) опановувати теоретичні й практичні знання, у тому числі із застосуванням сучасних інформаційно</w:t>
      </w:r>
      <w:r w:rsidR="00130D79" w:rsidRPr="006B5BA1">
        <w:rPr>
          <w:sz w:val="28"/>
          <w:szCs w:val="28"/>
          <w:lang w:val="uk-UA"/>
        </w:rPr>
        <w:t>-</w:t>
      </w:r>
      <w:r w:rsidRPr="006B5BA1">
        <w:rPr>
          <w:sz w:val="28"/>
          <w:szCs w:val="28"/>
          <w:lang w:val="uk-UA"/>
        </w:rPr>
        <w:t>комп’ютерних технологій</w:t>
      </w:r>
      <w:r w:rsidR="006A4677" w:rsidRPr="006B5BA1">
        <w:rPr>
          <w:sz w:val="28"/>
          <w:szCs w:val="28"/>
          <w:lang w:val="uk-UA"/>
        </w:rPr>
        <w:t xml:space="preserve">, </w:t>
      </w:r>
      <w:r w:rsidR="006A19D2" w:rsidRPr="006B5BA1">
        <w:rPr>
          <w:sz w:val="28"/>
          <w:szCs w:val="28"/>
          <w:lang w:val="uk-UA"/>
        </w:rPr>
        <w:t>зокрема:</w:t>
      </w:r>
    </w:p>
    <w:p w:rsidR="00A31952" w:rsidRPr="006B5BA1" w:rsidRDefault="00DE4FB1" w:rsidP="00CD0839">
      <w:pPr>
        <w:spacing w:line="288" w:lineRule="auto"/>
        <w:ind w:firstLine="540"/>
        <w:rPr>
          <w:sz w:val="28"/>
          <w:szCs w:val="28"/>
          <w:lang w:val="uk-UA"/>
        </w:rPr>
      </w:pPr>
      <w:r w:rsidRPr="006B5BA1">
        <w:rPr>
          <w:sz w:val="28"/>
          <w:szCs w:val="28"/>
          <w:lang w:val="uk-UA"/>
        </w:rPr>
        <w:t xml:space="preserve">- </w:t>
      </w:r>
      <w:r w:rsidR="00D943B8" w:rsidRPr="006B5BA1">
        <w:rPr>
          <w:sz w:val="28"/>
          <w:szCs w:val="28"/>
          <w:lang w:val="uk-UA"/>
        </w:rPr>
        <w:t xml:space="preserve">оволодіння термінологією, </w:t>
      </w:r>
      <w:r w:rsidRPr="006B5BA1">
        <w:rPr>
          <w:sz w:val="28"/>
          <w:szCs w:val="28"/>
          <w:lang w:val="uk-UA"/>
        </w:rPr>
        <w:t xml:space="preserve">засвоєння основних концепцій, розуміння теоретичних і практичних проблем, історії розвитку та сучасного стану знань </w:t>
      </w:r>
      <w:r w:rsidR="006A4677" w:rsidRPr="006B5BA1">
        <w:rPr>
          <w:sz w:val="28"/>
          <w:szCs w:val="28"/>
          <w:lang w:val="uk-UA"/>
        </w:rPr>
        <w:t>з навчальної дисципліни</w:t>
      </w:r>
      <w:r w:rsidRPr="006B5BA1">
        <w:rPr>
          <w:sz w:val="28"/>
          <w:szCs w:val="28"/>
          <w:lang w:val="uk-UA"/>
        </w:rPr>
        <w:t xml:space="preserve">; </w:t>
      </w:r>
    </w:p>
    <w:p w:rsidR="006D6C1E" w:rsidRPr="006B5BA1" w:rsidRDefault="00DE4FB1" w:rsidP="00CD0839">
      <w:pPr>
        <w:spacing w:line="288" w:lineRule="auto"/>
        <w:ind w:firstLine="540"/>
        <w:rPr>
          <w:sz w:val="28"/>
          <w:szCs w:val="28"/>
          <w:lang w:val="uk-UA"/>
        </w:rPr>
      </w:pPr>
      <w:r w:rsidRPr="006B5BA1">
        <w:rPr>
          <w:sz w:val="28"/>
          <w:szCs w:val="28"/>
          <w:lang w:val="uk-UA"/>
        </w:rPr>
        <w:t xml:space="preserve">- набуття навичок усної та письмової презентації результатів власного дослідження українською мовою, застосування сучасних інформаційних технологій у </w:t>
      </w:r>
      <w:r w:rsidR="007567A3" w:rsidRPr="006B5BA1">
        <w:rPr>
          <w:sz w:val="28"/>
          <w:szCs w:val="28"/>
          <w:lang w:val="uk-UA"/>
        </w:rPr>
        <w:t>діяльності.</w:t>
      </w:r>
    </w:p>
    <w:p w:rsidR="00C079F4" w:rsidRPr="006B5BA1" w:rsidRDefault="00C079F4" w:rsidP="00CD0839">
      <w:pPr>
        <w:spacing w:line="288" w:lineRule="auto"/>
        <w:ind w:firstLine="567"/>
        <w:rPr>
          <w:sz w:val="28"/>
          <w:szCs w:val="28"/>
          <w:lang w:val="uk-UA"/>
        </w:rPr>
      </w:pPr>
    </w:p>
    <w:p w:rsidR="00704AAC" w:rsidRPr="006B5BA1" w:rsidRDefault="00704AAC" w:rsidP="00CD0839">
      <w:pPr>
        <w:spacing w:line="288" w:lineRule="auto"/>
        <w:ind w:firstLine="567"/>
        <w:rPr>
          <w:sz w:val="28"/>
          <w:szCs w:val="28"/>
          <w:lang w:val="uk-UA"/>
        </w:rPr>
        <w:sectPr w:rsidR="00704AAC" w:rsidRPr="006B5BA1" w:rsidSect="00DA6A50">
          <w:headerReference w:type="default" r:id="rId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31738E" w:rsidRPr="006B5BA1" w:rsidRDefault="0031738E" w:rsidP="00C57B21">
      <w:pPr>
        <w:widowControl/>
        <w:adjustRightInd/>
        <w:spacing w:line="276" w:lineRule="auto"/>
        <w:ind w:firstLine="567"/>
        <w:jc w:val="center"/>
        <w:textAlignment w:val="auto"/>
        <w:rPr>
          <w:b/>
          <w:sz w:val="28"/>
          <w:szCs w:val="28"/>
          <w:lang w:val="uk-UA"/>
        </w:rPr>
      </w:pPr>
      <w:r w:rsidRPr="006B5BA1">
        <w:rPr>
          <w:b/>
          <w:sz w:val="28"/>
          <w:szCs w:val="28"/>
          <w:lang w:val="uk-UA"/>
        </w:rPr>
        <w:lastRenderedPageBreak/>
        <w:t>1. ПИТАННЯ ДЛЯ ОПРАЦЮВАННЯ</w:t>
      </w:r>
    </w:p>
    <w:p w:rsidR="0031738E" w:rsidRPr="006B5BA1" w:rsidRDefault="0031738E" w:rsidP="00C57B21">
      <w:pPr>
        <w:widowControl/>
        <w:adjustRightInd/>
        <w:spacing w:line="276" w:lineRule="auto"/>
        <w:ind w:firstLine="567"/>
        <w:textAlignment w:val="auto"/>
        <w:rPr>
          <w:sz w:val="28"/>
          <w:szCs w:val="28"/>
          <w:lang w:val="uk-UA"/>
        </w:rPr>
      </w:pPr>
    </w:p>
    <w:p w:rsidR="00684302" w:rsidRPr="006B5BA1" w:rsidRDefault="00684302" w:rsidP="00C57B21">
      <w:pPr>
        <w:adjustRightInd/>
        <w:spacing w:line="276" w:lineRule="auto"/>
        <w:ind w:firstLine="567"/>
        <w:jc w:val="left"/>
        <w:textAlignment w:val="auto"/>
        <w:rPr>
          <w:b/>
          <w:bCs/>
          <w:sz w:val="28"/>
          <w:szCs w:val="28"/>
          <w:lang w:val="uk-UA" w:eastAsia="uk-UA"/>
        </w:rPr>
      </w:pPr>
      <w:r w:rsidRPr="006B5BA1">
        <w:rPr>
          <w:b/>
          <w:bCs/>
          <w:sz w:val="28"/>
          <w:szCs w:val="28"/>
          <w:lang w:val="uk-UA" w:eastAsia="uk-UA"/>
        </w:rPr>
        <w:t>Тема 1. Теоретичні основи якості продукції</w:t>
      </w:r>
    </w:p>
    <w:p w:rsidR="00AF060F" w:rsidRPr="006B5BA1" w:rsidRDefault="00AF060F" w:rsidP="00C57B21">
      <w:pPr>
        <w:adjustRightInd/>
        <w:spacing w:line="276" w:lineRule="auto"/>
        <w:ind w:firstLine="567"/>
        <w:jc w:val="left"/>
        <w:textAlignment w:val="auto"/>
        <w:rPr>
          <w:b/>
          <w:bCs/>
          <w:sz w:val="28"/>
          <w:szCs w:val="28"/>
          <w:lang w:val="uk-UA" w:eastAsia="uk-UA"/>
        </w:rPr>
      </w:pPr>
    </w:p>
    <w:p w:rsidR="00F06ED7" w:rsidRPr="006B5BA1" w:rsidRDefault="00F06ED7" w:rsidP="00C57B21">
      <w:pPr>
        <w:pStyle w:val="a9"/>
        <w:numPr>
          <w:ilvl w:val="0"/>
          <w:numId w:val="29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  <w:lang w:eastAsia="uk-UA"/>
        </w:rPr>
      </w:pPr>
      <w:r w:rsidRPr="006B5BA1">
        <w:rPr>
          <w:bCs/>
          <w:sz w:val="28"/>
          <w:szCs w:val="28"/>
          <w:lang w:eastAsia="uk-UA"/>
        </w:rPr>
        <w:t xml:space="preserve">Якість з філософської позиції, </w:t>
      </w:r>
      <w:r w:rsidR="00BA47B1" w:rsidRPr="006B5BA1">
        <w:rPr>
          <w:bCs/>
          <w:sz w:val="28"/>
          <w:szCs w:val="28"/>
          <w:lang w:eastAsia="uk-UA"/>
        </w:rPr>
        <w:t xml:space="preserve">з </w:t>
      </w:r>
      <w:r w:rsidRPr="006B5BA1">
        <w:rPr>
          <w:bCs/>
          <w:sz w:val="28"/>
          <w:szCs w:val="28"/>
          <w:lang w:eastAsia="uk-UA"/>
        </w:rPr>
        <w:t xml:space="preserve">позиції чинного законодавства, </w:t>
      </w:r>
      <w:r w:rsidR="00BA47B1" w:rsidRPr="006B5BA1">
        <w:rPr>
          <w:bCs/>
          <w:sz w:val="28"/>
          <w:szCs w:val="28"/>
          <w:lang w:eastAsia="uk-UA"/>
        </w:rPr>
        <w:t>з позиції науковців, з позиції практики ведення бізнесу</w:t>
      </w:r>
    </w:p>
    <w:p w:rsidR="00F06ED7" w:rsidRPr="006B5BA1" w:rsidRDefault="00BA47B1" w:rsidP="00C57B21">
      <w:pPr>
        <w:pStyle w:val="a9"/>
        <w:numPr>
          <w:ilvl w:val="0"/>
          <w:numId w:val="29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  <w:lang w:eastAsia="uk-UA"/>
        </w:rPr>
      </w:pPr>
      <w:r w:rsidRPr="006B5BA1">
        <w:rPr>
          <w:bCs/>
          <w:sz w:val="28"/>
          <w:szCs w:val="28"/>
          <w:lang w:eastAsia="uk-UA"/>
        </w:rPr>
        <w:t>Я</w:t>
      </w:r>
      <w:r w:rsidR="00F06ED7" w:rsidRPr="006B5BA1">
        <w:rPr>
          <w:bCs/>
          <w:sz w:val="28"/>
          <w:szCs w:val="28"/>
          <w:lang w:eastAsia="uk-UA"/>
        </w:rPr>
        <w:t>кість продукції та якість процесу виробництва продукції з позиції чинного законодавства</w:t>
      </w:r>
    </w:p>
    <w:p w:rsidR="00F06ED7" w:rsidRPr="006B5BA1" w:rsidRDefault="00BA47B1" w:rsidP="00C57B21">
      <w:pPr>
        <w:pStyle w:val="a9"/>
        <w:numPr>
          <w:ilvl w:val="0"/>
          <w:numId w:val="29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  <w:lang w:eastAsia="uk-UA"/>
        </w:rPr>
      </w:pPr>
      <w:r w:rsidRPr="006B5BA1">
        <w:rPr>
          <w:bCs/>
          <w:sz w:val="28"/>
          <w:szCs w:val="28"/>
          <w:lang w:eastAsia="uk-UA"/>
        </w:rPr>
        <w:t>Якість продукції та якість процесу виробництва продукції з позиції науковців</w:t>
      </w:r>
    </w:p>
    <w:p w:rsidR="00BA47B1" w:rsidRPr="006B5BA1" w:rsidRDefault="00BA47B1" w:rsidP="00C57B21">
      <w:pPr>
        <w:pStyle w:val="a9"/>
        <w:numPr>
          <w:ilvl w:val="0"/>
          <w:numId w:val="29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  <w:lang w:eastAsia="uk-UA"/>
        </w:rPr>
      </w:pPr>
      <w:r w:rsidRPr="006B5BA1">
        <w:rPr>
          <w:bCs/>
          <w:sz w:val="28"/>
          <w:szCs w:val="28"/>
          <w:lang w:eastAsia="uk-UA"/>
        </w:rPr>
        <w:t xml:space="preserve">Якість продукції та якість процесу виробництва продукції з позиції </w:t>
      </w:r>
      <w:r w:rsidR="00D547D4" w:rsidRPr="006B5BA1">
        <w:rPr>
          <w:bCs/>
          <w:sz w:val="28"/>
          <w:szCs w:val="28"/>
          <w:lang w:eastAsia="uk-UA"/>
        </w:rPr>
        <w:t>споживачів</w:t>
      </w:r>
    </w:p>
    <w:p w:rsidR="00F06ED7" w:rsidRPr="006B5BA1" w:rsidRDefault="00D547D4" w:rsidP="00C57B21">
      <w:pPr>
        <w:pStyle w:val="a9"/>
        <w:numPr>
          <w:ilvl w:val="0"/>
          <w:numId w:val="29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  <w:lang w:eastAsia="uk-UA"/>
        </w:rPr>
      </w:pPr>
      <w:r w:rsidRPr="006B5BA1">
        <w:rPr>
          <w:bCs/>
          <w:sz w:val="28"/>
          <w:szCs w:val="28"/>
          <w:lang w:eastAsia="uk-UA"/>
        </w:rPr>
        <w:t xml:space="preserve">Якість продукції та якість процесу виробництва продукції з позиції </w:t>
      </w:r>
      <w:r w:rsidR="00292A5F" w:rsidRPr="006B5BA1">
        <w:rPr>
          <w:bCs/>
          <w:sz w:val="28"/>
          <w:szCs w:val="28"/>
          <w:lang w:eastAsia="uk-UA"/>
        </w:rPr>
        <w:t>керівництва та персоналу підприємства</w:t>
      </w:r>
    </w:p>
    <w:p w:rsidR="00BA47B1" w:rsidRPr="006B5BA1" w:rsidRDefault="00292A5F" w:rsidP="00C57B21">
      <w:pPr>
        <w:pStyle w:val="a9"/>
        <w:numPr>
          <w:ilvl w:val="0"/>
          <w:numId w:val="29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  <w:lang w:eastAsia="uk-UA"/>
        </w:rPr>
      </w:pPr>
      <w:r w:rsidRPr="006B5BA1">
        <w:rPr>
          <w:bCs/>
          <w:sz w:val="28"/>
          <w:szCs w:val="28"/>
          <w:lang w:eastAsia="uk-UA"/>
        </w:rPr>
        <w:t>Якість продукції та якість процесу виробництва продукції з позиції бізнес-партнерів, інвесторів підприємства</w:t>
      </w:r>
    </w:p>
    <w:p w:rsidR="00BA47B1" w:rsidRPr="006B5BA1" w:rsidRDefault="00292A5F" w:rsidP="00C57B21">
      <w:pPr>
        <w:pStyle w:val="a9"/>
        <w:numPr>
          <w:ilvl w:val="0"/>
          <w:numId w:val="29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  <w:lang w:eastAsia="uk-UA"/>
        </w:rPr>
      </w:pPr>
      <w:r w:rsidRPr="006B5BA1">
        <w:rPr>
          <w:bCs/>
          <w:sz w:val="28"/>
          <w:szCs w:val="28"/>
          <w:lang w:eastAsia="uk-UA"/>
        </w:rPr>
        <w:t>Якість продукції та якість процесу виробництва продукції з позиції суспільства (місцевої територіальної громади)</w:t>
      </w:r>
    </w:p>
    <w:p w:rsidR="00FA34C4" w:rsidRPr="006B5BA1" w:rsidRDefault="00FA34C4" w:rsidP="00C57B21">
      <w:pPr>
        <w:pStyle w:val="a9"/>
        <w:numPr>
          <w:ilvl w:val="0"/>
          <w:numId w:val="29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  <w:lang w:eastAsia="uk-UA"/>
        </w:rPr>
      </w:pPr>
      <w:r w:rsidRPr="006B5BA1">
        <w:rPr>
          <w:bCs/>
          <w:sz w:val="28"/>
          <w:szCs w:val="28"/>
          <w:lang w:eastAsia="uk-UA"/>
        </w:rPr>
        <w:t>Класифікація видів якості продукції</w:t>
      </w:r>
    </w:p>
    <w:p w:rsidR="00684302" w:rsidRPr="006B5BA1" w:rsidRDefault="00684302" w:rsidP="00C57B21">
      <w:pPr>
        <w:adjustRightInd/>
        <w:spacing w:line="276" w:lineRule="auto"/>
        <w:ind w:firstLine="567"/>
        <w:textAlignment w:val="auto"/>
        <w:rPr>
          <w:bCs/>
          <w:sz w:val="28"/>
          <w:szCs w:val="28"/>
          <w:lang w:val="uk-UA" w:eastAsia="uk-UA"/>
        </w:rPr>
      </w:pPr>
    </w:p>
    <w:p w:rsidR="008F434B" w:rsidRPr="006B5BA1" w:rsidRDefault="008F434B" w:rsidP="00C57B21">
      <w:pPr>
        <w:adjustRightInd/>
        <w:spacing w:line="276" w:lineRule="auto"/>
        <w:ind w:firstLine="567"/>
        <w:textAlignment w:val="auto"/>
        <w:rPr>
          <w:bCs/>
          <w:sz w:val="28"/>
          <w:szCs w:val="28"/>
          <w:lang w:val="uk-UA" w:eastAsia="uk-UA"/>
        </w:rPr>
      </w:pPr>
    </w:p>
    <w:p w:rsidR="00684302" w:rsidRPr="006B5BA1" w:rsidRDefault="00684302" w:rsidP="00C57B21">
      <w:pPr>
        <w:adjustRightInd/>
        <w:spacing w:line="276" w:lineRule="auto"/>
        <w:ind w:firstLine="567"/>
        <w:jc w:val="left"/>
        <w:textAlignment w:val="auto"/>
        <w:rPr>
          <w:b/>
          <w:bCs/>
          <w:sz w:val="28"/>
          <w:szCs w:val="28"/>
          <w:lang w:val="uk-UA"/>
        </w:rPr>
      </w:pPr>
      <w:r w:rsidRPr="006B5BA1">
        <w:rPr>
          <w:b/>
          <w:bCs/>
          <w:sz w:val="28"/>
          <w:szCs w:val="28"/>
          <w:lang w:val="uk-UA"/>
        </w:rPr>
        <w:t>Тема 2. Методичні підходи до оцінки якості продукції</w:t>
      </w:r>
    </w:p>
    <w:p w:rsidR="00AF060F" w:rsidRPr="006B5BA1" w:rsidRDefault="00AF060F" w:rsidP="00C57B21">
      <w:pPr>
        <w:adjustRightInd/>
        <w:spacing w:line="276" w:lineRule="auto"/>
        <w:ind w:firstLine="567"/>
        <w:jc w:val="left"/>
        <w:textAlignment w:val="auto"/>
        <w:rPr>
          <w:b/>
          <w:bCs/>
          <w:sz w:val="28"/>
          <w:szCs w:val="28"/>
          <w:lang w:val="uk-UA"/>
        </w:rPr>
      </w:pPr>
    </w:p>
    <w:p w:rsidR="001D4270" w:rsidRPr="006B5BA1" w:rsidRDefault="001D4270" w:rsidP="00C57B21">
      <w:pPr>
        <w:pStyle w:val="a9"/>
        <w:numPr>
          <w:ilvl w:val="0"/>
          <w:numId w:val="30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</w:rPr>
      </w:pPr>
      <w:r w:rsidRPr="006B5BA1">
        <w:rPr>
          <w:bCs/>
          <w:sz w:val="28"/>
          <w:szCs w:val="28"/>
        </w:rPr>
        <w:t>Дискусійні питання щодо оцін</w:t>
      </w:r>
      <w:r w:rsidR="004A17A8" w:rsidRPr="006B5BA1">
        <w:rPr>
          <w:bCs/>
          <w:sz w:val="28"/>
          <w:szCs w:val="28"/>
        </w:rPr>
        <w:t>ювання</w:t>
      </w:r>
      <w:r w:rsidRPr="006B5BA1">
        <w:rPr>
          <w:bCs/>
          <w:sz w:val="28"/>
          <w:szCs w:val="28"/>
        </w:rPr>
        <w:t xml:space="preserve"> якості продукції в науковій літературі</w:t>
      </w:r>
    </w:p>
    <w:p w:rsidR="00B91729" w:rsidRPr="006B5BA1" w:rsidRDefault="00B91729" w:rsidP="00C57B21">
      <w:pPr>
        <w:pStyle w:val="a9"/>
        <w:numPr>
          <w:ilvl w:val="0"/>
          <w:numId w:val="30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</w:rPr>
      </w:pPr>
      <w:r w:rsidRPr="006B5BA1">
        <w:rPr>
          <w:bCs/>
          <w:sz w:val="28"/>
          <w:szCs w:val="28"/>
        </w:rPr>
        <w:t>Проблеми оцін</w:t>
      </w:r>
      <w:r w:rsidR="004A17A8" w:rsidRPr="006B5BA1">
        <w:rPr>
          <w:bCs/>
          <w:sz w:val="28"/>
          <w:szCs w:val="28"/>
        </w:rPr>
        <w:t>ювання</w:t>
      </w:r>
      <w:r w:rsidRPr="006B5BA1">
        <w:rPr>
          <w:bCs/>
          <w:sz w:val="28"/>
          <w:szCs w:val="28"/>
        </w:rPr>
        <w:t xml:space="preserve"> якості</w:t>
      </w:r>
      <w:r w:rsidR="004A17A8" w:rsidRPr="006B5BA1">
        <w:rPr>
          <w:bCs/>
          <w:sz w:val="28"/>
          <w:szCs w:val="28"/>
        </w:rPr>
        <w:t xml:space="preserve"> продукції у</w:t>
      </w:r>
      <w:r w:rsidRPr="006B5BA1">
        <w:rPr>
          <w:bCs/>
          <w:sz w:val="28"/>
          <w:szCs w:val="28"/>
        </w:rPr>
        <w:t xml:space="preserve"> практиці ведення бізнесу</w:t>
      </w:r>
    </w:p>
    <w:p w:rsidR="00B91729" w:rsidRPr="006B5BA1" w:rsidRDefault="00B91729" w:rsidP="00C57B21">
      <w:pPr>
        <w:pStyle w:val="a9"/>
        <w:numPr>
          <w:ilvl w:val="0"/>
          <w:numId w:val="30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</w:rPr>
      </w:pPr>
      <w:r w:rsidRPr="006B5BA1">
        <w:rPr>
          <w:bCs/>
          <w:sz w:val="28"/>
          <w:szCs w:val="28"/>
        </w:rPr>
        <w:t xml:space="preserve">Критерії </w:t>
      </w:r>
      <w:r w:rsidR="00695EC7" w:rsidRPr="006B5BA1">
        <w:rPr>
          <w:bCs/>
          <w:sz w:val="28"/>
          <w:szCs w:val="28"/>
        </w:rPr>
        <w:t xml:space="preserve">та показники </w:t>
      </w:r>
      <w:r w:rsidRPr="006B5BA1">
        <w:rPr>
          <w:bCs/>
          <w:sz w:val="28"/>
          <w:szCs w:val="28"/>
        </w:rPr>
        <w:t xml:space="preserve">оцінки якості продукції </w:t>
      </w:r>
      <w:r w:rsidR="004A17A8" w:rsidRPr="006B5BA1">
        <w:rPr>
          <w:bCs/>
          <w:sz w:val="28"/>
          <w:szCs w:val="28"/>
        </w:rPr>
        <w:t>з позиції керівництва та персоналу підприємства</w:t>
      </w:r>
    </w:p>
    <w:p w:rsidR="004A17A8" w:rsidRPr="006B5BA1" w:rsidRDefault="00695EC7" w:rsidP="00C57B21">
      <w:pPr>
        <w:pStyle w:val="a9"/>
        <w:numPr>
          <w:ilvl w:val="0"/>
          <w:numId w:val="30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</w:rPr>
      </w:pPr>
      <w:r w:rsidRPr="006B5BA1">
        <w:rPr>
          <w:bCs/>
          <w:sz w:val="28"/>
          <w:szCs w:val="28"/>
        </w:rPr>
        <w:t xml:space="preserve">Критерії </w:t>
      </w:r>
      <w:r w:rsidR="00234BED" w:rsidRPr="006B5BA1">
        <w:rPr>
          <w:bCs/>
          <w:sz w:val="28"/>
          <w:szCs w:val="28"/>
        </w:rPr>
        <w:t xml:space="preserve">та показники </w:t>
      </w:r>
      <w:r w:rsidRPr="006B5BA1">
        <w:rPr>
          <w:bCs/>
          <w:sz w:val="28"/>
          <w:szCs w:val="28"/>
        </w:rPr>
        <w:t>оцінки якості продукції з позиції споживачів</w:t>
      </w:r>
    </w:p>
    <w:p w:rsidR="00695EC7" w:rsidRPr="006B5BA1" w:rsidRDefault="00695EC7" w:rsidP="00C57B21">
      <w:pPr>
        <w:pStyle w:val="a9"/>
        <w:numPr>
          <w:ilvl w:val="0"/>
          <w:numId w:val="30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</w:rPr>
      </w:pPr>
      <w:r w:rsidRPr="006B5BA1">
        <w:rPr>
          <w:bCs/>
          <w:sz w:val="28"/>
          <w:szCs w:val="28"/>
        </w:rPr>
        <w:t xml:space="preserve">Критерії </w:t>
      </w:r>
      <w:r w:rsidR="00234BED" w:rsidRPr="006B5BA1">
        <w:rPr>
          <w:bCs/>
          <w:sz w:val="28"/>
          <w:szCs w:val="28"/>
        </w:rPr>
        <w:t xml:space="preserve">та показники </w:t>
      </w:r>
      <w:r w:rsidRPr="006B5BA1">
        <w:rPr>
          <w:bCs/>
          <w:sz w:val="28"/>
          <w:szCs w:val="28"/>
        </w:rPr>
        <w:t xml:space="preserve">оцінки якості продукції з позиції </w:t>
      </w:r>
      <w:r w:rsidRPr="006B5BA1">
        <w:rPr>
          <w:bCs/>
          <w:sz w:val="28"/>
          <w:szCs w:val="28"/>
          <w:lang w:eastAsia="uk-UA"/>
        </w:rPr>
        <w:t>бізнес-партнерів, інвесторів підприємства</w:t>
      </w:r>
    </w:p>
    <w:p w:rsidR="00695EC7" w:rsidRPr="006B5BA1" w:rsidRDefault="00695EC7" w:rsidP="00C57B21">
      <w:pPr>
        <w:pStyle w:val="a9"/>
        <w:numPr>
          <w:ilvl w:val="0"/>
          <w:numId w:val="30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</w:rPr>
      </w:pPr>
      <w:r w:rsidRPr="006B5BA1">
        <w:rPr>
          <w:bCs/>
          <w:sz w:val="28"/>
          <w:szCs w:val="28"/>
        </w:rPr>
        <w:t xml:space="preserve">Критерії </w:t>
      </w:r>
      <w:r w:rsidR="00234BED" w:rsidRPr="006B5BA1">
        <w:rPr>
          <w:bCs/>
          <w:sz w:val="28"/>
          <w:szCs w:val="28"/>
        </w:rPr>
        <w:t xml:space="preserve">та показники </w:t>
      </w:r>
      <w:r w:rsidRPr="006B5BA1">
        <w:rPr>
          <w:bCs/>
          <w:sz w:val="28"/>
          <w:szCs w:val="28"/>
        </w:rPr>
        <w:t xml:space="preserve">оцінки якості продукції з позиції </w:t>
      </w:r>
      <w:r w:rsidRPr="006B5BA1">
        <w:rPr>
          <w:bCs/>
          <w:sz w:val="28"/>
          <w:szCs w:val="28"/>
          <w:lang w:eastAsia="uk-UA"/>
        </w:rPr>
        <w:t>суспільства (місцевої територіальної громади)</w:t>
      </w:r>
    </w:p>
    <w:p w:rsidR="00695EC7" w:rsidRPr="006B5BA1" w:rsidRDefault="00695EC7" w:rsidP="00C57B21">
      <w:pPr>
        <w:pStyle w:val="a9"/>
        <w:numPr>
          <w:ilvl w:val="0"/>
          <w:numId w:val="30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</w:rPr>
      </w:pPr>
      <w:r w:rsidRPr="006B5BA1">
        <w:rPr>
          <w:bCs/>
          <w:sz w:val="28"/>
          <w:szCs w:val="28"/>
        </w:rPr>
        <w:t xml:space="preserve">Критерії </w:t>
      </w:r>
      <w:r w:rsidR="00234BED" w:rsidRPr="006B5BA1">
        <w:rPr>
          <w:bCs/>
          <w:sz w:val="28"/>
          <w:szCs w:val="28"/>
        </w:rPr>
        <w:t xml:space="preserve">та показники </w:t>
      </w:r>
      <w:r w:rsidRPr="006B5BA1">
        <w:rPr>
          <w:bCs/>
          <w:sz w:val="28"/>
          <w:szCs w:val="28"/>
        </w:rPr>
        <w:t xml:space="preserve">оцінки якості продукції з позиції </w:t>
      </w:r>
      <w:r w:rsidRPr="006B5BA1">
        <w:rPr>
          <w:bCs/>
          <w:sz w:val="28"/>
          <w:szCs w:val="28"/>
          <w:lang w:eastAsia="uk-UA"/>
        </w:rPr>
        <w:t>чинного законодавства</w:t>
      </w:r>
    </w:p>
    <w:p w:rsidR="00234BED" w:rsidRPr="006B5BA1" w:rsidRDefault="00234BED" w:rsidP="00C57B21">
      <w:pPr>
        <w:pStyle w:val="a9"/>
        <w:numPr>
          <w:ilvl w:val="0"/>
          <w:numId w:val="30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</w:rPr>
      </w:pPr>
      <w:r w:rsidRPr="006B5BA1">
        <w:rPr>
          <w:bCs/>
          <w:sz w:val="28"/>
          <w:szCs w:val="28"/>
        </w:rPr>
        <w:t xml:space="preserve">Стисла характеристика </w:t>
      </w:r>
      <w:r w:rsidR="00FA34C4" w:rsidRPr="006B5BA1">
        <w:rPr>
          <w:bCs/>
          <w:sz w:val="28"/>
          <w:szCs w:val="28"/>
        </w:rPr>
        <w:t>м</w:t>
      </w:r>
      <w:r w:rsidRPr="006B5BA1">
        <w:rPr>
          <w:bCs/>
          <w:sz w:val="28"/>
          <w:szCs w:val="28"/>
        </w:rPr>
        <w:t>етодичн</w:t>
      </w:r>
      <w:r w:rsidR="00FA34C4" w:rsidRPr="006B5BA1">
        <w:rPr>
          <w:bCs/>
          <w:sz w:val="28"/>
          <w:szCs w:val="28"/>
        </w:rPr>
        <w:t>их</w:t>
      </w:r>
      <w:r w:rsidRPr="006B5BA1">
        <w:rPr>
          <w:bCs/>
          <w:sz w:val="28"/>
          <w:szCs w:val="28"/>
        </w:rPr>
        <w:t xml:space="preserve"> підход</w:t>
      </w:r>
      <w:r w:rsidR="00FA34C4" w:rsidRPr="006B5BA1">
        <w:rPr>
          <w:bCs/>
          <w:sz w:val="28"/>
          <w:szCs w:val="28"/>
        </w:rPr>
        <w:t>ів</w:t>
      </w:r>
      <w:r w:rsidRPr="006B5BA1">
        <w:rPr>
          <w:bCs/>
          <w:sz w:val="28"/>
          <w:szCs w:val="28"/>
        </w:rPr>
        <w:t xml:space="preserve"> до оцінки якості продукції</w:t>
      </w:r>
    </w:p>
    <w:p w:rsidR="00FA34C4" w:rsidRPr="006B5BA1" w:rsidRDefault="00FA34C4" w:rsidP="00C57B21">
      <w:pPr>
        <w:pStyle w:val="a9"/>
        <w:numPr>
          <w:ilvl w:val="0"/>
          <w:numId w:val="30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</w:rPr>
      </w:pPr>
      <w:r w:rsidRPr="006B5BA1">
        <w:rPr>
          <w:bCs/>
          <w:sz w:val="28"/>
          <w:szCs w:val="28"/>
        </w:rPr>
        <w:t xml:space="preserve">Переваги та недоліки </w:t>
      </w:r>
      <w:r w:rsidR="00D11184" w:rsidRPr="006B5BA1">
        <w:rPr>
          <w:sz w:val="28"/>
          <w:szCs w:val="28"/>
        </w:rPr>
        <w:t>диференціального метод</w:t>
      </w:r>
      <w:r w:rsidR="008F434B" w:rsidRPr="006B5BA1">
        <w:rPr>
          <w:sz w:val="28"/>
          <w:szCs w:val="28"/>
        </w:rPr>
        <w:t xml:space="preserve">у </w:t>
      </w:r>
      <w:r w:rsidR="008F434B" w:rsidRPr="006B5BA1">
        <w:rPr>
          <w:bCs/>
          <w:sz w:val="28"/>
          <w:szCs w:val="28"/>
        </w:rPr>
        <w:t>оцінки якості продукції</w:t>
      </w:r>
    </w:p>
    <w:p w:rsidR="008F434B" w:rsidRPr="006B5BA1" w:rsidRDefault="008F434B" w:rsidP="00C57B21">
      <w:pPr>
        <w:pStyle w:val="a9"/>
        <w:numPr>
          <w:ilvl w:val="0"/>
          <w:numId w:val="30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</w:rPr>
      </w:pPr>
      <w:r w:rsidRPr="006B5BA1">
        <w:rPr>
          <w:bCs/>
          <w:sz w:val="28"/>
          <w:szCs w:val="28"/>
        </w:rPr>
        <w:lastRenderedPageBreak/>
        <w:t xml:space="preserve">Переваги та недоліки </w:t>
      </w:r>
      <w:r w:rsidRPr="006B5BA1">
        <w:rPr>
          <w:sz w:val="28"/>
          <w:szCs w:val="28"/>
        </w:rPr>
        <w:t xml:space="preserve">комплексного методу </w:t>
      </w:r>
      <w:r w:rsidRPr="006B5BA1">
        <w:rPr>
          <w:bCs/>
          <w:sz w:val="28"/>
          <w:szCs w:val="28"/>
        </w:rPr>
        <w:t>оцінки якості продукції</w:t>
      </w:r>
    </w:p>
    <w:p w:rsidR="00684302" w:rsidRPr="006B5BA1" w:rsidRDefault="00684302" w:rsidP="00C57B21">
      <w:pPr>
        <w:adjustRightInd/>
        <w:spacing w:line="276" w:lineRule="auto"/>
        <w:ind w:firstLine="567"/>
        <w:textAlignment w:val="auto"/>
        <w:rPr>
          <w:bCs/>
          <w:sz w:val="28"/>
          <w:szCs w:val="28"/>
          <w:lang w:val="uk-UA"/>
        </w:rPr>
      </w:pPr>
    </w:p>
    <w:p w:rsidR="00C57B21" w:rsidRPr="006B5BA1" w:rsidRDefault="00C57B21" w:rsidP="00C57B21">
      <w:pPr>
        <w:adjustRightInd/>
        <w:spacing w:line="276" w:lineRule="auto"/>
        <w:ind w:firstLine="567"/>
        <w:textAlignment w:val="auto"/>
        <w:rPr>
          <w:bCs/>
          <w:sz w:val="28"/>
          <w:szCs w:val="28"/>
          <w:lang w:val="uk-UA"/>
        </w:rPr>
      </w:pPr>
    </w:p>
    <w:p w:rsidR="00684302" w:rsidRPr="006B5BA1" w:rsidRDefault="00684302" w:rsidP="00C57B21">
      <w:pPr>
        <w:adjustRightInd/>
        <w:spacing w:line="276" w:lineRule="auto"/>
        <w:ind w:firstLine="567"/>
        <w:textAlignment w:val="auto"/>
        <w:rPr>
          <w:b/>
          <w:bCs/>
          <w:sz w:val="28"/>
          <w:szCs w:val="28"/>
          <w:lang w:val="uk-UA"/>
        </w:rPr>
      </w:pPr>
      <w:r w:rsidRPr="006B5BA1">
        <w:rPr>
          <w:b/>
          <w:bCs/>
          <w:sz w:val="28"/>
          <w:szCs w:val="28"/>
          <w:lang w:val="uk-UA"/>
        </w:rPr>
        <w:t>Тема 3. Система управління якістю відповідно до вимог міжнародних стандартів ISO</w:t>
      </w:r>
    </w:p>
    <w:p w:rsidR="00AF060F" w:rsidRPr="006B5BA1" w:rsidRDefault="00AF060F" w:rsidP="00C57B21">
      <w:pPr>
        <w:adjustRightInd/>
        <w:spacing w:line="276" w:lineRule="auto"/>
        <w:ind w:firstLine="567"/>
        <w:textAlignment w:val="auto"/>
        <w:rPr>
          <w:b/>
          <w:bCs/>
          <w:sz w:val="28"/>
          <w:szCs w:val="28"/>
          <w:lang w:val="uk-UA"/>
        </w:rPr>
      </w:pPr>
    </w:p>
    <w:p w:rsidR="00C7124D" w:rsidRPr="006B5BA1" w:rsidRDefault="00C7124D" w:rsidP="00C57B21">
      <w:pPr>
        <w:pStyle w:val="a9"/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</w:rPr>
      </w:pPr>
      <w:r w:rsidRPr="006B5BA1">
        <w:rPr>
          <w:bCs/>
          <w:sz w:val="28"/>
          <w:szCs w:val="28"/>
        </w:rPr>
        <w:t xml:space="preserve">Поняття «управління якістю </w:t>
      </w:r>
      <w:r w:rsidR="00FB3AB5" w:rsidRPr="006B5BA1">
        <w:rPr>
          <w:bCs/>
          <w:sz w:val="28"/>
          <w:szCs w:val="28"/>
        </w:rPr>
        <w:t>на</w:t>
      </w:r>
      <w:r w:rsidRPr="006B5BA1">
        <w:rPr>
          <w:bCs/>
          <w:sz w:val="28"/>
          <w:szCs w:val="28"/>
        </w:rPr>
        <w:t xml:space="preserve"> підприємств</w:t>
      </w:r>
      <w:r w:rsidR="00FB3AB5" w:rsidRPr="006B5BA1">
        <w:rPr>
          <w:bCs/>
          <w:sz w:val="28"/>
          <w:szCs w:val="28"/>
        </w:rPr>
        <w:t>і»</w:t>
      </w:r>
    </w:p>
    <w:p w:rsidR="00F948E6" w:rsidRPr="006B5BA1" w:rsidRDefault="00DE1582" w:rsidP="00C57B21">
      <w:pPr>
        <w:pStyle w:val="a9"/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</w:rPr>
      </w:pPr>
      <w:r w:rsidRPr="006B5BA1">
        <w:rPr>
          <w:bCs/>
          <w:sz w:val="28"/>
          <w:szCs w:val="28"/>
        </w:rPr>
        <w:t xml:space="preserve">Системний підхід до управління </w:t>
      </w:r>
      <w:r w:rsidR="00B902F6" w:rsidRPr="006B5BA1">
        <w:rPr>
          <w:bCs/>
          <w:sz w:val="28"/>
          <w:szCs w:val="28"/>
        </w:rPr>
        <w:t xml:space="preserve">якістю </w:t>
      </w:r>
      <w:r w:rsidR="00FB3AB5" w:rsidRPr="006B5BA1">
        <w:rPr>
          <w:bCs/>
          <w:sz w:val="28"/>
          <w:szCs w:val="28"/>
        </w:rPr>
        <w:t>на</w:t>
      </w:r>
      <w:r w:rsidR="0041017B" w:rsidRPr="006B5BA1">
        <w:rPr>
          <w:bCs/>
          <w:sz w:val="28"/>
          <w:szCs w:val="28"/>
        </w:rPr>
        <w:t xml:space="preserve"> підприємств</w:t>
      </w:r>
      <w:r w:rsidR="00FB3AB5" w:rsidRPr="006B5BA1">
        <w:rPr>
          <w:bCs/>
          <w:sz w:val="28"/>
          <w:szCs w:val="28"/>
        </w:rPr>
        <w:t>і</w:t>
      </w:r>
    </w:p>
    <w:p w:rsidR="00393979" w:rsidRPr="006B5BA1" w:rsidRDefault="00393979" w:rsidP="00C57B21">
      <w:pPr>
        <w:pStyle w:val="a9"/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</w:rPr>
      </w:pPr>
      <w:r w:rsidRPr="006B5BA1">
        <w:rPr>
          <w:bCs/>
          <w:sz w:val="28"/>
          <w:szCs w:val="28"/>
        </w:rPr>
        <w:t xml:space="preserve">Процесний підхід до управління </w:t>
      </w:r>
      <w:r w:rsidR="00C7124D" w:rsidRPr="006B5BA1">
        <w:rPr>
          <w:bCs/>
          <w:sz w:val="28"/>
          <w:szCs w:val="28"/>
        </w:rPr>
        <w:t xml:space="preserve">якістю </w:t>
      </w:r>
      <w:r w:rsidR="00FB3AB5" w:rsidRPr="006B5BA1">
        <w:rPr>
          <w:bCs/>
          <w:sz w:val="28"/>
          <w:szCs w:val="28"/>
        </w:rPr>
        <w:t>на</w:t>
      </w:r>
      <w:r w:rsidR="00C7124D" w:rsidRPr="006B5BA1">
        <w:rPr>
          <w:bCs/>
          <w:sz w:val="28"/>
          <w:szCs w:val="28"/>
        </w:rPr>
        <w:t xml:space="preserve"> підприємств</w:t>
      </w:r>
      <w:r w:rsidR="00FB3AB5" w:rsidRPr="006B5BA1">
        <w:rPr>
          <w:bCs/>
          <w:sz w:val="28"/>
          <w:szCs w:val="28"/>
        </w:rPr>
        <w:t>і</w:t>
      </w:r>
    </w:p>
    <w:p w:rsidR="00393979" w:rsidRPr="006B5BA1" w:rsidRDefault="00393979" w:rsidP="00C57B21">
      <w:pPr>
        <w:pStyle w:val="a9"/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</w:rPr>
      </w:pPr>
      <w:r w:rsidRPr="006B5BA1">
        <w:rPr>
          <w:bCs/>
          <w:sz w:val="28"/>
          <w:szCs w:val="28"/>
        </w:rPr>
        <w:t>Упра</w:t>
      </w:r>
      <w:r w:rsidR="0041017B" w:rsidRPr="006B5BA1">
        <w:rPr>
          <w:bCs/>
          <w:sz w:val="28"/>
          <w:szCs w:val="28"/>
        </w:rPr>
        <w:t>в</w:t>
      </w:r>
      <w:r w:rsidRPr="006B5BA1">
        <w:rPr>
          <w:bCs/>
          <w:sz w:val="28"/>
          <w:szCs w:val="28"/>
        </w:rPr>
        <w:t xml:space="preserve">ління </w:t>
      </w:r>
      <w:r w:rsidR="00FB3AB5" w:rsidRPr="006B5BA1">
        <w:rPr>
          <w:bCs/>
          <w:sz w:val="28"/>
          <w:szCs w:val="28"/>
        </w:rPr>
        <w:t xml:space="preserve">якістю на підприємстві </w:t>
      </w:r>
      <w:r w:rsidRPr="006B5BA1">
        <w:rPr>
          <w:bCs/>
          <w:sz w:val="28"/>
          <w:szCs w:val="28"/>
        </w:rPr>
        <w:t>на основі застосування циклу «PDCA»</w:t>
      </w:r>
    </w:p>
    <w:p w:rsidR="00934263" w:rsidRPr="006B5BA1" w:rsidRDefault="00FB3AB5" w:rsidP="00C57B21">
      <w:pPr>
        <w:pStyle w:val="a9"/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</w:rPr>
      </w:pPr>
      <w:r w:rsidRPr="006B5BA1">
        <w:rPr>
          <w:bCs/>
          <w:sz w:val="28"/>
          <w:szCs w:val="28"/>
        </w:rPr>
        <w:t>П</w:t>
      </w:r>
      <w:r w:rsidR="00934263" w:rsidRPr="006B5BA1">
        <w:rPr>
          <w:bCs/>
          <w:sz w:val="28"/>
          <w:szCs w:val="28"/>
        </w:rPr>
        <w:t>ринцип</w:t>
      </w:r>
      <w:r w:rsidRPr="006B5BA1">
        <w:rPr>
          <w:bCs/>
          <w:sz w:val="28"/>
          <w:szCs w:val="28"/>
        </w:rPr>
        <w:t>и</w:t>
      </w:r>
      <w:r w:rsidR="00934263" w:rsidRPr="006B5BA1">
        <w:rPr>
          <w:bCs/>
          <w:sz w:val="28"/>
          <w:szCs w:val="28"/>
        </w:rPr>
        <w:t xml:space="preserve"> управління якістю </w:t>
      </w:r>
      <w:r w:rsidRPr="006B5BA1">
        <w:rPr>
          <w:bCs/>
          <w:sz w:val="28"/>
          <w:szCs w:val="28"/>
        </w:rPr>
        <w:t>на підприємстві</w:t>
      </w:r>
    </w:p>
    <w:p w:rsidR="00BB1D29" w:rsidRPr="006B5BA1" w:rsidRDefault="00BB1D29" w:rsidP="00C57B21">
      <w:pPr>
        <w:pStyle w:val="a9"/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</w:rPr>
      </w:pPr>
      <w:r w:rsidRPr="006B5BA1">
        <w:rPr>
          <w:bCs/>
          <w:sz w:val="28"/>
          <w:szCs w:val="28"/>
        </w:rPr>
        <w:t>Лідерство в системі управління якістю на підприємстві</w:t>
      </w:r>
    </w:p>
    <w:p w:rsidR="00BB1D29" w:rsidRPr="006B5BA1" w:rsidRDefault="00BB1D29" w:rsidP="00C57B21">
      <w:pPr>
        <w:pStyle w:val="a9"/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</w:rPr>
      </w:pPr>
      <w:r w:rsidRPr="006B5BA1">
        <w:rPr>
          <w:bCs/>
          <w:sz w:val="28"/>
          <w:szCs w:val="28"/>
        </w:rPr>
        <w:t xml:space="preserve">Вимоги </w:t>
      </w:r>
      <w:proofErr w:type="spellStart"/>
      <w:r w:rsidRPr="006B5BA1">
        <w:rPr>
          <w:bCs/>
          <w:sz w:val="28"/>
          <w:szCs w:val="28"/>
        </w:rPr>
        <w:t>стейкхолдерів</w:t>
      </w:r>
      <w:proofErr w:type="spellEnd"/>
      <w:r w:rsidRPr="006B5BA1">
        <w:rPr>
          <w:bCs/>
          <w:sz w:val="28"/>
          <w:szCs w:val="28"/>
        </w:rPr>
        <w:t xml:space="preserve"> в системі управління якістю на підприємстві</w:t>
      </w:r>
    </w:p>
    <w:p w:rsidR="00FD7A6D" w:rsidRPr="006B5BA1" w:rsidRDefault="00BB1D29" w:rsidP="00C57B21">
      <w:pPr>
        <w:pStyle w:val="a9"/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</w:rPr>
      </w:pPr>
      <w:r w:rsidRPr="006B5BA1">
        <w:rPr>
          <w:bCs/>
          <w:sz w:val="28"/>
          <w:szCs w:val="28"/>
        </w:rPr>
        <w:t xml:space="preserve">Фактори та умови середовища </w:t>
      </w:r>
      <w:r w:rsidR="00FD7A6D" w:rsidRPr="006B5BA1">
        <w:rPr>
          <w:bCs/>
          <w:sz w:val="28"/>
          <w:szCs w:val="28"/>
        </w:rPr>
        <w:t>підприємства в системі управління якістю</w:t>
      </w:r>
    </w:p>
    <w:p w:rsidR="00FD7A6D" w:rsidRPr="006B5BA1" w:rsidRDefault="00FD7A6D" w:rsidP="00C57B21">
      <w:pPr>
        <w:pStyle w:val="a9"/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</w:rPr>
      </w:pPr>
      <w:r w:rsidRPr="006B5BA1">
        <w:rPr>
          <w:bCs/>
          <w:sz w:val="28"/>
          <w:szCs w:val="28"/>
        </w:rPr>
        <w:t>Ризик-орієнтоване мислення в системі управління якістю на підприємстві</w:t>
      </w:r>
    </w:p>
    <w:p w:rsidR="00A45935" w:rsidRPr="006B5BA1" w:rsidRDefault="00FD7A6D" w:rsidP="00C57B21">
      <w:pPr>
        <w:pStyle w:val="a9"/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</w:rPr>
      </w:pPr>
      <w:r w:rsidRPr="006B5BA1">
        <w:rPr>
          <w:bCs/>
          <w:sz w:val="28"/>
          <w:szCs w:val="28"/>
        </w:rPr>
        <w:t>С</w:t>
      </w:r>
      <w:r w:rsidR="00BC1A8B" w:rsidRPr="006B5BA1">
        <w:rPr>
          <w:bCs/>
          <w:sz w:val="28"/>
          <w:szCs w:val="28"/>
        </w:rPr>
        <w:t>истем</w:t>
      </w:r>
      <w:r w:rsidRPr="006B5BA1">
        <w:rPr>
          <w:bCs/>
          <w:sz w:val="28"/>
          <w:szCs w:val="28"/>
        </w:rPr>
        <w:t>а</w:t>
      </w:r>
      <w:r w:rsidR="00BC1A8B" w:rsidRPr="006B5BA1">
        <w:rPr>
          <w:bCs/>
          <w:sz w:val="28"/>
          <w:szCs w:val="28"/>
        </w:rPr>
        <w:t xml:space="preserve"> управління якістю на підприємстві відповідно до вимог міжнародних стандартів ISO</w:t>
      </w:r>
    </w:p>
    <w:p w:rsidR="00F948E6" w:rsidRPr="006B5BA1" w:rsidRDefault="00F948E6" w:rsidP="00C57B21">
      <w:pPr>
        <w:adjustRightInd/>
        <w:spacing w:line="276" w:lineRule="auto"/>
        <w:ind w:firstLine="567"/>
        <w:textAlignment w:val="auto"/>
        <w:rPr>
          <w:bCs/>
          <w:sz w:val="28"/>
          <w:szCs w:val="28"/>
          <w:lang w:val="uk-UA"/>
        </w:rPr>
      </w:pPr>
    </w:p>
    <w:p w:rsidR="00684302" w:rsidRPr="006B5BA1" w:rsidRDefault="00684302" w:rsidP="00C57B21">
      <w:pPr>
        <w:adjustRightInd/>
        <w:spacing w:line="276" w:lineRule="auto"/>
        <w:ind w:firstLine="567"/>
        <w:textAlignment w:val="auto"/>
        <w:rPr>
          <w:bCs/>
          <w:sz w:val="28"/>
          <w:szCs w:val="28"/>
          <w:lang w:val="uk-UA"/>
        </w:rPr>
      </w:pPr>
    </w:p>
    <w:p w:rsidR="00684302" w:rsidRPr="006B5BA1" w:rsidRDefault="00684302" w:rsidP="00C57B21">
      <w:pPr>
        <w:adjustRightInd/>
        <w:spacing w:line="276" w:lineRule="auto"/>
        <w:ind w:firstLine="567"/>
        <w:textAlignment w:val="auto"/>
        <w:rPr>
          <w:b/>
          <w:bCs/>
          <w:sz w:val="28"/>
          <w:szCs w:val="28"/>
          <w:lang w:val="uk-UA"/>
        </w:rPr>
      </w:pPr>
      <w:r w:rsidRPr="006B5BA1">
        <w:rPr>
          <w:b/>
          <w:bCs/>
          <w:sz w:val="28"/>
          <w:szCs w:val="28"/>
          <w:lang w:val="uk-UA"/>
        </w:rPr>
        <w:t xml:space="preserve">Тема 4. </w:t>
      </w:r>
      <w:bookmarkStart w:id="0" w:name="_Hlk156839373"/>
      <w:r w:rsidRPr="006B5BA1">
        <w:rPr>
          <w:b/>
          <w:bCs/>
          <w:sz w:val="28"/>
          <w:szCs w:val="28"/>
          <w:lang w:val="uk-UA"/>
        </w:rPr>
        <w:t xml:space="preserve">Нормативно-правове забезпечення </w:t>
      </w:r>
      <w:bookmarkEnd w:id="0"/>
      <w:r w:rsidRPr="006B5BA1">
        <w:rPr>
          <w:b/>
          <w:bCs/>
          <w:sz w:val="28"/>
          <w:szCs w:val="28"/>
          <w:lang w:val="uk-UA"/>
        </w:rPr>
        <w:t>управління якістю виробничих підприємств</w:t>
      </w:r>
    </w:p>
    <w:p w:rsidR="00AF060F" w:rsidRPr="006B5BA1" w:rsidRDefault="00AF060F" w:rsidP="00C57B21">
      <w:pPr>
        <w:adjustRightInd/>
        <w:spacing w:line="276" w:lineRule="auto"/>
        <w:ind w:firstLine="567"/>
        <w:textAlignment w:val="auto"/>
        <w:rPr>
          <w:b/>
          <w:bCs/>
          <w:sz w:val="28"/>
          <w:szCs w:val="28"/>
          <w:lang w:val="uk-UA"/>
        </w:rPr>
      </w:pPr>
    </w:p>
    <w:p w:rsidR="00CC39E5" w:rsidRPr="006B5BA1" w:rsidRDefault="00DE53EA" w:rsidP="00C57B21">
      <w:pPr>
        <w:pStyle w:val="a9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</w:rPr>
      </w:pPr>
      <w:r w:rsidRPr="006B5BA1">
        <w:rPr>
          <w:bCs/>
          <w:sz w:val="28"/>
          <w:szCs w:val="28"/>
        </w:rPr>
        <w:t xml:space="preserve">Проблема нормативно-правового забезпечення управління якістю </w:t>
      </w:r>
      <w:r w:rsidR="00E11328" w:rsidRPr="006B5BA1">
        <w:rPr>
          <w:bCs/>
          <w:sz w:val="28"/>
          <w:szCs w:val="28"/>
        </w:rPr>
        <w:t>на</w:t>
      </w:r>
      <w:r w:rsidRPr="006B5BA1">
        <w:rPr>
          <w:bCs/>
          <w:sz w:val="28"/>
          <w:szCs w:val="28"/>
        </w:rPr>
        <w:t xml:space="preserve"> підприємств</w:t>
      </w:r>
      <w:r w:rsidR="00E11328" w:rsidRPr="006B5BA1">
        <w:rPr>
          <w:bCs/>
          <w:sz w:val="28"/>
          <w:szCs w:val="28"/>
        </w:rPr>
        <w:t>і</w:t>
      </w:r>
      <w:r w:rsidRPr="006B5BA1">
        <w:rPr>
          <w:bCs/>
          <w:sz w:val="28"/>
          <w:szCs w:val="28"/>
        </w:rPr>
        <w:t xml:space="preserve"> в </w:t>
      </w:r>
      <w:r w:rsidR="00B84235" w:rsidRPr="006B5BA1">
        <w:rPr>
          <w:bCs/>
          <w:sz w:val="28"/>
          <w:szCs w:val="28"/>
        </w:rPr>
        <w:t xml:space="preserve">науковій літературі та </w:t>
      </w:r>
      <w:r w:rsidR="000814DF" w:rsidRPr="006B5BA1">
        <w:rPr>
          <w:bCs/>
          <w:sz w:val="28"/>
          <w:szCs w:val="28"/>
        </w:rPr>
        <w:t>практиці</w:t>
      </w:r>
    </w:p>
    <w:p w:rsidR="000814DF" w:rsidRPr="006B5BA1" w:rsidRDefault="000814DF" w:rsidP="00C57B21">
      <w:pPr>
        <w:pStyle w:val="a9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</w:rPr>
      </w:pPr>
      <w:r w:rsidRPr="006B5BA1">
        <w:rPr>
          <w:bCs/>
          <w:sz w:val="28"/>
          <w:szCs w:val="28"/>
        </w:rPr>
        <w:t>Основ</w:t>
      </w:r>
      <w:r w:rsidR="00C47F71" w:rsidRPr="006B5BA1">
        <w:rPr>
          <w:bCs/>
          <w:sz w:val="28"/>
          <w:szCs w:val="28"/>
        </w:rPr>
        <w:t>ні нормативно-правові документи</w:t>
      </w:r>
      <w:r w:rsidR="007F530D" w:rsidRPr="006B5BA1">
        <w:rPr>
          <w:bCs/>
          <w:sz w:val="28"/>
          <w:szCs w:val="28"/>
        </w:rPr>
        <w:t xml:space="preserve"> (нормативно-правова база України, міжнародні документи)</w:t>
      </w:r>
      <w:r w:rsidR="00C47F71" w:rsidRPr="006B5BA1">
        <w:rPr>
          <w:bCs/>
          <w:sz w:val="28"/>
          <w:szCs w:val="28"/>
        </w:rPr>
        <w:t>, які регулюють питання управління якістю на підприємстві</w:t>
      </w:r>
    </w:p>
    <w:p w:rsidR="00587289" w:rsidRPr="006B5BA1" w:rsidRDefault="00966525" w:rsidP="00C57B21">
      <w:pPr>
        <w:pStyle w:val="a9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</w:rPr>
      </w:pPr>
      <w:r w:rsidRPr="006B5BA1">
        <w:rPr>
          <w:bCs/>
          <w:sz w:val="28"/>
          <w:szCs w:val="28"/>
        </w:rPr>
        <w:t>Роль та значення с</w:t>
      </w:r>
      <w:r w:rsidR="007F530D" w:rsidRPr="006B5BA1">
        <w:rPr>
          <w:bCs/>
          <w:sz w:val="28"/>
          <w:szCs w:val="28"/>
        </w:rPr>
        <w:t>тандарт</w:t>
      </w:r>
      <w:r w:rsidRPr="006B5BA1">
        <w:rPr>
          <w:bCs/>
          <w:sz w:val="28"/>
          <w:szCs w:val="28"/>
        </w:rPr>
        <w:t>ів</w:t>
      </w:r>
      <w:r w:rsidR="007F530D" w:rsidRPr="006B5BA1">
        <w:rPr>
          <w:bCs/>
          <w:sz w:val="28"/>
          <w:szCs w:val="28"/>
        </w:rPr>
        <w:t xml:space="preserve"> </w:t>
      </w:r>
      <w:r w:rsidR="00BE4BB4" w:rsidRPr="006B5BA1">
        <w:rPr>
          <w:bCs/>
          <w:sz w:val="28"/>
          <w:szCs w:val="28"/>
        </w:rPr>
        <w:t>ISO</w:t>
      </w:r>
      <w:r w:rsidR="009D521A" w:rsidRPr="006B5BA1">
        <w:rPr>
          <w:bCs/>
          <w:sz w:val="28"/>
          <w:szCs w:val="28"/>
        </w:rPr>
        <w:t xml:space="preserve"> </w:t>
      </w:r>
      <w:r w:rsidRPr="006B5BA1">
        <w:rPr>
          <w:bCs/>
          <w:sz w:val="28"/>
          <w:szCs w:val="28"/>
        </w:rPr>
        <w:t xml:space="preserve">для управління якістю </w:t>
      </w:r>
      <w:r w:rsidR="00E11328" w:rsidRPr="006B5BA1">
        <w:rPr>
          <w:bCs/>
          <w:sz w:val="28"/>
          <w:szCs w:val="28"/>
        </w:rPr>
        <w:t xml:space="preserve">на підприємстві </w:t>
      </w:r>
      <w:r w:rsidR="009D521A" w:rsidRPr="006B5BA1">
        <w:rPr>
          <w:bCs/>
          <w:sz w:val="28"/>
          <w:szCs w:val="28"/>
        </w:rPr>
        <w:t>(ДСТУ ISO</w:t>
      </w:r>
      <w:r w:rsidR="00BE4BB4" w:rsidRPr="006B5BA1">
        <w:rPr>
          <w:bCs/>
          <w:sz w:val="28"/>
          <w:szCs w:val="28"/>
        </w:rPr>
        <w:t xml:space="preserve"> 9000:2015, </w:t>
      </w:r>
      <w:r w:rsidR="00F73A21" w:rsidRPr="006B5BA1">
        <w:rPr>
          <w:bCs/>
          <w:sz w:val="28"/>
          <w:szCs w:val="28"/>
        </w:rPr>
        <w:t xml:space="preserve">ДСТУ ISO </w:t>
      </w:r>
      <w:r w:rsidR="00BE4BB4" w:rsidRPr="006B5BA1">
        <w:rPr>
          <w:bCs/>
          <w:sz w:val="28"/>
          <w:szCs w:val="28"/>
        </w:rPr>
        <w:t xml:space="preserve">9001:2015, </w:t>
      </w:r>
      <w:r w:rsidR="00F73A21" w:rsidRPr="006B5BA1">
        <w:rPr>
          <w:bCs/>
          <w:sz w:val="28"/>
          <w:szCs w:val="28"/>
        </w:rPr>
        <w:t xml:space="preserve">ДСТУ ISO </w:t>
      </w:r>
      <w:r w:rsidR="00760276" w:rsidRPr="006B5BA1">
        <w:rPr>
          <w:bCs/>
          <w:sz w:val="28"/>
          <w:szCs w:val="28"/>
        </w:rPr>
        <w:t>14001</w:t>
      </w:r>
      <w:r w:rsidR="009D521A" w:rsidRPr="006B5BA1">
        <w:rPr>
          <w:bCs/>
          <w:sz w:val="28"/>
          <w:szCs w:val="28"/>
        </w:rPr>
        <w:t xml:space="preserve">:2015, </w:t>
      </w:r>
      <w:r w:rsidR="001C1D39" w:rsidRPr="006B5BA1">
        <w:rPr>
          <w:sz w:val="28"/>
          <w:szCs w:val="28"/>
          <w:shd w:val="clear" w:color="auto" w:fill="FFFFFF"/>
        </w:rPr>
        <w:t xml:space="preserve">ДСТУ </w:t>
      </w:r>
      <w:r w:rsidR="001C1D39" w:rsidRPr="006B5BA1">
        <w:rPr>
          <w:rFonts w:eastAsiaTheme="minorHAnsi"/>
          <w:sz w:val="28"/>
          <w:szCs w:val="28"/>
          <w:lang w:eastAsia="en-US"/>
        </w:rPr>
        <w:t xml:space="preserve">ISO 22000:2019, </w:t>
      </w:r>
      <w:r w:rsidR="00D967E8" w:rsidRPr="006B5BA1">
        <w:rPr>
          <w:sz w:val="28"/>
          <w:szCs w:val="28"/>
          <w:shd w:val="clear" w:color="auto" w:fill="FFFFFF"/>
        </w:rPr>
        <w:t>ДСТУ ISO/IEC 27001:2023</w:t>
      </w:r>
      <w:r w:rsidR="005B4AD4" w:rsidRPr="006B5BA1">
        <w:rPr>
          <w:sz w:val="28"/>
          <w:szCs w:val="28"/>
          <w:shd w:val="clear" w:color="auto" w:fill="FFFFFF"/>
        </w:rPr>
        <w:t xml:space="preserve">, </w:t>
      </w:r>
      <w:r w:rsidR="001C1D39" w:rsidRPr="006B5BA1">
        <w:rPr>
          <w:bCs/>
          <w:sz w:val="28"/>
          <w:szCs w:val="28"/>
        </w:rPr>
        <w:t xml:space="preserve">ДСТУ ISO </w:t>
      </w:r>
      <w:r w:rsidR="001C1D39" w:rsidRPr="006B5BA1">
        <w:rPr>
          <w:sz w:val="28"/>
          <w:szCs w:val="28"/>
          <w:shd w:val="clear" w:color="auto" w:fill="FFFFFF"/>
        </w:rPr>
        <w:t xml:space="preserve">45001:2019 </w:t>
      </w:r>
      <w:r w:rsidR="005B4AD4" w:rsidRPr="006B5BA1">
        <w:rPr>
          <w:rFonts w:eastAsiaTheme="minorHAnsi"/>
          <w:sz w:val="28"/>
          <w:szCs w:val="28"/>
          <w:lang w:eastAsia="en-US"/>
        </w:rPr>
        <w:t>та ін.)</w:t>
      </w:r>
    </w:p>
    <w:p w:rsidR="00BE4BB4" w:rsidRPr="006B5BA1" w:rsidRDefault="00433489" w:rsidP="00C57B21">
      <w:pPr>
        <w:pStyle w:val="a9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</w:rPr>
      </w:pPr>
      <w:r w:rsidRPr="006B5BA1">
        <w:rPr>
          <w:bCs/>
          <w:sz w:val="28"/>
          <w:szCs w:val="28"/>
        </w:rPr>
        <w:t xml:space="preserve">Роль </w:t>
      </w:r>
      <w:r w:rsidR="001A44B6" w:rsidRPr="006B5BA1">
        <w:rPr>
          <w:bCs/>
          <w:sz w:val="28"/>
          <w:szCs w:val="28"/>
        </w:rPr>
        <w:t xml:space="preserve">та значення </w:t>
      </w:r>
      <w:r w:rsidRPr="006B5BA1">
        <w:rPr>
          <w:bCs/>
          <w:sz w:val="28"/>
          <w:szCs w:val="28"/>
        </w:rPr>
        <w:t>с</w:t>
      </w:r>
      <w:r w:rsidR="00D3536B" w:rsidRPr="006B5BA1">
        <w:rPr>
          <w:bCs/>
          <w:sz w:val="28"/>
          <w:szCs w:val="28"/>
        </w:rPr>
        <w:t>тратегі</w:t>
      </w:r>
      <w:r w:rsidRPr="006B5BA1">
        <w:rPr>
          <w:bCs/>
          <w:sz w:val="28"/>
          <w:szCs w:val="28"/>
        </w:rPr>
        <w:t>ї</w:t>
      </w:r>
      <w:r w:rsidR="00D3536B" w:rsidRPr="006B5BA1">
        <w:rPr>
          <w:bCs/>
          <w:sz w:val="28"/>
          <w:szCs w:val="28"/>
        </w:rPr>
        <w:t xml:space="preserve"> </w:t>
      </w:r>
      <w:r w:rsidR="001A44B6" w:rsidRPr="006B5BA1">
        <w:rPr>
          <w:bCs/>
          <w:sz w:val="28"/>
          <w:szCs w:val="28"/>
        </w:rPr>
        <w:t>і</w:t>
      </w:r>
      <w:r w:rsidR="00D3536B" w:rsidRPr="006B5BA1">
        <w:rPr>
          <w:bCs/>
          <w:sz w:val="28"/>
          <w:szCs w:val="28"/>
        </w:rPr>
        <w:t xml:space="preserve"> </w:t>
      </w:r>
      <w:r w:rsidRPr="006B5BA1">
        <w:rPr>
          <w:bCs/>
          <w:sz w:val="28"/>
          <w:szCs w:val="28"/>
        </w:rPr>
        <w:t xml:space="preserve">системи </w:t>
      </w:r>
      <w:r w:rsidR="00D3536B" w:rsidRPr="006B5BA1">
        <w:rPr>
          <w:bCs/>
          <w:sz w:val="28"/>
          <w:szCs w:val="28"/>
        </w:rPr>
        <w:t xml:space="preserve">КРІ підприємства </w:t>
      </w:r>
      <w:r w:rsidRPr="006B5BA1">
        <w:rPr>
          <w:bCs/>
          <w:sz w:val="28"/>
          <w:szCs w:val="28"/>
        </w:rPr>
        <w:t>для управління якістю</w:t>
      </w:r>
    </w:p>
    <w:p w:rsidR="00D3536B" w:rsidRPr="006B5BA1" w:rsidRDefault="001A44B6" w:rsidP="00C57B21">
      <w:pPr>
        <w:pStyle w:val="a9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</w:rPr>
      </w:pPr>
      <w:r w:rsidRPr="006B5BA1">
        <w:rPr>
          <w:bCs/>
          <w:sz w:val="28"/>
          <w:szCs w:val="28"/>
        </w:rPr>
        <w:t>Стисла характеристика к</w:t>
      </w:r>
      <w:r w:rsidR="00433489" w:rsidRPr="006B5BA1">
        <w:rPr>
          <w:bCs/>
          <w:sz w:val="28"/>
          <w:szCs w:val="28"/>
        </w:rPr>
        <w:t>лючов</w:t>
      </w:r>
      <w:r w:rsidRPr="006B5BA1">
        <w:rPr>
          <w:bCs/>
          <w:sz w:val="28"/>
          <w:szCs w:val="28"/>
        </w:rPr>
        <w:t>их</w:t>
      </w:r>
      <w:r w:rsidR="00433489" w:rsidRPr="006B5BA1">
        <w:rPr>
          <w:bCs/>
          <w:sz w:val="28"/>
          <w:szCs w:val="28"/>
        </w:rPr>
        <w:t xml:space="preserve"> положен</w:t>
      </w:r>
      <w:r w:rsidRPr="006B5BA1">
        <w:rPr>
          <w:bCs/>
          <w:sz w:val="28"/>
          <w:szCs w:val="28"/>
        </w:rPr>
        <w:t>ь</w:t>
      </w:r>
      <w:r w:rsidR="00433489" w:rsidRPr="006B5BA1">
        <w:rPr>
          <w:bCs/>
          <w:sz w:val="28"/>
          <w:szCs w:val="28"/>
        </w:rPr>
        <w:t xml:space="preserve"> підприємства щодо управління якістю</w:t>
      </w:r>
    </w:p>
    <w:p w:rsidR="001A44B6" w:rsidRPr="006B5BA1" w:rsidRDefault="001A44B6" w:rsidP="00C57B21">
      <w:pPr>
        <w:pStyle w:val="a9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</w:rPr>
      </w:pPr>
      <w:r w:rsidRPr="006B5BA1">
        <w:rPr>
          <w:bCs/>
          <w:sz w:val="28"/>
          <w:szCs w:val="28"/>
        </w:rPr>
        <w:lastRenderedPageBreak/>
        <w:t xml:space="preserve">Роль та значення Положення про стратегічне управління </w:t>
      </w:r>
      <w:r w:rsidR="00BE0792" w:rsidRPr="006B5BA1">
        <w:rPr>
          <w:bCs/>
          <w:sz w:val="28"/>
          <w:szCs w:val="28"/>
        </w:rPr>
        <w:t>діяльністю підприємства</w:t>
      </w:r>
    </w:p>
    <w:p w:rsidR="00BE0792" w:rsidRPr="006B5BA1" w:rsidRDefault="00BE0792" w:rsidP="00C57B21">
      <w:pPr>
        <w:pStyle w:val="a9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</w:rPr>
      </w:pPr>
      <w:r w:rsidRPr="006B5BA1">
        <w:rPr>
          <w:bCs/>
          <w:sz w:val="28"/>
          <w:szCs w:val="28"/>
        </w:rPr>
        <w:t>Роль та значення Положення про управління ризиками в діяльності підприємства</w:t>
      </w:r>
    </w:p>
    <w:p w:rsidR="00BE0792" w:rsidRPr="006B5BA1" w:rsidRDefault="00BE0792" w:rsidP="00C57B21">
      <w:pPr>
        <w:pStyle w:val="a9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</w:rPr>
      </w:pPr>
      <w:r w:rsidRPr="006B5BA1">
        <w:rPr>
          <w:bCs/>
          <w:sz w:val="28"/>
          <w:szCs w:val="28"/>
        </w:rPr>
        <w:t>Роль та значення Положення про внутрішній аудит на підприємстві</w:t>
      </w:r>
    </w:p>
    <w:p w:rsidR="00BE0792" w:rsidRPr="006B5BA1" w:rsidRDefault="00BE0792" w:rsidP="00C57B21">
      <w:pPr>
        <w:pStyle w:val="a9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</w:rPr>
      </w:pPr>
      <w:r w:rsidRPr="006B5BA1">
        <w:rPr>
          <w:bCs/>
          <w:sz w:val="28"/>
          <w:szCs w:val="28"/>
        </w:rPr>
        <w:t>Роль та значення Положення про невідповідності в діяльності підприємства</w:t>
      </w:r>
    </w:p>
    <w:p w:rsidR="00BE0792" w:rsidRPr="006B5BA1" w:rsidRDefault="00BE0792" w:rsidP="00C57B21">
      <w:pPr>
        <w:pStyle w:val="a9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</w:rPr>
      </w:pPr>
      <w:r w:rsidRPr="006B5BA1">
        <w:rPr>
          <w:bCs/>
          <w:sz w:val="28"/>
          <w:szCs w:val="28"/>
        </w:rPr>
        <w:t xml:space="preserve">Роль та значення Положення про </w:t>
      </w:r>
      <w:r w:rsidR="00930A83" w:rsidRPr="006B5BA1">
        <w:rPr>
          <w:bCs/>
          <w:sz w:val="28"/>
          <w:szCs w:val="28"/>
        </w:rPr>
        <w:t>коригувальні дії в</w:t>
      </w:r>
      <w:r w:rsidRPr="006B5BA1">
        <w:rPr>
          <w:bCs/>
          <w:sz w:val="28"/>
          <w:szCs w:val="28"/>
        </w:rPr>
        <w:t xml:space="preserve"> діяльн</w:t>
      </w:r>
      <w:r w:rsidR="00930A83" w:rsidRPr="006B5BA1">
        <w:rPr>
          <w:bCs/>
          <w:sz w:val="28"/>
          <w:szCs w:val="28"/>
        </w:rPr>
        <w:t>о</w:t>
      </w:r>
      <w:r w:rsidRPr="006B5BA1">
        <w:rPr>
          <w:bCs/>
          <w:sz w:val="28"/>
          <w:szCs w:val="28"/>
        </w:rPr>
        <w:t>ст</w:t>
      </w:r>
      <w:r w:rsidR="00930A83" w:rsidRPr="006B5BA1">
        <w:rPr>
          <w:bCs/>
          <w:sz w:val="28"/>
          <w:szCs w:val="28"/>
        </w:rPr>
        <w:t>і</w:t>
      </w:r>
      <w:r w:rsidRPr="006B5BA1">
        <w:rPr>
          <w:bCs/>
          <w:sz w:val="28"/>
          <w:szCs w:val="28"/>
        </w:rPr>
        <w:t xml:space="preserve"> підприємства</w:t>
      </w:r>
    </w:p>
    <w:p w:rsidR="00BE0792" w:rsidRPr="006B5BA1" w:rsidRDefault="00BE0792" w:rsidP="00C57B21">
      <w:pPr>
        <w:pStyle w:val="a9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</w:rPr>
      </w:pPr>
      <w:r w:rsidRPr="006B5BA1">
        <w:rPr>
          <w:bCs/>
          <w:sz w:val="28"/>
          <w:szCs w:val="28"/>
        </w:rPr>
        <w:t>Роль та значення Настанови щодо якості підприємства</w:t>
      </w:r>
    </w:p>
    <w:p w:rsidR="00CC39E5" w:rsidRPr="006B5BA1" w:rsidRDefault="00CC39E5" w:rsidP="00C57B21">
      <w:pPr>
        <w:adjustRightInd/>
        <w:spacing w:line="276" w:lineRule="auto"/>
        <w:ind w:firstLine="567"/>
        <w:textAlignment w:val="auto"/>
        <w:rPr>
          <w:bCs/>
          <w:sz w:val="28"/>
          <w:szCs w:val="28"/>
          <w:lang w:val="uk-UA"/>
        </w:rPr>
      </w:pPr>
    </w:p>
    <w:p w:rsidR="00CC39E5" w:rsidRPr="006B5BA1" w:rsidRDefault="00CC39E5" w:rsidP="00C57B21">
      <w:pPr>
        <w:adjustRightInd/>
        <w:spacing w:line="276" w:lineRule="auto"/>
        <w:ind w:firstLine="567"/>
        <w:textAlignment w:val="auto"/>
        <w:rPr>
          <w:bCs/>
          <w:sz w:val="28"/>
          <w:szCs w:val="28"/>
          <w:lang w:val="uk-UA"/>
        </w:rPr>
      </w:pPr>
    </w:p>
    <w:p w:rsidR="00684302" w:rsidRPr="006B5BA1" w:rsidRDefault="00684302" w:rsidP="00C57B21">
      <w:pPr>
        <w:adjustRightInd/>
        <w:spacing w:line="276" w:lineRule="auto"/>
        <w:ind w:firstLine="567"/>
        <w:jc w:val="left"/>
        <w:textAlignment w:val="auto"/>
        <w:rPr>
          <w:b/>
          <w:bCs/>
          <w:sz w:val="28"/>
          <w:szCs w:val="28"/>
          <w:lang w:val="uk-UA"/>
        </w:rPr>
      </w:pPr>
      <w:r w:rsidRPr="006B5BA1">
        <w:rPr>
          <w:b/>
          <w:bCs/>
          <w:sz w:val="28"/>
          <w:szCs w:val="28"/>
          <w:lang w:val="uk-UA"/>
        </w:rPr>
        <w:t>Тема 5. Планування якості на виробничих підприємствах</w:t>
      </w:r>
    </w:p>
    <w:p w:rsidR="00AF060F" w:rsidRPr="006B5BA1" w:rsidRDefault="00AF060F" w:rsidP="00C57B21">
      <w:pPr>
        <w:adjustRightInd/>
        <w:spacing w:line="276" w:lineRule="auto"/>
        <w:ind w:firstLine="567"/>
        <w:jc w:val="left"/>
        <w:textAlignment w:val="auto"/>
        <w:rPr>
          <w:b/>
          <w:bCs/>
          <w:sz w:val="28"/>
          <w:szCs w:val="28"/>
          <w:lang w:val="uk-UA"/>
        </w:rPr>
      </w:pPr>
    </w:p>
    <w:p w:rsidR="00695E25" w:rsidRPr="006B5BA1" w:rsidRDefault="00923438" w:rsidP="00C57B21">
      <w:pPr>
        <w:pStyle w:val="a9"/>
        <w:numPr>
          <w:ilvl w:val="0"/>
          <w:numId w:val="33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</w:rPr>
      </w:pPr>
      <w:r w:rsidRPr="006B5BA1">
        <w:rPr>
          <w:bCs/>
          <w:sz w:val="28"/>
          <w:szCs w:val="28"/>
        </w:rPr>
        <w:t>Проблема планування якості на підприємстві в науці та практиці</w:t>
      </w:r>
    </w:p>
    <w:p w:rsidR="00923438" w:rsidRPr="006B5BA1" w:rsidRDefault="00923438" w:rsidP="00C57B21">
      <w:pPr>
        <w:pStyle w:val="a9"/>
        <w:numPr>
          <w:ilvl w:val="0"/>
          <w:numId w:val="33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</w:rPr>
      </w:pPr>
      <w:r w:rsidRPr="006B5BA1">
        <w:rPr>
          <w:bCs/>
          <w:sz w:val="28"/>
          <w:szCs w:val="28"/>
        </w:rPr>
        <w:t>Ризик-орієнтований підхід до планування якості на підприємстві</w:t>
      </w:r>
    </w:p>
    <w:p w:rsidR="000B7B36" w:rsidRPr="006B5BA1" w:rsidRDefault="000B7B36" w:rsidP="00C57B21">
      <w:pPr>
        <w:pStyle w:val="a9"/>
        <w:numPr>
          <w:ilvl w:val="0"/>
          <w:numId w:val="33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</w:rPr>
      </w:pPr>
      <w:r w:rsidRPr="006B5BA1">
        <w:rPr>
          <w:bCs/>
          <w:sz w:val="28"/>
          <w:szCs w:val="28"/>
        </w:rPr>
        <w:t>Врахування чинників середовища підприємства під час планування якості</w:t>
      </w:r>
    </w:p>
    <w:p w:rsidR="000B7B36" w:rsidRPr="006B5BA1" w:rsidRDefault="000B7B36" w:rsidP="00C57B21">
      <w:pPr>
        <w:pStyle w:val="a9"/>
        <w:numPr>
          <w:ilvl w:val="0"/>
          <w:numId w:val="33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</w:rPr>
      </w:pPr>
      <w:r w:rsidRPr="006B5BA1">
        <w:rPr>
          <w:bCs/>
          <w:sz w:val="28"/>
          <w:szCs w:val="28"/>
        </w:rPr>
        <w:t xml:space="preserve">Орієнтація на вимоги ключових </w:t>
      </w:r>
      <w:proofErr w:type="spellStart"/>
      <w:r w:rsidRPr="006B5BA1">
        <w:rPr>
          <w:bCs/>
          <w:sz w:val="28"/>
          <w:szCs w:val="28"/>
        </w:rPr>
        <w:t>стейкхолдерів</w:t>
      </w:r>
      <w:proofErr w:type="spellEnd"/>
      <w:r w:rsidRPr="006B5BA1">
        <w:rPr>
          <w:bCs/>
          <w:sz w:val="28"/>
          <w:szCs w:val="28"/>
        </w:rPr>
        <w:t xml:space="preserve"> під час планування якості</w:t>
      </w:r>
    </w:p>
    <w:p w:rsidR="000B7B36" w:rsidRPr="006B5BA1" w:rsidRDefault="000B7B36" w:rsidP="00C57B21">
      <w:pPr>
        <w:pStyle w:val="a9"/>
        <w:numPr>
          <w:ilvl w:val="0"/>
          <w:numId w:val="33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</w:rPr>
      </w:pPr>
      <w:r w:rsidRPr="006B5BA1">
        <w:rPr>
          <w:bCs/>
          <w:sz w:val="28"/>
          <w:szCs w:val="28"/>
        </w:rPr>
        <w:t>Роль стратегії підприємства під час планування якості</w:t>
      </w:r>
    </w:p>
    <w:p w:rsidR="00923438" w:rsidRPr="006B5BA1" w:rsidRDefault="00DB1CBD" w:rsidP="00C57B21">
      <w:pPr>
        <w:pStyle w:val="a9"/>
        <w:numPr>
          <w:ilvl w:val="0"/>
          <w:numId w:val="33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</w:rPr>
      </w:pPr>
      <w:r w:rsidRPr="006B5BA1">
        <w:rPr>
          <w:bCs/>
          <w:sz w:val="28"/>
          <w:szCs w:val="28"/>
        </w:rPr>
        <w:t>Структура та змістове наповнення</w:t>
      </w:r>
      <w:r w:rsidR="00923438" w:rsidRPr="006B5BA1">
        <w:rPr>
          <w:bCs/>
          <w:sz w:val="28"/>
          <w:szCs w:val="28"/>
        </w:rPr>
        <w:t xml:space="preserve"> </w:t>
      </w:r>
      <w:r w:rsidR="00533A00" w:rsidRPr="006B5BA1">
        <w:rPr>
          <w:bCs/>
          <w:sz w:val="28"/>
          <w:szCs w:val="28"/>
        </w:rPr>
        <w:t xml:space="preserve">(типова модель) </w:t>
      </w:r>
      <w:r w:rsidR="00923438" w:rsidRPr="006B5BA1">
        <w:rPr>
          <w:bCs/>
          <w:sz w:val="28"/>
          <w:szCs w:val="28"/>
        </w:rPr>
        <w:t>Політики у сфері якості</w:t>
      </w:r>
      <w:r w:rsidRPr="006B5BA1">
        <w:rPr>
          <w:bCs/>
          <w:sz w:val="28"/>
          <w:szCs w:val="28"/>
        </w:rPr>
        <w:t xml:space="preserve"> підприємства</w:t>
      </w:r>
    </w:p>
    <w:p w:rsidR="00923438" w:rsidRPr="006B5BA1" w:rsidRDefault="005F4105" w:rsidP="00C57B21">
      <w:pPr>
        <w:pStyle w:val="a9"/>
        <w:numPr>
          <w:ilvl w:val="0"/>
          <w:numId w:val="33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</w:rPr>
      </w:pPr>
      <w:r w:rsidRPr="006B5BA1">
        <w:rPr>
          <w:bCs/>
          <w:sz w:val="28"/>
          <w:szCs w:val="28"/>
        </w:rPr>
        <w:t>Основні вимоги до</w:t>
      </w:r>
      <w:r w:rsidR="00923438" w:rsidRPr="006B5BA1">
        <w:rPr>
          <w:bCs/>
          <w:sz w:val="28"/>
          <w:szCs w:val="28"/>
        </w:rPr>
        <w:t xml:space="preserve"> цілей у сфері якості</w:t>
      </w:r>
      <w:r w:rsidRPr="006B5BA1">
        <w:rPr>
          <w:bCs/>
          <w:sz w:val="28"/>
          <w:szCs w:val="28"/>
        </w:rPr>
        <w:t xml:space="preserve"> підприємства</w:t>
      </w:r>
    </w:p>
    <w:p w:rsidR="00923438" w:rsidRPr="006B5BA1" w:rsidRDefault="005F4105" w:rsidP="00C57B21">
      <w:pPr>
        <w:pStyle w:val="a9"/>
        <w:numPr>
          <w:ilvl w:val="0"/>
          <w:numId w:val="33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</w:rPr>
      </w:pPr>
      <w:r w:rsidRPr="006B5BA1">
        <w:rPr>
          <w:bCs/>
          <w:sz w:val="28"/>
          <w:szCs w:val="28"/>
        </w:rPr>
        <w:t xml:space="preserve">Структура та змістове наповнення (типова модель) </w:t>
      </w:r>
      <w:r w:rsidR="00923438" w:rsidRPr="006B5BA1">
        <w:rPr>
          <w:bCs/>
          <w:sz w:val="28"/>
          <w:szCs w:val="28"/>
        </w:rPr>
        <w:t>Плану заходів щодо забезпечення якості</w:t>
      </w:r>
      <w:r w:rsidRPr="006B5BA1">
        <w:rPr>
          <w:bCs/>
          <w:sz w:val="28"/>
          <w:szCs w:val="28"/>
        </w:rPr>
        <w:t xml:space="preserve"> підприємства</w:t>
      </w:r>
    </w:p>
    <w:p w:rsidR="005F4105" w:rsidRPr="006B5BA1" w:rsidRDefault="00683C73" w:rsidP="00C57B21">
      <w:pPr>
        <w:pStyle w:val="a9"/>
        <w:numPr>
          <w:ilvl w:val="0"/>
          <w:numId w:val="33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</w:rPr>
      </w:pPr>
      <w:r w:rsidRPr="006B5BA1">
        <w:rPr>
          <w:bCs/>
          <w:sz w:val="28"/>
          <w:szCs w:val="28"/>
        </w:rPr>
        <w:t>Структура та змістове наповнення (типова модель) Карти ризиків процесів підприємства</w:t>
      </w:r>
    </w:p>
    <w:p w:rsidR="00FF4410" w:rsidRPr="006B5BA1" w:rsidRDefault="00A74ECC" w:rsidP="00C57B21">
      <w:pPr>
        <w:pStyle w:val="a9"/>
        <w:numPr>
          <w:ilvl w:val="0"/>
          <w:numId w:val="33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</w:rPr>
      </w:pPr>
      <w:r w:rsidRPr="006B5BA1">
        <w:rPr>
          <w:bCs/>
          <w:sz w:val="28"/>
          <w:szCs w:val="28"/>
        </w:rPr>
        <w:t>П</w:t>
      </w:r>
      <w:r w:rsidR="00FF4410" w:rsidRPr="006B5BA1">
        <w:rPr>
          <w:bCs/>
          <w:sz w:val="28"/>
          <w:szCs w:val="28"/>
        </w:rPr>
        <w:t>ланування змін щодо забезпечення якості підприємства</w:t>
      </w:r>
    </w:p>
    <w:p w:rsidR="00695E25" w:rsidRPr="006B5BA1" w:rsidRDefault="00695E25" w:rsidP="00C57B21">
      <w:pPr>
        <w:adjustRightInd/>
        <w:spacing w:line="276" w:lineRule="auto"/>
        <w:ind w:firstLine="567"/>
        <w:textAlignment w:val="auto"/>
        <w:rPr>
          <w:bCs/>
          <w:sz w:val="28"/>
          <w:szCs w:val="28"/>
          <w:lang w:val="uk-UA"/>
        </w:rPr>
      </w:pPr>
    </w:p>
    <w:p w:rsidR="00695E25" w:rsidRPr="006B5BA1" w:rsidRDefault="00695E25" w:rsidP="00C57B21">
      <w:pPr>
        <w:adjustRightInd/>
        <w:spacing w:line="276" w:lineRule="auto"/>
        <w:ind w:firstLine="567"/>
        <w:textAlignment w:val="auto"/>
        <w:rPr>
          <w:bCs/>
          <w:sz w:val="28"/>
          <w:szCs w:val="28"/>
          <w:lang w:val="uk-UA"/>
        </w:rPr>
      </w:pPr>
    </w:p>
    <w:p w:rsidR="00684302" w:rsidRPr="006B5BA1" w:rsidRDefault="00684302" w:rsidP="00C57B21">
      <w:pPr>
        <w:adjustRightInd/>
        <w:spacing w:line="276" w:lineRule="auto"/>
        <w:ind w:firstLine="567"/>
        <w:textAlignment w:val="auto"/>
        <w:rPr>
          <w:b/>
          <w:sz w:val="28"/>
          <w:szCs w:val="28"/>
          <w:lang w:val="uk-UA"/>
        </w:rPr>
      </w:pPr>
      <w:r w:rsidRPr="006B5BA1">
        <w:rPr>
          <w:b/>
          <w:sz w:val="28"/>
          <w:szCs w:val="28"/>
          <w:lang w:val="uk-UA"/>
        </w:rPr>
        <w:t>Тема 6. Моніторинг якості на виробничих підприємствах</w:t>
      </w:r>
    </w:p>
    <w:p w:rsidR="00AF060F" w:rsidRPr="006B5BA1" w:rsidRDefault="00AF060F" w:rsidP="00C57B21">
      <w:pPr>
        <w:adjustRightInd/>
        <w:spacing w:line="276" w:lineRule="auto"/>
        <w:ind w:firstLine="567"/>
        <w:textAlignment w:val="auto"/>
        <w:rPr>
          <w:b/>
          <w:sz w:val="28"/>
          <w:szCs w:val="28"/>
          <w:lang w:val="uk-UA"/>
        </w:rPr>
      </w:pPr>
    </w:p>
    <w:p w:rsidR="00A74ECC" w:rsidRPr="006B5BA1" w:rsidRDefault="00AE799D" w:rsidP="00C57B21">
      <w:pPr>
        <w:pStyle w:val="a9"/>
        <w:numPr>
          <w:ilvl w:val="0"/>
          <w:numId w:val="34"/>
        </w:numPr>
        <w:tabs>
          <w:tab w:val="left" w:pos="993"/>
        </w:tabs>
        <w:spacing w:line="276" w:lineRule="auto"/>
        <w:ind w:left="0" w:firstLine="556"/>
        <w:jc w:val="both"/>
        <w:rPr>
          <w:bCs/>
          <w:sz w:val="28"/>
          <w:szCs w:val="28"/>
        </w:rPr>
      </w:pPr>
      <w:r w:rsidRPr="006B5BA1">
        <w:rPr>
          <w:bCs/>
          <w:sz w:val="28"/>
          <w:szCs w:val="28"/>
        </w:rPr>
        <w:t xml:space="preserve">Проблема моніторингу якості </w:t>
      </w:r>
      <w:r w:rsidR="003B1C68" w:rsidRPr="006B5BA1">
        <w:rPr>
          <w:bCs/>
          <w:sz w:val="28"/>
          <w:szCs w:val="28"/>
        </w:rPr>
        <w:t>на підприємстві</w:t>
      </w:r>
      <w:r w:rsidR="009E60A1" w:rsidRPr="006B5BA1">
        <w:rPr>
          <w:bCs/>
          <w:sz w:val="28"/>
          <w:szCs w:val="28"/>
        </w:rPr>
        <w:t xml:space="preserve"> </w:t>
      </w:r>
      <w:r w:rsidRPr="006B5BA1">
        <w:rPr>
          <w:bCs/>
          <w:sz w:val="28"/>
          <w:szCs w:val="28"/>
        </w:rPr>
        <w:t>в науці та практиці</w:t>
      </w:r>
    </w:p>
    <w:p w:rsidR="00AE799D" w:rsidRPr="006B5BA1" w:rsidRDefault="00CB2E4A" w:rsidP="00C57B21">
      <w:pPr>
        <w:pStyle w:val="a9"/>
        <w:numPr>
          <w:ilvl w:val="0"/>
          <w:numId w:val="34"/>
        </w:numPr>
        <w:tabs>
          <w:tab w:val="left" w:pos="993"/>
        </w:tabs>
        <w:spacing w:line="276" w:lineRule="auto"/>
        <w:ind w:left="0" w:firstLine="556"/>
        <w:jc w:val="both"/>
        <w:rPr>
          <w:bCs/>
          <w:sz w:val="28"/>
          <w:szCs w:val="28"/>
        </w:rPr>
      </w:pPr>
      <w:r w:rsidRPr="006B5BA1">
        <w:rPr>
          <w:bCs/>
          <w:sz w:val="28"/>
          <w:szCs w:val="28"/>
        </w:rPr>
        <w:t xml:space="preserve">Планування </w:t>
      </w:r>
      <w:r w:rsidR="009E60A1" w:rsidRPr="006B5BA1">
        <w:rPr>
          <w:bCs/>
          <w:sz w:val="28"/>
          <w:szCs w:val="28"/>
        </w:rPr>
        <w:t>моніторингу якості</w:t>
      </w:r>
      <w:r w:rsidR="003B1C68" w:rsidRPr="006B5BA1">
        <w:rPr>
          <w:bCs/>
          <w:sz w:val="28"/>
          <w:szCs w:val="28"/>
        </w:rPr>
        <w:t xml:space="preserve"> продукції</w:t>
      </w:r>
      <w:r w:rsidRPr="006B5BA1">
        <w:rPr>
          <w:bCs/>
          <w:sz w:val="28"/>
          <w:szCs w:val="28"/>
        </w:rPr>
        <w:t xml:space="preserve"> (постановка цілей, визначення методів, розподіл ресурсів)</w:t>
      </w:r>
    </w:p>
    <w:p w:rsidR="00E30131" w:rsidRPr="006B5BA1" w:rsidRDefault="00E30131" w:rsidP="00C57B21">
      <w:pPr>
        <w:pStyle w:val="a9"/>
        <w:numPr>
          <w:ilvl w:val="0"/>
          <w:numId w:val="34"/>
        </w:numPr>
        <w:tabs>
          <w:tab w:val="left" w:pos="993"/>
        </w:tabs>
        <w:spacing w:line="276" w:lineRule="auto"/>
        <w:ind w:left="0" w:firstLine="556"/>
        <w:jc w:val="both"/>
        <w:rPr>
          <w:bCs/>
          <w:sz w:val="28"/>
          <w:szCs w:val="28"/>
        </w:rPr>
      </w:pPr>
      <w:r w:rsidRPr="006B5BA1">
        <w:rPr>
          <w:bCs/>
          <w:sz w:val="28"/>
          <w:szCs w:val="28"/>
        </w:rPr>
        <w:lastRenderedPageBreak/>
        <w:t>Планування моніторингу якості бізнес-процесів (постановка цілей, визначення методів, розподіл ресурсів)</w:t>
      </w:r>
    </w:p>
    <w:p w:rsidR="00E30131" w:rsidRPr="006B5BA1" w:rsidRDefault="00E30131" w:rsidP="00C57B21">
      <w:pPr>
        <w:pStyle w:val="a9"/>
        <w:numPr>
          <w:ilvl w:val="0"/>
          <w:numId w:val="34"/>
        </w:numPr>
        <w:tabs>
          <w:tab w:val="left" w:pos="993"/>
        </w:tabs>
        <w:spacing w:line="276" w:lineRule="auto"/>
        <w:ind w:left="0" w:firstLine="556"/>
        <w:jc w:val="both"/>
        <w:rPr>
          <w:bCs/>
          <w:sz w:val="28"/>
          <w:szCs w:val="28"/>
        </w:rPr>
      </w:pPr>
      <w:r w:rsidRPr="006B5BA1">
        <w:rPr>
          <w:bCs/>
          <w:sz w:val="28"/>
          <w:szCs w:val="28"/>
        </w:rPr>
        <w:t>Планування моніторингу задоволеності споживачів (постановка цілей, визначення методів, розподіл ресурсів)</w:t>
      </w:r>
    </w:p>
    <w:p w:rsidR="00E30131" w:rsidRPr="006B5BA1" w:rsidRDefault="00E30131" w:rsidP="00C57B21">
      <w:pPr>
        <w:pStyle w:val="a9"/>
        <w:numPr>
          <w:ilvl w:val="0"/>
          <w:numId w:val="34"/>
        </w:numPr>
        <w:tabs>
          <w:tab w:val="left" w:pos="993"/>
        </w:tabs>
        <w:spacing w:line="276" w:lineRule="auto"/>
        <w:ind w:left="0" w:firstLine="556"/>
        <w:jc w:val="both"/>
        <w:rPr>
          <w:bCs/>
          <w:sz w:val="28"/>
          <w:szCs w:val="28"/>
        </w:rPr>
      </w:pPr>
      <w:r w:rsidRPr="006B5BA1">
        <w:rPr>
          <w:bCs/>
          <w:sz w:val="28"/>
          <w:szCs w:val="28"/>
        </w:rPr>
        <w:t xml:space="preserve">Планування моніторингу </w:t>
      </w:r>
      <w:r w:rsidR="0054065D" w:rsidRPr="006B5BA1">
        <w:rPr>
          <w:bCs/>
          <w:sz w:val="28"/>
          <w:szCs w:val="28"/>
        </w:rPr>
        <w:t xml:space="preserve">задоволеності керівництва та персоналу підприємства </w:t>
      </w:r>
      <w:r w:rsidRPr="006B5BA1">
        <w:rPr>
          <w:bCs/>
          <w:sz w:val="28"/>
          <w:szCs w:val="28"/>
        </w:rPr>
        <w:t>(постановка цілей, визначення методів, розподіл ресурсів)</w:t>
      </w:r>
    </w:p>
    <w:p w:rsidR="00E30131" w:rsidRPr="006B5BA1" w:rsidRDefault="00E30131" w:rsidP="00C57B21">
      <w:pPr>
        <w:pStyle w:val="a9"/>
        <w:numPr>
          <w:ilvl w:val="0"/>
          <w:numId w:val="34"/>
        </w:numPr>
        <w:tabs>
          <w:tab w:val="left" w:pos="993"/>
        </w:tabs>
        <w:spacing w:line="276" w:lineRule="auto"/>
        <w:ind w:left="0" w:firstLine="556"/>
        <w:jc w:val="both"/>
        <w:rPr>
          <w:bCs/>
          <w:sz w:val="28"/>
          <w:szCs w:val="28"/>
        </w:rPr>
      </w:pPr>
      <w:r w:rsidRPr="006B5BA1">
        <w:rPr>
          <w:bCs/>
          <w:sz w:val="28"/>
          <w:szCs w:val="28"/>
        </w:rPr>
        <w:t xml:space="preserve">Планування моніторингу </w:t>
      </w:r>
      <w:r w:rsidR="0054065D" w:rsidRPr="006B5BA1">
        <w:rPr>
          <w:bCs/>
          <w:sz w:val="28"/>
          <w:szCs w:val="28"/>
        </w:rPr>
        <w:t xml:space="preserve">задоволеності бізнес-партнерів, інвесторів підприємства </w:t>
      </w:r>
      <w:r w:rsidRPr="006B5BA1">
        <w:rPr>
          <w:bCs/>
          <w:sz w:val="28"/>
          <w:szCs w:val="28"/>
        </w:rPr>
        <w:t>(постановка цілей, визначення методів, розподіл ресурсів)</w:t>
      </w:r>
    </w:p>
    <w:p w:rsidR="00CC6C58" w:rsidRPr="006B5BA1" w:rsidRDefault="00DE587F" w:rsidP="00C57B21">
      <w:pPr>
        <w:pStyle w:val="a9"/>
        <w:numPr>
          <w:ilvl w:val="0"/>
          <w:numId w:val="34"/>
        </w:numPr>
        <w:tabs>
          <w:tab w:val="left" w:pos="993"/>
        </w:tabs>
        <w:spacing w:line="276" w:lineRule="auto"/>
        <w:ind w:left="0" w:firstLine="556"/>
        <w:jc w:val="both"/>
        <w:rPr>
          <w:bCs/>
          <w:sz w:val="28"/>
          <w:szCs w:val="28"/>
        </w:rPr>
      </w:pPr>
      <w:r w:rsidRPr="006B5BA1">
        <w:rPr>
          <w:bCs/>
          <w:sz w:val="28"/>
          <w:szCs w:val="28"/>
        </w:rPr>
        <w:t>Виконання моніторингу</w:t>
      </w:r>
      <w:r w:rsidR="00660541" w:rsidRPr="006B5BA1">
        <w:rPr>
          <w:bCs/>
          <w:sz w:val="28"/>
          <w:szCs w:val="28"/>
        </w:rPr>
        <w:t xml:space="preserve"> якості продукції (збирання та аналізування даних, формування звітів, інформування зацікавлених сторін)</w:t>
      </w:r>
    </w:p>
    <w:p w:rsidR="00AB1131" w:rsidRPr="006B5BA1" w:rsidRDefault="00AB1131" w:rsidP="00C57B21">
      <w:pPr>
        <w:pStyle w:val="a9"/>
        <w:numPr>
          <w:ilvl w:val="0"/>
          <w:numId w:val="34"/>
        </w:numPr>
        <w:tabs>
          <w:tab w:val="left" w:pos="993"/>
        </w:tabs>
        <w:spacing w:line="276" w:lineRule="auto"/>
        <w:ind w:left="0" w:firstLine="556"/>
        <w:jc w:val="both"/>
        <w:rPr>
          <w:bCs/>
          <w:sz w:val="28"/>
          <w:szCs w:val="28"/>
        </w:rPr>
      </w:pPr>
      <w:r w:rsidRPr="006B5BA1">
        <w:rPr>
          <w:bCs/>
          <w:sz w:val="28"/>
          <w:szCs w:val="28"/>
        </w:rPr>
        <w:t>Виконання моніторингу якості бізнес-процесів (збирання та аналізування даних, формування звітів, інформування зацікавлених сторін)</w:t>
      </w:r>
    </w:p>
    <w:p w:rsidR="00AB1131" w:rsidRPr="006B5BA1" w:rsidRDefault="00AB1131" w:rsidP="00C57B21">
      <w:pPr>
        <w:pStyle w:val="a9"/>
        <w:numPr>
          <w:ilvl w:val="0"/>
          <w:numId w:val="34"/>
        </w:numPr>
        <w:tabs>
          <w:tab w:val="left" w:pos="993"/>
        </w:tabs>
        <w:spacing w:line="276" w:lineRule="auto"/>
        <w:ind w:left="0" w:firstLine="556"/>
        <w:jc w:val="both"/>
        <w:rPr>
          <w:bCs/>
          <w:sz w:val="28"/>
          <w:szCs w:val="28"/>
        </w:rPr>
      </w:pPr>
      <w:r w:rsidRPr="006B5BA1">
        <w:rPr>
          <w:bCs/>
          <w:sz w:val="28"/>
          <w:szCs w:val="28"/>
        </w:rPr>
        <w:t>Виконання моніторингу задоволеності споживачів (збирання та аналізування даних, формування звітів, інформування зацікавлених сторін)</w:t>
      </w:r>
    </w:p>
    <w:p w:rsidR="00AB1131" w:rsidRPr="006B5BA1" w:rsidRDefault="00AB1131" w:rsidP="00C57B21">
      <w:pPr>
        <w:pStyle w:val="a9"/>
        <w:numPr>
          <w:ilvl w:val="0"/>
          <w:numId w:val="34"/>
        </w:numPr>
        <w:tabs>
          <w:tab w:val="left" w:pos="993"/>
        </w:tabs>
        <w:spacing w:line="276" w:lineRule="auto"/>
        <w:ind w:left="0" w:firstLine="556"/>
        <w:jc w:val="both"/>
        <w:rPr>
          <w:bCs/>
          <w:sz w:val="28"/>
          <w:szCs w:val="28"/>
        </w:rPr>
      </w:pPr>
      <w:r w:rsidRPr="006B5BA1">
        <w:rPr>
          <w:bCs/>
          <w:sz w:val="28"/>
          <w:szCs w:val="28"/>
        </w:rPr>
        <w:t xml:space="preserve">Виконання моніторингу задоволеності </w:t>
      </w:r>
      <w:r w:rsidR="009C4805" w:rsidRPr="006B5BA1">
        <w:rPr>
          <w:bCs/>
          <w:sz w:val="28"/>
          <w:szCs w:val="28"/>
        </w:rPr>
        <w:t>керівництва та персоналу підприємства</w:t>
      </w:r>
      <w:r w:rsidRPr="006B5BA1">
        <w:rPr>
          <w:bCs/>
          <w:sz w:val="28"/>
          <w:szCs w:val="28"/>
        </w:rPr>
        <w:t xml:space="preserve"> (збирання та аналізування даних, формування звітів, інформування зацікавлених сторін)</w:t>
      </w:r>
    </w:p>
    <w:p w:rsidR="009C4805" w:rsidRPr="006B5BA1" w:rsidRDefault="009C4805" w:rsidP="00C57B21">
      <w:pPr>
        <w:pStyle w:val="a9"/>
        <w:numPr>
          <w:ilvl w:val="0"/>
          <w:numId w:val="34"/>
        </w:numPr>
        <w:tabs>
          <w:tab w:val="left" w:pos="993"/>
        </w:tabs>
        <w:spacing w:line="276" w:lineRule="auto"/>
        <w:ind w:left="0" w:firstLine="556"/>
        <w:jc w:val="both"/>
        <w:rPr>
          <w:bCs/>
          <w:sz w:val="28"/>
          <w:szCs w:val="28"/>
        </w:rPr>
      </w:pPr>
      <w:r w:rsidRPr="006B5BA1">
        <w:rPr>
          <w:bCs/>
          <w:sz w:val="28"/>
          <w:szCs w:val="28"/>
        </w:rPr>
        <w:t>Виконання моніторингу задоволеності бізнес-партнерів, інвесторів підприємства (збирання та аналізування даних, формування звітів, інформування зацікавлених сторін)</w:t>
      </w:r>
    </w:p>
    <w:p w:rsidR="00696EF4" w:rsidRPr="006B5BA1" w:rsidRDefault="00696EF4" w:rsidP="00C57B21">
      <w:pPr>
        <w:pStyle w:val="a9"/>
        <w:numPr>
          <w:ilvl w:val="0"/>
          <w:numId w:val="34"/>
        </w:numPr>
        <w:tabs>
          <w:tab w:val="left" w:pos="993"/>
        </w:tabs>
        <w:spacing w:line="276" w:lineRule="auto"/>
        <w:ind w:left="0" w:firstLine="556"/>
        <w:jc w:val="both"/>
        <w:rPr>
          <w:bCs/>
          <w:sz w:val="28"/>
          <w:szCs w:val="28"/>
        </w:rPr>
      </w:pPr>
      <w:r w:rsidRPr="006B5BA1">
        <w:rPr>
          <w:bCs/>
          <w:sz w:val="28"/>
          <w:szCs w:val="28"/>
        </w:rPr>
        <w:t>Напрями та заходи щодо поліпшення моніторингу якості на підприємстві</w:t>
      </w:r>
    </w:p>
    <w:p w:rsidR="00AD660D" w:rsidRPr="006B5BA1" w:rsidRDefault="00AD660D" w:rsidP="00C57B21">
      <w:pPr>
        <w:pStyle w:val="a9"/>
        <w:tabs>
          <w:tab w:val="left" w:pos="993"/>
        </w:tabs>
        <w:spacing w:line="276" w:lineRule="auto"/>
        <w:ind w:left="556"/>
        <w:jc w:val="both"/>
        <w:rPr>
          <w:bCs/>
          <w:sz w:val="28"/>
          <w:szCs w:val="28"/>
        </w:rPr>
      </w:pPr>
    </w:p>
    <w:p w:rsidR="00A74ECC" w:rsidRPr="006B5BA1" w:rsidRDefault="00A74ECC" w:rsidP="00C57B21">
      <w:pPr>
        <w:adjustRightInd/>
        <w:spacing w:line="276" w:lineRule="auto"/>
        <w:ind w:firstLine="567"/>
        <w:textAlignment w:val="auto"/>
        <w:rPr>
          <w:bCs/>
          <w:sz w:val="28"/>
          <w:szCs w:val="28"/>
          <w:lang w:val="uk-UA"/>
        </w:rPr>
      </w:pPr>
    </w:p>
    <w:p w:rsidR="00684302" w:rsidRPr="006B5BA1" w:rsidRDefault="00684302" w:rsidP="00C57B21">
      <w:pPr>
        <w:adjustRightInd/>
        <w:spacing w:line="276" w:lineRule="auto"/>
        <w:ind w:firstLine="567"/>
        <w:textAlignment w:val="auto"/>
        <w:rPr>
          <w:b/>
          <w:sz w:val="28"/>
          <w:szCs w:val="28"/>
          <w:lang w:val="uk-UA"/>
        </w:rPr>
      </w:pPr>
      <w:r w:rsidRPr="006B5BA1">
        <w:rPr>
          <w:b/>
          <w:sz w:val="28"/>
          <w:szCs w:val="28"/>
          <w:lang w:val="uk-UA"/>
        </w:rPr>
        <w:t>Тема 7. Оцінювання та аналізування системи управління якістю на виробничих підприємствах</w:t>
      </w:r>
    </w:p>
    <w:p w:rsidR="00AF060F" w:rsidRPr="006B5BA1" w:rsidRDefault="00AF060F" w:rsidP="00C57B21">
      <w:pPr>
        <w:adjustRightInd/>
        <w:spacing w:line="276" w:lineRule="auto"/>
        <w:ind w:firstLine="567"/>
        <w:textAlignment w:val="auto"/>
        <w:rPr>
          <w:b/>
          <w:sz w:val="28"/>
          <w:szCs w:val="28"/>
          <w:lang w:val="uk-UA"/>
        </w:rPr>
      </w:pPr>
    </w:p>
    <w:p w:rsidR="000B15FC" w:rsidRPr="006B5BA1" w:rsidRDefault="00484979" w:rsidP="00C57B21">
      <w:pPr>
        <w:pStyle w:val="a9"/>
        <w:numPr>
          <w:ilvl w:val="0"/>
          <w:numId w:val="36"/>
        </w:numPr>
        <w:tabs>
          <w:tab w:val="left" w:pos="993"/>
        </w:tabs>
        <w:spacing w:line="276" w:lineRule="auto"/>
        <w:ind w:left="142" w:firstLine="425"/>
        <w:jc w:val="both"/>
        <w:rPr>
          <w:sz w:val="28"/>
          <w:szCs w:val="28"/>
        </w:rPr>
      </w:pPr>
      <w:r w:rsidRPr="006B5BA1">
        <w:rPr>
          <w:bCs/>
          <w:sz w:val="28"/>
          <w:szCs w:val="28"/>
        </w:rPr>
        <w:t>Проблема оцінювання системи управління якістю на підприємстві в науці та практиці</w:t>
      </w:r>
    </w:p>
    <w:p w:rsidR="00484979" w:rsidRPr="006B5BA1" w:rsidRDefault="005470C3" w:rsidP="00C57B21">
      <w:pPr>
        <w:pStyle w:val="a9"/>
        <w:numPr>
          <w:ilvl w:val="0"/>
          <w:numId w:val="36"/>
        </w:numPr>
        <w:tabs>
          <w:tab w:val="left" w:pos="993"/>
        </w:tabs>
        <w:spacing w:line="276" w:lineRule="auto"/>
        <w:ind w:left="142" w:firstLine="425"/>
        <w:jc w:val="both"/>
        <w:rPr>
          <w:sz w:val="28"/>
          <w:szCs w:val="28"/>
        </w:rPr>
      </w:pPr>
      <w:r w:rsidRPr="006B5BA1">
        <w:rPr>
          <w:sz w:val="28"/>
          <w:szCs w:val="28"/>
        </w:rPr>
        <w:t>Оцінювання досягнення поставлених цілей підприємства (методи, звітні документи, інформування зацікавлених сторін)</w:t>
      </w:r>
    </w:p>
    <w:p w:rsidR="005470C3" w:rsidRPr="006B5BA1" w:rsidRDefault="005470C3" w:rsidP="00C57B21">
      <w:pPr>
        <w:pStyle w:val="a9"/>
        <w:numPr>
          <w:ilvl w:val="0"/>
          <w:numId w:val="36"/>
        </w:numPr>
        <w:tabs>
          <w:tab w:val="left" w:pos="993"/>
        </w:tabs>
        <w:spacing w:line="276" w:lineRule="auto"/>
        <w:ind w:left="142" w:firstLine="425"/>
        <w:jc w:val="both"/>
        <w:rPr>
          <w:sz w:val="28"/>
          <w:szCs w:val="28"/>
        </w:rPr>
      </w:pPr>
      <w:r w:rsidRPr="006B5BA1">
        <w:rPr>
          <w:sz w:val="28"/>
          <w:szCs w:val="28"/>
        </w:rPr>
        <w:t>Оцінювання реалізації плану заходів щодо забезпечення якості підприємства (методи, звітні документи, інформування зацікавлених сторін)</w:t>
      </w:r>
    </w:p>
    <w:p w:rsidR="005470C3" w:rsidRPr="006B5BA1" w:rsidRDefault="005470C3" w:rsidP="00C57B21">
      <w:pPr>
        <w:pStyle w:val="a9"/>
        <w:numPr>
          <w:ilvl w:val="0"/>
          <w:numId w:val="36"/>
        </w:numPr>
        <w:tabs>
          <w:tab w:val="left" w:pos="993"/>
        </w:tabs>
        <w:spacing w:line="276" w:lineRule="auto"/>
        <w:ind w:left="142" w:firstLine="425"/>
        <w:jc w:val="both"/>
        <w:rPr>
          <w:sz w:val="28"/>
          <w:szCs w:val="28"/>
        </w:rPr>
      </w:pPr>
      <w:r w:rsidRPr="006B5BA1">
        <w:rPr>
          <w:sz w:val="28"/>
          <w:szCs w:val="28"/>
        </w:rPr>
        <w:t xml:space="preserve">Оцінювання </w:t>
      </w:r>
      <w:r w:rsidR="00F001B1" w:rsidRPr="006B5BA1">
        <w:rPr>
          <w:sz w:val="28"/>
          <w:szCs w:val="28"/>
        </w:rPr>
        <w:t>системи управління ризиками в діяльності</w:t>
      </w:r>
      <w:r w:rsidRPr="006B5BA1">
        <w:rPr>
          <w:sz w:val="28"/>
          <w:szCs w:val="28"/>
        </w:rPr>
        <w:t xml:space="preserve"> підприємства (методи, звітні документи, інформування зацікавлених сторін)</w:t>
      </w:r>
    </w:p>
    <w:p w:rsidR="00F001B1" w:rsidRPr="006B5BA1" w:rsidRDefault="00EF0C76" w:rsidP="00C57B21">
      <w:pPr>
        <w:pStyle w:val="a9"/>
        <w:numPr>
          <w:ilvl w:val="0"/>
          <w:numId w:val="36"/>
        </w:numPr>
        <w:tabs>
          <w:tab w:val="left" w:pos="993"/>
        </w:tabs>
        <w:spacing w:line="276" w:lineRule="auto"/>
        <w:ind w:left="142" w:firstLine="425"/>
        <w:jc w:val="both"/>
        <w:rPr>
          <w:sz w:val="28"/>
          <w:szCs w:val="28"/>
        </w:rPr>
      </w:pPr>
      <w:r w:rsidRPr="006B5BA1">
        <w:rPr>
          <w:sz w:val="28"/>
          <w:szCs w:val="28"/>
        </w:rPr>
        <w:t>Аналізува</w:t>
      </w:r>
      <w:r w:rsidR="00F001B1" w:rsidRPr="006B5BA1">
        <w:rPr>
          <w:sz w:val="28"/>
          <w:szCs w:val="28"/>
        </w:rPr>
        <w:t xml:space="preserve">ння </w:t>
      </w:r>
      <w:r w:rsidRPr="006B5BA1">
        <w:rPr>
          <w:bCs/>
          <w:sz w:val="28"/>
          <w:szCs w:val="28"/>
        </w:rPr>
        <w:t>системи управління якістю</w:t>
      </w:r>
      <w:r w:rsidRPr="006B5BA1">
        <w:rPr>
          <w:sz w:val="28"/>
          <w:szCs w:val="28"/>
        </w:rPr>
        <w:t xml:space="preserve"> керівництв</w:t>
      </w:r>
      <w:r w:rsidR="004B33AF" w:rsidRPr="006B5BA1">
        <w:rPr>
          <w:sz w:val="28"/>
          <w:szCs w:val="28"/>
        </w:rPr>
        <w:t>ом</w:t>
      </w:r>
      <w:r w:rsidRPr="006B5BA1">
        <w:rPr>
          <w:sz w:val="28"/>
          <w:szCs w:val="28"/>
        </w:rPr>
        <w:t xml:space="preserve"> </w:t>
      </w:r>
      <w:r w:rsidR="004B33AF" w:rsidRPr="006B5BA1">
        <w:rPr>
          <w:sz w:val="28"/>
          <w:szCs w:val="28"/>
        </w:rPr>
        <w:t xml:space="preserve">підприємства </w:t>
      </w:r>
      <w:r w:rsidR="00F001B1" w:rsidRPr="006B5BA1">
        <w:rPr>
          <w:sz w:val="28"/>
          <w:szCs w:val="28"/>
        </w:rPr>
        <w:t>(методи, звітні документи, інформування зацікавлених сторін)</w:t>
      </w:r>
    </w:p>
    <w:p w:rsidR="00EF0C76" w:rsidRPr="006B5BA1" w:rsidRDefault="00EF0C76" w:rsidP="00C57B21">
      <w:pPr>
        <w:pStyle w:val="a9"/>
        <w:numPr>
          <w:ilvl w:val="0"/>
          <w:numId w:val="36"/>
        </w:numPr>
        <w:tabs>
          <w:tab w:val="left" w:pos="993"/>
        </w:tabs>
        <w:spacing w:line="276" w:lineRule="auto"/>
        <w:ind w:left="142" w:firstLine="425"/>
        <w:jc w:val="both"/>
        <w:rPr>
          <w:sz w:val="28"/>
          <w:szCs w:val="28"/>
        </w:rPr>
      </w:pPr>
      <w:r w:rsidRPr="006B5BA1">
        <w:rPr>
          <w:sz w:val="28"/>
          <w:szCs w:val="28"/>
        </w:rPr>
        <w:lastRenderedPageBreak/>
        <w:t xml:space="preserve">Аналізування </w:t>
      </w:r>
      <w:r w:rsidRPr="006B5BA1">
        <w:rPr>
          <w:bCs/>
          <w:sz w:val="28"/>
          <w:szCs w:val="28"/>
        </w:rPr>
        <w:t>системи управління якістю</w:t>
      </w:r>
      <w:r w:rsidRPr="006B5BA1">
        <w:rPr>
          <w:sz w:val="28"/>
          <w:szCs w:val="28"/>
        </w:rPr>
        <w:t xml:space="preserve"> персоналом</w:t>
      </w:r>
      <w:r w:rsidR="004B33AF" w:rsidRPr="006B5BA1">
        <w:rPr>
          <w:sz w:val="28"/>
          <w:szCs w:val="28"/>
        </w:rPr>
        <w:t xml:space="preserve"> підприємства</w:t>
      </w:r>
      <w:r w:rsidRPr="006B5BA1">
        <w:rPr>
          <w:sz w:val="28"/>
          <w:szCs w:val="28"/>
        </w:rPr>
        <w:t xml:space="preserve"> (методи, звітні документи, інформування зацікавлених сторін)</w:t>
      </w:r>
    </w:p>
    <w:p w:rsidR="009E52C8" w:rsidRPr="006B5BA1" w:rsidRDefault="009E52C8" w:rsidP="00C57B21">
      <w:pPr>
        <w:pStyle w:val="a9"/>
        <w:numPr>
          <w:ilvl w:val="0"/>
          <w:numId w:val="36"/>
        </w:numPr>
        <w:tabs>
          <w:tab w:val="left" w:pos="993"/>
        </w:tabs>
        <w:spacing w:line="276" w:lineRule="auto"/>
        <w:ind w:left="142" w:firstLine="425"/>
        <w:jc w:val="both"/>
        <w:rPr>
          <w:sz w:val="28"/>
          <w:szCs w:val="28"/>
        </w:rPr>
      </w:pPr>
      <w:r w:rsidRPr="006B5BA1">
        <w:rPr>
          <w:bCs/>
          <w:sz w:val="28"/>
          <w:szCs w:val="28"/>
        </w:rPr>
        <w:t>Розроблення коригувальних дій щодо системи управління якістю підприємства</w:t>
      </w:r>
      <w:r w:rsidR="004B1517" w:rsidRPr="006B5BA1">
        <w:rPr>
          <w:bCs/>
          <w:sz w:val="28"/>
          <w:szCs w:val="28"/>
        </w:rPr>
        <w:t xml:space="preserve"> </w:t>
      </w:r>
      <w:r w:rsidR="004B1517" w:rsidRPr="006B5BA1">
        <w:rPr>
          <w:sz w:val="28"/>
          <w:szCs w:val="28"/>
        </w:rPr>
        <w:t>(методи, звітні документи, інформування зацікавлених сторін)</w:t>
      </w:r>
    </w:p>
    <w:p w:rsidR="004B1517" w:rsidRPr="006B5BA1" w:rsidRDefault="00CA41ED" w:rsidP="00C57B21">
      <w:pPr>
        <w:pStyle w:val="a9"/>
        <w:numPr>
          <w:ilvl w:val="0"/>
          <w:numId w:val="36"/>
        </w:numPr>
        <w:tabs>
          <w:tab w:val="left" w:pos="993"/>
        </w:tabs>
        <w:spacing w:line="276" w:lineRule="auto"/>
        <w:ind w:left="142" w:firstLine="425"/>
        <w:jc w:val="both"/>
        <w:rPr>
          <w:sz w:val="28"/>
          <w:szCs w:val="28"/>
        </w:rPr>
      </w:pPr>
      <w:r w:rsidRPr="006B5BA1">
        <w:rPr>
          <w:sz w:val="28"/>
          <w:szCs w:val="28"/>
        </w:rPr>
        <w:t xml:space="preserve">Контроль запровадження </w:t>
      </w:r>
      <w:r w:rsidR="006627FA" w:rsidRPr="006B5BA1">
        <w:rPr>
          <w:bCs/>
          <w:sz w:val="28"/>
          <w:szCs w:val="28"/>
        </w:rPr>
        <w:t xml:space="preserve">коригувальних дій щодо системи управління якістю підприємства </w:t>
      </w:r>
      <w:r w:rsidR="006627FA" w:rsidRPr="006B5BA1">
        <w:rPr>
          <w:sz w:val="28"/>
          <w:szCs w:val="28"/>
        </w:rPr>
        <w:t>(методи, звітні документи, інформування зацікавлених сторін)</w:t>
      </w:r>
    </w:p>
    <w:p w:rsidR="000B15FC" w:rsidRPr="006B5BA1" w:rsidRDefault="000B15FC" w:rsidP="00C57B21">
      <w:pPr>
        <w:adjustRightInd/>
        <w:spacing w:line="276" w:lineRule="auto"/>
        <w:ind w:firstLine="567"/>
        <w:textAlignment w:val="auto"/>
        <w:rPr>
          <w:sz w:val="28"/>
          <w:szCs w:val="28"/>
          <w:lang w:val="uk-UA"/>
        </w:rPr>
      </w:pPr>
    </w:p>
    <w:p w:rsidR="000B15FC" w:rsidRPr="006B5BA1" w:rsidRDefault="000B15FC" w:rsidP="00C57B21">
      <w:pPr>
        <w:adjustRightInd/>
        <w:spacing w:line="276" w:lineRule="auto"/>
        <w:ind w:firstLine="567"/>
        <w:textAlignment w:val="auto"/>
        <w:rPr>
          <w:sz w:val="28"/>
          <w:szCs w:val="28"/>
          <w:lang w:val="uk-UA"/>
        </w:rPr>
      </w:pPr>
    </w:p>
    <w:p w:rsidR="00684302" w:rsidRPr="006B5BA1" w:rsidRDefault="00684302" w:rsidP="00C57B21">
      <w:pPr>
        <w:adjustRightInd/>
        <w:spacing w:line="276" w:lineRule="auto"/>
        <w:ind w:firstLine="567"/>
        <w:textAlignment w:val="auto"/>
        <w:rPr>
          <w:b/>
          <w:sz w:val="28"/>
          <w:szCs w:val="28"/>
          <w:lang w:val="uk-UA"/>
        </w:rPr>
      </w:pPr>
      <w:r w:rsidRPr="006B5BA1">
        <w:rPr>
          <w:b/>
          <w:sz w:val="28"/>
          <w:szCs w:val="28"/>
          <w:lang w:val="uk-UA"/>
        </w:rPr>
        <w:t>Тема 8. Розвиток системи управління якістю</w:t>
      </w:r>
    </w:p>
    <w:p w:rsidR="00AF060F" w:rsidRPr="006B5BA1" w:rsidRDefault="00AF060F" w:rsidP="00C57B21">
      <w:pPr>
        <w:adjustRightInd/>
        <w:spacing w:line="276" w:lineRule="auto"/>
        <w:ind w:firstLine="567"/>
        <w:textAlignment w:val="auto"/>
        <w:rPr>
          <w:b/>
          <w:sz w:val="28"/>
          <w:szCs w:val="28"/>
          <w:lang w:val="uk-UA"/>
        </w:rPr>
      </w:pPr>
    </w:p>
    <w:p w:rsidR="009E21D4" w:rsidRPr="006B5BA1" w:rsidRDefault="004D4CB9" w:rsidP="00C57B21">
      <w:pPr>
        <w:pStyle w:val="a9"/>
        <w:numPr>
          <w:ilvl w:val="0"/>
          <w:numId w:val="37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</w:rPr>
      </w:pPr>
      <w:r w:rsidRPr="006B5BA1">
        <w:rPr>
          <w:bCs/>
          <w:sz w:val="28"/>
          <w:szCs w:val="28"/>
        </w:rPr>
        <w:t xml:space="preserve">Дискусійні питання </w:t>
      </w:r>
      <w:r w:rsidR="00CE0FDC" w:rsidRPr="006B5BA1">
        <w:rPr>
          <w:bCs/>
          <w:sz w:val="28"/>
          <w:szCs w:val="28"/>
        </w:rPr>
        <w:t xml:space="preserve">та проблеми </w:t>
      </w:r>
      <w:r w:rsidRPr="006B5BA1">
        <w:rPr>
          <w:bCs/>
          <w:sz w:val="28"/>
          <w:szCs w:val="28"/>
        </w:rPr>
        <w:t>щодо розвитку системи управління якістю підприємства в науці і практиці</w:t>
      </w:r>
    </w:p>
    <w:p w:rsidR="004D4CB9" w:rsidRPr="006B5BA1" w:rsidRDefault="00B44CB9" w:rsidP="00C57B21">
      <w:pPr>
        <w:pStyle w:val="a9"/>
        <w:numPr>
          <w:ilvl w:val="0"/>
          <w:numId w:val="37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</w:rPr>
      </w:pPr>
      <w:r w:rsidRPr="006B5BA1">
        <w:rPr>
          <w:bCs/>
          <w:sz w:val="28"/>
          <w:szCs w:val="28"/>
        </w:rPr>
        <w:t>Характери</w:t>
      </w:r>
      <w:r w:rsidR="006E3CA2" w:rsidRPr="006B5BA1">
        <w:rPr>
          <w:bCs/>
          <w:sz w:val="28"/>
          <w:szCs w:val="28"/>
        </w:rPr>
        <w:t xml:space="preserve">стика та оцінка </w:t>
      </w:r>
      <w:r w:rsidR="009B7213" w:rsidRPr="006B5BA1">
        <w:rPr>
          <w:bCs/>
          <w:sz w:val="28"/>
          <w:szCs w:val="28"/>
        </w:rPr>
        <w:t>к</w:t>
      </w:r>
      <w:r w:rsidRPr="006B5BA1">
        <w:rPr>
          <w:bCs/>
          <w:sz w:val="28"/>
          <w:szCs w:val="28"/>
        </w:rPr>
        <w:t xml:space="preserve">онцепції постійного поліпшення якості </w:t>
      </w:r>
      <w:proofErr w:type="spellStart"/>
      <w:r w:rsidRPr="006B5BA1">
        <w:rPr>
          <w:bCs/>
          <w:sz w:val="28"/>
          <w:szCs w:val="28"/>
        </w:rPr>
        <w:t>Дж.Джурана</w:t>
      </w:r>
      <w:proofErr w:type="spellEnd"/>
    </w:p>
    <w:p w:rsidR="00B44CB9" w:rsidRPr="006B5BA1" w:rsidRDefault="00B44CB9" w:rsidP="00C57B21">
      <w:pPr>
        <w:pStyle w:val="a9"/>
        <w:numPr>
          <w:ilvl w:val="0"/>
          <w:numId w:val="37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</w:rPr>
      </w:pPr>
      <w:r w:rsidRPr="006B5BA1">
        <w:rPr>
          <w:bCs/>
          <w:sz w:val="28"/>
          <w:szCs w:val="28"/>
        </w:rPr>
        <w:t xml:space="preserve">Характеристика та оцінка </w:t>
      </w:r>
      <w:r w:rsidR="009B7213" w:rsidRPr="006B5BA1">
        <w:rPr>
          <w:bCs/>
          <w:sz w:val="28"/>
          <w:szCs w:val="28"/>
        </w:rPr>
        <w:t>к</w:t>
      </w:r>
      <w:r w:rsidRPr="006B5BA1">
        <w:rPr>
          <w:bCs/>
          <w:sz w:val="28"/>
          <w:szCs w:val="28"/>
        </w:rPr>
        <w:t>онцепції «Інжиніринг якості»</w:t>
      </w:r>
    </w:p>
    <w:p w:rsidR="00B44CB9" w:rsidRPr="006B5BA1" w:rsidRDefault="00B44CB9" w:rsidP="00C57B21">
      <w:pPr>
        <w:pStyle w:val="a9"/>
        <w:numPr>
          <w:ilvl w:val="0"/>
          <w:numId w:val="37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</w:rPr>
      </w:pPr>
      <w:r w:rsidRPr="006B5BA1">
        <w:rPr>
          <w:bCs/>
          <w:sz w:val="28"/>
          <w:szCs w:val="28"/>
        </w:rPr>
        <w:t xml:space="preserve">Характеристика та оцінка </w:t>
      </w:r>
      <w:r w:rsidR="009B7213" w:rsidRPr="006B5BA1">
        <w:rPr>
          <w:bCs/>
          <w:sz w:val="28"/>
          <w:szCs w:val="28"/>
        </w:rPr>
        <w:t>к</w:t>
      </w:r>
      <w:r w:rsidRPr="006B5BA1">
        <w:rPr>
          <w:bCs/>
          <w:sz w:val="28"/>
          <w:szCs w:val="28"/>
        </w:rPr>
        <w:t>онцепції «Just-In-Time»</w:t>
      </w:r>
    </w:p>
    <w:p w:rsidR="00B44CB9" w:rsidRPr="006B5BA1" w:rsidRDefault="00B44CB9" w:rsidP="00C57B21">
      <w:pPr>
        <w:pStyle w:val="a9"/>
        <w:numPr>
          <w:ilvl w:val="0"/>
          <w:numId w:val="37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</w:rPr>
      </w:pPr>
      <w:r w:rsidRPr="006B5BA1">
        <w:rPr>
          <w:bCs/>
          <w:sz w:val="28"/>
          <w:szCs w:val="28"/>
        </w:rPr>
        <w:t xml:space="preserve">Характеристика та оцінка </w:t>
      </w:r>
      <w:r w:rsidR="009B7213" w:rsidRPr="006B5BA1">
        <w:rPr>
          <w:bCs/>
          <w:sz w:val="28"/>
          <w:szCs w:val="28"/>
        </w:rPr>
        <w:t>м</w:t>
      </w:r>
      <w:r w:rsidRPr="006B5BA1">
        <w:rPr>
          <w:bCs/>
          <w:sz w:val="28"/>
          <w:szCs w:val="28"/>
        </w:rPr>
        <w:t>етодологі</w:t>
      </w:r>
      <w:r w:rsidR="00AA7088" w:rsidRPr="006B5BA1">
        <w:rPr>
          <w:bCs/>
          <w:sz w:val="28"/>
          <w:szCs w:val="28"/>
        </w:rPr>
        <w:t>ї</w:t>
      </w:r>
      <w:r w:rsidRPr="006B5BA1">
        <w:rPr>
          <w:bCs/>
          <w:sz w:val="28"/>
          <w:szCs w:val="28"/>
        </w:rPr>
        <w:t xml:space="preserve"> «</w:t>
      </w:r>
      <w:r w:rsidR="00AA7088" w:rsidRPr="006B5BA1">
        <w:rPr>
          <w:bCs/>
          <w:sz w:val="28"/>
          <w:szCs w:val="28"/>
        </w:rPr>
        <w:t>Ш</w:t>
      </w:r>
      <w:r w:rsidRPr="006B5BA1">
        <w:rPr>
          <w:bCs/>
          <w:sz w:val="28"/>
          <w:szCs w:val="28"/>
        </w:rPr>
        <w:t>ість сигм»</w:t>
      </w:r>
    </w:p>
    <w:p w:rsidR="00AA7088" w:rsidRPr="006B5BA1" w:rsidRDefault="00AA7088" w:rsidP="00C57B21">
      <w:pPr>
        <w:pStyle w:val="a9"/>
        <w:numPr>
          <w:ilvl w:val="0"/>
          <w:numId w:val="37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</w:rPr>
      </w:pPr>
      <w:r w:rsidRPr="006B5BA1">
        <w:rPr>
          <w:bCs/>
          <w:sz w:val="28"/>
          <w:szCs w:val="28"/>
        </w:rPr>
        <w:t xml:space="preserve">Характеристика та оцінка </w:t>
      </w:r>
      <w:r w:rsidR="009B7213" w:rsidRPr="006B5BA1">
        <w:rPr>
          <w:bCs/>
          <w:sz w:val="28"/>
          <w:szCs w:val="28"/>
        </w:rPr>
        <w:t>к</w:t>
      </w:r>
      <w:r w:rsidRPr="006B5BA1">
        <w:rPr>
          <w:bCs/>
          <w:sz w:val="28"/>
          <w:szCs w:val="28"/>
        </w:rPr>
        <w:t>онцепції TQM</w:t>
      </w:r>
    </w:p>
    <w:p w:rsidR="0031738E" w:rsidRPr="006B5BA1" w:rsidRDefault="0031738E">
      <w:pPr>
        <w:widowControl/>
        <w:adjustRightInd/>
        <w:spacing w:after="160" w:line="259" w:lineRule="auto"/>
        <w:jc w:val="left"/>
        <w:textAlignment w:val="auto"/>
        <w:rPr>
          <w:b/>
          <w:sz w:val="28"/>
          <w:szCs w:val="28"/>
          <w:lang w:val="uk-UA"/>
        </w:rPr>
      </w:pPr>
      <w:r w:rsidRPr="006B5BA1">
        <w:rPr>
          <w:b/>
          <w:sz w:val="28"/>
          <w:szCs w:val="28"/>
          <w:lang w:val="uk-UA"/>
        </w:rPr>
        <w:br w:type="page"/>
      </w:r>
    </w:p>
    <w:p w:rsidR="00892888" w:rsidRPr="006B5BA1" w:rsidRDefault="0031738E" w:rsidP="00CD0839">
      <w:pPr>
        <w:spacing w:line="288" w:lineRule="auto"/>
        <w:ind w:firstLine="540"/>
        <w:jc w:val="center"/>
        <w:rPr>
          <w:b/>
          <w:bCs/>
          <w:sz w:val="28"/>
          <w:szCs w:val="28"/>
          <w:lang w:val="uk-UA"/>
        </w:rPr>
      </w:pPr>
      <w:r w:rsidRPr="006B5BA1">
        <w:rPr>
          <w:b/>
          <w:sz w:val="28"/>
          <w:szCs w:val="28"/>
          <w:lang w:val="uk-UA"/>
        </w:rPr>
        <w:lastRenderedPageBreak/>
        <w:t>2</w:t>
      </w:r>
      <w:r w:rsidR="005A1A61" w:rsidRPr="006B5BA1">
        <w:rPr>
          <w:b/>
          <w:sz w:val="28"/>
          <w:szCs w:val="28"/>
          <w:lang w:val="uk-UA"/>
        </w:rPr>
        <w:t xml:space="preserve">. </w:t>
      </w:r>
      <w:r w:rsidR="005A1A61" w:rsidRPr="006B5BA1">
        <w:rPr>
          <w:b/>
          <w:bCs/>
          <w:sz w:val="28"/>
          <w:szCs w:val="28"/>
          <w:lang w:val="uk-UA"/>
        </w:rPr>
        <w:t>РЕКОМЕНДАЦІЇ ЩОДО ПІДГОТОВКИ ММ-ПРЕЗЕНТАЦІЙ</w:t>
      </w:r>
    </w:p>
    <w:p w:rsidR="00A7658C" w:rsidRPr="006B5BA1" w:rsidRDefault="00A7658C" w:rsidP="00CD0839">
      <w:pPr>
        <w:spacing w:line="288" w:lineRule="auto"/>
        <w:ind w:firstLine="540"/>
        <w:rPr>
          <w:bCs/>
          <w:sz w:val="28"/>
          <w:szCs w:val="28"/>
          <w:lang w:val="uk-UA"/>
        </w:rPr>
      </w:pPr>
    </w:p>
    <w:p w:rsidR="005872F1" w:rsidRPr="006B5BA1" w:rsidRDefault="005872F1" w:rsidP="00CD0839">
      <w:pPr>
        <w:pStyle w:val="Default"/>
        <w:widowControl w:val="0"/>
        <w:spacing w:line="288" w:lineRule="auto"/>
        <w:ind w:firstLine="567"/>
        <w:jc w:val="both"/>
        <w:rPr>
          <w:sz w:val="28"/>
          <w:szCs w:val="28"/>
        </w:rPr>
      </w:pPr>
      <w:r w:rsidRPr="006B5BA1">
        <w:rPr>
          <w:sz w:val="28"/>
          <w:szCs w:val="28"/>
        </w:rPr>
        <w:t xml:space="preserve">Мультимедійна презентація – </w:t>
      </w:r>
      <w:r w:rsidR="00C803C4" w:rsidRPr="006B5BA1">
        <w:rPr>
          <w:sz w:val="28"/>
          <w:szCs w:val="28"/>
        </w:rPr>
        <w:t xml:space="preserve">це </w:t>
      </w:r>
      <w:r w:rsidRPr="006B5BA1">
        <w:rPr>
          <w:sz w:val="28"/>
          <w:szCs w:val="28"/>
        </w:rPr>
        <w:t xml:space="preserve">інструмент, що дозволяє передавати інформацію у </w:t>
      </w:r>
      <w:proofErr w:type="spellStart"/>
      <w:r w:rsidRPr="006B5BA1">
        <w:rPr>
          <w:sz w:val="28"/>
          <w:szCs w:val="28"/>
        </w:rPr>
        <w:t>візуал</w:t>
      </w:r>
      <w:r w:rsidR="00172BE6" w:rsidRPr="006B5BA1">
        <w:rPr>
          <w:sz w:val="28"/>
          <w:szCs w:val="28"/>
        </w:rPr>
        <w:t>ізованому</w:t>
      </w:r>
      <w:proofErr w:type="spellEnd"/>
      <w:r w:rsidR="00172BE6" w:rsidRPr="006B5BA1">
        <w:rPr>
          <w:sz w:val="28"/>
          <w:szCs w:val="28"/>
        </w:rPr>
        <w:t>, схематичному вигляді</w:t>
      </w:r>
      <w:r w:rsidRPr="006B5BA1">
        <w:rPr>
          <w:sz w:val="28"/>
          <w:szCs w:val="28"/>
        </w:rPr>
        <w:t xml:space="preserve">. </w:t>
      </w:r>
      <w:r w:rsidR="007B5214" w:rsidRPr="006B5BA1">
        <w:rPr>
          <w:sz w:val="28"/>
          <w:szCs w:val="28"/>
        </w:rPr>
        <w:t>Виконується вона з використанням Microsoft PowerPoint.</w:t>
      </w:r>
    </w:p>
    <w:p w:rsidR="005872F1" w:rsidRPr="006B5BA1" w:rsidRDefault="005872F1" w:rsidP="00CD0839">
      <w:pPr>
        <w:pStyle w:val="Default"/>
        <w:widowControl w:val="0"/>
        <w:spacing w:line="288" w:lineRule="auto"/>
        <w:ind w:firstLine="567"/>
        <w:jc w:val="both"/>
        <w:rPr>
          <w:sz w:val="28"/>
          <w:szCs w:val="28"/>
        </w:rPr>
      </w:pPr>
      <w:r w:rsidRPr="006B5BA1">
        <w:rPr>
          <w:sz w:val="28"/>
          <w:szCs w:val="28"/>
        </w:rPr>
        <w:t xml:space="preserve">Відповідно до призначення презентації </w:t>
      </w:r>
      <w:r w:rsidR="00172BE6" w:rsidRPr="006B5BA1">
        <w:rPr>
          <w:sz w:val="28"/>
          <w:szCs w:val="28"/>
        </w:rPr>
        <w:t>поділя</w:t>
      </w:r>
      <w:r w:rsidR="00F86EE8" w:rsidRPr="006B5BA1">
        <w:rPr>
          <w:sz w:val="28"/>
          <w:szCs w:val="28"/>
        </w:rPr>
        <w:t>ють</w:t>
      </w:r>
      <w:r w:rsidR="00172BE6" w:rsidRPr="006B5BA1">
        <w:rPr>
          <w:sz w:val="28"/>
          <w:szCs w:val="28"/>
        </w:rPr>
        <w:t xml:space="preserve"> на</w:t>
      </w:r>
      <w:r w:rsidRPr="006B5BA1">
        <w:rPr>
          <w:sz w:val="28"/>
          <w:szCs w:val="28"/>
        </w:rPr>
        <w:t xml:space="preserve">: </w:t>
      </w:r>
    </w:p>
    <w:p w:rsidR="005872F1" w:rsidRPr="006B5BA1" w:rsidRDefault="005872F1" w:rsidP="00CD0839">
      <w:pPr>
        <w:pStyle w:val="Default"/>
        <w:widowControl w:val="0"/>
        <w:spacing w:line="288" w:lineRule="auto"/>
        <w:ind w:firstLine="567"/>
        <w:jc w:val="both"/>
        <w:rPr>
          <w:sz w:val="28"/>
          <w:szCs w:val="28"/>
        </w:rPr>
      </w:pPr>
      <w:r w:rsidRPr="006B5BA1">
        <w:rPr>
          <w:sz w:val="28"/>
          <w:szCs w:val="28"/>
        </w:rPr>
        <w:t xml:space="preserve">− </w:t>
      </w:r>
      <w:r w:rsidR="00F86EE8" w:rsidRPr="006B5BA1">
        <w:rPr>
          <w:sz w:val="28"/>
          <w:szCs w:val="28"/>
        </w:rPr>
        <w:t>п</w:t>
      </w:r>
      <w:r w:rsidRPr="006B5BA1">
        <w:rPr>
          <w:sz w:val="28"/>
          <w:szCs w:val="28"/>
        </w:rPr>
        <w:t>резентації для виступу на певному заході, науковій конференції, науково-практичному семінарі. Такі презентації</w:t>
      </w:r>
      <w:r w:rsidR="00172BE6" w:rsidRPr="006B5BA1">
        <w:rPr>
          <w:sz w:val="28"/>
          <w:szCs w:val="28"/>
        </w:rPr>
        <w:t>, як правило, є</w:t>
      </w:r>
      <w:r w:rsidRPr="006B5BA1">
        <w:rPr>
          <w:sz w:val="28"/>
          <w:szCs w:val="28"/>
        </w:rPr>
        <w:t xml:space="preserve"> корпоративними, міст</w:t>
      </w:r>
      <w:r w:rsidR="00172BE6" w:rsidRPr="006B5BA1">
        <w:rPr>
          <w:sz w:val="28"/>
          <w:szCs w:val="28"/>
        </w:rPr>
        <w:t>ять</w:t>
      </w:r>
      <w:r w:rsidRPr="006B5BA1">
        <w:rPr>
          <w:sz w:val="28"/>
          <w:szCs w:val="28"/>
        </w:rPr>
        <w:t xml:space="preserve"> </w:t>
      </w:r>
      <w:proofErr w:type="spellStart"/>
      <w:r w:rsidRPr="006B5BA1">
        <w:rPr>
          <w:sz w:val="28"/>
          <w:szCs w:val="28"/>
        </w:rPr>
        <w:t>візуалізовані</w:t>
      </w:r>
      <w:proofErr w:type="spellEnd"/>
      <w:r w:rsidRPr="006B5BA1">
        <w:rPr>
          <w:sz w:val="28"/>
          <w:szCs w:val="28"/>
        </w:rPr>
        <w:t xml:space="preserve"> матеріали та мінімум тексту</w:t>
      </w:r>
      <w:r w:rsidR="00F86EE8" w:rsidRPr="006B5BA1">
        <w:rPr>
          <w:sz w:val="28"/>
          <w:szCs w:val="28"/>
        </w:rPr>
        <w:t>;</w:t>
      </w:r>
      <w:r w:rsidRPr="006B5BA1">
        <w:rPr>
          <w:sz w:val="28"/>
          <w:szCs w:val="28"/>
        </w:rPr>
        <w:t xml:space="preserve"> </w:t>
      </w:r>
    </w:p>
    <w:p w:rsidR="005872F1" w:rsidRPr="006B5BA1" w:rsidRDefault="005872F1" w:rsidP="00CD0839">
      <w:pPr>
        <w:pStyle w:val="Default"/>
        <w:widowControl w:val="0"/>
        <w:spacing w:line="288" w:lineRule="auto"/>
        <w:ind w:firstLine="567"/>
        <w:jc w:val="both"/>
        <w:rPr>
          <w:sz w:val="28"/>
          <w:szCs w:val="28"/>
        </w:rPr>
      </w:pPr>
      <w:r w:rsidRPr="006B5BA1">
        <w:rPr>
          <w:sz w:val="28"/>
          <w:szCs w:val="28"/>
        </w:rPr>
        <w:t xml:space="preserve">− </w:t>
      </w:r>
      <w:r w:rsidR="00F86EE8" w:rsidRPr="006B5BA1">
        <w:rPr>
          <w:sz w:val="28"/>
          <w:szCs w:val="28"/>
        </w:rPr>
        <w:t>н</w:t>
      </w:r>
      <w:r w:rsidRPr="006B5BA1">
        <w:rPr>
          <w:sz w:val="28"/>
          <w:szCs w:val="28"/>
        </w:rPr>
        <w:t xml:space="preserve">авчальні презентації для проведення заняття. Такі презентації мають сценарій і структуру відповідно до запланованого заняття для повної реалізації освітніх цілей. </w:t>
      </w:r>
      <w:r w:rsidR="00172BE6" w:rsidRPr="006B5BA1">
        <w:rPr>
          <w:sz w:val="28"/>
          <w:szCs w:val="28"/>
        </w:rPr>
        <w:t>Вони</w:t>
      </w:r>
      <w:r w:rsidR="00FC3984" w:rsidRPr="006B5BA1">
        <w:rPr>
          <w:sz w:val="28"/>
          <w:szCs w:val="28"/>
        </w:rPr>
        <w:t xml:space="preserve">, як правило, </w:t>
      </w:r>
      <w:r w:rsidR="00172BE6" w:rsidRPr="006B5BA1">
        <w:rPr>
          <w:sz w:val="28"/>
          <w:szCs w:val="28"/>
        </w:rPr>
        <w:t>є</w:t>
      </w:r>
      <w:r w:rsidR="00542E14" w:rsidRPr="006B5BA1">
        <w:rPr>
          <w:sz w:val="28"/>
          <w:szCs w:val="28"/>
        </w:rPr>
        <w:t xml:space="preserve"> інтерактивними і</w:t>
      </w:r>
      <w:r w:rsidRPr="006B5BA1">
        <w:rPr>
          <w:sz w:val="28"/>
          <w:szCs w:val="28"/>
        </w:rPr>
        <w:t xml:space="preserve"> передбача</w:t>
      </w:r>
      <w:r w:rsidR="00172BE6" w:rsidRPr="006B5BA1">
        <w:rPr>
          <w:sz w:val="28"/>
          <w:szCs w:val="28"/>
        </w:rPr>
        <w:t>ють</w:t>
      </w:r>
      <w:r w:rsidRPr="006B5BA1">
        <w:rPr>
          <w:sz w:val="28"/>
          <w:szCs w:val="28"/>
        </w:rPr>
        <w:t xml:space="preserve"> зворотній зв'язок з ауди</w:t>
      </w:r>
      <w:r w:rsidR="00542E14" w:rsidRPr="006B5BA1">
        <w:rPr>
          <w:sz w:val="28"/>
          <w:szCs w:val="28"/>
        </w:rPr>
        <w:t>торією</w:t>
      </w:r>
      <w:r w:rsidRPr="006B5BA1">
        <w:rPr>
          <w:sz w:val="28"/>
          <w:szCs w:val="28"/>
        </w:rPr>
        <w:t xml:space="preserve">. </w:t>
      </w:r>
    </w:p>
    <w:p w:rsidR="002A3DFC" w:rsidRPr="006B5BA1" w:rsidRDefault="002A3DFC" w:rsidP="00CD0839">
      <w:pPr>
        <w:pStyle w:val="Default"/>
        <w:widowControl w:val="0"/>
        <w:spacing w:line="288" w:lineRule="auto"/>
        <w:ind w:firstLine="567"/>
        <w:jc w:val="both"/>
        <w:rPr>
          <w:b/>
          <w:bCs/>
          <w:sz w:val="28"/>
          <w:szCs w:val="28"/>
        </w:rPr>
      </w:pPr>
    </w:p>
    <w:p w:rsidR="005872F1" w:rsidRPr="006B5BA1" w:rsidRDefault="005872F1" w:rsidP="00CD0839">
      <w:pPr>
        <w:pStyle w:val="Default"/>
        <w:widowControl w:val="0"/>
        <w:spacing w:line="288" w:lineRule="auto"/>
        <w:ind w:firstLine="567"/>
        <w:jc w:val="both"/>
        <w:rPr>
          <w:sz w:val="28"/>
          <w:szCs w:val="28"/>
        </w:rPr>
      </w:pPr>
      <w:r w:rsidRPr="006B5BA1">
        <w:rPr>
          <w:b/>
          <w:bCs/>
          <w:sz w:val="28"/>
          <w:szCs w:val="28"/>
        </w:rPr>
        <w:t>Загальн</w:t>
      </w:r>
      <w:r w:rsidR="00FB6A93" w:rsidRPr="006B5BA1">
        <w:rPr>
          <w:b/>
          <w:bCs/>
          <w:sz w:val="28"/>
          <w:szCs w:val="28"/>
        </w:rPr>
        <w:t>і</w:t>
      </w:r>
      <w:r w:rsidRPr="006B5BA1">
        <w:rPr>
          <w:b/>
          <w:bCs/>
          <w:sz w:val="28"/>
          <w:szCs w:val="28"/>
        </w:rPr>
        <w:t xml:space="preserve"> </w:t>
      </w:r>
      <w:r w:rsidR="00FB6A93" w:rsidRPr="006B5BA1">
        <w:rPr>
          <w:b/>
          <w:bCs/>
          <w:sz w:val="28"/>
          <w:szCs w:val="28"/>
        </w:rPr>
        <w:t>рекомендації</w:t>
      </w:r>
      <w:r w:rsidRPr="006B5BA1">
        <w:rPr>
          <w:b/>
          <w:bCs/>
          <w:sz w:val="28"/>
          <w:szCs w:val="28"/>
        </w:rPr>
        <w:t xml:space="preserve"> </w:t>
      </w:r>
      <w:r w:rsidR="00542E14" w:rsidRPr="006B5BA1">
        <w:rPr>
          <w:b/>
          <w:bCs/>
          <w:sz w:val="28"/>
          <w:szCs w:val="28"/>
        </w:rPr>
        <w:t xml:space="preserve">до </w:t>
      </w:r>
      <w:r w:rsidR="00331499" w:rsidRPr="006B5BA1">
        <w:rPr>
          <w:b/>
          <w:bCs/>
          <w:sz w:val="28"/>
          <w:szCs w:val="28"/>
        </w:rPr>
        <w:t xml:space="preserve">підготовки </w:t>
      </w:r>
      <w:r w:rsidR="00295B7F" w:rsidRPr="006B5BA1">
        <w:rPr>
          <w:b/>
          <w:bCs/>
          <w:sz w:val="28"/>
          <w:szCs w:val="28"/>
        </w:rPr>
        <w:t>ММ-презентацій:</w:t>
      </w:r>
    </w:p>
    <w:p w:rsidR="005872F1" w:rsidRPr="006B5BA1" w:rsidRDefault="005872F1" w:rsidP="00CD0839">
      <w:pPr>
        <w:pStyle w:val="Default"/>
        <w:widowControl w:val="0"/>
        <w:spacing w:line="288" w:lineRule="auto"/>
        <w:ind w:firstLine="567"/>
        <w:jc w:val="both"/>
        <w:rPr>
          <w:sz w:val="28"/>
          <w:szCs w:val="28"/>
        </w:rPr>
      </w:pPr>
      <w:r w:rsidRPr="006B5BA1">
        <w:rPr>
          <w:sz w:val="28"/>
          <w:szCs w:val="28"/>
        </w:rPr>
        <w:t xml:space="preserve">− </w:t>
      </w:r>
      <w:r w:rsidR="00295B7F" w:rsidRPr="006B5BA1">
        <w:rPr>
          <w:sz w:val="28"/>
          <w:szCs w:val="28"/>
        </w:rPr>
        <w:t>н</w:t>
      </w:r>
      <w:r w:rsidRPr="006B5BA1">
        <w:rPr>
          <w:sz w:val="28"/>
          <w:szCs w:val="28"/>
        </w:rPr>
        <w:t>аявність титульного слайду, створеного на основі затвер</w:t>
      </w:r>
      <w:r w:rsidR="00295B7F" w:rsidRPr="006B5BA1">
        <w:rPr>
          <w:sz w:val="28"/>
          <w:szCs w:val="28"/>
        </w:rPr>
        <w:t>дженого корпоративного шаблону;</w:t>
      </w:r>
    </w:p>
    <w:p w:rsidR="005872F1" w:rsidRPr="006B5BA1" w:rsidRDefault="005872F1" w:rsidP="00CD0839">
      <w:pPr>
        <w:pStyle w:val="Default"/>
        <w:widowControl w:val="0"/>
        <w:spacing w:line="288" w:lineRule="auto"/>
        <w:ind w:firstLine="567"/>
        <w:jc w:val="both"/>
        <w:rPr>
          <w:sz w:val="28"/>
          <w:szCs w:val="28"/>
        </w:rPr>
      </w:pPr>
      <w:r w:rsidRPr="006B5BA1">
        <w:rPr>
          <w:sz w:val="28"/>
          <w:szCs w:val="28"/>
        </w:rPr>
        <w:t xml:space="preserve">− </w:t>
      </w:r>
      <w:r w:rsidR="00295B7F" w:rsidRPr="006B5BA1">
        <w:rPr>
          <w:sz w:val="28"/>
          <w:szCs w:val="28"/>
        </w:rPr>
        <w:t>н</w:t>
      </w:r>
      <w:r w:rsidRPr="006B5BA1">
        <w:rPr>
          <w:sz w:val="28"/>
          <w:szCs w:val="28"/>
        </w:rPr>
        <w:t>аявність окремих слайдів для пере</w:t>
      </w:r>
      <w:r w:rsidR="00295B7F" w:rsidRPr="006B5BA1">
        <w:rPr>
          <w:sz w:val="28"/>
          <w:szCs w:val="28"/>
        </w:rPr>
        <w:t>ходу до певного розділу виступу;</w:t>
      </w:r>
    </w:p>
    <w:p w:rsidR="005872F1" w:rsidRPr="006B5BA1" w:rsidRDefault="005872F1" w:rsidP="00CD0839">
      <w:pPr>
        <w:pStyle w:val="Default"/>
        <w:widowControl w:val="0"/>
        <w:spacing w:line="288" w:lineRule="auto"/>
        <w:ind w:firstLine="567"/>
        <w:jc w:val="both"/>
        <w:rPr>
          <w:sz w:val="28"/>
          <w:szCs w:val="28"/>
        </w:rPr>
      </w:pPr>
      <w:r w:rsidRPr="006B5BA1">
        <w:rPr>
          <w:sz w:val="28"/>
          <w:szCs w:val="28"/>
        </w:rPr>
        <w:t xml:space="preserve">− </w:t>
      </w:r>
      <w:r w:rsidR="00295B7F" w:rsidRPr="006B5BA1">
        <w:rPr>
          <w:sz w:val="28"/>
          <w:szCs w:val="28"/>
        </w:rPr>
        <w:t>д</w:t>
      </w:r>
      <w:r w:rsidRPr="006B5BA1">
        <w:rPr>
          <w:sz w:val="28"/>
          <w:szCs w:val="28"/>
        </w:rPr>
        <w:t>отримання єдиного стилю оформлен</w:t>
      </w:r>
      <w:r w:rsidR="00295B7F" w:rsidRPr="006B5BA1">
        <w:rPr>
          <w:sz w:val="28"/>
          <w:szCs w:val="28"/>
        </w:rPr>
        <w:t>ня усіх слайдів;</w:t>
      </w:r>
    </w:p>
    <w:p w:rsidR="005872F1" w:rsidRPr="006B5BA1" w:rsidRDefault="005872F1" w:rsidP="00CD0839">
      <w:pPr>
        <w:pStyle w:val="Default"/>
        <w:widowControl w:val="0"/>
        <w:spacing w:line="288" w:lineRule="auto"/>
        <w:ind w:firstLine="567"/>
        <w:jc w:val="both"/>
        <w:rPr>
          <w:sz w:val="28"/>
          <w:szCs w:val="28"/>
        </w:rPr>
      </w:pPr>
      <w:r w:rsidRPr="006B5BA1">
        <w:rPr>
          <w:sz w:val="28"/>
          <w:szCs w:val="28"/>
        </w:rPr>
        <w:t>−</w:t>
      </w:r>
      <w:r w:rsidR="00295B7F" w:rsidRPr="006B5BA1">
        <w:rPr>
          <w:sz w:val="28"/>
          <w:szCs w:val="28"/>
        </w:rPr>
        <w:t> д</w:t>
      </w:r>
      <w:r w:rsidRPr="006B5BA1">
        <w:rPr>
          <w:sz w:val="28"/>
          <w:szCs w:val="28"/>
        </w:rPr>
        <w:t>отримання прийнятих правил орфографії, пунктуації, скоро</w:t>
      </w:r>
      <w:r w:rsidR="00295B7F" w:rsidRPr="006B5BA1">
        <w:rPr>
          <w:sz w:val="28"/>
          <w:szCs w:val="28"/>
        </w:rPr>
        <w:t>чень і правил оформлення тексту;</w:t>
      </w:r>
    </w:p>
    <w:p w:rsidR="005872F1" w:rsidRPr="006B5BA1" w:rsidRDefault="005872F1" w:rsidP="00CD0839">
      <w:pPr>
        <w:pStyle w:val="Default"/>
        <w:widowControl w:val="0"/>
        <w:spacing w:line="288" w:lineRule="auto"/>
        <w:ind w:firstLine="567"/>
        <w:jc w:val="both"/>
        <w:rPr>
          <w:sz w:val="28"/>
          <w:szCs w:val="28"/>
        </w:rPr>
      </w:pPr>
      <w:r w:rsidRPr="006B5BA1">
        <w:rPr>
          <w:sz w:val="28"/>
          <w:szCs w:val="28"/>
        </w:rPr>
        <w:t xml:space="preserve">− </w:t>
      </w:r>
      <w:r w:rsidR="00204C2F" w:rsidRPr="006B5BA1">
        <w:rPr>
          <w:sz w:val="28"/>
          <w:szCs w:val="28"/>
        </w:rPr>
        <w:t xml:space="preserve">наявність </w:t>
      </w:r>
      <w:r w:rsidR="00295B7F" w:rsidRPr="006B5BA1">
        <w:rPr>
          <w:sz w:val="28"/>
          <w:szCs w:val="28"/>
        </w:rPr>
        <w:t>п</w:t>
      </w:r>
      <w:r w:rsidRPr="006B5BA1">
        <w:rPr>
          <w:sz w:val="28"/>
          <w:szCs w:val="28"/>
        </w:rPr>
        <w:t>ерелік</w:t>
      </w:r>
      <w:r w:rsidR="00204C2F" w:rsidRPr="006B5BA1">
        <w:rPr>
          <w:sz w:val="28"/>
          <w:szCs w:val="28"/>
        </w:rPr>
        <w:t>у використаних джерел на останньому слайді</w:t>
      </w:r>
      <w:r w:rsidR="0032100A" w:rsidRPr="006B5BA1">
        <w:rPr>
          <w:sz w:val="28"/>
          <w:szCs w:val="28"/>
        </w:rPr>
        <w:t>;</w:t>
      </w:r>
    </w:p>
    <w:p w:rsidR="0032100A" w:rsidRPr="006B5BA1" w:rsidRDefault="0032100A" w:rsidP="00CD0839">
      <w:pPr>
        <w:pStyle w:val="Default"/>
        <w:widowControl w:val="0"/>
        <w:spacing w:line="288" w:lineRule="auto"/>
        <w:ind w:firstLine="567"/>
        <w:jc w:val="both"/>
        <w:rPr>
          <w:sz w:val="28"/>
          <w:szCs w:val="28"/>
        </w:rPr>
      </w:pPr>
      <w:r w:rsidRPr="006B5BA1">
        <w:rPr>
          <w:sz w:val="28"/>
          <w:szCs w:val="28"/>
        </w:rPr>
        <w:t>− обсяг презентації від 10 до 20 слайдів.</w:t>
      </w:r>
    </w:p>
    <w:p w:rsidR="002A3DFC" w:rsidRPr="006B5BA1" w:rsidRDefault="002A3DFC" w:rsidP="00CD0839">
      <w:pPr>
        <w:pStyle w:val="Default"/>
        <w:widowControl w:val="0"/>
        <w:spacing w:line="288" w:lineRule="auto"/>
        <w:ind w:firstLine="567"/>
        <w:jc w:val="both"/>
        <w:rPr>
          <w:b/>
          <w:bCs/>
          <w:sz w:val="28"/>
          <w:szCs w:val="28"/>
        </w:rPr>
      </w:pPr>
    </w:p>
    <w:p w:rsidR="005872F1" w:rsidRPr="006B5BA1" w:rsidRDefault="00FB6A93" w:rsidP="00CD0839">
      <w:pPr>
        <w:pStyle w:val="Default"/>
        <w:widowControl w:val="0"/>
        <w:spacing w:line="288" w:lineRule="auto"/>
        <w:ind w:firstLine="567"/>
        <w:jc w:val="both"/>
        <w:rPr>
          <w:sz w:val="28"/>
          <w:szCs w:val="28"/>
        </w:rPr>
      </w:pPr>
      <w:r w:rsidRPr="006B5BA1">
        <w:rPr>
          <w:b/>
          <w:bCs/>
          <w:sz w:val="28"/>
          <w:szCs w:val="28"/>
        </w:rPr>
        <w:t>Рекомендації</w:t>
      </w:r>
      <w:r w:rsidR="005872F1" w:rsidRPr="006B5BA1">
        <w:rPr>
          <w:b/>
          <w:bCs/>
          <w:sz w:val="28"/>
          <w:szCs w:val="28"/>
        </w:rPr>
        <w:t xml:space="preserve"> до дизайну</w:t>
      </w:r>
      <w:r w:rsidR="002A3DFC" w:rsidRPr="006B5BA1">
        <w:rPr>
          <w:b/>
          <w:bCs/>
          <w:sz w:val="28"/>
          <w:szCs w:val="28"/>
        </w:rPr>
        <w:t xml:space="preserve"> </w:t>
      </w:r>
      <w:r w:rsidRPr="006B5BA1">
        <w:rPr>
          <w:b/>
          <w:bCs/>
          <w:sz w:val="28"/>
          <w:szCs w:val="28"/>
        </w:rPr>
        <w:t>ММ-презентації</w:t>
      </w:r>
      <w:r w:rsidR="002A3DFC" w:rsidRPr="006B5BA1">
        <w:rPr>
          <w:b/>
          <w:bCs/>
          <w:sz w:val="28"/>
          <w:szCs w:val="28"/>
        </w:rPr>
        <w:t>:</w:t>
      </w:r>
    </w:p>
    <w:p w:rsidR="005872F1" w:rsidRPr="006B5BA1" w:rsidRDefault="005872F1" w:rsidP="00CD0839">
      <w:pPr>
        <w:pStyle w:val="Default"/>
        <w:widowControl w:val="0"/>
        <w:spacing w:line="288" w:lineRule="auto"/>
        <w:ind w:firstLine="567"/>
        <w:jc w:val="both"/>
        <w:rPr>
          <w:sz w:val="28"/>
          <w:szCs w:val="28"/>
        </w:rPr>
      </w:pPr>
      <w:r w:rsidRPr="006B5BA1">
        <w:rPr>
          <w:sz w:val="28"/>
          <w:szCs w:val="28"/>
        </w:rPr>
        <w:t xml:space="preserve">− </w:t>
      </w:r>
      <w:r w:rsidR="002A3DFC" w:rsidRPr="006B5BA1">
        <w:rPr>
          <w:sz w:val="28"/>
          <w:szCs w:val="28"/>
        </w:rPr>
        <w:t>в</w:t>
      </w:r>
      <w:r w:rsidRPr="006B5BA1">
        <w:rPr>
          <w:sz w:val="28"/>
          <w:szCs w:val="28"/>
        </w:rPr>
        <w:t>икористання корпоративних шаблонів, стилів оформле</w:t>
      </w:r>
      <w:r w:rsidR="002A3DFC" w:rsidRPr="006B5BA1">
        <w:rPr>
          <w:sz w:val="28"/>
          <w:szCs w:val="28"/>
        </w:rPr>
        <w:t>ння із зазначенням теми виступу</w:t>
      </w:r>
      <w:r w:rsidRPr="006B5BA1">
        <w:rPr>
          <w:sz w:val="28"/>
          <w:szCs w:val="28"/>
        </w:rPr>
        <w:t xml:space="preserve">, </w:t>
      </w:r>
      <w:r w:rsidR="002A3DFC" w:rsidRPr="006B5BA1">
        <w:rPr>
          <w:sz w:val="28"/>
          <w:szCs w:val="28"/>
        </w:rPr>
        <w:t xml:space="preserve">прізвища та власного ім’я </w:t>
      </w:r>
      <w:r w:rsidR="00FB6A93" w:rsidRPr="006B5BA1">
        <w:rPr>
          <w:sz w:val="28"/>
          <w:szCs w:val="28"/>
        </w:rPr>
        <w:t>доповідача</w:t>
      </w:r>
      <w:r w:rsidR="002A3DFC" w:rsidRPr="006B5BA1">
        <w:rPr>
          <w:sz w:val="28"/>
          <w:szCs w:val="28"/>
        </w:rPr>
        <w:t>;</w:t>
      </w:r>
    </w:p>
    <w:p w:rsidR="005872F1" w:rsidRPr="006B5BA1" w:rsidRDefault="005872F1" w:rsidP="00CD0839">
      <w:pPr>
        <w:pStyle w:val="Default"/>
        <w:widowControl w:val="0"/>
        <w:spacing w:line="288" w:lineRule="auto"/>
        <w:ind w:firstLine="567"/>
        <w:jc w:val="both"/>
        <w:rPr>
          <w:sz w:val="28"/>
          <w:szCs w:val="28"/>
        </w:rPr>
      </w:pPr>
      <w:r w:rsidRPr="006B5BA1">
        <w:rPr>
          <w:sz w:val="28"/>
          <w:szCs w:val="28"/>
        </w:rPr>
        <w:t xml:space="preserve">− </w:t>
      </w:r>
      <w:r w:rsidR="001664CF" w:rsidRPr="006B5BA1">
        <w:rPr>
          <w:sz w:val="28"/>
          <w:szCs w:val="28"/>
        </w:rPr>
        <w:t>в</w:t>
      </w:r>
      <w:r w:rsidRPr="006B5BA1">
        <w:rPr>
          <w:sz w:val="28"/>
          <w:szCs w:val="28"/>
        </w:rPr>
        <w:t>икористання не більше трьох кольорів на одному слайді (один для фону, другий для заголовків, т</w:t>
      </w:r>
      <w:r w:rsidR="001664CF" w:rsidRPr="006B5BA1">
        <w:rPr>
          <w:sz w:val="28"/>
          <w:szCs w:val="28"/>
        </w:rPr>
        <w:t>ретій для тексту);</w:t>
      </w:r>
    </w:p>
    <w:p w:rsidR="005872F1" w:rsidRPr="006B5BA1" w:rsidRDefault="005872F1" w:rsidP="00CD0839">
      <w:pPr>
        <w:pStyle w:val="Default"/>
        <w:widowControl w:val="0"/>
        <w:spacing w:line="288" w:lineRule="auto"/>
        <w:ind w:firstLine="567"/>
        <w:jc w:val="both"/>
        <w:rPr>
          <w:sz w:val="28"/>
          <w:szCs w:val="28"/>
        </w:rPr>
      </w:pPr>
      <w:r w:rsidRPr="006B5BA1">
        <w:rPr>
          <w:sz w:val="28"/>
          <w:szCs w:val="28"/>
        </w:rPr>
        <w:t xml:space="preserve">− </w:t>
      </w:r>
      <w:r w:rsidR="001664CF" w:rsidRPr="006B5BA1">
        <w:rPr>
          <w:sz w:val="28"/>
          <w:szCs w:val="28"/>
        </w:rPr>
        <w:t>у</w:t>
      </w:r>
      <w:r w:rsidRPr="006B5BA1">
        <w:rPr>
          <w:sz w:val="28"/>
          <w:szCs w:val="28"/>
        </w:rPr>
        <w:t>ник</w:t>
      </w:r>
      <w:r w:rsidR="0011045F" w:rsidRPr="006B5BA1">
        <w:rPr>
          <w:sz w:val="28"/>
          <w:szCs w:val="28"/>
        </w:rPr>
        <w:t>нення</w:t>
      </w:r>
      <w:r w:rsidRPr="006B5BA1">
        <w:rPr>
          <w:sz w:val="28"/>
          <w:szCs w:val="28"/>
        </w:rPr>
        <w:t xml:space="preserve"> зміни фону слайдів (у виключних випадках, використовува</w:t>
      </w:r>
      <w:r w:rsidR="00B840F7" w:rsidRPr="006B5BA1">
        <w:rPr>
          <w:sz w:val="28"/>
          <w:szCs w:val="28"/>
        </w:rPr>
        <w:t>ння</w:t>
      </w:r>
      <w:r w:rsidRPr="006B5BA1">
        <w:rPr>
          <w:sz w:val="28"/>
          <w:szCs w:val="28"/>
        </w:rPr>
        <w:t xml:space="preserve"> комфортн</w:t>
      </w:r>
      <w:r w:rsidR="00B840F7" w:rsidRPr="006B5BA1">
        <w:rPr>
          <w:sz w:val="28"/>
          <w:szCs w:val="28"/>
        </w:rPr>
        <w:t>их</w:t>
      </w:r>
      <w:r w:rsidRPr="006B5BA1">
        <w:rPr>
          <w:sz w:val="28"/>
          <w:szCs w:val="28"/>
        </w:rPr>
        <w:t xml:space="preserve"> тон</w:t>
      </w:r>
      <w:r w:rsidR="00B840F7" w:rsidRPr="006B5BA1">
        <w:rPr>
          <w:sz w:val="28"/>
          <w:szCs w:val="28"/>
        </w:rPr>
        <w:t>ів</w:t>
      </w:r>
      <w:r w:rsidRPr="006B5BA1">
        <w:rPr>
          <w:sz w:val="28"/>
          <w:szCs w:val="28"/>
        </w:rPr>
        <w:t xml:space="preserve">). </w:t>
      </w:r>
    </w:p>
    <w:p w:rsidR="005872F1" w:rsidRPr="006B5BA1" w:rsidRDefault="005872F1" w:rsidP="00CD0839">
      <w:pPr>
        <w:pStyle w:val="Default"/>
        <w:widowControl w:val="0"/>
        <w:spacing w:line="288" w:lineRule="auto"/>
        <w:ind w:firstLine="567"/>
        <w:jc w:val="both"/>
        <w:rPr>
          <w:sz w:val="28"/>
          <w:szCs w:val="28"/>
        </w:rPr>
      </w:pPr>
    </w:p>
    <w:p w:rsidR="005872F1" w:rsidRPr="006B5BA1" w:rsidRDefault="005D4CD2" w:rsidP="00CD0839">
      <w:pPr>
        <w:pStyle w:val="Default"/>
        <w:widowControl w:val="0"/>
        <w:spacing w:line="288" w:lineRule="auto"/>
        <w:ind w:firstLine="567"/>
        <w:jc w:val="both"/>
        <w:rPr>
          <w:sz w:val="28"/>
          <w:szCs w:val="28"/>
        </w:rPr>
      </w:pPr>
      <w:r w:rsidRPr="006B5BA1">
        <w:rPr>
          <w:b/>
          <w:bCs/>
          <w:sz w:val="28"/>
          <w:szCs w:val="28"/>
        </w:rPr>
        <w:t>Рекомендації</w:t>
      </w:r>
      <w:r w:rsidR="005872F1" w:rsidRPr="006B5BA1">
        <w:rPr>
          <w:b/>
          <w:bCs/>
          <w:sz w:val="28"/>
          <w:szCs w:val="28"/>
        </w:rPr>
        <w:t xml:space="preserve"> до вмісту слайдів</w:t>
      </w:r>
      <w:r w:rsidRPr="006B5BA1">
        <w:rPr>
          <w:b/>
          <w:bCs/>
          <w:sz w:val="28"/>
          <w:szCs w:val="28"/>
        </w:rPr>
        <w:t>:</w:t>
      </w:r>
    </w:p>
    <w:p w:rsidR="005872F1" w:rsidRPr="006B5BA1" w:rsidRDefault="005872F1" w:rsidP="00CD0839">
      <w:pPr>
        <w:pStyle w:val="Default"/>
        <w:widowControl w:val="0"/>
        <w:spacing w:line="288" w:lineRule="auto"/>
        <w:ind w:firstLine="567"/>
        <w:jc w:val="both"/>
        <w:rPr>
          <w:sz w:val="28"/>
          <w:szCs w:val="28"/>
        </w:rPr>
      </w:pPr>
      <w:r w:rsidRPr="006B5BA1">
        <w:rPr>
          <w:sz w:val="28"/>
          <w:szCs w:val="28"/>
        </w:rPr>
        <w:t xml:space="preserve">− </w:t>
      </w:r>
      <w:r w:rsidR="005D4CD2" w:rsidRPr="006B5BA1">
        <w:rPr>
          <w:sz w:val="28"/>
          <w:szCs w:val="28"/>
        </w:rPr>
        <w:t>н</w:t>
      </w:r>
      <w:r w:rsidRPr="006B5BA1">
        <w:rPr>
          <w:sz w:val="28"/>
          <w:szCs w:val="28"/>
        </w:rPr>
        <w:t xml:space="preserve">а слайді бажано подавати: </w:t>
      </w:r>
      <w:r w:rsidR="005D4CD2" w:rsidRPr="006B5BA1">
        <w:rPr>
          <w:sz w:val="28"/>
          <w:szCs w:val="28"/>
        </w:rPr>
        <w:t xml:space="preserve">одне ключове поняття; 7-8 рядків тексту; </w:t>
      </w:r>
      <w:r w:rsidRPr="006B5BA1">
        <w:rPr>
          <w:sz w:val="28"/>
          <w:szCs w:val="28"/>
        </w:rPr>
        <w:t xml:space="preserve">одну діаграму з </w:t>
      </w:r>
      <w:r w:rsidR="005D4CD2" w:rsidRPr="006B5BA1">
        <w:rPr>
          <w:sz w:val="28"/>
          <w:szCs w:val="28"/>
        </w:rPr>
        <w:t>коментарем;</w:t>
      </w:r>
    </w:p>
    <w:p w:rsidR="005872F1" w:rsidRPr="006B5BA1" w:rsidRDefault="005872F1" w:rsidP="00CD0839">
      <w:pPr>
        <w:pStyle w:val="Default"/>
        <w:widowControl w:val="0"/>
        <w:spacing w:line="288" w:lineRule="auto"/>
        <w:ind w:firstLine="567"/>
        <w:jc w:val="both"/>
        <w:rPr>
          <w:sz w:val="28"/>
          <w:szCs w:val="28"/>
        </w:rPr>
      </w:pPr>
      <w:r w:rsidRPr="006B5BA1">
        <w:rPr>
          <w:sz w:val="28"/>
          <w:szCs w:val="28"/>
        </w:rPr>
        <w:t xml:space="preserve">− </w:t>
      </w:r>
      <w:r w:rsidR="005D4CD2" w:rsidRPr="006B5BA1">
        <w:rPr>
          <w:sz w:val="28"/>
          <w:szCs w:val="28"/>
        </w:rPr>
        <w:t>з</w:t>
      </w:r>
      <w:r w:rsidRPr="006B5BA1">
        <w:rPr>
          <w:sz w:val="28"/>
          <w:szCs w:val="28"/>
        </w:rPr>
        <w:t xml:space="preserve">міст презентації має відповідати </w:t>
      </w:r>
      <w:r w:rsidR="005D4CD2" w:rsidRPr="006B5BA1">
        <w:rPr>
          <w:sz w:val="28"/>
          <w:szCs w:val="28"/>
        </w:rPr>
        <w:t>дидактичним цілям та завданням;</w:t>
      </w:r>
    </w:p>
    <w:p w:rsidR="005872F1" w:rsidRPr="006B5BA1" w:rsidRDefault="005872F1" w:rsidP="00CD0839">
      <w:pPr>
        <w:pStyle w:val="Default"/>
        <w:widowControl w:val="0"/>
        <w:spacing w:line="288" w:lineRule="auto"/>
        <w:ind w:firstLine="567"/>
        <w:jc w:val="both"/>
        <w:rPr>
          <w:sz w:val="28"/>
          <w:szCs w:val="28"/>
        </w:rPr>
      </w:pPr>
      <w:r w:rsidRPr="006B5BA1">
        <w:rPr>
          <w:sz w:val="28"/>
          <w:szCs w:val="28"/>
        </w:rPr>
        <w:lastRenderedPageBreak/>
        <w:t xml:space="preserve">− </w:t>
      </w:r>
      <w:r w:rsidR="00A636FE" w:rsidRPr="006B5BA1">
        <w:rPr>
          <w:sz w:val="28"/>
          <w:szCs w:val="28"/>
        </w:rPr>
        <w:t>р</w:t>
      </w:r>
      <w:r w:rsidRPr="006B5BA1">
        <w:rPr>
          <w:sz w:val="28"/>
          <w:szCs w:val="28"/>
        </w:rPr>
        <w:t xml:space="preserve">озташування інформації на слайді – переважно горизонтальне, зверху вниз по головній діагоналі; найбільш важлива інформація має розташовуватися в центрі екрану; якщо на слайді картинка – напис розміщується під нею. </w:t>
      </w:r>
    </w:p>
    <w:p w:rsidR="005872F1" w:rsidRPr="006B5BA1" w:rsidRDefault="005872F1" w:rsidP="00CD0839">
      <w:pPr>
        <w:pStyle w:val="Default"/>
        <w:widowControl w:val="0"/>
        <w:spacing w:line="288" w:lineRule="auto"/>
        <w:ind w:firstLine="567"/>
        <w:jc w:val="both"/>
        <w:rPr>
          <w:sz w:val="28"/>
          <w:szCs w:val="28"/>
        </w:rPr>
      </w:pPr>
    </w:p>
    <w:p w:rsidR="005872F1" w:rsidRPr="006B5BA1" w:rsidRDefault="00A636FE" w:rsidP="00CD0839">
      <w:pPr>
        <w:pStyle w:val="Default"/>
        <w:widowControl w:val="0"/>
        <w:spacing w:line="288" w:lineRule="auto"/>
        <w:ind w:firstLine="567"/>
        <w:jc w:val="both"/>
        <w:rPr>
          <w:sz w:val="28"/>
          <w:szCs w:val="28"/>
        </w:rPr>
      </w:pPr>
      <w:r w:rsidRPr="006B5BA1">
        <w:rPr>
          <w:b/>
          <w:bCs/>
          <w:sz w:val="28"/>
          <w:szCs w:val="28"/>
        </w:rPr>
        <w:t xml:space="preserve">Рекомендації </w:t>
      </w:r>
      <w:r w:rsidR="005872F1" w:rsidRPr="006B5BA1">
        <w:rPr>
          <w:b/>
          <w:bCs/>
          <w:sz w:val="28"/>
          <w:szCs w:val="28"/>
        </w:rPr>
        <w:t>до тексту</w:t>
      </w:r>
      <w:r w:rsidRPr="006B5BA1">
        <w:rPr>
          <w:b/>
          <w:bCs/>
          <w:sz w:val="28"/>
          <w:szCs w:val="28"/>
        </w:rPr>
        <w:t>:</w:t>
      </w:r>
    </w:p>
    <w:p w:rsidR="005872F1" w:rsidRPr="006B5BA1" w:rsidRDefault="005872F1" w:rsidP="00CD0839">
      <w:pPr>
        <w:pStyle w:val="Default"/>
        <w:widowControl w:val="0"/>
        <w:spacing w:line="288" w:lineRule="auto"/>
        <w:ind w:firstLine="567"/>
        <w:jc w:val="both"/>
        <w:rPr>
          <w:sz w:val="28"/>
          <w:szCs w:val="28"/>
        </w:rPr>
      </w:pPr>
      <w:r w:rsidRPr="006B5BA1">
        <w:rPr>
          <w:sz w:val="28"/>
          <w:szCs w:val="28"/>
        </w:rPr>
        <w:t xml:space="preserve">− </w:t>
      </w:r>
      <w:r w:rsidR="00A636FE" w:rsidRPr="006B5BA1">
        <w:rPr>
          <w:sz w:val="28"/>
          <w:szCs w:val="28"/>
        </w:rPr>
        <w:t>с</w:t>
      </w:r>
      <w:r w:rsidRPr="006B5BA1">
        <w:rPr>
          <w:sz w:val="28"/>
          <w:szCs w:val="28"/>
        </w:rPr>
        <w:t>тислість і лаконічність викладу, макс</w:t>
      </w:r>
      <w:r w:rsidR="00A636FE" w:rsidRPr="006B5BA1">
        <w:rPr>
          <w:sz w:val="28"/>
          <w:szCs w:val="28"/>
        </w:rPr>
        <w:t>имальна інформативність тексту;</w:t>
      </w:r>
    </w:p>
    <w:p w:rsidR="005872F1" w:rsidRPr="006B5BA1" w:rsidRDefault="005872F1" w:rsidP="00CD0839">
      <w:pPr>
        <w:pStyle w:val="Default"/>
        <w:widowControl w:val="0"/>
        <w:spacing w:line="288" w:lineRule="auto"/>
        <w:ind w:firstLine="567"/>
        <w:jc w:val="both"/>
        <w:rPr>
          <w:sz w:val="28"/>
          <w:szCs w:val="28"/>
        </w:rPr>
      </w:pPr>
      <w:r w:rsidRPr="006B5BA1">
        <w:rPr>
          <w:sz w:val="28"/>
          <w:szCs w:val="28"/>
        </w:rPr>
        <w:t xml:space="preserve">− </w:t>
      </w:r>
      <w:r w:rsidR="00A636FE" w:rsidRPr="006B5BA1">
        <w:rPr>
          <w:sz w:val="28"/>
          <w:szCs w:val="28"/>
        </w:rPr>
        <w:t>д</w:t>
      </w:r>
      <w:r w:rsidRPr="006B5BA1">
        <w:rPr>
          <w:sz w:val="28"/>
          <w:szCs w:val="28"/>
        </w:rPr>
        <w:t xml:space="preserve">ля подання текстового матеріалу використовувати шрифт з розміром </w:t>
      </w:r>
      <w:r w:rsidR="00A636FE" w:rsidRPr="006B5BA1">
        <w:rPr>
          <w:sz w:val="28"/>
          <w:szCs w:val="28"/>
        </w:rPr>
        <w:t>не менше 20 пт</w:t>
      </w:r>
      <w:r w:rsidRPr="006B5BA1">
        <w:rPr>
          <w:sz w:val="28"/>
          <w:szCs w:val="28"/>
        </w:rPr>
        <w:t xml:space="preserve"> </w:t>
      </w:r>
      <w:r w:rsidR="00A636FE" w:rsidRPr="006B5BA1">
        <w:rPr>
          <w:sz w:val="28"/>
          <w:szCs w:val="28"/>
        </w:rPr>
        <w:t>(</w:t>
      </w:r>
      <w:r w:rsidRPr="006B5BA1">
        <w:rPr>
          <w:sz w:val="28"/>
          <w:szCs w:val="28"/>
        </w:rPr>
        <w:t>лиш</w:t>
      </w:r>
      <w:r w:rsidR="00A636FE" w:rsidRPr="006B5BA1">
        <w:rPr>
          <w:sz w:val="28"/>
          <w:szCs w:val="28"/>
        </w:rPr>
        <w:t>е у виключних випадках – 14 пт);</w:t>
      </w:r>
    </w:p>
    <w:p w:rsidR="005872F1" w:rsidRPr="006B5BA1" w:rsidRDefault="005872F1" w:rsidP="00CD0839">
      <w:pPr>
        <w:pStyle w:val="Default"/>
        <w:widowControl w:val="0"/>
        <w:spacing w:line="288" w:lineRule="auto"/>
        <w:ind w:firstLine="567"/>
        <w:jc w:val="both"/>
        <w:rPr>
          <w:sz w:val="28"/>
          <w:szCs w:val="28"/>
        </w:rPr>
      </w:pPr>
      <w:r w:rsidRPr="006B5BA1">
        <w:rPr>
          <w:sz w:val="28"/>
          <w:szCs w:val="28"/>
        </w:rPr>
        <w:t xml:space="preserve">− </w:t>
      </w:r>
      <w:r w:rsidR="00A636FE" w:rsidRPr="006B5BA1">
        <w:rPr>
          <w:sz w:val="28"/>
          <w:szCs w:val="28"/>
        </w:rPr>
        <w:t>в</w:t>
      </w:r>
      <w:r w:rsidRPr="006B5BA1">
        <w:rPr>
          <w:sz w:val="28"/>
          <w:szCs w:val="28"/>
        </w:rPr>
        <w:t xml:space="preserve">икористовувати шрифти без зарубок і не більше </w:t>
      </w:r>
      <w:r w:rsidR="009978EC" w:rsidRPr="006B5BA1">
        <w:rPr>
          <w:sz w:val="28"/>
          <w:szCs w:val="28"/>
        </w:rPr>
        <w:t>2-х варіантів шрифтів;</w:t>
      </w:r>
    </w:p>
    <w:p w:rsidR="005872F1" w:rsidRPr="006B5BA1" w:rsidRDefault="005872F1" w:rsidP="00CD0839">
      <w:pPr>
        <w:pStyle w:val="Default"/>
        <w:widowControl w:val="0"/>
        <w:spacing w:line="288" w:lineRule="auto"/>
        <w:ind w:firstLine="567"/>
        <w:jc w:val="both"/>
        <w:rPr>
          <w:sz w:val="28"/>
          <w:szCs w:val="28"/>
        </w:rPr>
      </w:pPr>
      <w:r w:rsidRPr="006B5BA1">
        <w:rPr>
          <w:sz w:val="28"/>
          <w:szCs w:val="28"/>
        </w:rPr>
        <w:t xml:space="preserve">− </w:t>
      </w:r>
      <w:r w:rsidR="009978EC" w:rsidRPr="006B5BA1">
        <w:rPr>
          <w:sz w:val="28"/>
          <w:szCs w:val="28"/>
        </w:rPr>
        <w:t>д</w:t>
      </w:r>
      <w:r w:rsidRPr="006B5BA1">
        <w:rPr>
          <w:sz w:val="28"/>
          <w:szCs w:val="28"/>
        </w:rPr>
        <w:t>ов</w:t>
      </w:r>
      <w:r w:rsidR="009978EC" w:rsidRPr="006B5BA1">
        <w:rPr>
          <w:sz w:val="28"/>
          <w:szCs w:val="28"/>
        </w:rPr>
        <w:t xml:space="preserve">жина рядка </w:t>
      </w:r>
      <w:r w:rsidR="00A90F62" w:rsidRPr="006B5BA1">
        <w:rPr>
          <w:sz w:val="28"/>
          <w:szCs w:val="28"/>
        </w:rPr>
        <w:t xml:space="preserve">має становити </w:t>
      </w:r>
      <w:r w:rsidR="009978EC" w:rsidRPr="006B5BA1">
        <w:rPr>
          <w:sz w:val="28"/>
          <w:szCs w:val="28"/>
        </w:rPr>
        <w:t>не більше 36 знаків;</w:t>
      </w:r>
    </w:p>
    <w:p w:rsidR="005872F1" w:rsidRPr="006B5BA1" w:rsidRDefault="005872F1" w:rsidP="00CD0839">
      <w:pPr>
        <w:pStyle w:val="Default"/>
        <w:widowControl w:val="0"/>
        <w:spacing w:line="288" w:lineRule="auto"/>
        <w:ind w:firstLine="567"/>
        <w:jc w:val="both"/>
        <w:rPr>
          <w:sz w:val="28"/>
          <w:szCs w:val="28"/>
        </w:rPr>
      </w:pPr>
      <w:r w:rsidRPr="006B5BA1">
        <w:rPr>
          <w:sz w:val="28"/>
          <w:szCs w:val="28"/>
        </w:rPr>
        <w:t xml:space="preserve">− </w:t>
      </w:r>
      <w:r w:rsidR="009978EC" w:rsidRPr="006B5BA1">
        <w:rPr>
          <w:sz w:val="28"/>
          <w:szCs w:val="28"/>
        </w:rPr>
        <w:t>в</w:t>
      </w:r>
      <w:r w:rsidRPr="006B5BA1">
        <w:rPr>
          <w:sz w:val="28"/>
          <w:szCs w:val="28"/>
        </w:rPr>
        <w:t xml:space="preserve">ідстань між рядками усередині абзацу </w:t>
      </w:r>
      <w:r w:rsidR="00A90F62" w:rsidRPr="006B5BA1">
        <w:rPr>
          <w:sz w:val="28"/>
          <w:szCs w:val="28"/>
        </w:rPr>
        <w:t xml:space="preserve">– </w:t>
      </w:r>
      <w:r w:rsidR="009978EC" w:rsidRPr="006B5BA1">
        <w:rPr>
          <w:sz w:val="28"/>
          <w:szCs w:val="28"/>
        </w:rPr>
        <w:t>1,0-</w:t>
      </w:r>
      <w:r w:rsidRPr="006B5BA1">
        <w:rPr>
          <w:sz w:val="28"/>
          <w:szCs w:val="28"/>
        </w:rPr>
        <w:t>1,5, а між абзац</w:t>
      </w:r>
      <w:r w:rsidR="009978EC" w:rsidRPr="006B5BA1">
        <w:rPr>
          <w:sz w:val="28"/>
          <w:szCs w:val="28"/>
        </w:rPr>
        <w:t>ами – 2 </w:t>
      </w:r>
      <w:r w:rsidRPr="006B5BA1">
        <w:rPr>
          <w:sz w:val="28"/>
          <w:szCs w:val="28"/>
        </w:rPr>
        <w:t>інтерва</w:t>
      </w:r>
      <w:r w:rsidR="009978EC" w:rsidRPr="006B5BA1">
        <w:rPr>
          <w:sz w:val="28"/>
          <w:szCs w:val="28"/>
        </w:rPr>
        <w:t>ли;</w:t>
      </w:r>
    </w:p>
    <w:p w:rsidR="005872F1" w:rsidRPr="006B5BA1" w:rsidRDefault="005872F1" w:rsidP="00CD0839">
      <w:pPr>
        <w:pStyle w:val="Default"/>
        <w:widowControl w:val="0"/>
        <w:spacing w:line="288" w:lineRule="auto"/>
        <w:ind w:firstLine="567"/>
        <w:jc w:val="both"/>
        <w:rPr>
          <w:sz w:val="28"/>
          <w:szCs w:val="28"/>
        </w:rPr>
      </w:pPr>
      <w:r w:rsidRPr="006B5BA1">
        <w:rPr>
          <w:sz w:val="28"/>
          <w:szCs w:val="28"/>
        </w:rPr>
        <w:t xml:space="preserve">− </w:t>
      </w:r>
      <w:r w:rsidR="009978EC" w:rsidRPr="006B5BA1">
        <w:rPr>
          <w:sz w:val="28"/>
          <w:szCs w:val="28"/>
        </w:rPr>
        <w:t xml:space="preserve">форматувати текст </w:t>
      </w:r>
      <w:r w:rsidR="00A90F62" w:rsidRPr="006B5BA1">
        <w:rPr>
          <w:sz w:val="28"/>
          <w:szCs w:val="28"/>
        </w:rPr>
        <w:t xml:space="preserve">доцільно </w:t>
      </w:r>
      <w:r w:rsidR="009978EC" w:rsidRPr="006B5BA1">
        <w:rPr>
          <w:sz w:val="28"/>
          <w:szCs w:val="28"/>
        </w:rPr>
        <w:t>по ширині;</w:t>
      </w:r>
      <w:r w:rsidRPr="006B5BA1">
        <w:rPr>
          <w:sz w:val="28"/>
          <w:szCs w:val="28"/>
        </w:rPr>
        <w:t xml:space="preserve"> </w:t>
      </w:r>
    </w:p>
    <w:p w:rsidR="005872F1" w:rsidRPr="006B5BA1" w:rsidRDefault="005872F1" w:rsidP="00CD0839">
      <w:pPr>
        <w:pStyle w:val="Default"/>
        <w:widowControl w:val="0"/>
        <w:spacing w:line="288" w:lineRule="auto"/>
        <w:ind w:firstLine="567"/>
        <w:jc w:val="both"/>
        <w:rPr>
          <w:sz w:val="28"/>
          <w:szCs w:val="28"/>
        </w:rPr>
      </w:pPr>
      <w:r w:rsidRPr="006B5BA1">
        <w:rPr>
          <w:sz w:val="28"/>
          <w:szCs w:val="28"/>
        </w:rPr>
        <w:t xml:space="preserve">− </w:t>
      </w:r>
      <w:r w:rsidR="009978EC" w:rsidRPr="006B5BA1">
        <w:rPr>
          <w:sz w:val="28"/>
          <w:szCs w:val="28"/>
        </w:rPr>
        <w:t>п</w:t>
      </w:r>
      <w:r w:rsidRPr="006B5BA1">
        <w:rPr>
          <w:sz w:val="28"/>
          <w:szCs w:val="28"/>
        </w:rPr>
        <w:t xml:space="preserve">ідкреслення </w:t>
      </w:r>
      <w:r w:rsidR="00036EE1" w:rsidRPr="006B5BA1">
        <w:rPr>
          <w:sz w:val="28"/>
          <w:szCs w:val="28"/>
        </w:rPr>
        <w:t xml:space="preserve">бажано не </w:t>
      </w:r>
      <w:r w:rsidRPr="006B5BA1">
        <w:rPr>
          <w:sz w:val="28"/>
          <w:szCs w:val="28"/>
        </w:rPr>
        <w:t>використову</w:t>
      </w:r>
      <w:r w:rsidR="00036EE1" w:rsidRPr="006B5BA1">
        <w:rPr>
          <w:sz w:val="28"/>
          <w:szCs w:val="28"/>
        </w:rPr>
        <w:t>вати</w:t>
      </w:r>
      <w:r w:rsidRPr="006B5BA1">
        <w:rPr>
          <w:sz w:val="28"/>
          <w:szCs w:val="28"/>
        </w:rPr>
        <w:t xml:space="preserve">. </w:t>
      </w:r>
    </w:p>
    <w:p w:rsidR="005872F1" w:rsidRPr="006B5BA1" w:rsidRDefault="005872F1" w:rsidP="00CD0839">
      <w:pPr>
        <w:pStyle w:val="Default"/>
        <w:widowControl w:val="0"/>
        <w:spacing w:line="288" w:lineRule="auto"/>
        <w:ind w:firstLine="567"/>
        <w:jc w:val="both"/>
        <w:rPr>
          <w:sz w:val="28"/>
          <w:szCs w:val="28"/>
        </w:rPr>
      </w:pPr>
    </w:p>
    <w:p w:rsidR="005872F1" w:rsidRPr="006B5BA1" w:rsidRDefault="00AC7FEB" w:rsidP="00CD0839">
      <w:pPr>
        <w:pStyle w:val="Default"/>
        <w:widowControl w:val="0"/>
        <w:spacing w:line="288" w:lineRule="auto"/>
        <w:ind w:firstLine="567"/>
        <w:jc w:val="both"/>
        <w:rPr>
          <w:sz w:val="28"/>
          <w:szCs w:val="28"/>
        </w:rPr>
      </w:pPr>
      <w:r w:rsidRPr="006B5BA1">
        <w:rPr>
          <w:b/>
          <w:bCs/>
          <w:sz w:val="28"/>
          <w:szCs w:val="28"/>
        </w:rPr>
        <w:t xml:space="preserve">Рекомендації </w:t>
      </w:r>
      <w:r w:rsidR="005872F1" w:rsidRPr="006B5BA1">
        <w:rPr>
          <w:b/>
          <w:bCs/>
          <w:sz w:val="28"/>
          <w:szCs w:val="28"/>
        </w:rPr>
        <w:t xml:space="preserve">до візуального </w:t>
      </w:r>
      <w:r w:rsidRPr="006B5BA1">
        <w:rPr>
          <w:b/>
          <w:bCs/>
          <w:sz w:val="28"/>
          <w:szCs w:val="28"/>
        </w:rPr>
        <w:t>та</w:t>
      </w:r>
      <w:r w:rsidR="005872F1" w:rsidRPr="006B5BA1">
        <w:rPr>
          <w:b/>
          <w:bCs/>
          <w:sz w:val="28"/>
          <w:szCs w:val="28"/>
        </w:rPr>
        <w:t xml:space="preserve"> анімаційного ряду</w:t>
      </w:r>
      <w:r w:rsidRPr="006B5BA1">
        <w:rPr>
          <w:b/>
          <w:bCs/>
          <w:sz w:val="28"/>
          <w:szCs w:val="28"/>
        </w:rPr>
        <w:t>:</w:t>
      </w:r>
    </w:p>
    <w:p w:rsidR="005872F1" w:rsidRPr="006B5BA1" w:rsidRDefault="005872F1" w:rsidP="00CD0839">
      <w:pPr>
        <w:pStyle w:val="Default"/>
        <w:widowControl w:val="0"/>
        <w:spacing w:line="288" w:lineRule="auto"/>
        <w:ind w:firstLine="567"/>
        <w:jc w:val="both"/>
        <w:rPr>
          <w:sz w:val="28"/>
          <w:szCs w:val="28"/>
        </w:rPr>
      </w:pPr>
      <w:r w:rsidRPr="006B5BA1">
        <w:rPr>
          <w:sz w:val="28"/>
          <w:szCs w:val="28"/>
        </w:rPr>
        <w:t xml:space="preserve">− </w:t>
      </w:r>
      <w:r w:rsidR="00AC7FEB" w:rsidRPr="006B5BA1">
        <w:rPr>
          <w:sz w:val="28"/>
          <w:szCs w:val="28"/>
        </w:rPr>
        <w:t>м</w:t>
      </w:r>
      <w:r w:rsidRPr="006B5BA1">
        <w:rPr>
          <w:sz w:val="28"/>
          <w:szCs w:val="28"/>
        </w:rPr>
        <w:t xml:space="preserve">атеріал має бути структурований </w:t>
      </w:r>
      <w:r w:rsidR="00576427" w:rsidRPr="006B5BA1">
        <w:rPr>
          <w:sz w:val="28"/>
          <w:szCs w:val="28"/>
        </w:rPr>
        <w:t>(</w:t>
      </w:r>
      <w:r w:rsidR="00ED58C3" w:rsidRPr="006B5BA1">
        <w:rPr>
          <w:sz w:val="28"/>
          <w:szCs w:val="28"/>
        </w:rPr>
        <w:t xml:space="preserve">переважно </w:t>
      </w:r>
      <w:r w:rsidRPr="006B5BA1">
        <w:rPr>
          <w:sz w:val="28"/>
          <w:szCs w:val="28"/>
        </w:rPr>
        <w:t>у схемах та діаг</w:t>
      </w:r>
      <w:r w:rsidR="00AC7FEB" w:rsidRPr="006B5BA1">
        <w:rPr>
          <w:sz w:val="28"/>
          <w:szCs w:val="28"/>
        </w:rPr>
        <w:t>рамах</w:t>
      </w:r>
      <w:r w:rsidR="00576427" w:rsidRPr="006B5BA1">
        <w:rPr>
          <w:sz w:val="28"/>
          <w:szCs w:val="28"/>
        </w:rPr>
        <w:t>)</w:t>
      </w:r>
      <w:r w:rsidR="00AC7FEB" w:rsidRPr="006B5BA1">
        <w:rPr>
          <w:sz w:val="28"/>
          <w:szCs w:val="28"/>
        </w:rPr>
        <w:t>;</w:t>
      </w:r>
    </w:p>
    <w:p w:rsidR="005872F1" w:rsidRPr="006B5BA1" w:rsidRDefault="005872F1" w:rsidP="00CD0839">
      <w:pPr>
        <w:pStyle w:val="Default"/>
        <w:widowControl w:val="0"/>
        <w:spacing w:line="288" w:lineRule="auto"/>
        <w:ind w:firstLine="567"/>
        <w:jc w:val="both"/>
        <w:rPr>
          <w:sz w:val="28"/>
          <w:szCs w:val="28"/>
        </w:rPr>
      </w:pPr>
      <w:r w:rsidRPr="006B5BA1">
        <w:rPr>
          <w:sz w:val="28"/>
          <w:szCs w:val="28"/>
        </w:rPr>
        <w:t xml:space="preserve">− </w:t>
      </w:r>
      <w:r w:rsidR="00AC7FEB" w:rsidRPr="006B5BA1">
        <w:rPr>
          <w:sz w:val="28"/>
          <w:szCs w:val="28"/>
        </w:rPr>
        <w:t xml:space="preserve">матеріал </w:t>
      </w:r>
      <w:r w:rsidR="00F16E40" w:rsidRPr="006B5BA1">
        <w:rPr>
          <w:sz w:val="28"/>
          <w:szCs w:val="28"/>
        </w:rPr>
        <w:t>бажа</w:t>
      </w:r>
      <w:r w:rsidR="00ED58C3" w:rsidRPr="006B5BA1">
        <w:rPr>
          <w:sz w:val="28"/>
          <w:szCs w:val="28"/>
        </w:rPr>
        <w:t xml:space="preserve">но </w:t>
      </w:r>
      <w:r w:rsidRPr="006B5BA1">
        <w:rPr>
          <w:sz w:val="28"/>
          <w:szCs w:val="28"/>
        </w:rPr>
        <w:t>підкріплювати доречними графічними зоб</w:t>
      </w:r>
      <w:r w:rsidR="00AC7FEB" w:rsidRPr="006B5BA1">
        <w:rPr>
          <w:sz w:val="28"/>
          <w:szCs w:val="28"/>
        </w:rPr>
        <w:t>раженнями та відео-фрагментами;</w:t>
      </w:r>
    </w:p>
    <w:p w:rsidR="005872F1" w:rsidRPr="006B5BA1" w:rsidRDefault="005872F1" w:rsidP="00CD0839">
      <w:pPr>
        <w:pStyle w:val="Default"/>
        <w:widowControl w:val="0"/>
        <w:spacing w:line="288" w:lineRule="auto"/>
        <w:ind w:firstLine="567"/>
        <w:jc w:val="both"/>
        <w:rPr>
          <w:sz w:val="28"/>
          <w:szCs w:val="28"/>
        </w:rPr>
      </w:pPr>
      <w:r w:rsidRPr="006B5BA1">
        <w:rPr>
          <w:sz w:val="28"/>
          <w:szCs w:val="28"/>
        </w:rPr>
        <w:t xml:space="preserve">− </w:t>
      </w:r>
      <w:r w:rsidR="00AC7FEB" w:rsidRPr="006B5BA1">
        <w:rPr>
          <w:sz w:val="28"/>
          <w:szCs w:val="28"/>
        </w:rPr>
        <w:t>ц</w:t>
      </w:r>
      <w:r w:rsidRPr="006B5BA1">
        <w:rPr>
          <w:sz w:val="28"/>
          <w:szCs w:val="28"/>
        </w:rPr>
        <w:t xml:space="preserve">ифрові дані </w:t>
      </w:r>
      <w:r w:rsidR="00F16E40" w:rsidRPr="006B5BA1">
        <w:rPr>
          <w:sz w:val="28"/>
          <w:szCs w:val="28"/>
        </w:rPr>
        <w:t>слід наводи</w:t>
      </w:r>
      <w:r w:rsidRPr="006B5BA1">
        <w:rPr>
          <w:sz w:val="28"/>
          <w:szCs w:val="28"/>
        </w:rPr>
        <w:t>т</w:t>
      </w:r>
      <w:r w:rsidR="00AC7FEB" w:rsidRPr="006B5BA1">
        <w:rPr>
          <w:sz w:val="28"/>
          <w:szCs w:val="28"/>
        </w:rPr>
        <w:t>и у вигляді таблиць та діаграм;</w:t>
      </w:r>
    </w:p>
    <w:p w:rsidR="005872F1" w:rsidRPr="006B5BA1" w:rsidRDefault="005872F1" w:rsidP="00CD0839">
      <w:pPr>
        <w:pStyle w:val="Default"/>
        <w:widowControl w:val="0"/>
        <w:spacing w:line="288" w:lineRule="auto"/>
        <w:ind w:firstLine="567"/>
        <w:jc w:val="both"/>
        <w:rPr>
          <w:sz w:val="28"/>
          <w:szCs w:val="28"/>
        </w:rPr>
      </w:pPr>
      <w:r w:rsidRPr="006B5BA1">
        <w:rPr>
          <w:sz w:val="28"/>
          <w:szCs w:val="28"/>
        </w:rPr>
        <w:t xml:space="preserve">− </w:t>
      </w:r>
      <w:r w:rsidR="00545588" w:rsidRPr="006B5BA1">
        <w:rPr>
          <w:sz w:val="28"/>
          <w:szCs w:val="28"/>
        </w:rPr>
        <w:t>е</w:t>
      </w:r>
      <w:r w:rsidRPr="006B5BA1">
        <w:rPr>
          <w:sz w:val="28"/>
          <w:szCs w:val="28"/>
        </w:rPr>
        <w:t xml:space="preserve">фекти анімації </w:t>
      </w:r>
      <w:r w:rsidR="00F16E40" w:rsidRPr="006B5BA1">
        <w:rPr>
          <w:sz w:val="28"/>
          <w:szCs w:val="28"/>
        </w:rPr>
        <w:t xml:space="preserve">варто </w:t>
      </w:r>
      <w:r w:rsidRPr="006B5BA1">
        <w:rPr>
          <w:sz w:val="28"/>
          <w:szCs w:val="28"/>
        </w:rPr>
        <w:t xml:space="preserve">застосовувати </w:t>
      </w:r>
      <w:r w:rsidR="001971D2" w:rsidRPr="006B5BA1">
        <w:rPr>
          <w:sz w:val="28"/>
          <w:szCs w:val="28"/>
        </w:rPr>
        <w:t xml:space="preserve">лише </w:t>
      </w:r>
      <w:r w:rsidRPr="006B5BA1">
        <w:rPr>
          <w:sz w:val="28"/>
          <w:szCs w:val="28"/>
        </w:rPr>
        <w:t xml:space="preserve">для акцентування уваги на визначених моментах, поетапного виведення вмісту слайду на екран, для демонстрації руху або послідовності дій. </w:t>
      </w:r>
    </w:p>
    <w:p w:rsidR="00576427" w:rsidRPr="006B5BA1" w:rsidRDefault="00576427" w:rsidP="00CD0839">
      <w:pPr>
        <w:widowControl/>
        <w:adjustRightInd/>
        <w:spacing w:line="288" w:lineRule="auto"/>
        <w:jc w:val="left"/>
        <w:textAlignment w:val="auto"/>
        <w:rPr>
          <w:bCs/>
          <w:sz w:val="28"/>
          <w:szCs w:val="28"/>
          <w:lang w:val="uk-UA"/>
        </w:rPr>
      </w:pPr>
      <w:r w:rsidRPr="006B5BA1">
        <w:rPr>
          <w:bCs/>
          <w:sz w:val="28"/>
          <w:szCs w:val="28"/>
          <w:lang w:val="uk-UA"/>
        </w:rPr>
        <w:br w:type="page"/>
      </w:r>
    </w:p>
    <w:p w:rsidR="00D819A0" w:rsidRPr="006B5BA1" w:rsidRDefault="00D80720" w:rsidP="00E40315">
      <w:pPr>
        <w:spacing w:line="240" w:lineRule="auto"/>
        <w:ind w:firstLine="540"/>
        <w:jc w:val="center"/>
        <w:rPr>
          <w:b/>
          <w:bCs/>
          <w:sz w:val="28"/>
          <w:szCs w:val="28"/>
          <w:lang w:val="uk-UA"/>
        </w:rPr>
      </w:pPr>
      <w:r w:rsidRPr="006B5BA1">
        <w:rPr>
          <w:b/>
          <w:bCs/>
          <w:sz w:val="28"/>
          <w:szCs w:val="28"/>
          <w:lang w:val="uk-UA"/>
        </w:rPr>
        <w:lastRenderedPageBreak/>
        <w:t>3</w:t>
      </w:r>
      <w:r w:rsidR="005A1A61" w:rsidRPr="006B5BA1">
        <w:rPr>
          <w:b/>
          <w:bCs/>
          <w:sz w:val="28"/>
          <w:szCs w:val="28"/>
          <w:lang w:val="uk-UA"/>
        </w:rPr>
        <w:t>. ОРІЄНТОВНІ ТЕМИ ММ-ПРЕЗЕНТАЦІЙ</w:t>
      </w:r>
    </w:p>
    <w:p w:rsidR="00CC526E" w:rsidRPr="006B5BA1" w:rsidRDefault="00CC526E" w:rsidP="00E40315">
      <w:pPr>
        <w:spacing w:line="240" w:lineRule="auto"/>
        <w:ind w:firstLine="540"/>
        <w:rPr>
          <w:bCs/>
          <w:sz w:val="28"/>
          <w:szCs w:val="28"/>
          <w:lang w:val="uk-UA"/>
        </w:rPr>
      </w:pPr>
    </w:p>
    <w:p w:rsidR="001D1ABF" w:rsidRPr="006B5BA1" w:rsidRDefault="001D1ABF" w:rsidP="00E40315">
      <w:pPr>
        <w:pStyle w:val="a9"/>
        <w:numPr>
          <w:ilvl w:val="0"/>
          <w:numId w:val="20"/>
        </w:numPr>
        <w:spacing w:line="288" w:lineRule="auto"/>
        <w:jc w:val="both"/>
        <w:rPr>
          <w:bCs/>
          <w:sz w:val="28"/>
          <w:szCs w:val="28"/>
          <w:lang w:eastAsia="uk-UA"/>
        </w:rPr>
      </w:pPr>
      <w:r w:rsidRPr="006B5BA1">
        <w:rPr>
          <w:bCs/>
          <w:sz w:val="28"/>
          <w:szCs w:val="28"/>
          <w:lang w:eastAsia="uk-UA"/>
        </w:rPr>
        <w:t xml:space="preserve">Якість продукції як економічна категорія. </w:t>
      </w:r>
    </w:p>
    <w:p w:rsidR="001D1ABF" w:rsidRPr="006B5BA1" w:rsidRDefault="001D1ABF" w:rsidP="00E40315">
      <w:pPr>
        <w:pStyle w:val="a9"/>
        <w:numPr>
          <w:ilvl w:val="0"/>
          <w:numId w:val="20"/>
        </w:numPr>
        <w:spacing w:line="288" w:lineRule="auto"/>
        <w:jc w:val="both"/>
        <w:rPr>
          <w:bCs/>
          <w:sz w:val="28"/>
          <w:szCs w:val="28"/>
          <w:lang w:eastAsia="uk-UA"/>
        </w:rPr>
      </w:pPr>
      <w:r w:rsidRPr="006B5BA1">
        <w:rPr>
          <w:bCs/>
          <w:sz w:val="28"/>
          <w:szCs w:val="28"/>
          <w:lang w:eastAsia="uk-UA"/>
        </w:rPr>
        <w:t xml:space="preserve">Якість і задоволеність споживача. </w:t>
      </w:r>
    </w:p>
    <w:p w:rsidR="001D1ABF" w:rsidRPr="006B5BA1" w:rsidRDefault="001D1ABF" w:rsidP="00E40315">
      <w:pPr>
        <w:pStyle w:val="a9"/>
        <w:numPr>
          <w:ilvl w:val="0"/>
          <w:numId w:val="20"/>
        </w:numPr>
        <w:spacing w:line="288" w:lineRule="auto"/>
        <w:jc w:val="both"/>
        <w:rPr>
          <w:bCs/>
          <w:sz w:val="28"/>
          <w:szCs w:val="28"/>
          <w:lang w:eastAsia="uk-UA"/>
        </w:rPr>
      </w:pPr>
      <w:r w:rsidRPr="006B5BA1">
        <w:rPr>
          <w:bCs/>
          <w:sz w:val="28"/>
          <w:szCs w:val="28"/>
          <w:lang w:eastAsia="uk-UA"/>
        </w:rPr>
        <w:t xml:space="preserve">Класифікація видів якості продукції. </w:t>
      </w:r>
    </w:p>
    <w:p w:rsidR="001D1ABF" w:rsidRPr="006B5BA1" w:rsidRDefault="001D1ABF" w:rsidP="00E40315">
      <w:pPr>
        <w:pStyle w:val="a9"/>
        <w:numPr>
          <w:ilvl w:val="0"/>
          <w:numId w:val="20"/>
        </w:numPr>
        <w:spacing w:line="288" w:lineRule="auto"/>
        <w:jc w:val="both"/>
        <w:rPr>
          <w:bCs/>
          <w:sz w:val="28"/>
          <w:szCs w:val="28"/>
        </w:rPr>
      </w:pPr>
      <w:r w:rsidRPr="006B5BA1">
        <w:rPr>
          <w:bCs/>
          <w:sz w:val="28"/>
          <w:szCs w:val="28"/>
        </w:rPr>
        <w:t xml:space="preserve">Проблема оцінки якості продукції в науці та практиці. </w:t>
      </w:r>
    </w:p>
    <w:p w:rsidR="001D1ABF" w:rsidRPr="006B5BA1" w:rsidRDefault="001D1ABF" w:rsidP="00E40315">
      <w:pPr>
        <w:pStyle w:val="a9"/>
        <w:numPr>
          <w:ilvl w:val="0"/>
          <w:numId w:val="20"/>
        </w:numPr>
        <w:spacing w:line="288" w:lineRule="auto"/>
        <w:jc w:val="both"/>
        <w:rPr>
          <w:bCs/>
          <w:sz w:val="28"/>
          <w:szCs w:val="28"/>
        </w:rPr>
      </w:pPr>
      <w:r w:rsidRPr="006B5BA1">
        <w:rPr>
          <w:bCs/>
          <w:sz w:val="28"/>
          <w:szCs w:val="28"/>
        </w:rPr>
        <w:t xml:space="preserve">Критерії та показники оцінки якості продукції. </w:t>
      </w:r>
    </w:p>
    <w:p w:rsidR="001D1ABF" w:rsidRPr="006B5BA1" w:rsidRDefault="001D1ABF" w:rsidP="00E40315">
      <w:pPr>
        <w:pStyle w:val="a9"/>
        <w:numPr>
          <w:ilvl w:val="0"/>
          <w:numId w:val="20"/>
        </w:numPr>
        <w:spacing w:line="288" w:lineRule="auto"/>
        <w:jc w:val="both"/>
        <w:rPr>
          <w:bCs/>
          <w:sz w:val="28"/>
          <w:szCs w:val="28"/>
        </w:rPr>
      </w:pPr>
      <w:r w:rsidRPr="006B5BA1">
        <w:rPr>
          <w:bCs/>
          <w:sz w:val="28"/>
          <w:szCs w:val="28"/>
        </w:rPr>
        <w:t>Методичні підходи до оцінки якості продукції.</w:t>
      </w:r>
    </w:p>
    <w:p w:rsidR="001D1ABF" w:rsidRPr="006B5BA1" w:rsidRDefault="001D1ABF" w:rsidP="00E40315">
      <w:pPr>
        <w:pStyle w:val="a9"/>
        <w:numPr>
          <w:ilvl w:val="0"/>
          <w:numId w:val="20"/>
        </w:numPr>
        <w:spacing w:line="288" w:lineRule="auto"/>
        <w:jc w:val="both"/>
        <w:rPr>
          <w:bCs/>
          <w:sz w:val="28"/>
          <w:szCs w:val="28"/>
        </w:rPr>
      </w:pPr>
      <w:r w:rsidRPr="006B5BA1">
        <w:rPr>
          <w:bCs/>
          <w:sz w:val="28"/>
          <w:szCs w:val="28"/>
        </w:rPr>
        <w:t xml:space="preserve">Поняття «система управління якістю». </w:t>
      </w:r>
    </w:p>
    <w:p w:rsidR="001D1ABF" w:rsidRPr="006B5BA1" w:rsidRDefault="001D1ABF" w:rsidP="00E40315">
      <w:pPr>
        <w:pStyle w:val="a9"/>
        <w:numPr>
          <w:ilvl w:val="0"/>
          <w:numId w:val="20"/>
        </w:numPr>
        <w:spacing w:line="288" w:lineRule="auto"/>
        <w:jc w:val="both"/>
        <w:rPr>
          <w:bCs/>
          <w:sz w:val="28"/>
          <w:szCs w:val="28"/>
        </w:rPr>
      </w:pPr>
      <w:r w:rsidRPr="006B5BA1">
        <w:rPr>
          <w:bCs/>
          <w:sz w:val="28"/>
          <w:szCs w:val="28"/>
        </w:rPr>
        <w:t xml:space="preserve">Принципи та моделі системи управління якістю. </w:t>
      </w:r>
    </w:p>
    <w:p w:rsidR="001D1ABF" w:rsidRPr="006B5BA1" w:rsidRDefault="00E40315" w:rsidP="00E40315">
      <w:pPr>
        <w:pStyle w:val="a9"/>
        <w:numPr>
          <w:ilvl w:val="0"/>
          <w:numId w:val="20"/>
        </w:numPr>
        <w:spacing w:line="288" w:lineRule="auto"/>
        <w:jc w:val="both"/>
        <w:rPr>
          <w:bCs/>
          <w:sz w:val="28"/>
          <w:szCs w:val="28"/>
        </w:rPr>
      </w:pPr>
      <w:r w:rsidRPr="006B5BA1">
        <w:rPr>
          <w:bCs/>
          <w:sz w:val="28"/>
          <w:szCs w:val="28"/>
        </w:rPr>
        <w:t>П</w:t>
      </w:r>
      <w:r w:rsidR="001D1ABF" w:rsidRPr="006B5BA1">
        <w:rPr>
          <w:bCs/>
          <w:sz w:val="28"/>
          <w:szCs w:val="28"/>
        </w:rPr>
        <w:t>обудов</w:t>
      </w:r>
      <w:r w:rsidRPr="006B5BA1">
        <w:rPr>
          <w:bCs/>
          <w:sz w:val="28"/>
          <w:szCs w:val="28"/>
        </w:rPr>
        <w:t>а</w:t>
      </w:r>
      <w:r w:rsidR="001D1ABF" w:rsidRPr="006B5BA1">
        <w:rPr>
          <w:bCs/>
          <w:sz w:val="28"/>
          <w:szCs w:val="28"/>
        </w:rPr>
        <w:t xml:space="preserve"> системи управління якістю на підприємств</w:t>
      </w:r>
      <w:r w:rsidRPr="006B5BA1">
        <w:rPr>
          <w:bCs/>
          <w:sz w:val="28"/>
          <w:szCs w:val="28"/>
        </w:rPr>
        <w:t>і</w:t>
      </w:r>
      <w:r w:rsidR="001D1ABF" w:rsidRPr="006B5BA1">
        <w:rPr>
          <w:bCs/>
          <w:sz w:val="28"/>
          <w:szCs w:val="28"/>
        </w:rPr>
        <w:t xml:space="preserve"> відповідно до вимог</w:t>
      </w:r>
      <w:r w:rsidR="001D1ABF" w:rsidRPr="006B5BA1">
        <w:t xml:space="preserve"> </w:t>
      </w:r>
      <w:r w:rsidR="001D1ABF" w:rsidRPr="006B5BA1">
        <w:rPr>
          <w:bCs/>
          <w:sz w:val="28"/>
          <w:szCs w:val="28"/>
        </w:rPr>
        <w:t xml:space="preserve">міжнародних стандартів ISO. </w:t>
      </w:r>
    </w:p>
    <w:p w:rsidR="001D1ABF" w:rsidRPr="006B5BA1" w:rsidRDefault="00E40315" w:rsidP="00E40315">
      <w:pPr>
        <w:pStyle w:val="a9"/>
        <w:numPr>
          <w:ilvl w:val="0"/>
          <w:numId w:val="20"/>
        </w:numPr>
        <w:spacing w:line="288" w:lineRule="auto"/>
        <w:jc w:val="both"/>
        <w:rPr>
          <w:bCs/>
          <w:sz w:val="28"/>
          <w:szCs w:val="28"/>
        </w:rPr>
      </w:pPr>
      <w:bookmarkStart w:id="1" w:name="_Hlk156838097"/>
      <w:r w:rsidRPr="006B5BA1">
        <w:rPr>
          <w:bCs/>
          <w:sz w:val="28"/>
          <w:szCs w:val="28"/>
        </w:rPr>
        <w:t>Н</w:t>
      </w:r>
      <w:r w:rsidR="001D1ABF" w:rsidRPr="006B5BA1">
        <w:rPr>
          <w:bCs/>
          <w:sz w:val="28"/>
          <w:szCs w:val="28"/>
        </w:rPr>
        <w:t>ормативно-правов</w:t>
      </w:r>
      <w:r w:rsidRPr="006B5BA1">
        <w:rPr>
          <w:bCs/>
          <w:sz w:val="28"/>
          <w:szCs w:val="28"/>
        </w:rPr>
        <w:t>е</w:t>
      </w:r>
      <w:r w:rsidR="001D1ABF" w:rsidRPr="006B5BA1">
        <w:rPr>
          <w:bCs/>
          <w:sz w:val="28"/>
          <w:szCs w:val="28"/>
        </w:rPr>
        <w:t xml:space="preserve"> забезпечення управління якістю виробничого підприємства в сучасних умовах. </w:t>
      </w:r>
    </w:p>
    <w:p w:rsidR="001D1ABF" w:rsidRPr="006B5BA1" w:rsidRDefault="001D1ABF" w:rsidP="00E40315">
      <w:pPr>
        <w:pStyle w:val="a9"/>
        <w:numPr>
          <w:ilvl w:val="0"/>
          <w:numId w:val="20"/>
        </w:numPr>
        <w:spacing w:line="288" w:lineRule="auto"/>
        <w:jc w:val="both"/>
        <w:rPr>
          <w:bCs/>
          <w:sz w:val="28"/>
          <w:szCs w:val="28"/>
        </w:rPr>
      </w:pPr>
      <w:r w:rsidRPr="006B5BA1">
        <w:rPr>
          <w:bCs/>
          <w:sz w:val="28"/>
          <w:szCs w:val="28"/>
        </w:rPr>
        <w:t xml:space="preserve">Зовнішня нормативна база управління якістю виробничого підприємства. </w:t>
      </w:r>
    </w:p>
    <w:p w:rsidR="001D1ABF" w:rsidRPr="006B5BA1" w:rsidRDefault="001D1ABF" w:rsidP="00E40315">
      <w:pPr>
        <w:pStyle w:val="a9"/>
        <w:numPr>
          <w:ilvl w:val="0"/>
          <w:numId w:val="20"/>
        </w:numPr>
        <w:spacing w:line="288" w:lineRule="auto"/>
        <w:jc w:val="both"/>
        <w:rPr>
          <w:bCs/>
          <w:sz w:val="28"/>
          <w:szCs w:val="28"/>
        </w:rPr>
      </w:pPr>
      <w:r w:rsidRPr="006B5BA1">
        <w:rPr>
          <w:bCs/>
          <w:sz w:val="28"/>
          <w:szCs w:val="28"/>
        </w:rPr>
        <w:t xml:space="preserve">Міжнародні стандарти ISO щодо управління якістю. </w:t>
      </w:r>
    </w:p>
    <w:p w:rsidR="001D1ABF" w:rsidRPr="006B5BA1" w:rsidRDefault="001D1ABF" w:rsidP="00E40315">
      <w:pPr>
        <w:pStyle w:val="a9"/>
        <w:numPr>
          <w:ilvl w:val="0"/>
          <w:numId w:val="20"/>
        </w:numPr>
        <w:spacing w:line="288" w:lineRule="auto"/>
        <w:jc w:val="both"/>
        <w:rPr>
          <w:bCs/>
          <w:sz w:val="28"/>
          <w:szCs w:val="28"/>
        </w:rPr>
      </w:pPr>
      <w:r w:rsidRPr="006B5BA1">
        <w:rPr>
          <w:bCs/>
          <w:sz w:val="28"/>
          <w:szCs w:val="28"/>
        </w:rPr>
        <w:t>Внутрішні нормативні документи системи управління якістю виробничого підприємства</w:t>
      </w:r>
      <w:r w:rsidRPr="006B5BA1">
        <w:t>.</w:t>
      </w:r>
    </w:p>
    <w:p w:rsidR="001D1ABF" w:rsidRPr="006B5BA1" w:rsidRDefault="001D1ABF" w:rsidP="00E40315">
      <w:pPr>
        <w:pStyle w:val="a9"/>
        <w:numPr>
          <w:ilvl w:val="0"/>
          <w:numId w:val="20"/>
        </w:numPr>
        <w:spacing w:line="288" w:lineRule="auto"/>
        <w:jc w:val="both"/>
        <w:rPr>
          <w:bCs/>
          <w:sz w:val="28"/>
          <w:szCs w:val="28"/>
        </w:rPr>
      </w:pPr>
      <w:r w:rsidRPr="006B5BA1">
        <w:rPr>
          <w:bCs/>
          <w:sz w:val="28"/>
          <w:szCs w:val="28"/>
        </w:rPr>
        <w:t xml:space="preserve">Проблема планування якості в науці та практиці. </w:t>
      </w:r>
    </w:p>
    <w:p w:rsidR="001D1ABF" w:rsidRPr="006B5BA1" w:rsidRDefault="001D1ABF" w:rsidP="00E40315">
      <w:pPr>
        <w:pStyle w:val="a9"/>
        <w:numPr>
          <w:ilvl w:val="0"/>
          <w:numId w:val="20"/>
        </w:numPr>
        <w:spacing w:line="288" w:lineRule="auto"/>
        <w:jc w:val="both"/>
        <w:rPr>
          <w:bCs/>
          <w:sz w:val="28"/>
          <w:szCs w:val="28"/>
        </w:rPr>
      </w:pPr>
      <w:r w:rsidRPr="006B5BA1">
        <w:rPr>
          <w:bCs/>
          <w:sz w:val="28"/>
          <w:szCs w:val="28"/>
        </w:rPr>
        <w:t xml:space="preserve">Політика підприємства </w:t>
      </w:r>
      <w:bookmarkEnd w:id="1"/>
      <w:r w:rsidRPr="006B5BA1">
        <w:rPr>
          <w:bCs/>
          <w:sz w:val="28"/>
          <w:szCs w:val="28"/>
        </w:rPr>
        <w:t xml:space="preserve">у сфері якості. </w:t>
      </w:r>
    </w:p>
    <w:p w:rsidR="001D1ABF" w:rsidRPr="006B5BA1" w:rsidRDefault="001D1ABF" w:rsidP="00E40315">
      <w:pPr>
        <w:pStyle w:val="a9"/>
        <w:numPr>
          <w:ilvl w:val="0"/>
          <w:numId w:val="20"/>
        </w:numPr>
        <w:spacing w:line="288" w:lineRule="auto"/>
        <w:jc w:val="both"/>
        <w:rPr>
          <w:bCs/>
          <w:sz w:val="28"/>
          <w:szCs w:val="28"/>
        </w:rPr>
      </w:pPr>
      <w:r w:rsidRPr="006B5BA1">
        <w:rPr>
          <w:bCs/>
          <w:sz w:val="28"/>
          <w:szCs w:val="28"/>
        </w:rPr>
        <w:t xml:space="preserve">Цілі підприємства у сфері якості. </w:t>
      </w:r>
    </w:p>
    <w:p w:rsidR="001D1ABF" w:rsidRPr="006B5BA1" w:rsidRDefault="001D1ABF" w:rsidP="00E40315">
      <w:pPr>
        <w:pStyle w:val="a9"/>
        <w:numPr>
          <w:ilvl w:val="0"/>
          <w:numId w:val="20"/>
        </w:numPr>
        <w:spacing w:line="288" w:lineRule="auto"/>
        <w:jc w:val="both"/>
        <w:rPr>
          <w:bCs/>
          <w:sz w:val="28"/>
          <w:szCs w:val="28"/>
        </w:rPr>
      </w:pPr>
      <w:r w:rsidRPr="006B5BA1">
        <w:rPr>
          <w:bCs/>
          <w:sz w:val="28"/>
          <w:szCs w:val="28"/>
        </w:rPr>
        <w:t xml:space="preserve">План заходів (програма) щодо забезпечення якості. </w:t>
      </w:r>
    </w:p>
    <w:p w:rsidR="001D1ABF" w:rsidRPr="006B5BA1" w:rsidRDefault="001D1ABF" w:rsidP="00E40315">
      <w:pPr>
        <w:pStyle w:val="a9"/>
        <w:numPr>
          <w:ilvl w:val="0"/>
          <w:numId w:val="20"/>
        </w:numPr>
        <w:spacing w:line="288" w:lineRule="auto"/>
        <w:jc w:val="both"/>
        <w:rPr>
          <w:bCs/>
          <w:sz w:val="28"/>
          <w:szCs w:val="28"/>
        </w:rPr>
      </w:pPr>
      <w:r w:rsidRPr="006B5BA1">
        <w:rPr>
          <w:bCs/>
          <w:sz w:val="28"/>
          <w:szCs w:val="28"/>
        </w:rPr>
        <w:t>Карта ризиків процесів виробничого підприємства.</w:t>
      </w:r>
    </w:p>
    <w:p w:rsidR="001D1ABF" w:rsidRPr="006B5BA1" w:rsidRDefault="001D1ABF" w:rsidP="00E40315">
      <w:pPr>
        <w:pStyle w:val="a9"/>
        <w:numPr>
          <w:ilvl w:val="0"/>
          <w:numId w:val="20"/>
        </w:numPr>
        <w:spacing w:line="288" w:lineRule="auto"/>
        <w:jc w:val="both"/>
        <w:rPr>
          <w:bCs/>
          <w:sz w:val="28"/>
          <w:szCs w:val="28"/>
        </w:rPr>
      </w:pPr>
      <w:r w:rsidRPr="006B5BA1">
        <w:rPr>
          <w:bCs/>
          <w:sz w:val="28"/>
          <w:szCs w:val="28"/>
        </w:rPr>
        <w:t xml:space="preserve">Проблема моніторингу якості в науці та практиці. </w:t>
      </w:r>
    </w:p>
    <w:p w:rsidR="001D1ABF" w:rsidRPr="006B5BA1" w:rsidRDefault="001D1ABF" w:rsidP="00E40315">
      <w:pPr>
        <w:pStyle w:val="a9"/>
        <w:numPr>
          <w:ilvl w:val="0"/>
          <w:numId w:val="20"/>
        </w:numPr>
        <w:spacing w:line="288" w:lineRule="auto"/>
        <w:jc w:val="both"/>
        <w:rPr>
          <w:bCs/>
          <w:sz w:val="28"/>
          <w:szCs w:val="28"/>
        </w:rPr>
      </w:pPr>
      <w:r w:rsidRPr="006B5BA1">
        <w:rPr>
          <w:bCs/>
          <w:sz w:val="28"/>
          <w:szCs w:val="28"/>
        </w:rPr>
        <w:t xml:space="preserve">Моніторинг якості продукції. </w:t>
      </w:r>
    </w:p>
    <w:p w:rsidR="001D1ABF" w:rsidRPr="006B5BA1" w:rsidRDefault="001D1ABF" w:rsidP="00E40315">
      <w:pPr>
        <w:pStyle w:val="a9"/>
        <w:numPr>
          <w:ilvl w:val="0"/>
          <w:numId w:val="20"/>
        </w:numPr>
        <w:spacing w:line="288" w:lineRule="auto"/>
        <w:jc w:val="both"/>
        <w:rPr>
          <w:bCs/>
          <w:sz w:val="28"/>
          <w:szCs w:val="28"/>
        </w:rPr>
      </w:pPr>
      <w:r w:rsidRPr="006B5BA1">
        <w:rPr>
          <w:bCs/>
          <w:sz w:val="28"/>
          <w:szCs w:val="28"/>
        </w:rPr>
        <w:t xml:space="preserve">Моніторинг якості бізнес-процесів виробничого підприємства. </w:t>
      </w:r>
    </w:p>
    <w:p w:rsidR="001D1ABF" w:rsidRPr="006B5BA1" w:rsidRDefault="001D1ABF" w:rsidP="00E40315">
      <w:pPr>
        <w:pStyle w:val="a9"/>
        <w:numPr>
          <w:ilvl w:val="0"/>
          <w:numId w:val="20"/>
        </w:numPr>
        <w:spacing w:line="288" w:lineRule="auto"/>
        <w:jc w:val="both"/>
        <w:rPr>
          <w:bCs/>
          <w:sz w:val="28"/>
          <w:szCs w:val="28"/>
        </w:rPr>
      </w:pPr>
      <w:r w:rsidRPr="006B5BA1">
        <w:rPr>
          <w:bCs/>
          <w:sz w:val="28"/>
          <w:szCs w:val="28"/>
        </w:rPr>
        <w:t xml:space="preserve">Моніторинг задоволеності замовників та інших </w:t>
      </w:r>
      <w:proofErr w:type="spellStart"/>
      <w:r w:rsidRPr="006B5BA1">
        <w:rPr>
          <w:bCs/>
          <w:sz w:val="28"/>
          <w:szCs w:val="28"/>
        </w:rPr>
        <w:t>стейкхолдерів</w:t>
      </w:r>
      <w:proofErr w:type="spellEnd"/>
      <w:r w:rsidRPr="006B5BA1">
        <w:rPr>
          <w:bCs/>
          <w:sz w:val="28"/>
          <w:szCs w:val="28"/>
        </w:rPr>
        <w:t>.</w:t>
      </w:r>
    </w:p>
    <w:p w:rsidR="001D1ABF" w:rsidRPr="006B5BA1" w:rsidRDefault="001D1ABF" w:rsidP="00E40315">
      <w:pPr>
        <w:pStyle w:val="a9"/>
        <w:numPr>
          <w:ilvl w:val="0"/>
          <w:numId w:val="20"/>
        </w:numPr>
        <w:spacing w:line="288" w:lineRule="auto"/>
        <w:jc w:val="both"/>
        <w:rPr>
          <w:bCs/>
          <w:sz w:val="28"/>
          <w:szCs w:val="28"/>
        </w:rPr>
      </w:pPr>
      <w:r w:rsidRPr="006B5BA1">
        <w:rPr>
          <w:bCs/>
          <w:sz w:val="28"/>
          <w:szCs w:val="28"/>
        </w:rPr>
        <w:t xml:space="preserve">Проблема оцінювання системи управління якістю в науці та практиці. </w:t>
      </w:r>
    </w:p>
    <w:p w:rsidR="001D1ABF" w:rsidRPr="006B5BA1" w:rsidRDefault="001D1ABF" w:rsidP="00E40315">
      <w:pPr>
        <w:pStyle w:val="a9"/>
        <w:numPr>
          <w:ilvl w:val="0"/>
          <w:numId w:val="20"/>
        </w:numPr>
        <w:spacing w:line="288" w:lineRule="auto"/>
        <w:jc w:val="both"/>
        <w:rPr>
          <w:bCs/>
          <w:sz w:val="28"/>
          <w:szCs w:val="28"/>
        </w:rPr>
      </w:pPr>
      <w:r w:rsidRPr="006B5BA1">
        <w:rPr>
          <w:bCs/>
          <w:sz w:val="28"/>
          <w:szCs w:val="28"/>
        </w:rPr>
        <w:t xml:space="preserve">Методичні підходи до оцінювання системи управління якістю. </w:t>
      </w:r>
    </w:p>
    <w:p w:rsidR="001D1ABF" w:rsidRPr="006B5BA1" w:rsidRDefault="001D1ABF" w:rsidP="00E40315">
      <w:pPr>
        <w:pStyle w:val="a9"/>
        <w:numPr>
          <w:ilvl w:val="0"/>
          <w:numId w:val="20"/>
        </w:numPr>
        <w:spacing w:line="288" w:lineRule="auto"/>
        <w:jc w:val="both"/>
        <w:rPr>
          <w:bCs/>
          <w:sz w:val="28"/>
          <w:szCs w:val="28"/>
        </w:rPr>
      </w:pPr>
      <w:r w:rsidRPr="006B5BA1">
        <w:rPr>
          <w:bCs/>
          <w:sz w:val="28"/>
          <w:szCs w:val="28"/>
        </w:rPr>
        <w:t xml:space="preserve">Аналізування системи управління якістю виробничого підприємства. </w:t>
      </w:r>
    </w:p>
    <w:p w:rsidR="001D1ABF" w:rsidRPr="006B5BA1" w:rsidRDefault="001D1ABF" w:rsidP="00E40315">
      <w:pPr>
        <w:pStyle w:val="a9"/>
        <w:numPr>
          <w:ilvl w:val="0"/>
          <w:numId w:val="20"/>
        </w:numPr>
        <w:spacing w:line="288" w:lineRule="auto"/>
        <w:jc w:val="both"/>
        <w:rPr>
          <w:bCs/>
          <w:sz w:val="28"/>
          <w:szCs w:val="28"/>
        </w:rPr>
      </w:pPr>
      <w:r w:rsidRPr="006B5BA1">
        <w:rPr>
          <w:bCs/>
          <w:sz w:val="28"/>
          <w:szCs w:val="28"/>
        </w:rPr>
        <w:t xml:space="preserve">Розроблення дій </w:t>
      </w:r>
      <w:r w:rsidR="0007787B" w:rsidRPr="006B5BA1">
        <w:rPr>
          <w:bCs/>
          <w:sz w:val="28"/>
          <w:szCs w:val="28"/>
        </w:rPr>
        <w:t>щодо поліпшення</w:t>
      </w:r>
      <w:r w:rsidRPr="006B5BA1">
        <w:rPr>
          <w:bCs/>
          <w:sz w:val="28"/>
          <w:szCs w:val="28"/>
        </w:rPr>
        <w:t xml:space="preserve"> системи управління якістю.</w:t>
      </w:r>
    </w:p>
    <w:p w:rsidR="00A93C62" w:rsidRPr="006B5BA1" w:rsidRDefault="001D1ABF" w:rsidP="00E40315">
      <w:pPr>
        <w:pStyle w:val="a9"/>
        <w:numPr>
          <w:ilvl w:val="0"/>
          <w:numId w:val="20"/>
        </w:numPr>
        <w:spacing w:line="288" w:lineRule="auto"/>
        <w:jc w:val="both"/>
        <w:rPr>
          <w:bCs/>
          <w:sz w:val="28"/>
          <w:szCs w:val="28"/>
        </w:rPr>
      </w:pPr>
      <w:r w:rsidRPr="006B5BA1">
        <w:rPr>
          <w:bCs/>
          <w:sz w:val="28"/>
          <w:szCs w:val="28"/>
        </w:rPr>
        <w:t xml:space="preserve">Концепція постійного поліпшення якості </w:t>
      </w:r>
      <w:proofErr w:type="spellStart"/>
      <w:r w:rsidRPr="006B5BA1">
        <w:rPr>
          <w:bCs/>
          <w:sz w:val="28"/>
          <w:szCs w:val="28"/>
        </w:rPr>
        <w:t>Дж.Джурана</w:t>
      </w:r>
      <w:proofErr w:type="spellEnd"/>
      <w:r w:rsidRPr="006B5BA1">
        <w:rPr>
          <w:bCs/>
          <w:sz w:val="28"/>
          <w:szCs w:val="28"/>
        </w:rPr>
        <w:t xml:space="preserve">. </w:t>
      </w:r>
    </w:p>
    <w:p w:rsidR="00A93C62" w:rsidRPr="006B5BA1" w:rsidRDefault="001D1ABF" w:rsidP="00E40315">
      <w:pPr>
        <w:pStyle w:val="a9"/>
        <w:numPr>
          <w:ilvl w:val="0"/>
          <w:numId w:val="20"/>
        </w:numPr>
        <w:spacing w:line="288" w:lineRule="auto"/>
        <w:jc w:val="both"/>
        <w:rPr>
          <w:bCs/>
          <w:sz w:val="28"/>
          <w:szCs w:val="28"/>
        </w:rPr>
      </w:pPr>
      <w:r w:rsidRPr="006B5BA1">
        <w:rPr>
          <w:bCs/>
          <w:sz w:val="28"/>
          <w:szCs w:val="28"/>
        </w:rPr>
        <w:t xml:space="preserve">Концепція «Інжиніринг якості» (метод Г. </w:t>
      </w:r>
      <w:proofErr w:type="spellStart"/>
      <w:r w:rsidRPr="006B5BA1">
        <w:rPr>
          <w:bCs/>
          <w:sz w:val="28"/>
          <w:szCs w:val="28"/>
        </w:rPr>
        <w:t>Тагуті</w:t>
      </w:r>
      <w:proofErr w:type="spellEnd"/>
      <w:r w:rsidRPr="006B5BA1">
        <w:rPr>
          <w:bCs/>
          <w:sz w:val="28"/>
          <w:szCs w:val="28"/>
        </w:rPr>
        <w:t xml:space="preserve">). </w:t>
      </w:r>
    </w:p>
    <w:p w:rsidR="00A93C62" w:rsidRPr="006B5BA1" w:rsidRDefault="001D1ABF" w:rsidP="00E40315">
      <w:pPr>
        <w:pStyle w:val="a9"/>
        <w:numPr>
          <w:ilvl w:val="0"/>
          <w:numId w:val="20"/>
        </w:numPr>
        <w:spacing w:line="288" w:lineRule="auto"/>
        <w:jc w:val="both"/>
        <w:rPr>
          <w:bCs/>
          <w:sz w:val="28"/>
          <w:szCs w:val="28"/>
        </w:rPr>
      </w:pPr>
      <w:r w:rsidRPr="006B5BA1">
        <w:rPr>
          <w:bCs/>
          <w:sz w:val="28"/>
          <w:szCs w:val="28"/>
        </w:rPr>
        <w:t xml:space="preserve">Концепція «Just-In-Time» або система КАНБАН. </w:t>
      </w:r>
    </w:p>
    <w:p w:rsidR="00A93C62" w:rsidRPr="006B5BA1" w:rsidRDefault="001D1ABF" w:rsidP="00E40315">
      <w:pPr>
        <w:pStyle w:val="a9"/>
        <w:numPr>
          <w:ilvl w:val="0"/>
          <w:numId w:val="20"/>
        </w:numPr>
        <w:spacing w:line="288" w:lineRule="auto"/>
        <w:jc w:val="both"/>
        <w:rPr>
          <w:bCs/>
          <w:sz w:val="28"/>
          <w:szCs w:val="28"/>
        </w:rPr>
      </w:pPr>
      <w:r w:rsidRPr="006B5BA1">
        <w:rPr>
          <w:bCs/>
          <w:sz w:val="28"/>
          <w:szCs w:val="28"/>
        </w:rPr>
        <w:t xml:space="preserve">Методологія «шість сигм». </w:t>
      </w:r>
    </w:p>
    <w:p w:rsidR="00A93C62" w:rsidRPr="006B5BA1" w:rsidRDefault="001D1ABF" w:rsidP="00CD0839">
      <w:pPr>
        <w:pStyle w:val="a9"/>
        <w:numPr>
          <w:ilvl w:val="0"/>
          <w:numId w:val="20"/>
        </w:numPr>
        <w:spacing w:line="288" w:lineRule="auto"/>
        <w:rPr>
          <w:bCs/>
          <w:sz w:val="28"/>
          <w:szCs w:val="28"/>
        </w:rPr>
      </w:pPr>
      <w:r w:rsidRPr="006B5BA1">
        <w:rPr>
          <w:bCs/>
          <w:sz w:val="28"/>
          <w:szCs w:val="28"/>
        </w:rPr>
        <w:t>Менеджмент якості на основі концепції TQM.</w:t>
      </w:r>
      <w:r w:rsidR="00A93C62" w:rsidRPr="006B5BA1">
        <w:rPr>
          <w:bCs/>
          <w:sz w:val="28"/>
          <w:szCs w:val="28"/>
        </w:rPr>
        <w:br w:type="page"/>
      </w:r>
    </w:p>
    <w:p w:rsidR="00CC526E" w:rsidRPr="006B5BA1" w:rsidRDefault="00D80720" w:rsidP="00CD0839">
      <w:pPr>
        <w:spacing w:line="288" w:lineRule="auto"/>
        <w:ind w:firstLine="540"/>
        <w:jc w:val="center"/>
        <w:rPr>
          <w:b/>
          <w:bCs/>
          <w:sz w:val="28"/>
          <w:szCs w:val="28"/>
          <w:lang w:val="uk-UA"/>
        </w:rPr>
      </w:pPr>
      <w:r w:rsidRPr="006B5BA1">
        <w:rPr>
          <w:b/>
          <w:sz w:val="28"/>
          <w:szCs w:val="28"/>
          <w:lang w:val="uk-UA"/>
        </w:rPr>
        <w:lastRenderedPageBreak/>
        <w:t>4</w:t>
      </w:r>
      <w:r w:rsidR="002059F6" w:rsidRPr="006B5BA1">
        <w:rPr>
          <w:b/>
          <w:sz w:val="28"/>
          <w:szCs w:val="28"/>
          <w:lang w:val="uk-UA"/>
        </w:rPr>
        <w:t xml:space="preserve">. </w:t>
      </w:r>
      <w:r w:rsidR="002059F6" w:rsidRPr="006B5BA1">
        <w:rPr>
          <w:b/>
          <w:bCs/>
          <w:sz w:val="28"/>
          <w:szCs w:val="28"/>
          <w:lang w:val="uk-UA"/>
        </w:rPr>
        <w:t>РЕКОМЕНДАЦІЇ ЩОДО ПІДГОТОВКИ ТЕЗ ДОПОВІДЕЙ</w:t>
      </w:r>
    </w:p>
    <w:p w:rsidR="00A93C62" w:rsidRPr="006B5BA1" w:rsidRDefault="00A93C62" w:rsidP="00CD0839">
      <w:pPr>
        <w:spacing w:line="288" w:lineRule="auto"/>
        <w:ind w:firstLine="540"/>
        <w:jc w:val="center"/>
        <w:rPr>
          <w:b/>
          <w:bCs/>
          <w:sz w:val="28"/>
          <w:szCs w:val="28"/>
          <w:lang w:val="uk-UA"/>
        </w:rPr>
      </w:pPr>
    </w:p>
    <w:p w:rsidR="00AF3129" w:rsidRPr="006B5BA1" w:rsidRDefault="005C505D" w:rsidP="00CD0839">
      <w:pPr>
        <w:widowControl/>
        <w:autoSpaceDE w:val="0"/>
        <w:autoSpaceDN w:val="0"/>
        <w:spacing w:line="288" w:lineRule="auto"/>
        <w:ind w:firstLine="567"/>
        <w:textAlignment w:val="auto"/>
        <w:rPr>
          <w:rFonts w:eastAsia="TimesNewRomanPSMT"/>
          <w:sz w:val="28"/>
          <w:szCs w:val="28"/>
          <w:lang w:val="uk-UA" w:eastAsia="en-US"/>
        </w:rPr>
      </w:pPr>
      <w:r w:rsidRPr="006B5BA1">
        <w:rPr>
          <w:rFonts w:eastAsiaTheme="minorHAnsi"/>
          <w:bCs/>
          <w:sz w:val="28"/>
          <w:szCs w:val="28"/>
          <w:lang w:val="uk-UA" w:eastAsia="en-US"/>
        </w:rPr>
        <w:t>Тези доповіді</w:t>
      </w:r>
      <w:r w:rsidR="00236EE6" w:rsidRPr="006B5BA1">
        <w:rPr>
          <w:rFonts w:eastAsiaTheme="minorHAnsi"/>
          <w:b/>
          <w:bCs/>
          <w:sz w:val="28"/>
          <w:szCs w:val="28"/>
          <w:lang w:val="uk-UA" w:eastAsia="en-US"/>
        </w:rPr>
        <w:t xml:space="preserve"> </w:t>
      </w:r>
      <w:r w:rsidRPr="006B5BA1">
        <w:rPr>
          <w:rFonts w:eastAsia="TimesNewRomanPSMT"/>
          <w:sz w:val="28"/>
          <w:szCs w:val="28"/>
          <w:lang w:val="uk-UA" w:eastAsia="en-US"/>
        </w:rPr>
        <w:t>– це</w:t>
      </w:r>
      <w:r w:rsidR="00236EE6" w:rsidRPr="006B5BA1">
        <w:rPr>
          <w:rFonts w:eastAsia="TimesNewRomanPSMT"/>
          <w:sz w:val="28"/>
          <w:szCs w:val="28"/>
          <w:lang w:val="uk-UA" w:eastAsia="en-US"/>
        </w:rPr>
        <w:t xml:space="preserve"> </w:t>
      </w:r>
      <w:r w:rsidRPr="006B5BA1">
        <w:rPr>
          <w:rFonts w:eastAsia="TimesNewRomanPSMT"/>
          <w:sz w:val="28"/>
          <w:szCs w:val="28"/>
          <w:lang w:val="uk-UA" w:eastAsia="en-US"/>
        </w:rPr>
        <w:t>опубліковані до початку наукової конференції матеріали із</w:t>
      </w:r>
      <w:r w:rsidR="00236EE6" w:rsidRPr="006B5BA1">
        <w:rPr>
          <w:rFonts w:eastAsia="TimesNewRomanPSMT"/>
          <w:sz w:val="28"/>
          <w:szCs w:val="28"/>
          <w:lang w:val="uk-UA" w:eastAsia="en-US"/>
        </w:rPr>
        <w:t xml:space="preserve"> </w:t>
      </w:r>
      <w:r w:rsidRPr="006B5BA1">
        <w:rPr>
          <w:rFonts w:eastAsia="TimesNewRomanPSMT"/>
          <w:sz w:val="28"/>
          <w:szCs w:val="28"/>
          <w:lang w:val="uk-UA" w:eastAsia="en-US"/>
        </w:rPr>
        <w:t xml:space="preserve">викладом основних </w:t>
      </w:r>
      <w:r w:rsidR="00236EE6" w:rsidRPr="006B5BA1">
        <w:rPr>
          <w:rFonts w:eastAsia="TimesNewRomanPSMT"/>
          <w:sz w:val="28"/>
          <w:szCs w:val="28"/>
          <w:lang w:val="uk-UA" w:eastAsia="en-US"/>
        </w:rPr>
        <w:t>положень</w:t>
      </w:r>
      <w:r w:rsidRPr="006B5BA1">
        <w:rPr>
          <w:rFonts w:eastAsia="TimesNewRomanPSMT"/>
          <w:sz w:val="28"/>
          <w:szCs w:val="28"/>
          <w:lang w:val="uk-UA" w:eastAsia="en-US"/>
        </w:rPr>
        <w:t xml:space="preserve"> наукової доповіді. Вони</w:t>
      </w:r>
      <w:r w:rsidR="00236EE6" w:rsidRPr="006B5BA1">
        <w:rPr>
          <w:rFonts w:eastAsia="TimesNewRomanPSMT"/>
          <w:sz w:val="28"/>
          <w:szCs w:val="28"/>
          <w:lang w:val="uk-UA" w:eastAsia="en-US"/>
        </w:rPr>
        <w:t xml:space="preserve"> </w:t>
      </w:r>
      <w:r w:rsidRPr="006B5BA1">
        <w:rPr>
          <w:rFonts w:eastAsia="TimesNewRomanPSMT"/>
          <w:sz w:val="28"/>
          <w:szCs w:val="28"/>
          <w:lang w:val="uk-UA" w:eastAsia="en-US"/>
        </w:rPr>
        <w:t>фіксують наукову точку зору автора і містять матеріали,</w:t>
      </w:r>
      <w:r w:rsidR="00236EE6" w:rsidRPr="006B5BA1">
        <w:rPr>
          <w:rFonts w:eastAsia="TimesNewRomanPSMT"/>
          <w:sz w:val="28"/>
          <w:szCs w:val="28"/>
          <w:lang w:val="uk-UA" w:eastAsia="en-US"/>
        </w:rPr>
        <w:t xml:space="preserve"> </w:t>
      </w:r>
      <w:r w:rsidRPr="006B5BA1">
        <w:rPr>
          <w:rFonts w:eastAsia="TimesNewRomanPSMT"/>
          <w:sz w:val="28"/>
          <w:szCs w:val="28"/>
          <w:lang w:val="uk-UA" w:eastAsia="en-US"/>
        </w:rPr>
        <w:t xml:space="preserve">які раніше не друкувалися. Іншими словами, тези </w:t>
      </w:r>
      <w:r w:rsidR="00AF3129" w:rsidRPr="006B5BA1">
        <w:rPr>
          <w:rFonts w:eastAsia="TimesNewRomanPSMT"/>
          <w:sz w:val="28"/>
          <w:szCs w:val="28"/>
          <w:lang w:val="uk-UA" w:eastAsia="en-US"/>
        </w:rPr>
        <w:t>–</w:t>
      </w:r>
      <w:r w:rsidRPr="006B5BA1">
        <w:rPr>
          <w:rFonts w:eastAsia="TimesNewRomanPSMT"/>
          <w:sz w:val="28"/>
          <w:szCs w:val="28"/>
          <w:lang w:val="uk-UA" w:eastAsia="en-US"/>
        </w:rPr>
        <w:t xml:space="preserve"> це короткий огляд дослідження</w:t>
      </w:r>
      <w:r w:rsidR="00AF3129" w:rsidRPr="006B5BA1">
        <w:rPr>
          <w:rFonts w:eastAsia="TimesNewRomanPSMT"/>
          <w:sz w:val="28"/>
          <w:szCs w:val="28"/>
          <w:lang w:val="uk-UA" w:eastAsia="en-US"/>
        </w:rPr>
        <w:t xml:space="preserve">, </w:t>
      </w:r>
      <w:r w:rsidRPr="006B5BA1">
        <w:rPr>
          <w:rFonts w:eastAsia="TimesNewRomanPSMT"/>
          <w:sz w:val="28"/>
          <w:szCs w:val="28"/>
          <w:lang w:val="uk-UA" w:eastAsia="en-US"/>
        </w:rPr>
        <w:t xml:space="preserve">це наукова публікація. </w:t>
      </w:r>
    </w:p>
    <w:p w:rsidR="000D285E" w:rsidRPr="006B5BA1" w:rsidRDefault="000D285E" w:rsidP="00CD0839">
      <w:pPr>
        <w:widowControl/>
        <w:autoSpaceDE w:val="0"/>
        <w:autoSpaceDN w:val="0"/>
        <w:spacing w:line="288" w:lineRule="auto"/>
        <w:ind w:firstLine="567"/>
        <w:textAlignment w:val="auto"/>
        <w:rPr>
          <w:rFonts w:eastAsiaTheme="minorHAnsi"/>
          <w:b/>
          <w:bCs/>
          <w:sz w:val="28"/>
          <w:szCs w:val="28"/>
          <w:lang w:val="uk-UA" w:eastAsia="en-US"/>
        </w:rPr>
      </w:pPr>
    </w:p>
    <w:p w:rsidR="00AF3129" w:rsidRPr="006B5BA1" w:rsidRDefault="00AC1DBE" w:rsidP="00CD0839">
      <w:pPr>
        <w:widowControl/>
        <w:autoSpaceDE w:val="0"/>
        <w:autoSpaceDN w:val="0"/>
        <w:spacing w:line="288" w:lineRule="auto"/>
        <w:ind w:firstLine="567"/>
        <w:textAlignment w:val="auto"/>
        <w:rPr>
          <w:rFonts w:eastAsiaTheme="minorHAnsi"/>
          <w:b/>
          <w:bCs/>
          <w:sz w:val="28"/>
          <w:szCs w:val="28"/>
          <w:lang w:val="uk-UA" w:eastAsia="en-US"/>
        </w:rPr>
      </w:pPr>
      <w:r w:rsidRPr="006B5BA1">
        <w:rPr>
          <w:rFonts w:eastAsiaTheme="minorHAnsi"/>
          <w:b/>
          <w:bCs/>
          <w:sz w:val="28"/>
          <w:szCs w:val="28"/>
          <w:lang w:val="uk-UA" w:eastAsia="en-US"/>
        </w:rPr>
        <w:t>Основне</w:t>
      </w:r>
      <w:r w:rsidR="00AF3129" w:rsidRPr="006B5BA1">
        <w:rPr>
          <w:rFonts w:eastAsiaTheme="minorHAnsi"/>
          <w:b/>
          <w:bCs/>
          <w:sz w:val="28"/>
          <w:szCs w:val="28"/>
          <w:lang w:val="uk-UA" w:eastAsia="en-US"/>
        </w:rPr>
        <w:t xml:space="preserve"> </w:t>
      </w:r>
      <w:r w:rsidRPr="006B5BA1">
        <w:rPr>
          <w:rFonts w:eastAsiaTheme="minorHAnsi"/>
          <w:b/>
          <w:bCs/>
          <w:sz w:val="28"/>
          <w:szCs w:val="28"/>
          <w:lang w:val="uk-UA" w:eastAsia="en-US"/>
        </w:rPr>
        <w:t>призначення</w:t>
      </w:r>
      <w:r w:rsidR="00AF3129" w:rsidRPr="006B5BA1">
        <w:rPr>
          <w:rFonts w:eastAsiaTheme="minorHAnsi"/>
          <w:b/>
          <w:bCs/>
          <w:sz w:val="28"/>
          <w:szCs w:val="28"/>
          <w:lang w:val="uk-UA" w:eastAsia="en-US"/>
        </w:rPr>
        <w:t xml:space="preserve"> </w:t>
      </w:r>
      <w:r w:rsidRPr="006B5BA1">
        <w:rPr>
          <w:rFonts w:eastAsiaTheme="minorHAnsi"/>
          <w:b/>
          <w:bCs/>
          <w:sz w:val="28"/>
          <w:szCs w:val="28"/>
          <w:lang w:val="uk-UA" w:eastAsia="en-US"/>
        </w:rPr>
        <w:t>тез полягає у наступному:</w:t>
      </w:r>
    </w:p>
    <w:p w:rsidR="00AF3129" w:rsidRPr="006B5BA1" w:rsidRDefault="00AF3129" w:rsidP="00CD0839">
      <w:pPr>
        <w:widowControl/>
        <w:autoSpaceDE w:val="0"/>
        <w:autoSpaceDN w:val="0"/>
        <w:spacing w:line="288" w:lineRule="auto"/>
        <w:ind w:firstLine="567"/>
        <w:textAlignment w:val="auto"/>
        <w:rPr>
          <w:rFonts w:eastAsia="TimesNewRomanPSMT"/>
          <w:sz w:val="28"/>
          <w:szCs w:val="28"/>
          <w:lang w:val="uk-UA" w:eastAsia="en-US"/>
        </w:rPr>
      </w:pPr>
      <w:r w:rsidRPr="006B5BA1">
        <w:rPr>
          <w:rFonts w:eastAsia="TimesNewRomanPSMT"/>
          <w:sz w:val="28"/>
          <w:szCs w:val="28"/>
          <w:lang w:val="uk-UA" w:eastAsia="en-US"/>
        </w:rPr>
        <w:t xml:space="preserve">1. Познайомити учасників конференції зі </w:t>
      </w:r>
      <w:r w:rsidR="00AC1DBE" w:rsidRPr="006B5BA1">
        <w:rPr>
          <w:rFonts w:eastAsia="TimesNewRomanPSMT"/>
          <w:sz w:val="28"/>
          <w:szCs w:val="28"/>
          <w:lang w:val="uk-UA" w:eastAsia="en-US"/>
        </w:rPr>
        <w:t>змістом доповіді;</w:t>
      </w:r>
    </w:p>
    <w:p w:rsidR="00AF3129" w:rsidRPr="006B5BA1" w:rsidRDefault="00AF3129" w:rsidP="00CD0839">
      <w:pPr>
        <w:widowControl/>
        <w:autoSpaceDE w:val="0"/>
        <w:autoSpaceDN w:val="0"/>
        <w:spacing w:line="288" w:lineRule="auto"/>
        <w:ind w:firstLine="567"/>
        <w:textAlignment w:val="auto"/>
        <w:rPr>
          <w:rFonts w:eastAsia="TimesNewRomanPSMT"/>
          <w:sz w:val="28"/>
          <w:szCs w:val="28"/>
          <w:lang w:val="uk-UA" w:eastAsia="en-US"/>
        </w:rPr>
      </w:pPr>
      <w:r w:rsidRPr="006B5BA1">
        <w:rPr>
          <w:rFonts w:eastAsia="TimesNewRomanPSMT"/>
          <w:sz w:val="28"/>
          <w:szCs w:val="28"/>
          <w:lang w:val="uk-UA" w:eastAsia="en-US"/>
        </w:rPr>
        <w:t>2. Донести в доступній формі інформацію про свої</w:t>
      </w:r>
      <w:r w:rsidR="00AC1DBE" w:rsidRPr="006B5BA1">
        <w:rPr>
          <w:rFonts w:eastAsia="TimesNewRomanPSMT"/>
          <w:sz w:val="28"/>
          <w:szCs w:val="28"/>
          <w:lang w:val="uk-UA" w:eastAsia="en-US"/>
        </w:rPr>
        <w:t xml:space="preserve"> </w:t>
      </w:r>
      <w:r w:rsidRPr="006B5BA1">
        <w:rPr>
          <w:rFonts w:eastAsia="TimesNewRomanPSMT"/>
          <w:sz w:val="28"/>
          <w:szCs w:val="28"/>
          <w:lang w:val="uk-UA" w:eastAsia="en-US"/>
        </w:rPr>
        <w:t>дослідження тим учасникам, які з різних причин не</w:t>
      </w:r>
      <w:r w:rsidR="00AC1DBE" w:rsidRPr="006B5BA1">
        <w:rPr>
          <w:rFonts w:eastAsia="TimesNewRomanPSMT"/>
          <w:sz w:val="28"/>
          <w:szCs w:val="28"/>
          <w:lang w:val="uk-UA" w:eastAsia="en-US"/>
        </w:rPr>
        <w:t xml:space="preserve"> </w:t>
      </w:r>
      <w:r w:rsidRPr="006B5BA1">
        <w:rPr>
          <w:rFonts w:eastAsia="TimesNewRomanPSMT"/>
          <w:sz w:val="28"/>
          <w:szCs w:val="28"/>
          <w:lang w:val="uk-UA" w:eastAsia="en-US"/>
        </w:rPr>
        <w:t xml:space="preserve">зможуть взяти участь у </w:t>
      </w:r>
      <w:r w:rsidR="00AC1DBE" w:rsidRPr="006B5BA1">
        <w:rPr>
          <w:rFonts w:eastAsia="TimesNewRomanPSMT"/>
          <w:sz w:val="28"/>
          <w:szCs w:val="28"/>
          <w:lang w:val="uk-UA" w:eastAsia="en-US"/>
        </w:rPr>
        <w:t>конференції;</w:t>
      </w:r>
    </w:p>
    <w:p w:rsidR="00AF3129" w:rsidRPr="006B5BA1" w:rsidRDefault="00AF3129" w:rsidP="00CD0839">
      <w:pPr>
        <w:widowControl/>
        <w:autoSpaceDE w:val="0"/>
        <w:autoSpaceDN w:val="0"/>
        <w:spacing w:line="288" w:lineRule="auto"/>
        <w:ind w:firstLine="567"/>
        <w:textAlignment w:val="auto"/>
        <w:rPr>
          <w:rFonts w:eastAsia="TimesNewRomanPSMT"/>
          <w:sz w:val="28"/>
          <w:szCs w:val="28"/>
          <w:lang w:val="uk-UA" w:eastAsia="en-US"/>
        </w:rPr>
      </w:pPr>
      <w:r w:rsidRPr="006B5BA1">
        <w:rPr>
          <w:rFonts w:eastAsia="TimesNewRomanPSMT"/>
          <w:sz w:val="28"/>
          <w:szCs w:val="28"/>
          <w:lang w:val="uk-UA" w:eastAsia="en-US"/>
        </w:rPr>
        <w:t>3. Оприлюднити результати наукової роботи та зробити її</w:t>
      </w:r>
      <w:r w:rsidR="00AC1DBE" w:rsidRPr="006B5BA1">
        <w:rPr>
          <w:rFonts w:eastAsia="TimesNewRomanPSMT"/>
          <w:sz w:val="28"/>
          <w:szCs w:val="28"/>
          <w:lang w:val="uk-UA" w:eastAsia="en-US"/>
        </w:rPr>
        <w:t xml:space="preserve"> </w:t>
      </w:r>
      <w:r w:rsidRPr="006B5BA1">
        <w:rPr>
          <w:rFonts w:eastAsia="TimesNewRomanPSMT"/>
          <w:sz w:val="28"/>
          <w:szCs w:val="28"/>
          <w:lang w:val="uk-UA" w:eastAsia="en-US"/>
        </w:rPr>
        <w:t>надбанням фахівців, зацікавлених в отриманні</w:t>
      </w:r>
      <w:r w:rsidR="00AC1DBE" w:rsidRPr="006B5BA1">
        <w:rPr>
          <w:rFonts w:eastAsia="TimesNewRomanPSMT"/>
          <w:sz w:val="28"/>
          <w:szCs w:val="28"/>
          <w:lang w:val="uk-UA" w:eastAsia="en-US"/>
        </w:rPr>
        <w:t xml:space="preserve"> </w:t>
      </w:r>
      <w:r w:rsidRPr="006B5BA1">
        <w:rPr>
          <w:rFonts w:eastAsia="TimesNewRomanPSMT"/>
          <w:sz w:val="28"/>
          <w:szCs w:val="28"/>
          <w:lang w:val="uk-UA" w:eastAsia="en-US"/>
        </w:rPr>
        <w:t>відповідної інформації</w:t>
      </w:r>
      <w:r w:rsidR="00AC1DBE" w:rsidRPr="006B5BA1">
        <w:rPr>
          <w:rFonts w:eastAsia="TimesNewRomanPSMT"/>
          <w:sz w:val="28"/>
          <w:szCs w:val="28"/>
          <w:lang w:val="uk-UA" w:eastAsia="en-US"/>
        </w:rPr>
        <w:t>;</w:t>
      </w:r>
    </w:p>
    <w:p w:rsidR="00AF3129" w:rsidRPr="006B5BA1" w:rsidRDefault="00AF3129" w:rsidP="00CD0839">
      <w:pPr>
        <w:widowControl/>
        <w:autoSpaceDE w:val="0"/>
        <w:autoSpaceDN w:val="0"/>
        <w:spacing w:line="288" w:lineRule="auto"/>
        <w:ind w:firstLine="567"/>
        <w:textAlignment w:val="auto"/>
        <w:rPr>
          <w:rFonts w:eastAsia="TimesNewRomanPSMT"/>
          <w:sz w:val="28"/>
          <w:szCs w:val="28"/>
          <w:lang w:val="uk-UA" w:eastAsia="en-US"/>
        </w:rPr>
      </w:pPr>
      <w:r w:rsidRPr="006B5BA1">
        <w:rPr>
          <w:rFonts w:eastAsia="TimesNewRomanPSMT"/>
          <w:sz w:val="28"/>
          <w:szCs w:val="28"/>
          <w:lang w:val="uk-UA" w:eastAsia="en-US"/>
        </w:rPr>
        <w:t>4. Встановити пріоритет автора</w:t>
      </w:r>
      <w:r w:rsidR="00AC1DBE" w:rsidRPr="006B5BA1">
        <w:rPr>
          <w:rFonts w:eastAsia="TimesNewRomanPSMT"/>
          <w:sz w:val="28"/>
          <w:szCs w:val="28"/>
          <w:lang w:val="uk-UA" w:eastAsia="en-US"/>
        </w:rPr>
        <w:t>;</w:t>
      </w:r>
    </w:p>
    <w:p w:rsidR="00AF3129" w:rsidRPr="006B5BA1" w:rsidRDefault="00AF3129" w:rsidP="00CD0839">
      <w:pPr>
        <w:widowControl/>
        <w:autoSpaceDE w:val="0"/>
        <w:autoSpaceDN w:val="0"/>
        <w:spacing w:line="288" w:lineRule="auto"/>
        <w:ind w:firstLine="567"/>
        <w:textAlignment w:val="auto"/>
        <w:rPr>
          <w:rFonts w:eastAsia="TimesNewRomanPSMT"/>
          <w:sz w:val="28"/>
          <w:szCs w:val="28"/>
          <w:lang w:val="uk-UA" w:eastAsia="en-US"/>
        </w:rPr>
      </w:pPr>
      <w:r w:rsidRPr="006B5BA1">
        <w:rPr>
          <w:rFonts w:eastAsia="TimesNewRomanPSMT"/>
          <w:sz w:val="28"/>
          <w:szCs w:val="28"/>
          <w:lang w:val="uk-UA" w:eastAsia="en-US"/>
        </w:rPr>
        <w:t>5. Засвідчити особистий внесок як дослідника в розробку</w:t>
      </w:r>
      <w:r w:rsidR="00AC1DBE" w:rsidRPr="006B5BA1">
        <w:rPr>
          <w:rFonts w:eastAsia="TimesNewRomanPSMT"/>
          <w:sz w:val="28"/>
          <w:szCs w:val="28"/>
          <w:lang w:val="uk-UA" w:eastAsia="en-US"/>
        </w:rPr>
        <w:t xml:space="preserve"> </w:t>
      </w:r>
      <w:r w:rsidRPr="006B5BA1">
        <w:rPr>
          <w:rFonts w:eastAsia="TimesNewRomanPSMT"/>
          <w:sz w:val="28"/>
          <w:szCs w:val="28"/>
          <w:lang w:val="uk-UA" w:eastAsia="en-US"/>
        </w:rPr>
        <w:t>наукової проблеми</w:t>
      </w:r>
      <w:r w:rsidR="00AC1DBE" w:rsidRPr="006B5BA1">
        <w:rPr>
          <w:rFonts w:eastAsia="TimesNewRomanPSMT"/>
          <w:sz w:val="28"/>
          <w:szCs w:val="28"/>
          <w:lang w:val="uk-UA" w:eastAsia="en-US"/>
        </w:rPr>
        <w:t>;</w:t>
      </w:r>
    </w:p>
    <w:p w:rsidR="00AF3129" w:rsidRPr="006B5BA1" w:rsidRDefault="00AF3129" w:rsidP="00CD0839">
      <w:pPr>
        <w:widowControl/>
        <w:autoSpaceDE w:val="0"/>
        <w:autoSpaceDN w:val="0"/>
        <w:spacing w:line="288" w:lineRule="auto"/>
        <w:ind w:firstLine="567"/>
        <w:textAlignment w:val="auto"/>
        <w:rPr>
          <w:rFonts w:eastAsia="TimesNewRomanPSMT"/>
          <w:sz w:val="28"/>
          <w:szCs w:val="28"/>
          <w:lang w:val="uk-UA" w:eastAsia="en-US"/>
        </w:rPr>
      </w:pPr>
      <w:r w:rsidRPr="006B5BA1">
        <w:rPr>
          <w:rFonts w:eastAsia="TimesNewRomanPSMT"/>
          <w:sz w:val="28"/>
          <w:szCs w:val="28"/>
          <w:lang w:val="uk-UA" w:eastAsia="en-US"/>
        </w:rPr>
        <w:t>6. Підтвердити достовірність основних результатів і</w:t>
      </w:r>
      <w:r w:rsidR="00AC1DBE" w:rsidRPr="006B5BA1">
        <w:rPr>
          <w:rFonts w:eastAsia="TimesNewRomanPSMT"/>
          <w:sz w:val="28"/>
          <w:szCs w:val="28"/>
          <w:lang w:val="uk-UA" w:eastAsia="en-US"/>
        </w:rPr>
        <w:t xml:space="preserve"> </w:t>
      </w:r>
      <w:r w:rsidRPr="006B5BA1">
        <w:rPr>
          <w:rFonts w:eastAsia="TimesNewRomanPSMT"/>
          <w:sz w:val="28"/>
          <w:szCs w:val="28"/>
          <w:lang w:val="uk-UA" w:eastAsia="en-US"/>
        </w:rPr>
        <w:t>висновки наукової роботи, її новизну і рівень</w:t>
      </w:r>
      <w:r w:rsidR="00AC1DBE" w:rsidRPr="006B5BA1">
        <w:rPr>
          <w:rFonts w:eastAsia="TimesNewRomanPSMT"/>
          <w:sz w:val="28"/>
          <w:szCs w:val="28"/>
          <w:lang w:val="uk-UA" w:eastAsia="en-US"/>
        </w:rPr>
        <w:t xml:space="preserve"> (</w:t>
      </w:r>
      <w:r w:rsidRPr="006B5BA1">
        <w:rPr>
          <w:rFonts w:eastAsia="TimesNewRomanPSMT"/>
          <w:sz w:val="28"/>
          <w:szCs w:val="28"/>
          <w:lang w:val="uk-UA" w:eastAsia="en-US"/>
        </w:rPr>
        <w:t>оскільки,</w:t>
      </w:r>
      <w:r w:rsidR="00AC1DBE" w:rsidRPr="006B5BA1">
        <w:rPr>
          <w:rFonts w:eastAsia="TimesNewRomanPSMT"/>
          <w:sz w:val="28"/>
          <w:szCs w:val="28"/>
          <w:lang w:val="uk-UA" w:eastAsia="en-US"/>
        </w:rPr>
        <w:t xml:space="preserve"> </w:t>
      </w:r>
      <w:r w:rsidRPr="006B5BA1">
        <w:rPr>
          <w:rFonts w:eastAsia="TimesNewRomanPSMT"/>
          <w:sz w:val="28"/>
          <w:szCs w:val="28"/>
          <w:lang w:val="uk-UA" w:eastAsia="en-US"/>
        </w:rPr>
        <w:t>після публікаці</w:t>
      </w:r>
      <w:r w:rsidR="00AC1DBE" w:rsidRPr="006B5BA1">
        <w:rPr>
          <w:rFonts w:eastAsia="TimesNewRomanPSMT"/>
          <w:sz w:val="28"/>
          <w:szCs w:val="28"/>
          <w:lang w:val="uk-UA" w:eastAsia="en-US"/>
        </w:rPr>
        <w:t>ї</w:t>
      </w:r>
      <w:r w:rsidRPr="006B5BA1">
        <w:rPr>
          <w:rFonts w:eastAsia="TimesNewRomanPSMT"/>
          <w:sz w:val="28"/>
          <w:szCs w:val="28"/>
          <w:lang w:val="uk-UA" w:eastAsia="en-US"/>
        </w:rPr>
        <w:t xml:space="preserve"> </w:t>
      </w:r>
      <w:r w:rsidR="000D285E" w:rsidRPr="006B5BA1">
        <w:rPr>
          <w:rFonts w:eastAsia="TimesNewRomanPSMT"/>
          <w:sz w:val="28"/>
          <w:szCs w:val="28"/>
          <w:lang w:val="uk-UA" w:eastAsia="en-US"/>
        </w:rPr>
        <w:t>положення тез стають</w:t>
      </w:r>
      <w:r w:rsidRPr="006B5BA1">
        <w:rPr>
          <w:rFonts w:eastAsia="TimesNewRomanPSMT"/>
          <w:sz w:val="28"/>
          <w:szCs w:val="28"/>
          <w:lang w:val="uk-UA" w:eastAsia="en-US"/>
        </w:rPr>
        <w:t xml:space="preserve"> об'єктом вивчення й</w:t>
      </w:r>
      <w:r w:rsidR="00AC1DBE" w:rsidRPr="006B5BA1">
        <w:rPr>
          <w:rFonts w:eastAsia="TimesNewRomanPSMT"/>
          <w:sz w:val="28"/>
          <w:szCs w:val="28"/>
          <w:lang w:val="uk-UA" w:eastAsia="en-US"/>
        </w:rPr>
        <w:t xml:space="preserve"> </w:t>
      </w:r>
      <w:r w:rsidRPr="006B5BA1">
        <w:rPr>
          <w:rFonts w:eastAsia="TimesNewRomanPSMT"/>
          <w:sz w:val="28"/>
          <w:szCs w:val="28"/>
          <w:lang w:val="uk-UA" w:eastAsia="en-US"/>
        </w:rPr>
        <w:t>оцінки широкою науковою громадськістю</w:t>
      </w:r>
      <w:r w:rsidR="000D285E" w:rsidRPr="006B5BA1">
        <w:rPr>
          <w:rFonts w:eastAsia="TimesNewRomanPSMT"/>
          <w:sz w:val="28"/>
          <w:szCs w:val="28"/>
          <w:lang w:val="uk-UA" w:eastAsia="en-US"/>
        </w:rPr>
        <w:t>);</w:t>
      </w:r>
    </w:p>
    <w:p w:rsidR="00AF3129" w:rsidRPr="006B5BA1" w:rsidRDefault="00AF3129" w:rsidP="00CD0839">
      <w:pPr>
        <w:widowControl/>
        <w:autoSpaceDE w:val="0"/>
        <w:autoSpaceDN w:val="0"/>
        <w:spacing w:line="288" w:lineRule="auto"/>
        <w:ind w:firstLine="567"/>
        <w:textAlignment w:val="auto"/>
        <w:rPr>
          <w:rFonts w:eastAsia="TimesNewRomanPSMT"/>
          <w:sz w:val="28"/>
          <w:szCs w:val="28"/>
          <w:lang w:val="uk-UA" w:eastAsia="en-US"/>
        </w:rPr>
      </w:pPr>
      <w:r w:rsidRPr="006B5BA1">
        <w:rPr>
          <w:rFonts w:eastAsia="TimesNewRomanPSMT"/>
          <w:sz w:val="28"/>
          <w:szCs w:val="28"/>
          <w:lang w:val="uk-UA" w:eastAsia="en-US"/>
        </w:rPr>
        <w:t>7. Підтвердити факт апробації та впровадження</w:t>
      </w:r>
      <w:r w:rsidR="000D285E" w:rsidRPr="006B5BA1">
        <w:rPr>
          <w:rFonts w:eastAsia="TimesNewRomanPSMT"/>
          <w:sz w:val="28"/>
          <w:szCs w:val="28"/>
          <w:lang w:val="uk-UA" w:eastAsia="en-US"/>
        </w:rPr>
        <w:t xml:space="preserve"> </w:t>
      </w:r>
      <w:r w:rsidRPr="006B5BA1">
        <w:rPr>
          <w:rFonts w:eastAsia="TimesNewRomanPSMT"/>
          <w:sz w:val="28"/>
          <w:szCs w:val="28"/>
          <w:lang w:val="uk-UA" w:eastAsia="en-US"/>
        </w:rPr>
        <w:t>результатів і висновків наукової праці</w:t>
      </w:r>
      <w:r w:rsidR="000D285E" w:rsidRPr="006B5BA1">
        <w:rPr>
          <w:rFonts w:eastAsia="TimesNewRomanPSMT"/>
          <w:sz w:val="28"/>
          <w:szCs w:val="28"/>
          <w:lang w:val="uk-UA" w:eastAsia="en-US"/>
        </w:rPr>
        <w:t>;</w:t>
      </w:r>
    </w:p>
    <w:p w:rsidR="00AF3129" w:rsidRPr="006B5BA1" w:rsidRDefault="00AF3129" w:rsidP="00CD0839">
      <w:pPr>
        <w:widowControl/>
        <w:autoSpaceDE w:val="0"/>
        <w:autoSpaceDN w:val="0"/>
        <w:spacing w:line="288" w:lineRule="auto"/>
        <w:ind w:firstLine="567"/>
        <w:textAlignment w:val="auto"/>
        <w:rPr>
          <w:rFonts w:eastAsia="TimesNewRomanPSMT"/>
          <w:sz w:val="28"/>
          <w:szCs w:val="28"/>
          <w:lang w:val="uk-UA" w:eastAsia="en-US"/>
        </w:rPr>
      </w:pPr>
      <w:r w:rsidRPr="006B5BA1">
        <w:rPr>
          <w:rFonts w:eastAsia="TimesNewRomanPSMT"/>
          <w:sz w:val="28"/>
          <w:szCs w:val="28"/>
          <w:lang w:val="uk-UA" w:eastAsia="en-US"/>
        </w:rPr>
        <w:t>8. Відобразити основний зміст наукової роботи та</w:t>
      </w:r>
      <w:r w:rsidR="000D285E" w:rsidRPr="006B5BA1">
        <w:rPr>
          <w:rFonts w:eastAsia="TimesNewRomanPSMT"/>
          <w:sz w:val="28"/>
          <w:szCs w:val="28"/>
          <w:lang w:val="uk-UA" w:eastAsia="en-US"/>
        </w:rPr>
        <w:t xml:space="preserve"> </w:t>
      </w:r>
      <w:r w:rsidRPr="006B5BA1">
        <w:rPr>
          <w:rFonts w:eastAsia="TimesNewRomanPSMT"/>
          <w:sz w:val="28"/>
          <w:szCs w:val="28"/>
          <w:lang w:val="uk-UA" w:eastAsia="en-US"/>
        </w:rPr>
        <w:t>завершеність певного етапу дослідження.</w:t>
      </w:r>
    </w:p>
    <w:p w:rsidR="000D285E" w:rsidRPr="006B5BA1" w:rsidRDefault="000D285E" w:rsidP="00CD0839">
      <w:pPr>
        <w:widowControl/>
        <w:autoSpaceDE w:val="0"/>
        <w:autoSpaceDN w:val="0"/>
        <w:spacing w:line="288" w:lineRule="auto"/>
        <w:ind w:firstLine="567"/>
        <w:textAlignment w:val="auto"/>
        <w:rPr>
          <w:rFonts w:eastAsiaTheme="minorHAnsi"/>
          <w:b/>
          <w:bCs/>
          <w:sz w:val="28"/>
          <w:szCs w:val="28"/>
          <w:lang w:val="uk-UA" w:eastAsia="en-US"/>
        </w:rPr>
      </w:pPr>
    </w:p>
    <w:p w:rsidR="000D285E" w:rsidRPr="006B5BA1" w:rsidRDefault="00AF3129" w:rsidP="00CD0839">
      <w:pPr>
        <w:widowControl/>
        <w:autoSpaceDE w:val="0"/>
        <w:autoSpaceDN w:val="0"/>
        <w:spacing w:line="288" w:lineRule="auto"/>
        <w:ind w:firstLine="567"/>
        <w:textAlignment w:val="auto"/>
        <w:rPr>
          <w:rFonts w:eastAsiaTheme="minorHAnsi"/>
          <w:b/>
          <w:bCs/>
          <w:sz w:val="28"/>
          <w:szCs w:val="28"/>
          <w:lang w:val="uk-UA" w:eastAsia="en-US"/>
        </w:rPr>
      </w:pPr>
      <w:r w:rsidRPr="006B5BA1">
        <w:rPr>
          <w:rFonts w:eastAsiaTheme="minorHAnsi"/>
          <w:b/>
          <w:bCs/>
          <w:sz w:val="28"/>
          <w:szCs w:val="28"/>
          <w:lang w:val="uk-UA" w:eastAsia="en-US"/>
        </w:rPr>
        <w:t>Специфіка змісту</w:t>
      </w:r>
      <w:r w:rsidR="00F41E54" w:rsidRPr="006B5BA1">
        <w:rPr>
          <w:rFonts w:eastAsiaTheme="minorHAnsi"/>
          <w:b/>
          <w:bCs/>
          <w:sz w:val="28"/>
          <w:szCs w:val="28"/>
          <w:lang w:val="uk-UA" w:eastAsia="en-US"/>
        </w:rPr>
        <w:t xml:space="preserve"> тез</w:t>
      </w:r>
    </w:p>
    <w:p w:rsidR="00AF3129" w:rsidRPr="006B5BA1" w:rsidRDefault="00AF3129" w:rsidP="00CD0839">
      <w:pPr>
        <w:widowControl/>
        <w:autoSpaceDE w:val="0"/>
        <w:autoSpaceDN w:val="0"/>
        <w:spacing w:line="288" w:lineRule="auto"/>
        <w:ind w:firstLine="567"/>
        <w:textAlignment w:val="auto"/>
        <w:rPr>
          <w:rFonts w:eastAsia="TimesNewRomanPSMT"/>
          <w:sz w:val="28"/>
          <w:szCs w:val="28"/>
          <w:lang w:val="uk-UA" w:eastAsia="en-US"/>
        </w:rPr>
      </w:pPr>
      <w:r w:rsidRPr="006B5BA1">
        <w:rPr>
          <w:rFonts w:eastAsia="TimesNewRomanPSMT"/>
          <w:sz w:val="28"/>
          <w:szCs w:val="28"/>
          <w:lang w:val="uk-UA" w:eastAsia="en-US"/>
        </w:rPr>
        <w:t>Тези є логічним</w:t>
      </w:r>
      <w:r w:rsidR="000D285E" w:rsidRPr="006B5BA1">
        <w:rPr>
          <w:rFonts w:eastAsia="TimesNewRomanPSMT"/>
          <w:sz w:val="28"/>
          <w:szCs w:val="28"/>
          <w:lang w:val="uk-UA" w:eastAsia="en-US"/>
        </w:rPr>
        <w:t xml:space="preserve"> </w:t>
      </w:r>
      <w:r w:rsidRPr="006B5BA1">
        <w:rPr>
          <w:rFonts w:eastAsia="TimesNewRomanPSMT"/>
          <w:sz w:val="28"/>
          <w:szCs w:val="28"/>
          <w:lang w:val="uk-UA" w:eastAsia="en-US"/>
        </w:rPr>
        <w:t>об'єднанням наукового матеріалу загальною ідеєю. Ця ідея</w:t>
      </w:r>
      <w:r w:rsidR="000D285E" w:rsidRPr="006B5BA1">
        <w:rPr>
          <w:rFonts w:eastAsia="TimesNewRomanPSMT"/>
          <w:sz w:val="28"/>
          <w:szCs w:val="28"/>
          <w:lang w:val="uk-UA" w:eastAsia="en-US"/>
        </w:rPr>
        <w:t xml:space="preserve"> </w:t>
      </w:r>
      <w:r w:rsidRPr="006B5BA1">
        <w:rPr>
          <w:rFonts w:eastAsia="TimesNewRomanPSMT"/>
          <w:sz w:val="28"/>
          <w:szCs w:val="28"/>
          <w:lang w:val="uk-UA" w:eastAsia="en-US"/>
        </w:rPr>
        <w:t>повинна бути відображена вже в заголовку, призначення</w:t>
      </w:r>
      <w:r w:rsidR="000D285E" w:rsidRPr="006B5BA1">
        <w:rPr>
          <w:rFonts w:eastAsia="TimesNewRomanPSMT"/>
          <w:sz w:val="28"/>
          <w:szCs w:val="28"/>
          <w:lang w:val="uk-UA" w:eastAsia="en-US"/>
        </w:rPr>
        <w:t xml:space="preserve"> </w:t>
      </w:r>
      <w:r w:rsidRPr="006B5BA1">
        <w:rPr>
          <w:rFonts w:eastAsia="TimesNewRomanPSMT"/>
          <w:sz w:val="28"/>
          <w:szCs w:val="28"/>
          <w:lang w:val="uk-UA" w:eastAsia="en-US"/>
        </w:rPr>
        <w:t>якого – зорієнтувати читача на зміст наукового тексту.</w:t>
      </w:r>
    </w:p>
    <w:p w:rsidR="00AF3129" w:rsidRPr="006B5BA1" w:rsidRDefault="00AF3129" w:rsidP="00CD0839">
      <w:pPr>
        <w:widowControl/>
        <w:autoSpaceDE w:val="0"/>
        <w:autoSpaceDN w:val="0"/>
        <w:spacing w:line="288" w:lineRule="auto"/>
        <w:ind w:firstLine="567"/>
        <w:textAlignment w:val="auto"/>
        <w:rPr>
          <w:rFonts w:eastAsia="TimesNewRomanPSMT"/>
          <w:sz w:val="28"/>
          <w:szCs w:val="28"/>
          <w:lang w:val="uk-UA" w:eastAsia="en-US"/>
        </w:rPr>
      </w:pPr>
      <w:r w:rsidRPr="006B5BA1">
        <w:rPr>
          <w:rFonts w:eastAsia="TimesNewRomanPSMT"/>
          <w:sz w:val="28"/>
          <w:szCs w:val="28"/>
          <w:lang w:val="uk-UA" w:eastAsia="en-US"/>
        </w:rPr>
        <w:t>Нормою тез є висока насиченість науковим</w:t>
      </w:r>
      <w:r w:rsidR="00F41E54" w:rsidRPr="006B5BA1">
        <w:rPr>
          <w:rFonts w:eastAsia="TimesNewRomanPSMT"/>
          <w:sz w:val="28"/>
          <w:szCs w:val="28"/>
          <w:lang w:val="uk-UA" w:eastAsia="en-US"/>
        </w:rPr>
        <w:t xml:space="preserve"> </w:t>
      </w:r>
      <w:r w:rsidRPr="006B5BA1">
        <w:rPr>
          <w:rFonts w:eastAsia="TimesNewRomanPSMT"/>
          <w:sz w:val="28"/>
          <w:szCs w:val="28"/>
          <w:lang w:val="uk-UA" w:eastAsia="en-US"/>
        </w:rPr>
        <w:t>матеріалом. Ця норма реалізується в оптимальному</w:t>
      </w:r>
      <w:r w:rsidR="00F41E54" w:rsidRPr="006B5BA1">
        <w:rPr>
          <w:rFonts w:eastAsia="TimesNewRomanPSMT"/>
          <w:sz w:val="28"/>
          <w:szCs w:val="28"/>
          <w:lang w:val="uk-UA" w:eastAsia="en-US"/>
        </w:rPr>
        <w:t xml:space="preserve"> </w:t>
      </w:r>
      <w:r w:rsidRPr="006B5BA1">
        <w:rPr>
          <w:rFonts w:eastAsia="TimesNewRomanPSMT"/>
          <w:sz w:val="28"/>
          <w:szCs w:val="28"/>
          <w:lang w:val="uk-UA" w:eastAsia="en-US"/>
        </w:rPr>
        <w:t xml:space="preserve">поєднанні складності думки </w:t>
      </w:r>
      <w:r w:rsidR="00D91C42" w:rsidRPr="006B5BA1">
        <w:rPr>
          <w:rFonts w:eastAsia="TimesNewRomanPSMT"/>
          <w:sz w:val="28"/>
          <w:szCs w:val="28"/>
          <w:lang w:val="uk-UA" w:eastAsia="en-US"/>
        </w:rPr>
        <w:t xml:space="preserve">автора </w:t>
      </w:r>
      <w:r w:rsidRPr="006B5BA1">
        <w:rPr>
          <w:rFonts w:eastAsia="TimesNewRomanPSMT"/>
          <w:sz w:val="28"/>
          <w:szCs w:val="28"/>
          <w:lang w:val="uk-UA" w:eastAsia="en-US"/>
        </w:rPr>
        <w:t>з ясністю і доступністю</w:t>
      </w:r>
      <w:r w:rsidR="00F41E54" w:rsidRPr="006B5BA1">
        <w:rPr>
          <w:rFonts w:eastAsia="TimesNewRomanPSMT"/>
          <w:sz w:val="28"/>
          <w:szCs w:val="28"/>
          <w:lang w:val="uk-UA" w:eastAsia="en-US"/>
        </w:rPr>
        <w:t xml:space="preserve"> </w:t>
      </w:r>
      <w:r w:rsidRPr="006B5BA1">
        <w:rPr>
          <w:rFonts w:eastAsia="TimesNewRomanPSMT"/>
          <w:sz w:val="28"/>
          <w:szCs w:val="28"/>
          <w:lang w:val="uk-UA" w:eastAsia="en-US"/>
        </w:rPr>
        <w:t>викладу</w:t>
      </w:r>
      <w:r w:rsidR="003A18FC" w:rsidRPr="006B5BA1">
        <w:rPr>
          <w:rFonts w:eastAsia="TimesNewRomanPSMT"/>
          <w:sz w:val="28"/>
          <w:szCs w:val="28"/>
          <w:lang w:val="uk-UA" w:eastAsia="en-US"/>
        </w:rPr>
        <w:t xml:space="preserve"> матеріалу</w:t>
      </w:r>
      <w:r w:rsidRPr="006B5BA1">
        <w:rPr>
          <w:rFonts w:eastAsia="TimesNewRomanPSMT"/>
          <w:sz w:val="28"/>
          <w:szCs w:val="28"/>
          <w:lang w:val="uk-UA" w:eastAsia="en-US"/>
        </w:rPr>
        <w:t>.</w:t>
      </w:r>
    </w:p>
    <w:p w:rsidR="00D91C42" w:rsidRPr="006B5BA1" w:rsidRDefault="00D91C42" w:rsidP="00CD0839">
      <w:pPr>
        <w:widowControl/>
        <w:autoSpaceDE w:val="0"/>
        <w:autoSpaceDN w:val="0"/>
        <w:spacing w:line="288" w:lineRule="auto"/>
        <w:ind w:firstLine="567"/>
        <w:textAlignment w:val="auto"/>
        <w:rPr>
          <w:rFonts w:eastAsiaTheme="minorHAnsi"/>
          <w:b/>
          <w:bCs/>
          <w:sz w:val="28"/>
          <w:szCs w:val="28"/>
          <w:lang w:val="uk-UA" w:eastAsia="en-US"/>
        </w:rPr>
      </w:pPr>
    </w:p>
    <w:p w:rsidR="00D91C42" w:rsidRPr="006B5BA1" w:rsidRDefault="00AF3129" w:rsidP="00CD0839">
      <w:pPr>
        <w:widowControl/>
        <w:autoSpaceDE w:val="0"/>
        <w:autoSpaceDN w:val="0"/>
        <w:spacing w:line="288" w:lineRule="auto"/>
        <w:ind w:firstLine="567"/>
        <w:textAlignment w:val="auto"/>
        <w:rPr>
          <w:rFonts w:eastAsiaTheme="minorHAnsi"/>
          <w:b/>
          <w:bCs/>
          <w:sz w:val="28"/>
          <w:szCs w:val="28"/>
          <w:lang w:val="uk-UA" w:eastAsia="en-US"/>
        </w:rPr>
      </w:pPr>
      <w:r w:rsidRPr="006B5BA1">
        <w:rPr>
          <w:rFonts w:eastAsiaTheme="minorHAnsi"/>
          <w:b/>
          <w:bCs/>
          <w:sz w:val="28"/>
          <w:szCs w:val="28"/>
          <w:lang w:val="uk-UA" w:eastAsia="en-US"/>
        </w:rPr>
        <w:t>Стиль</w:t>
      </w:r>
      <w:r w:rsidR="00D91C42" w:rsidRPr="006B5BA1">
        <w:rPr>
          <w:rFonts w:eastAsiaTheme="minorHAnsi"/>
          <w:b/>
          <w:bCs/>
          <w:sz w:val="28"/>
          <w:szCs w:val="28"/>
          <w:lang w:val="uk-UA" w:eastAsia="en-US"/>
        </w:rPr>
        <w:t xml:space="preserve"> тез</w:t>
      </w:r>
    </w:p>
    <w:p w:rsidR="002059F6" w:rsidRPr="006B5BA1" w:rsidRDefault="00AF3129" w:rsidP="00CD0839">
      <w:pPr>
        <w:widowControl/>
        <w:autoSpaceDE w:val="0"/>
        <w:autoSpaceDN w:val="0"/>
        <w:spacing w:line="288" w:lineRule="auto"/>
        <w:ind w:firstLine="567"/>
        <w:textAlignment w:val="auto"/>
        <w:rPr>
          <w:bCs/>
          <w:sz w:val="28"/>
          <w:szCs w:val="28"/>
          <w:lang w:val="uk-UA"/>
        </w:rPr>
      </w:pPr>
      <w:r w:rsidRPr="006B5BA1">
        <w:rPr>
          <w:rFonts w:eastAsia="TimesNewRomanPSMT"/>
          <w:sz w:val="28"/>
          <w:szCs w:val="28"/>
          <w:lang w:val="uk-UA" w:eastAsia="en-US"/>
        </w:rPr>
        <w:t>Тези мають характер короткої стверджуючої</w:t>
      </w:r>
      <w:r w:rsidR="00D91C42" w:rsidRPr="006B5BA1">
        <w:rPr>
          <w:rFonts w:eastAsia="TimesNewRomanPSMT"/>
          <w:sz w:val="28"/>
          <w:szCs w:val="28"/>
          <w:lang w:val="uk-UA" w:eastAsia="en-US"/>
        </w:rPr>
        <w:t xml:space="preserve"> </w:t>
      </w:r>
      <w:r w:rsidRPr="006B5BA1">
        <w:rPr>
          <w:rFonts w:eastAsia="TimesNewRomanPSMT"/>
          <w:sz w:val="28"/>
          <w:szCs w:val="28"/>
          <w:lang w:val="uk-UA" w:eastAsia="en-US"/>
        </w:rPr>
        <w:t>думки або висновку, закономірності виявлених наукових</w:t>
      </w:r>
      <w:r w:rsidR="00D91C42" w:rsidRPr="006B5BA1">
        <w:rPr>
          <w:rFonts w:eastAsia="TimesNewRomanPSMT"/>
          <w:sz w:val="28"/>
          <w:szCs w:val="28"/>
          <w:lang w:val="uk-UA" w:eastAsia="en-US"/>
        </w:rPr>
        <w:t xml:space="preserve"> </w:t>
      </w:r>
      <w:r w:rsidRPr="006B5BA1">
        <w:rPr>
          <w:rFonts w:eastAsia="TimesNewRomanPSMT"/>
          <w:sz w:val="28"/>
          <w:szCs w:val="28"/>
          <w:lang w:val="uk-UA" w:eastAsia="en-US"/>
        </w:rPr>
        <w:t>фактів.</w:t>
      </w:r>
    </w:p>
    <w:p w:rsidR="00AF3129" w:rsidRPr="006B5BA1" w:rsidRDefault="00AF3129" w:rsidP="00CD0839">
      <w:pPr>
        <w:spacing w:line="288" w:lineRule="auto"/>
        <w:ind w:firstLine="567"/>
        <w:rPr>
          <w:bCs/>
          <w:sz w:val="28"/>
          <w:szCs w:val="28"/>
          <w:lang w:val="uk-UA"/>
        </w:rPr>
      </w:pPr>
    </w:p>
    <w:p w:rsidR="00B41C7F" w:rsidRPr="006B5BA1" w:rsidRDefault="00B41C7F" w:rsidP="00CD0839">
      <w:pPr>
        <w:widowControl/>
        <w:autoSpaceDE w:val="0"/>
        <w:autoSpaceDN w:val="0"/>
        <w:spacing w:line="288" w:lineRule="auto"/>
        <w:ind w:firstLine="567"/>
        <w:textAlignment w:val="auto"/>
        <w:rPr>
          <w:rFonts w:eastAsiaTheme="minorHAnsi"/>
          <w:b/>
          <w:bCs/>
          <w:sz w:val="28"/>
          <w:szCs w:val="28"/>
          <w:lang w:val="uk-UA" w:eastAsia="en-US"/>
        </w:rPr>
      </w:pPr>
      <w:r w:rsidRPr="006B5BA1">
        <w:rPr>
          <w:rFonts w:eastAsiaTheme="minorHAnsi"/>
          <w:b/>
          <w:bCs/>
          <w:sz w:val="28"/>
          <w:szCs w:val="28"/>
          <w:lang w:val="uk-UA" w:eastAsia="en-US"/>
        </w:rPr>
        <w:lastRenderedPageBreak/>
        <w:t>Структура тез</w:t>
      </w:r>
    </w:p>
    <w:p w:rsidR="00B41C7F" w:rsidRPr="006B5BA1" w:rsidRDefault="00B41C7F" w:rsidP="00CD0839">
      <w:pPr>
        <w:widowControl/>
        <w:autoSpaceDE w:val="0"/>
        <w:autoSpaceDN w:val="0"/>
        <w:spacing w:line="288" w:lineRule="auto"/>
        <w:ind w:firstLine="567"/>
        <w:textAlignment w:val="auto"/>
        <w:rPr>
          <w:rFonts w:eastAsia="TimesNewRomanPSMT"/>
          <w:sz w:val="28"/>
          <w:szCs w:val="28"/>
          <w:lang w:val="uk-UA" w:eastAsia="en-US"/>
        </w:rPr>
      </w:pPr>
      <w:r w:rsidRPr="006B5BA1">
        <w:rPr>
          <w:rFonts w:eastAsiaTheme="minorHAnsi"/>
          <w:bCs/>
          <w:i/>
          <w:sz w:val="28"/>
          <w:szCs w:val="28"/>
          <w:lang w:val="uk-UA" w:eastAsia="en-US"/>
        </w:rPr>
        <w:t>Постановка завдання:</w:t>
      </w:r>
      <w:r w:rsidRPr="006B5BA1">
        <w:rPr>
          <w:rFonts w:eastAsiaTheme="minorHAnsi"/>
          <w:b/>
          <w:bCs/>
          <w:sz w:val="28"/>
          <w:szCs w:val="28"/>
          <w:lang w:val="uk-UA" w:eastAsia="en-US"/>
        </w:rPr>
        <w:t xml:space="preserve"> </w:t>
      </w:r>
      <w:r w:rsidR="00BF0C46" w:rsidRPr="006B5BA1">
        <w:rPr>
          <w:rFonts w:eastAsiaTheme="minorHAnsi"/>
          <w:bCs/>
          <w:sz w:val="28"/>
          <w:szCs w:val="28"/>
          <w:lang w:val="uk-UA" w:eastAsia="en-US"/>
        </w:rPr>
        <w:t xml:space="preserve">висвітлюється </w:t>
      </w:r>
      <w:r w:rsidR="00E605DE" w:rsidRPr="006B5BA1">
        <w:rPr>
          <w:rFonts w:eastAsia="TimesNewRomanPSMT"/>
          <w:sz w:val="28"/>
          <w:szCs w:val="28"/>
          <w:lang w:val="uk-UA" w:eastAsia="en-US"/>
        </w:rPr>
        <w:t>історія завдання,</w:t>
      </w:r>
      <w:r w:rsidRPr="006B5BA1">
        <w:rPr>
          <w:rFonts w:eastAsia="TimesNewRomanPSMT"/>
          <w:sz w:val="28"/>
          <w:szCs w:val="28"/>
          <w:lang w:val="uk-UA" w:eastAsia="en-US"/>
        </w:rPr>
        <w:t xml:space="preserve"> </w:t>
      </w:r>
      <w:r w:rsidR="00E605DE" w:rsidRPr="006B5BA1">
        <w:rPr>
          <w:rFonts w:eastAsia="TimesNewRomanPSMT"/>
          <w:sz w:val="28"/>
          <w:szCs w:val="28"/>
          <w:lang w:val="uk-UA" w:eastAsia="en-US"/>
        </w:rPr>
        <w:t>його</w:t>
      </w:r>
      <w:r w:rsidRPr="006B5BA1">
        <w:rPr>
          <w:rFonts w:eastAsia="TimesNewRomanPSMT"/>
          <w:sz w:val="28"/>
          <w:szCs w:val="28"/>
          <w:lang w:val="uk-UA" w:eastAsia="en-US"/>
        </w:rPr>
        <w:t xml:space="preserve"> значимість (підкресл</w:t>
      </w:r>
      <w:r w:rsidR="00BF0C46" w:rsidRPr="006B5BA1">
        <w:rPr>
          <w:rFonts w:eastAsia="TimesNewRomanPSMT"/>
          <w:sz w:val="28"/>
          <w:szCs w:val="28"/>
          <w:lang w:val="uk-UA" w:eastAsia="en-US"/>
        </w:rPr>
        <w:t>юється</w:t>
      </w:r>
      <w:r w:rsidRPr="006B5BA1">
        <w:rPr>
          <w:rFonts w:eastAsia="TimesNewRomanPSMT"/>
          <w:sz w:val="28"/>
          <w:szCs w:val="28"/>
          <w:lang w:val="uk-UA" w:eastAsia="en-US"/>
        </w:rPr>
        <w:t xml:space="preserve"> зв'язок з сучасними дослідженнями у відповідній галузі), </w:t>
      </w:r>
      <w:r w:rsidR="00BF0C46" w:rsidRPr="006B5BA1">
        <w:rPr>
          <w:rFonts w:eastAsia="TimesNewRomanPSMT"/>
          <w:sz w:val="28"/>
          <w:szCs w:val="28"/>
          <w:lang w:val="uk-UA" w:eastAsia="en-US"/>
        </w:rPr>
        <w:t xml:space="preserve">здійснюється </w:t>
      </w:r>
      <w:r w:rsidRPr="006B5BA1">
        <w:rPr>
          <w:rFonts w:eastAsia="TimesNewRomanPSMT"/>
          <w:sz w:val="28"/>
          <w:szCs w:val="28"/>
          <w:lang w:val="uk-UA" w:eastAsia="en-US"/>
        </w:rPr>
        <w:t xml:space="preserve">безпосередня постановка задачі та </w:t>
      </w:r>
      <w:r w:rsidR="00BF0C46" w:rsidRPr="006B5BA1">
        <w:rPr>
          <w:rFonts w:eastAsia="TimesNewRomanPSMT"/>
          <w:sz w:val="28"/>
          <w:szCs w:val="28"/>
          <w:lang w:val="uk-UA" w:eastAsia="en-US"/>
        </w:rPr>
        <w:t xml:space="preserve">визначається </w:t>
      </w:r>
      <w:r w:rsidRPr="006B5BA1">
        <w:rPr>
          <w:rFonts w:eastAsia="TimesNewRomanPSMT"/>
          <w:sz w:val="28"/>
          <w:szCs w:val="28"/>
          <w:lang w:val="uk-UA" w:eastAsia="en-US"/>
        </w:rPr>
        <w:t xml:space="preserve">її місце </w:t>
      </w:r>
      <w:r w:rsidR="00BF0C46" w:rsidRPr="006B5BA1">
        <w:rPr>
          <w:rFonts w:eastAsia="TimesNewRomanPSMT"/>
          <w:sz w:val="28"/>
          <w:szCs w:val="28"/>
          <w:lang w:val="uk-UA" w:eastAsia="en-US"/>
        </w:rPr>
        <w:t>у</w:t>
      </w:r>
      <w:r w:rsidRPr="006B5BA1">
        <w:rPr>
          <w:rFonts w:eastAsia="TimesNewRomanPSMT"/>
          <w:sz w:val="28"/>
          <w:szCs w:val="28"/>
          <w:lang w:val="uk-UA" w:eastAsia="en-US"/>
        </w:rPr>
        <w:t xml:space="preserve"> загальному контексті дослідження.</w:t>
      </w:r>
    </w:p>
    <w:p w:rsidR="00B41C7F" w:rsidRPr="006B5BA1" w:rsidRDefault="00B41C7F" w:rsidP="00CD0839">
      <w:pPr>
        <w:widowControl/>
        <w:autoSpaceDE w:val="0"/>
        <w:autoSpaceDN w:val="0"/>
        <w:spacing w:line="288" w:lineRule="auto"/>
        <w:ind w:firstLine="567"/>
        <w:textAlignment w:val="auto"/>
        <w:rPr>
          <w:rFonts w:eastAsia="TimesNewRomanPSMT"/>
          <w:sz w:val="28"/>
          <w:szCs w:val="28"/>
          <w:lang w:val="uk-UA" w:eastAsia="en-US"/>
        </w:rPr>
      </w:pPr>
      <w:r w:rsidRPr="006B5BA1">
        <w:rPr>
          <w:rFonts w:eastAsiaTheme="minorHAnsi"/>
          <w:bCs/>
          <w:i/>
          <w:sz w:val="28"/>
          <w:szCs w:val="28"/>
          <w:lang w:val="uk-UA" w:eastAsia="en-US"/>
        </w:rPr>
        <w:t xml:space="preserve">Методи: </w:t>
      </w:r>
      <w:r w:rsidR="00245E2E" w:rsidRPr="006B5BA1">
        <w:rPr>
          <w:rFonts w:eastAsia="TimesNewRomanPSMT"/>
          <w:sz w:val="28"/>
          <w:szCs w:val="28"/>
          <w:lang w:val="uk-UA" w:eastAsia="en-US"/>
        </w:rPr>
        <w:t>нав</w:t>
      </w:r>
      <w:r w:rsidR="00BF0C46" w:rsidRPr="006B5BA1">
        <w:rPr>
          <w:rFonts w:eastAsia="TimesNewRomanPSMT"/>
          <w:sz w:val="28"/>
          <w:szCs w:val="28"/>
          <w:lang w:val="uk-UA" w:eastAsia="en-US"/>
        </w:rPr>
        <w:t>одяться</w:t>
      </w:r>
      <w:r w:rsidR="00245E2E" w:rsidRPr="006B5BA1">
        <w:rPr>
          <w:rFonts w:eastAsia="TimesNewRomanPSMT"/>
          <w:sz w:val="28"/>
          <w:szCs w:val="28"/>
          <w:lang w:val="uk-UA" w:eastAsia="en-US"/>
        </w:rPr>
        <w:t xml:space="preserve"> методи, які використовувалися для отримання результатів дослідження. </w:t>
      </w:r>
      <w:r w:rsidRPr="006B5BA1">
        <w:rPr>
          <w:rFonts w:eastAsia="TimesNewRomanPSMT"/>
          <w:sz w:val="28"/>
          <w:szCs w:val="28"/>
          <w:lang w:val="uk-UA" w:eastAsia="en-US"/>
        </w:rPr>
        <w:t>Також вказ</w:t>
      </w:r>
      <w:r w:rsidR="00BF0C46" w:rsidRPr="006B5BA1">
        <w:rPr>
          <w:rFonts w:eastAsia="TimesNewRomanPSMT"/>
          <w:sz w:val="28"/>
          <w:szCs w:val="28"/>
          <w:lang w:val="uk-UA" w:eastAsia="en-US"/>
        </w:rPr>
        <w:t>уються</w:t>
      </w:r>
      <w:r w:rsidRPr="006B5BA1">
        <w:rPr>
          <w:rFonts w:eastAsia="TimesNewRomanPSMT"/>
          <w:sz w:val="28"/>
          <w:szCs w:val="28"/>
          <w:lang w:val="uk-UA" w:eastAsia="en-US"/>
        </w:rPr>
        <w:t xml:space="preserve"> основні інструменти </w:t>
      </w:r>
      <w:r w:rsidR="00245E2E" w:rsidRPr="006B5BA1">
        <w:rPr>
          <w:rFonts w:eastAsia="TimesNewRomanPSMT"/>
          <w:sz w:val="28"/>
          <w:szCs w:val="28"/>
          <w:lang w:val="uk-UA" w:eastAsia="en-US"/>
        </w:rPr>
        <w:t xml:space="preserve">(прийоми) </w:t>
      </w:r>
      <w:r w:rsidRPr="006B5BA1">
        <w:rPr>
          <w:rFonts w:eastAsia="TimesNewRomanPSMT"/>
          <w:sz w:val="28"/>
          <w:szCs w:val="28"/>
          <w:lang w:val="uk-UA" w:eastAsia="en-US"/>
        </w:rPr>
        <w:t>дослідження,</w:t>
      </w:r>
      <w:r w:rsidR="00AA3AF3" w:rsidRPr="006B5BA1">
        <w:rPr>
          <w:rFonts w:eastAsia="TimesNewRomanPSMT"/>
          <w:sz w:val="28"/>
          <w:szCs w:val="28"/>
          <w:lang w:val="uk-UA" w:eastAsia="en-US"/>
        </w:rPr>
        <w:t xml:space="preserve"> програмне забезпечення </w:t>
      </w:r>
      <w:r w:rsidRPr="006B5BA1">
        <w:rPr>
          <w:rFonts w:eastAsia="TimesNewRomanPSMT"/>
          <w:sz w:val="28"/>
          <w:szCs w:val="28"/>
          <w:lang w:val="uk-UA" w:eastAsia="en-US"/>
        </w:rPr>
        <w:t>тощо.</w:t>
      </w:r>
    </w:p>
    <w:p w:rsidR="00B41C7F" w:rsidRPr="006B5BA1" w:rsidRDefault="00B41C7F" w:rsidP="00CD0839">
      <w:pPr>
        <w:widowControl/>
        <w:autoSpaceDE w:val="0"/>
        <w:autoSpaceDN w:val="0"/>
        <w:spacing w:line="288" w:lineRule="auto"/>
        <w:ind w:firstLine="567"/>
        <w:textAlignment w:val="auto"/>
        <w:rPr>
          <w:rFonts w:eastAsia="TimesNewRomanPSMT"/>
          <w:sz w:val="28"/>
          <w:szCs w:val="28"/>
          <w:lang w:val="uk-UA" w:eastAsia="en-US"/>
        </w:rPr>
      </w:pPr>
      <w:r w:rsidRPr="006B5BA1">
        <w:rPr>
          <w:rFonts w:eastAsiaTheme="minorHAnsi"/>
          <w:bCs/>
          <w:i/>
          <w:sz w:val="28"/>
          <w:szCs w:val="28"/>
          <w:lang w:val="uk-UA" w:eastAsia="en-US"/>
        </w:rPr>
        <w:t>Основні результати:</w:t>
      </w:r>
      <w:r w:rsidRPr="006B5BA1">
        <w:rPr>
          <w:rFonts w:eastAsiaTheme="minorHAnsi"/>
          <w:b/>
          <w:bCs/>
          <w:sz w:val="28"/>
          <w:szCs w:val="28"/>
          <w:lang w:val="uk-UA" w:eastAsia="en-US"/>
        </w:rPr>
        <w:t xml:space="preserve"> </w:t>
      </w:r>
      <w:r w:rsidRPr="006B5BA1">
        <w:rPr>
          <w:rFonts w:eastAsia="TimesNewRomanPSMT"/>
          <w:sz w:val="28"/>
          <w:szCs w:val="28"/>
          <w:lang w:val="uk-UA" w:eastAsia="en-US"/>
        </w:rPr>
        <w:t>формулю</w:t>
      </w:r>
      <w:r w:rsidR="00BF0C46" w:rsidRPr="006B5BA1">
        <w:rPr>
          <w:rFonts w:eastAsia="TimesNewRomanPSMT"/>
          <w:sz w:val="28"/>
          <w:szCs w:val="28"/>
          <w:lang w:val="uk-UA" w:eastAsia="en-US"/>
        </w:rPr>
        <w:t>ються</w:t>
      </w:r>
      <w:r w:rsidRPr="006B5BA1">
        <w:rPr>
          <w:rFonts w:eastAsia="TimesNewRomanPSMT"/>
          <w:sz w:val="28"/>
          <w:szCs w:val="28"/>
          <w:lang w:val="uk-UA" w:eastAsia="en-US"/>
        </w:rPr>
        <w:t xml:space="preserve"> </w:t>
      </w:r>
      <w:r w:rsidR="00AA3AF3" w:rsidRPr="006B5BA1">
        <w:rPr>
          <w:rFonts w:eastAsia="TimesNewRomanPSMT"/>
          <w:sz w:val="28"/>
          <w:szCs w:val="28"/>
          <w:lang w:val="uk-UA" w:eastAsia="en-US"/>
        </w:rPr>
        <w:t>отримані</w:t>
      </w:r>
      <w:r w:rsidRPr="006B5BA1">
        <w:rPr>
          <w:rFonts w:eastAsia="TimesNewRomanPSMT"/>
          <w:sz w:val="28"/>
          <w:szCs w:val="28"/>
          <w:lang w:val="uk-UA" w:eastAsia="en-US"/>
        </w:rPr>
        <w:t xml:space="preserve"> основні</w:t>
      </w:r>
      <w:r w:rsidR="00AA3AF3" w:rsidRPr="006B5BA1">
        <w:rPr>
          <w:rFonts w:eastAsia="TimesNewRomanPSMT"/>
          <w:sz w:val="28"/>
          <w:szCs w:val="28"/>
          <w:lang w:val="uk-UA" w:eastAsia="en-US"/>
        </w:rPr>
        <w:t xml:space="preserve"> </w:t>
      </w:r>
      <w:r w:rsidRPr="006B5BA1">
        <w:rPr>
          <w:rFonts w:eastAsia="TimesNewRomanPSMT"/>
          <w:sz w:val="28"/>
          <w:szCs w:val="28"/>
          <w:lang w:val="uk-UA" w:eastAsia="en-US"/>
        </w:rPr>
        <w:t xml:space="preserve">досягнення. </w:t>
      </w:r>
      <w:r w:rsidR="00AA3AF3" w:rsidRPr="006B5BA1">
        <w:rPr>
          <w:rFonts w:eastAsia="TimesNewRomanPSMT"/>
          <w:sz w:val="28"/>
          <w:szCs w:val="28"/>
          <w:lang w:val="uk-UA" w:eastAsia="en-US"/>
        </w:rPr>
        <w:t>При цьому варто</w:t>
      </w:r>
      <w:r w:rsidRPr="006B5BA1">
        <w:rPr>
          <w:rFonts w:eastAsia="TimesNewRomanPSMT"/>
          <w:sz w:val="28"/>
          <w:szCs w:val="28"/>
          <w:lang w:val="uk-UA" w:eastAsia="en-US"/>
        </w:rPr>
        <w:t xml:space="preserve"> дотриму</w:t>
      </w:r>
      <w:r w:rsidR="00AA3AF3" w:rsidRPr="006B5BA1">
        <w:rPr>
          <w:rFonts w:eastAsia="TimesNewRomanPSMT"/>
          <w:sz w:val="28"/>
          <w:szCs w:val="28"/>
          <w:lang w:val="uk-UA" w:eastAsia="en-US"/>
        </w:rPr>
        <w:t>вати</w:t>
      </w:r>
      <w:r w:rsidRPr="006B5BA1">
        <w:rPr>
          <w:rFonts w:eastAsia="TimesNewRomanPSMT"/>
          <w:sz w:val="28"/>
          <w:szCs w:val="28"/>
          <w:lang w:val="uk-UA" w:eastAsia="en-US"/>
        </w:rPr>
        <w:t>ся</w:t>
      </w:r>
      <w:r w:rsidR="00AA3AF3" w:rsidRPr="006B5BA1">
        <w:rPr>
          <w:rFonts w:eastAsia="TimesNewRomanPSMT"/>
          <w:sz w:val="28"/>
          <w:szCs w:val="28"/>
          <w:lang w:val="uk-UA" w:eastAsia="en-US"/>
        </w:rPr>
        <w:t xml:space="preserve"> </w:t>
      </w:r>
      <w:r w:rsidRPr="006B5BA1">
        <w:rPr>
          <w:rFonts w:eastAsia="TimesNewRomanPSMT"/>
          <w:sz w:val="28"/>
          <w:szCs w:val="28"/>
          <w:lang w:val="uk-UA" w:eastAsia="en-US"/>
        </w:rPr>
        <w:t>максимальної чіткості</w:t>
      </w:r>
      <w:r w:rsidR="00E605DE" w:rsidRPr="006B5BA1">
        <w:rPr>
          <w:rFonts w:eastAsia="TimesNewRomanPSMT"/>
          <w:sz w:val="28"/>
          <w:szCs w:val="28"/>
          <w:lang w:val="uk-UA" w:eastAsia="en-US"/>
        </w:rPr>
        <w:t>, лаконічності та</w:t>
      </w:r>
      <w:r w:rsidRPr="006B5BA1">
        <w:rPr>
          <w:rFonts w:eastAsia="TimesNewRomanPSMT"/>
          <w:sz w:val="28"/>
          <w:szCs w:val="28"/>
          <w:lang w:val="uk-UA" w:eastAsia="en-US"/>
        </w:rPr>
        <w:t xml:space="preserve"> ясності</w:t>
      </w:r>
      <w:r w:rsidR="00AA3AF3" w:rsidRPr="006B5BA1">
        <w:rPr>
          <w:rFonts w:eastAsia="TimesNewRomanPSMT"/>
          <w:sz w:val="28"/>
          <w:szCs w:val="28"/>
          <w:lang w:val="uk-UA" w:eastAsia="en-US"/>
        </w:rPr>
        <w:t xml:space="preserve"> викладення матеріалу</w:t>
      </w:r>
      <w:r w:rsidRPr="006B5BA1">
        <w:rPr>
          <w:rFonts w:eastAsia="TimesNewRomanPSMT"/>
          <w:sz w:val="28"/>
          <w:szCs w:val="28"/>
          <w:lang w:val="uk-UA" w:eastAsia="en-US"/>
        </w:rPr>
        <w:t xml:space="preserve">. </w:t>
      </w:r>
    </w:p>
    <w:p w:rsidR="00B41C7F" w:rsidRPr="006B5BA1" w:rsidRDefault="00B41C7F" w:rsidP="00CD0839">
      <w:pPr>
        <w:widowControl/>
        <w:autoSpaceDE w:val="0"/>
        <w:autoSpaceDN w:val="0"/>
        <w:spacing w:line="288" w:lineRule="auto"/>
        <w:ind w:firstLine="567"/>
        <w:textAlignment w:val="auto"/>
        <w:rPr>
          <w:rFonts w:eastAsia="TimesNewRomanPSMT"/>
          <w:sz w:val="28"/>
          <w:szCs w:val="28"/>
          <w:lang w:val="uk-UA" w:eastAsia="en-US"/>
        </w:rPr>
      </w:pPr>
      <w:r w:rsidRPr="006B5BA1">
        <w:rPr>
          <w:rFonts w:eastAsiaTheme="minorHAnsi"/>
          <w:bCs/>
          <w:i/>
          <w:sz w:val="28"/>
          <w:szCs w:val="28"/>
          <w:lang w:val="uk-UA" w:eastAsia="en-US"/>
        </w:rPr>
        <w:t>Виснов</w:t>
      </w:r>
      <w:r w:rsidR="005E5600" w:rsidRPr="006B5BA1">
        <w:rPr>
          <w:rFonts w:eastAsiaTheme="minorHAnsi"/>
          <w:bCs/>
          <w:i/>
          <w:sz w:val="28"/>
          <w:szCs w:val="28"/>
          <w:lang w:val="uk-UA" w:eastAsia="en-US"/>
        </w:rPr>
        <w:t>ки</w:t>
      </w:r>
      <w:r w:rsidRPr="006B5BA1">
        <w:rPr>
          <w:rFonts w:eastAsiaTheme="minorHAnsi"/>
          <w:b/>
          <w:bCs/>
          <w:i/>
          <w:sz w:val="28"/>
          <w:szCs w:val="28"/>
          <w:lang w:val="uk-UA" w:eastAsia="en-US"/>
        </w:rPr>
        <w:t>:</w:t>
      </w:r>
      <w:r w:rsidRPr="006B5BA1">
        <w:rPr>
          <w:rFonts w:eastAsiaTheme="minorHAnsi"/>
          <w:b/>
          <w:bCs/>
          <w:sz w:val="28"/>
          <w:szCs w:val="28"/>
          <w:lang w:val="uk-UA" w:eastAsia="en-US"/>
        </w:rPr>
        <w:t xml:space="preserve"> </w:t>
      </w:r>
      <w:r w:rsidRPr="006B5BA1">
        <w:rPr>
          <w:rFonts w:eastAsia="TimesNewRomanPSMT"/>
          <w:sz w:val="28"/>
          <w:szCs w:val="28"/>
          <w:lang w:val="uk-UA" w:eastAsia="en-US"/>
        </w:rPr>
        <w:t>опи</w:t>
      </w:r>
      <w:r w:rsidR="006F3AC2" w:rsidRPr="006B5BA1">
        <w:rPr>
          <w:rFonts w:eastAsia="TimesNewRomanPSMT"/>
          <w:sz w:val="28"/>
          <w:szCs w:val="28"/>
          <w:lang w:val="uk-UA" w:eastAsia="en-US"/>
        </w:rPr>
        <w:t>суються</w:t>
      </w:r>
      <w:r w:rsidRPr="006B5BA1">
        <w:rPr>
          <w:rFonts w:eastAsia="TimesNewRomanPSMT"/>
          <w:sz w:val="28"/>
          <w:szCs w:val="28"/>
          <w:lang w:val="uk-UA" w:eastAsia="en-US"/>
        </w:rPr>
        <w:t xml:space="preserve"> </w:t>
      </w:r>
      <w:r w:rsidR="00EE163C" w:rsidRPr="006B5BA1">
        <w:rPr>
          <w:rFonts w:eastAsia="TimesNewRomanPSMT"/>
          <w:sz w:val="28"/>
          <w:szCs w:val="28"/>
          <w:lang w:val="uk-UA" w:eastAsia="en-US"/>
        </w:rPr>
        <w:t xml:space="preserve">отримані </w:t>
      </w:r>
      <w:r w:rsidRPr="006B5BA1">
        <w:rPr>
          <w:rFonts w:eastAsia="TimesNewRomanPSMT"/>
          <w:sz w:val="28"/>
          <w:szCs w:val="28"/>
          <w:lang w:val="uk-UA" w:eastAsia="en-US"/>
        </w:rPr>
        <w:t xml:space="preserve">результати з </w:t>
      </w:r>
      <w:r w:rsidR="006F3AC2" w:rsidRPr="006B5BA1">
        <w:rPr>
          <w:rFonts w:eastAsia="TimesNewRomanPSMT"/>
          <w:sz w:val="28"/>
          <w:szCs w:val="28"/>
          <w:lang w:val="uk-UA" w:eastAsia="en-US"/>
        </w:rPr>
        <w:t>позиції</w:t>
      </w:r>
      <w:r w:rsidRPr="006B5BA1">
        <w:rPr>
          <w:rFonts w:eastAsia="TimesNewRomanPSMT"/>
          <w:sz w:val="28"/>
          <w:szCs w:val="28"/>
          <w:lang w:val="uk-UA" w:eastAsia="en-US"/>
        </w:rPr>
        <w:t xml:space="preserve"> загальної</w:t>
      </w:r>
      <w:r w:rsidR="005B7732" w:rsidRPr="006B5BA1">
        <w:rPr>
          <w:rFonts w:eastAsia="TimesNewRomanPSMT"/>
          <w:sz w:val="28"/>
          <w:szCs w:val="28"/>
          <w:lang w:val="uk-UA" w:eastAsia="en-US"/>
        </w:rPr>
        <w:t xml:space="preserve"> </w:t>
      </w:r>
      <w:r w:rsidRPr="006B5BA1">
        <w:rPr>
          <w:rFonts w:eastAsia="TimesNewRomanPSMT"/>
          <w:sz w:val="28"/>
          <w:szCs w:val="28"/>
          <w:lang w:val="uk-UA" w:eastAsia="en-US"/>
        </w:rPr>
        <w:t>значущості для галузі дослідження,</w:t>
      </w:r>
      <w:r w:rsidR="005B7732" w:rsidRPr="006B5BA1">
        <w:rPr>
          <w:rFonts w:eastAsia="TimesNewRomanPSMT"/>
          <w:sz w:val="28"/>
          <w:szCs w:val="28"/>
          <w:lang w:val="uk-UA" w:eastAsia="en-US"/>
        </w:rPr>
        <w:t xml:space="preserve"> </w:t>
      </w:r>
      <w:r w:rsidRPr="006B5BA1">
        <w:rPr>
          <w:rFonts w:eastAsia="TimesNewRomanPSMT"/>
          <w:sz w:val="28"/>
          <w:szCs w:val="28"/>
          <w:lang w:val="uk-UA" w:eastAsia="en-US"/>
        </w:rPr>
        <w:t>формулю</w:t>
      </w:r>
      <w:r w:rsidR="006F3AC2" w:rsidRPr="006B5BA1">
        <w:rPr>
          <w:rFonts w:eastAsia="TimesNewRomanPSMT"/>
          <w:sz w:val="28"/>
          <w:szCs w:val="28"/>
          <w:lang w:val="uk-UA" w:eastAsia="en-US"/>
        </w:rPr>
        <w:t>ються</w:t>
      </w:r>
      <w:r w:rsidRPr="006B5BA1">
        <w:rPr>
          <w:rFonts w:eastAsia="TimesNewRomanPSMT"/>
          <w:sz w:val="28"/>
          <w:szCs w:val="28"/>
          <w:lang w:val="uk-UA" w:eastAsia="en-US"/>
        </w:rPr>
        <w:t xml:space="preserve"> м</w:t>
      </w:r>
      <w:r w:rsidR="00093DB5" w:rsidRPr="006B5BA1">
        <w:rPr>
          <w:rFonts w:eastAsia="TimesNewRomanPSMT"/>
          <w:sz w:val="28"/>
          <w:szCs w:val="28"/>
          <w:lang w:val="uk-UA" w:eastAsia="en-US"/>
        </w:rPr>
        <w:t>ожливі шляхи виконання завдання</w:t>
      </w:r>
      <w:r w:rsidRPr="006B5BA1">
        <w:rPr>
          <w:rFonts w:eastAsia="TimesNewRomanPSMT"/>
          <w:sz w:val="28"/>
          <w:szCs w:val="28"/>
          <w:lang w:val="uk-UA" w:eastAsia="en-US"/>
        </w:rPr>
        <w:t>.</w:t>
      </w:r>
    </w:p>
    <w:p w:rsidR="005E5600" w:rsidRPr="006B5BA1" w:rsidRDefault="005E5600" w:rsidP="00CD0839">
      <w:pPr>
        <w:widowControl/>
        <w:autoSpaceDE w:val="0"/>
        <w:autoSpaceDN w:val="0"/>
        <w:spacing w:line="288" w:lineRule="auto"/>
        <w:ind w:firstLine="567"/>
        <w:textAlignment w:val="auto"/>
        <w:rPr>
          <w:rFonts w:eastAsia="TimesNewRomanPSMT"/>
          <w:sz w:val="28"/>
          <w:szCs w:val="28"/>
          <w:lang w:val="uk-UA" w:eastAsia="en-US"/>
        </w:rPr>
      </w:pPr>
    </w:p>
    <w:p w:rsidR="004470C3" w:rsidRPr="006B5BA1" w:rsidRDefault="002F2024" w:rsidP="00CD0839">
      <w:pPr>
        <w:widowControl/>
        <w:autoSpaceDE w:val="0"/>
        <w:autoSpaceDN w:val="0"/>
        <w:spacing w:line="288" w:lineRule="auto"/>
        <w:ind w:firstLine="567"/>
        <w:textAlignment w:val="auto"/>
        <w:rPr>
          <w:rFonts w:eastAsia="TimesNewRomanPSMT"/>
          <w:b/>
          <w:sz w:val="28"/>
          <w:szCs w:val="28"/>
          <w:lang w:val="uk-UA" w:eastAsia="en-US"/>
        </w:rPr>
      </w:pPr>
      <w:r w:rsidRPr="006B5BA1">
        <w:rPr>
          <w:rFonts w:eastAsia="TimesNewRomanPSMT"/>
          <w:b/>
          <w:sz w:val="28"/>
          <w:szCs w:val="28"/>
          <w:lang w:val="uk-UA" w:eastAsia="en-US"/>
        </w:rPr>
        <w:t>Основні типи тез</w:t>
      </w:r>
    </w:p>
    <w:p w:rsidR="002F2024" w:rsidRPr="006B5BA1" w:rsidRDefault="002F2024" w:rsidP="003A303C">
      <w:pPr>
        <w:widowControl/>
        <w:autoSpaceDE w:val="0"/>
        <w:autoSpaceDN w:val="0"/>
        <w:spacing w:line="288" w:lineRule="auto"/>
        <w:ind w:firstLine="567"/>
        <w:textAlignment w:val="auto"/>
        <w:rPr>
          <w:rFonts w:eastAsia="TimesNewRomanPSMT"/>
          <w:sz w:val="28"/>
          <w:szCs w:val="28"/>
          <w:lang w:val="uk-UA" w:eastAsia="en-US"/>
        </w:rPr>
      </w:pPr>
      <w:r w:rsidRPr="006B5BA1">
        <w:rPr>
          <w:rFonts w:eastAsia="TimesNewRomanPSMT"/>
          <w:sz w:val="28"/>
          <w:szCs w:val="28"/>
          <w:lang w:val="uk-UA" w:eastAsia="en-US"/>
        </w:rPr>
        <w:t>Можна виділити три типи тез:</w:t>
      </w:r>
    </w:p>
    <w:p w:rsidR="002F2024" w:rsidRPr="006B5BA1" w:rsidRDefault="002F2024" w:rsidP="003A303C">
      <w:pPr>
        <w:pStyle w:val="a9"/>
        <w:numPr>
          <w:ilvl w:val="0"/>
          <w:numId w:val="25"/>
        </w:numPr>
        <w:autoSpaceDE w:val="0"/>
        <w:autoSpaceDN w:val="0"/>
        <w:spacing w:line="288" w:lineRule="auto"/>
        <w:ind w:left="993"/>
        <w:rPr>
          <w:rFonts w:eastAsia="TimesNewRomanPSMT"/>
          <w:sz w:val="28"/>
          <w:szCs w:val="28"/>
          <w:lang w:eastAsia="en-US"/>
        </w:rPr>
      </w:pPr>
      <w:r w:rsidRPr="006B5BA1">
        <w:rPr>
          <w:rFonts w:eastAsia="TimesNewRomanPSMT"/>
          <w:sz w:val="28"/>
          <w:szCs w:val="28"/>
          <w:lang w:eastAsia="en-US"/>
        </w:rPr>
        <w:t>тези типу «</w:t>
      </w:r>
      <w:r w:rsidR="00743CAB" w:rsidRPr="006B5BA1">
        <w:rPr>
          <w:rFonts w:eastAsia="TimesNewRomanPSMT"/>
          <w:sz w:val="28"/>
          <w:szCs w:val="28"/>
          <w:lang w:eastAsia="en-US"/>
        </w:rPr>
        <w:t>П</w:t>
      </w:r>
      <w:r w:rsidRPr="006B5BA1">
        <w:rPr>
          <w:rFonts w:eastAsia="TimesNewRomanPSMT"/>
          <w:sz w:val="28"/>
          <w:szCs w:val="28"/>
          <w:lang w:eastAsia="en-US"/>
        </w:rPr>
        <w:t>остановка проблеми або завдання»;</w:t>
      </w:r>
    </w:p>
    <w:p w:rsidR="002F2024" w:rsidRPr="006B5BA1" w:rsidRDefault="002F2024" w:rsidP="003A303C">
      <w:pPr>
        <w:pStyle w:val="a9"/>
        <w:numPr>
          <w:ilvl w:val="0"/>
          <w:numId w:val="25"/>
        </w:numPr>
        <w:autoSpaceDE w:val="0"/>
        <w:autoSpaceDN w:val="0"/>
        <w:spacing w:line="288" w:lineRule="auto"/>
        <w:ind w:left="993"/>
        <w:rPr>
          <w:rFonts w:eastAsia="TimesNewRomanPSMT"/>
          <w:sz w:val="28"/>
          <w:szCs w:val="28"/>
          <w:lang w:eastAsia="en-US"/>
        </w:rPr>
      </w:pPr>
      <w:r w:rsidRPr="006B5BA1">
        <w:rPr>
          <w:rFonts w:eastAsia="TimesNewRomanPSMT"/>
          <w:sz w:val="28"/>
          <w:szCs w:val="28"/>
          <w:lang w:eastAsia="en-US"/>
        </w:rPr>
        <w:t>тези типу «</w:t>
      </w:r>
      <w:r w:rsidR="00743CAB" w:rsidRPr="006B5BA1">
        <w:rPr>
          <w:rFonts w:eastAsia="TimesNewRomanPSMT"/>
          <w:sz w:val="28"/>
          <w:szCs w:val="28"/>
          <w:lang w:eastAsia="en-US"/>
        </w:rPr>
        <w:t>Р</w:t>
      </w:r>
      <w:r w:rsidRPr="006B5BA1">
        <w:rPr>
          <w:rFonts w:eastAsia="TimesNewRomanPSMT"/>
          <w:sz w:val="28"/>
          <w:szCs w:val="28"/>
          <w:lang w:eastAsia="en-US"/>
        </w:rPr>
        <w:t>езультати дослідження»;</w:t>
      </w:r>
    </w:p>
    <w:p w:rsidR="002F2024" w:rsidRPr="006B5BA1" w:rsidRDefault="002F2024" w:rsidP="003A303C">
      <w:pPr>
        <w:pStyle w:val="a9"/>
        <w:numPr>
          <w:ilvl w:val="0"/>
          <w:numId w:val="25"/>
        </w:numPr>
        <w:autoSpaceDE w:val="0"/>
        <w:autoSpaceDN w:val="0"/>
        <w:spacing w:line="288" w:lineRule="auto"/>
        <w:ind w:left="993"/>
        <w:rPr>
          <w:rFonts w:eastAsia="TimesNewRomanPSMT"/>
          <w:sz w:val="28"/>
          <w:szCs w:val="28"/>
          <w:lang w:eastAsia="en-US"/>
        </w:rPr>
      </w:pPr>
      <w:r w:rsidRPr="006B5BA1">
        <w:rPr>
          <w:rFonts w:eastAsia="TimesNewRomanPSMT"/>
          <w:sz w:val="28"/>
          <w:szCs w:val="28"/>
          <w:lang w:eastAsia="en-US"/>
        </w:rPr>
        <w:t>тези типу «</w:t>
      </w:r>
      <w:r w:rsidR="00743CAB" w:rsidRPr="006B5BA1">
        <w:rPr>
          <w:rFonts w:eastAsia="TimesNewRomanPSMT"/>
          <w:sz w:val="28"/>
          <w:szCs w:val="28"/>
          <w:lang w:eastAsia="en-US"/>
        </w:rPr>
        <w:t>Н</w:t>
      </w:r>
      <w:r w:rsidRPr="006B5BA1">
        <w:rPr>
          <w:rFonts w:eastAsia="TimesNewRomanPSMT"/>
          <w:sz w:val="28"/>
          <w:szCs w:val="28"/>
          <w:lang w:eastAsia="en-US"/>
        </w:rPr>
        <w:t>ова методика роботи».</w:t>
      </w:r>
    </w:p>
    <w:p w:rsidR="00B17ED1" w:rsidRPr="006B5BA1" w:rsidRDefault="00B17ED1" w:rsidP="003A303C">
      <w:pPr>
        <w:widowControl/>
        <w:autoSpaceDE w:val="0"/>
        <w:autoSpaceDN w:val="0"/>
        <w:spacing w:line="288" w:lineRule="auto"/>
        <w:ind w:firstLine="567"/>
        <w:textAlignment w:val="auto"/>
        <w:rPr>
          <w:rFonts w:eastAsia="TimesNewRomanPSMT"/>
          <w:sz w:val="28"/>
          <w:szCs w:val="28"/>
          <w:lang w:val="uk-UA" w:eastAsia="en-US"/>
        </w:rPr>
      </w:pPr>
    </w:p>
    <w:p w:rsidR="002F2024" w:rsidRPr="006B5BA1" w:rsidRDefault="002F2024" w:rsidP="003A303C">
      <w:pPr>
        <w:widowControl/>
        <w:autoSpaceDE w:val="0"/>
        <w:autoSpaceDN w:val="0"/>
        <w:spacing w:line="288" w:lineRule="auto"/>
        <w:ind w:firstLine="567"/>
        <w:textAlignment w:val="auto"/>
        <w:rPr>
          <w:rFonts w:eastAsia="TimesNewRomanPSMT"/>
          <w:sz w:val="28"/>
          <w:szCs w:val="28"/>
          <w:lang w:val="uk-UA" w:eastAsia="en-US"/>
        </w:rPr>
      </w:pPr>
      <w:r w:rsidRPr="006B5BA1">
        <w:rPr>
          <w:rFonts w:eastAsia="TimesNewRomanPSMT"/>
          <w:sz w:val="28"/>
          <w:szCs w:val="28"/>
          <w:lang w:val="uk-UA" w:eastAsia="en-US"/>
        </w:rPr>
        <w:t>При написанні тез типу «</w:t>
      </w:r>
      <w:r w:rsidRPr="006B5BA1">
        <w:rPr>
          <w:rFonts w:eastAsia="TimesNewRomanPSMT"/>
          <w:bCs/>
          <w:i/>
          <w:iCs/>
          <w:sz w:val="28"/>
          <w:szCs w:val="28"/>
          <w:lang w:val="uk-UA" w:eastAsia="en-US"/>
        </w:rPr>
        <w:t>Постановка проблеми або</w:t>
      </w:r>
      <w:r w:rsidR="00743CAB" w:rsidRPr="006B5BA1">
        <w:rPr>
          <w:rFonts w:eastAsia="TimesNewRomanPSMT"/>
          <w:bCs/>
          <w:i/>
          <w:iCs/>
          <w:sz w:val="28"/>
          <w:szCs w:val="28"/>
          <w:lang w:val="uk-UA" w:eastAsia="en-US"/>
        </w:rPr>
        <w:t xml:space="preserve"> </w:t>
      </w:r>
      <w:r w:rsidRPr="006B5BA1">
        <w:rPr>
          <w:rFonts w:eastAsia="TimesNewRomanPSMT"/>
          <w:bCs/>
          <w:i/>
          <w:iCs/>
          <w:sz w:val="28"/>
          <w:szCs w:val="28"/>
          <w:lang w:val="uk-UA" w:eastAsia="en-US"/>
        </w:rPr>
        <w:t>завдання</w:t>
      </w:r>
      <w:r w:rsidRPr="006B5BA1">
        <w:rPr>
          <w:rFonts w:eastAsia="TimesNewRomanPSMT"/>
          <w:sz w:val="28"/>
          <w:szCs w:val="28"/>
          <w:lang w:val="uk-UA" w:eastAsia="en-US"/>
        </w:rPr>
        <w:t xml:space="preserve">» </w:t>
      </w:r>
      <w:r w:rsidR="00743CAB" w:rsidRPr="006B5BA1">
        <w:rPr>
          <w:rFonts w:eastAsia="TimesNewRomanPSMT"/>
          <w:sz w:val="28"/>
          <w:szCs w:val="28"/>
          <w:lang w:val="uk-UA" w:eastAsia="en-US"/>
        </w:rPr>
        <w:t xml:space="preserve">наводять </w:t>
      </w:r>
      <w:r w:rsidRPr="006B5BA1">
        <w:rPr>
          <w:rFonts w:eastAsia="TimesNewRomanPSMT"/>
          <w:sz w:val="28"/>
          <w:szCs w:val="28"/>
          <w:lang w:val="uk-UA" w:eastAsia="en-US"/>
        </w:rPr>
        <w:t>наступні блоки</w:t>
      </w:r>
      <w:r w:rsidR="00743CAB" w:rsidRPr="006B5BA1">
        <w:rPr>
          <w:rFonts w:eastAsia="TimesNewRomanPSMT"/>
          <w:sz w:val="28"/>
          <w:szCs w:val="28"/>
          <w:lang w:val="uk-UA" w:eastAsia="en-US"/>
        </w:rPr>
        <w:t xml:space="preserve"> </w:t>
      </w:r>
      <w:r w:rsidRPr="006B5BA1">
        <w:rPr>
          <w:rFonts w:eastAsia="TimesNewRomanPSMT"/>
          <w:sz w:val="28"/>
          <w:szCs w:val="28"/>
          <w:lang w:val="uk-UA" w:eastAsia="en-US"/>
        </w:rPr>
        <w:t>інформації:</w:t>
      </w:r>
    </w:p>
    <w:p w:rsidR="002F2024" w:rsidRPr="006B5BA1" w:rsidRDefault="002F2024" w:rsidP="003A303C">
      <w:pPr>
        <w:pStyle w:val="a9"/>
        <w:numPr>
          <w:ilvl w:val="0"/>
          <w:numId w:val="26"/>
        </w:numPr>
        <w:tabs>
          <w:tab w:val="left" w:pos="851"/>
        </w:tabs>
        <w:autoSpaceDE w:val="0"/>
        <w:autoSpaceDN w:val="0"/>
        <w:spacing w:line="288" w:lineRule="auto"/>
        <w:ind w:left="0" w:firstLine="567"/>
        <w:rPr>
          <w:rFonts w:eastAsia="TimesNewRomanPSMT"/>
          <w:sz w:val="28"/>
          <w:szCs w:val="28"/>
          <w:lang w:eastAsia="en-US"/>
        </w:rPr>
      </w:pPr>
      <w:r w:rsidRPr="006B5BA1">
        <w:rPr>
          <w:rFonts w:eastAsia="TimesNewRomanPSMT"/>
          <w:sz w:val="28"/>
          <w:szCs w:val="28"/>
          <w:lang w:eastAsia="en-US"/>
        </w:rPr>
        <w:t>короткий вступ (актуальність теми);</w:t>
      </w:r>
    </w:p>
    <w:p w:rsidR="002F2024" w:rsidRPr="006B5BA1" w:rsidRDefault="002F2024" w:rsidP="003A303C">
      <w:pPr>
        <w:pStyle w:val="a9"/>
        <w:numPr>
          <w:ilvl w:val="0"/>
          <w:numId w:val="26"/>
        </w:numPr>
        <w:tabs>
          <w:tab w:val="left" w:pos="851"/>
        </w:tabs>
        <w:autoSpaceDE w:val="0"/>
        <w:autoSpaceDN w:val="0"/>
        <w:spacing w:line="288" w:lineRule="auto"/>
        <w:ind w:left="0" w:firstLine="567"/>
        <w:rPr>
          <w:rFonts w:eastAsia="TimesNewRomanPSMT"/>
          <w:sz w:val="28"/>
          <w:szCs w:val="28"/>
          <w:lang w:eastAsia="en-US"/>
        </w:rPr>
      </w:pPr>
      <w:r w:rsidRPr="006B5BA1">
        <w:rPr>
          <w:rFonts w:eastAsia="TimesNewRomanPSMT"/>
          <w:sz w:val="28"/>
          <w:szCs w:val="28"/>
          <w:lang w:eastAsia="en-US"/>
        </w:rPr>
        <w:t xml:space="preserve">мета </w:t>
      </w:r>
      <w:r w:rsidR="0040455E" w:rsidRPr="006B5BA1">
        <w:rPr>
          <w:rFonts w:eastAsia="TimesNewRomanPSMT"/>
          <w:sz w:val="28"/>
          <w:szCs w:val="28"/>
          <w:lang w:eastAsia="en-US"/>
        </w:rPr>
        <w:t>та завдання</w:t>
      </w:r>
      <w:r w:rsidRPr="006B5BA1">
        <w:rPr>
          <w:rFonts w:eastAsia="TimesNewRomanPSMT"/>
          <w:sz w:val="28"/>
          <w:szCs w:val="28"/>
          <w:lang w:eastAsia="en-US"/>
        </w:rPr>
        <w:t>;</w:t>
      </w:r>
    </w:p>
    <w:p w:rsidR="002F2024" w:rsidRPr="006B5BA1" w:rsidRDefault="002F2024" w:rsidP="00B17ED1">
      <w:pPr>
        <w:pStyle w:val="a9"/>
        <w:numPr>
          <w:ilvl w:val="0"/>
          <w:numId w:val="26"/>
        </w:numPr>
        <w:tabs>
          <w:tab w:val="left" w:pos="851"/>
        </w:tabs>
        <w:autoSpaceDE w:val="0"/>
        <w:autoSpaceDN w:val="0"/>
        <w:spacing w:line="288" w:lineRule="auto"/>
        <w:ind w:left="0" w:firstLine="567"/>
        <w:jc w:val="both"/>
        <w:rPr>
          <w:rFonts w:eastAsia="TimesNewRomanPSMT"/>
          <w:sz w:val="28"/>
          <w:szCs w:val="28"/>
          <w:lang w:eastAsia="en-US"/>
        </w:rPr>
      </w:pPr>
      <w:r w:rsidRPr="006B5BA1">
        <w:rPr>
          <w:rFonts w:eastAsia="TimesNewRomanPSMT"/>
          <w:sz w:val="28"/>
          <w:szCs w:val="28"/>
          <w:lang w:eastAsia="en-US"/>
        </w:rPr>
        <w:t xml:space="preserve">огляд існуючих </w:t>
      </w:r>
      <w:r w:rsidR="00B17ED1" w:rsidRPr="006B5BA1">
        <w:rPr>
          <w:rFonts w:eastAsia="TimesNewRomanPSMT"/>
          <w:sz w:val="28"/>
          <w:szCs w:val="28"/>
          <w:lang w:eastAsia="en-US"/>
        </w:rPr>
        <w:t>позицій вчених</w:t>
      </w:r>
      <w:r w:rsidRPr="006B5BA1">
        <w:rPr>
          <w:rFonts w:eastAsia="TimesNewRomanPSMT"/>
          <w:sz w:val="28"/>
          <w:szCs w:val="28"/>
          <w:lang w:eastAsia="en-US"/>
        </w:rPr>
        <w:t xml:space="preserve"> на проблему;</w:t>
      </w:r>
    </w:p>
    <w:p w:rsidR="002F2024" w:rsidRPr="006B5BA1" w:rsidRDefault="0040455E" w:rsidP="003A303C">
      <w:pPr>
        <w:pStyle w:val="a9"/>
        <w:numPr>
          <w:ilvl w:val="0"/>
          <w:numId w:val="26"/>
        </w:numPr>
        <w:tabs>
          <w:tab w:val="left" w:pos="851"/>
        </w:tabs>
        <w:autoSpaceDE w:val="0"/>
        <w:autoSpaceDN w:val="0"/>
        <w:spacing w:line="288" w:lineRule="auto"/>
        <w:ind w:left="0" w:firstLine="567"/>
        <w:rPr>
          <w:rFonts w:eastAsia="TimesNewRomanPSMT"/>
          <w:sz w:val="28"/>
          <w:szCs w:val="28"/>
          <w:lang w:eastAsia="en-US"/>
        </w:rPr>
      </w:pPr>
      <w:r w:rsidRPr="006B5BA1">
        <w:rPr>
          <w:rFonts w:eastAsia="TimesNewRomanPSMT"/>
          <w:sz w:val="28"/>
          <w:szCs w:val="28"/>
          <w:lang w:eastAsia="en-US"/>
        </w:rPr>
        <w:t xml:space="preserve">власна позиція щодо </w:t>
      </w:r>
      <w:r w:rsidR="00B17ED1" w:rsidRPr="006B5BA1">
        <w:rPr>
          <w:rFonts w:eastAsia="TimesNewRomanPSMT"/>
          <w:sz w:val="28"/>
          <w:szCs w:val="28"/>
          <w:lang w:eastAsia="en-US"/>
        </w:rPr>
        <w:t>проблеми</w:t>
      </w:r>
      <w:r w:rsidR="002F2024" w:rsidRPr="006B5BA1">
        <w:rPr>
          <w:rFonts w:eastAsia="TimesNewRomanPSMT"/>
          <w:sz w:val="28"/>
          <w:szCs w:val="28"/>
          <w:lang w:eastAsia="en-US"/>
        </w:rPr>
        <w:t>;</w:t>
      </w:r>
    </w:p>
    <w:p w:rsidR="002F2024" w:rsidRPr="006B5BA1" w:rsidRDefault="002F2024" w:rsidP="003A303C">
      <w:pPr>
        <w:pStyle w:val="a9"/>
        <w:numPr>
          <w:ilvl w:val="0"/>
          <w:numId w:val="26"/>
        </w:numPr>
        <w:tabs>
          <w:tab w:val="left" w:pos="851"/>
        </w:tabs>
        <w:autoSpaceDE w:val="0"/>
        <w:autoSpaceDN w:val="0"/>
        <w:spacing w:line="288" w:lineRule="auto"/>
        <w:ind w:left="0" w:firstLine="567"/>
        <w:rPr>
          <w:rFonts w:eastAsia="TimesNewRomanPSMT"/>
          <w:sz w:val="28"/>
          <w:szCs w:val="28"/>
          <w:lang w:eastAsia="en-US"/>
        </w:rPr>
      </w:pPr>
      <w:r w:rsidRPr="006B5BA1">
        <w:rPr>
          <w:rFonts w:eastAsia="TimesNewRomanPSMT"/>
          <w:sz w:val="28"/>
          <w:szCs w:val="28"/>
          <w:lang w:eastAsia="en-US"/>
        </w:rPr>
        <w:t>передбачувані дослідження;</w:t>
      </w:r>
    </w:p>
    <w:p w:rsidR="004470C3" w:rsidRPr="006B5BA1" w:rsidRDefault="002F2024" w:rsidP="00B17ED1">
      <w:pPr>
        <w:pStyle w:val="a9"/>
        <w:numPr>
          <w:ilvl w:val="0"/>
          <w:numId w:val="26"/>
        </w:numPr>
        <w:tabs>
          <w:tab w:val="left" w:pos="851"/>
        </w:tabs>
        <w:autoSpaceDE w:val="0"/>
        <w:autoSpaceDN w:val="0"/>
        <w:spacing w:line="288" w:lineRule="auto"/>
        <w:ind w:left="0" w:firstLine="567"/>
        <w:jc w:val="both"/>
        <w:rPr>
          <w:rFonts w:eastAsia="TimesNewRomanPSMT"/>
          <w:sz w:val="28"/>
          <w:szCs w:val="28"/>
          <w:lang w:eastAsia="en-US"/>
        </w:rPr>
      </w:pPr>
      <w:r w:rsidRPr="006B5BA1">
        <w:rPr>
          <w:rFonts w:eastAsia="TimesNewRomanPSMT"/>
          <w:sz w:val="28"/>
          <w:szCs w:val="28"/>
          <w:lang w:eastAsia="en-US"/>
        </w:rPr>
        <w:t>висновки (яке завдання або проблема</w:t>
      </w:r>
      <w:r w:rsidR="0040455E" w:rsidRPr="006B5BA1">
        <w:rPr>
          <w:rFonts w:eastAsia="TimesNewRomanPSMT"/>
          <w:sz w:val="28"/>
          <w:szCs w:val="28"/>
          <w:lang w:eastAsia="en-US"/>
        </w:rPr>
        <w:t xml:space="preserve"> </w:t>
      </w:r>
      <w:r w:rsidRPr="006B5BA1">
        <w:rPr>
          <w:rFonts w:eastAsia="TimesNewRomanPSMT"/>
          <w:sz w:val="28"/>
          <w:szCs w:val="28"/>
          <w:lang w:eastAsia="en-US"/>
        </w:rPr>
        <w:t>ставиться для подальшого вирішення).</w:t>
      </w:r>
    </w:p>
    <w:p w:rsidR="004470C3" w:rsidRPr="006B5BA1" w:rsidRDefault="004470C3" w:rsidP="00CD0839">
      <w:pPr>
        <w:widowControl/>
        <w:autoSpaceDE w:val="0"/>
        <w:autoSpaceDN w:val="0"/>
        <w:spacing w:line="288" w:lineRule="auto"/>
        <w:ind w:firstLine="567"/>
        <w:textAlignment w:val="auto"/>
        <w:rPr>
          <w:rFonts w:eastAsia="TimesNewRomanPSMT"/>
          <w:sz w:val="28"/>
          <w:szCs w:val="28"/>
          <w:lang w:val="uk-UA" w:eastAsia="en-US"/>
        </w:rPr>
      </w:pPr>
    </w:p>
    <w:p w:rsidR="001E3430" w:rsidRPr="006B5BA1" w:rsidRDefault="001E3430" w:rsidP="006C139A">
      <w:pPr>
        <w:widowControl/>
        <w:autoSpaceDE w:val="0"/>
        <w:autoSpaceDN w:val="0"/>
        <w:spacing w:line="288" w:lineRule="auto"/>
        <w:ind w:firstLine="567"/>
        <w:textAlignment w:val="auto"/>
        <w:rPr>
          <w:rFonts w:eastAsia="TimesNewRomanPSMT"/>
          <w:sz w:val="28"/>
          <w:szCs w:val="28"/>
          <w:lang w:val="uk-UA" w:eastAsia="en-US"/>
        </w:rPr>
      </w:pPr>
      <w:r w:rsidRPr="006B5BA1">
        <w:rPr>
          <w:rFonts w:eastAsia="TimesNewRomanPSMT"/>
          <w:sz w:val="28"/>
          <w:szCs w:val="28"/>
          <w:lang w:val="uk-UA" w:eastAsia="en-US"/>
        </w:rPr>
        <w:t xml:space="preserve">У тезах типу </w:t>
      </w:r>
      <w:r w:rsidRPr="006B5BA1">
        <w:rPr>
          <w:rFonts w:eastAsia="TimesNewRomanPSMT"/>
          <w:i/>
          <w:sz w:val="28"/>
          <w:szCs w:val="28"/>
          <w:lang w:val="uk-UA" w:eastAsia="en-US"/>
        </w:rPr>
        <w:t>«</w:t>
      </w:r>
      <w:r w:rsidRPr="006B5BA1">
        <w:rPr>
          <w:rFonts w:eastAsia="TimesNewRomanPSMT"/>
          <w:bCs/>
          <w:i/>
          <w:sz w:val="28"/>
          <w:szCs w:val="28"/>
          <w:lang w:val="uk-UA" w:eastAsia="en-US"/>
        </w:rPr>
        <w:t>Результати дослідження</w:t>
      </w:r>
      <w:r w:rsidRPr="006B5BA1">
        <w:rPr>
          <w:rFonts w:eastAsia="TimesNewRomanPSMT"/>
          <w:i/>
          <w:sz w:val="28"/>
          <w:szCs w:val="28"/>
          <w:lang w:val="uk-UA" w:eastAsia="en-US"/>
        </w:rPr>
        <w:t>»</w:t>
      </w:r>
      <w:r w:rsidRPr="006B5BA1">
        <w:rPr>
          <w:rFonts w:eastAsia="TimesNewRomanPSMT"/>
          <w:sz w:val="28"/>
          <w:szCs w:val="28"/>
          <w:lang w:val="uk-UA" w:eastAsia="en-US"/>
        </w:rPr>
        <w:t xml:space="preserve"> </w:t>
      </w:r>
      <w:r w:rsidR="006C139A" w:rsidRPr="006B5BA1">
        <w:rPr>
          <w:rFonts w:eastAsia="TimesNewRomanPSMT"/>
          <w:sz w:val="28"/>
          <w:szCs w:val="28"/>
          <w:lang w:val="uk-UA" w:eastAsia="en-US"/>
        </w:rPr>
        <w:t>наводять наступні блоки інформації:</w:t>
      </w:r>
    </w:p>
    <w:p w:rsidR="001E3430" w:rsidRPr="006B5BA1" w:rsidRDefault="006C139A" w:rsidP="004E17B7">
      <w:pPr>
        <w:pStyle w:val="a9"/>
        <w:numPr>
          <w:ilvl w:val="0"/>
          <w:numId w:val="27"/>
        </w:numPr>
        <w:tabs>
          <w:tab w:val="left" w:pos="851"/>
        </w:tabs>
        <w:autoSpaceDE w:val="0"/>
        <w:autoSpaceDN w:val="0"/>
        <w:spacing w:line="288" w:lineRule="auto"/>
        <w:ind w:left="0" w:firstLine="567"/>
        <w:rPr>
          <w:rFonts w:eastAsia="TimesNewRomanPSMT"/>
          <w:sz w:val="28"/>
          <w:szCs w:val="28"/>
          <w:lang w:eastAsia="en-US"/>
        </w:rPr>
      </w:pPr>
      <w:r w:rsidRPr="006B5BA1">
        <w:rPr>
          <w:rFonts w:eastAsia="TimesNewRomanPSMT"/>
          <w:sz w:val="28"/>
          <w:szCs w:val="28"/>
          <w:lang w:eastAsia="en-US"/>
        </w:rPr>
        <w:t>короткий вступ (актуальність теми);</w:t>
      </w:r>
    </w:p>
    <w:p w:rsidR="001E3430" w:rsidRPr="006B5BA1" w:rsidRDefault="006C139A" w:rsidP="004E17B7">
      <w:pPr>
        <w:pStyle w:val="a9"/>
        <w:numPr>
          <w:ilvl w:val="0"/>
          <w:numId w:val="27"/>
        </w:numPr>
        <w:tabs>
          <w:tab w:val="left" w:pos="851"/>
        </w:tabs>
        <w:autoSpaceDE w:val="0"/>
        <w:autoSpaceDN w:val="0"/>
        <w:spacing w:line="288" w:lineRule="auto"/>
        <w:ind w:left="0" w:firstLine="567"/>
        <w:rPr>
          <w:rFonts w:eastAsia="TimesNewRomanPSMT"/>
          <w:sz w:val="28"/>
          <w:szCs w:val="28"/>
          <w:lang w:eastAsia="en-US"/>
        </w:rPr>
      </w:pPr>
      <w:r w:rsidRPr="006B5BA1">
        <w:rPr>
          <w:rFonts w:eastAsia="TimesNewRomanPSMT"/>
          <w:sz w:val="28"/>
          <w:szCs w:val="28"/>
          <w:lang w:eastAsia="en-US"/>
        </w:rPr>
        <w:t xml:space="preserve">мета та завдання </w:t>
      </w:r>
      <w:r w:rsidR="001E3430" w:rsidRPr="006B5BA1">
        <w:rPr>
          <w:rFonts w:eastAsia="TimesNewRomanPSMT"/>
          <w:sz w:val="28"/>
          <w:szCs w:val="28"/>
          <w:lang w:eastAsia="en-US"/>
        </w:rPr>
        <w:t>(</w:t>
      </w:r>
      <w:r w:rsidRPr="006B5BA1">
        <w:rPr>
          <w:rFonts w:eastAsia="TimesNewRomanPSMT"/>
          <w:sz w:val="28"/>
          <w:szCs w:val="28"/>
          <w:lang w:eastAsia="en-US"/>
        </w:rPr>
        <w:t>при цьому зосереджують увагу на</w:t>
      </w:r>
      <w:r w:rsidR="001E3430" w:rsidRPr="006B5BA1">
        <w:rPr>
          <w:rFonts w:eastAsia="TimesNewRomanPSMT"/>
          <w:sz w:val="28"/>
          <w:szCs w:val="28"/>
          <w:lang w:eastAsia="en-US"/>
        </w:rPr>
        <w:t xml:space="preserve"> конкретн</w:t>
      </w:r>
      <w:r w:rsidRPr="006B5BA1">
        <w:rPr>
          <w:rFonts w:eastAsia="TimesNewRomanPSMT"/>
          <w:sz w:val="28"/>
          <w:szCs w:val="28"/>
          <w:lang w:eastAsia="en-US"/>
        </w:rPr>
        <w:t>ий об’єкт</w:t>
      </w:r>
      <w:r w:rsidR="001E3430" w:rsidRPr="006B5BA1">
        <w:rPr>
          <w:rFonts w:eastAsia="TimesNewRomanPSMT"/>
          <w:sz w:val="28"/>
          <w:szCs w:val="28"/>
          <w:lang w:eastAsia="en-US"/>
        </w:rPr>
        <w:t>);</w:t>
      </w:r>
    </w:p>
    <w:p w:rsidR="001E3430" w:rsidRPr="006B5BA1" w:rsidRDefault="001E3430" w:rsidP="004E17B7">
      <w:pPr>
        <w:pStyle w:val="a9"/>
        <w:numPr>
          <w:ilvl w:val="0"/>
          <w:numId w:val="27"/>
        </w:numPr>
        <w:tabs>
          <w:tab w:val="left" w:pos="851"/>
        </w:tabs>
        <w:autoSpaceDE w:val="0"/>
        <w:autoSpaceDN w:val="0"/>
        <w:spacing w:line="288" w:lineRule="auto"/>
        <w:ind w:left="0" w:firstLine="567"/>
        <w:rPr>
          <w:rFonts w:eastAsia="TimesNewRomanPSMT"/>
          <w:sz w:val="28"/>
          <w:szCs w:val="28"/>
          <w:lang w:eastAsia="en-US"/>
        </w:rPr>
      </w:pPr>
      <w:r w:rsidRPr="006B5BA1">
        <w:rPr>
          <w:rFonts w:eastAsia="TimesNewRomanPSMT"/>
          <w:sz w:val="28"/>
          <w:szCs w:val="28"/>
          <w:lang w:eastAsia="en-US"/>
        </w:rPr>
        <w:lastRenderedPageBreak/>
        <w:t>базові положення дослідження або гіпотеза (у</w:t>
      </w:r>
      <w:r w:rsidR="006C139A" w:rsidRPr="006B5BA1">
        <w:rPr>
          <w:rFonts w:eastAsia="TimesNewRomanPSMT"/>
          <w:sz w:val="28"/>
          <w:szCs w:val="28"/>
          <w:lang w:eastAsia="en-US"/>
        </w:rPr>
        <w:t xml:space="preserve"> </w:t>
      </w:r>
      <w:r w:rsidRPr="006B5BA1">
        <w:rPr>
          <w:rFonts w:eastAsia="TimesNewRomanPSMT"/>
          <w:sz w:val="28"/>
          <w:szCs w:val="28"/>
          <w:lang w:eastAsia="en-US"/>
        </w:rPr>
        <w:t>разі експериментального дослідження);</w:t>
      </w:r>
    </w:p>
    <w:p w:rsidR="001E3430" w:rsidRPr="006B5BA1" w:rsidRDefault="001E3430" w:rsidP="004E17B7">
      <w:pPr>
        <w:pStyle w:val="a9"/>
        <w:numPr>
          <w:ilvl w:val="0"/>
          <w:numId w:val="27"/>
        </w:numPr>
        <w:tabs>
          <w:tab w:val="left" w:pos="851"/>
        </w:tabs>
        <w:autoSpaceDE w:val="0"/>
        <w:autoSpaceDN w:val="0"/>
        <w:spacing w:line="288" w:lineRule="auto"/>
        <w:ind w:left="0" w:firstLine="567"/>
        <w:rPr>
          <w:rFonts w:eastAsia="TimesNewRomanPSMT"/>
          <w:sz w:val="28"/>
          <w:szCs w:val="28"/>
          <w:lang w:eastAsia="en-US"/>
        </w:rPr>
      </w:pPr>
      <w:r w:rsidRPr="006B5BA1">
        <w:rPr>
          <w:rFonts w:eastAsia="TimesNewRomanPSMT"/>
          <w:sz w:val="28"/>
          <w:szCs w:val="28"/>
          <w:lang w:eastAsia="en-US"/>
        </w:rPr>
        <w:t>застосовані методи;</w:t>
      </w:r>
    </w:p>
    <w:p w:rsidR="001E3430" w:rsidRPr="006B5BA1" w:rsidRDefault="001E3430" w:rsidP="004E17B7">
      <w:pPr>
        <w:pStyle w:val="a9"/>
        <w:numPr>
          <w:ilvl w:val="0"/>
          <w:numId w:val="27"/>
        </w:numPr>
        <w:tabs>
          <w:tab w:val="left" w:pos="851"/>
        </w:tabs>
        <w:autoSpaceDE w:val="0"/>
        <w:autoSpaceDN w:val="0"/>
        <w:spacing w:line="288" w:lineRule="auto"/>
        <w:ind w:left="0" w:firstLine="567"/>
        <w:rPr>
          <w:rFonts w:eastAsia="TimesNewRomanPSMT"/>
          <w:sz w:val="28"/>
          <w:szCs w:val="28"/>
          <w:lang w:eastAsia="en-US"/>
        </w:rPr>
      </w:pPr>
      <w:r w:rsidRPr="006B5BA1">
        <w:rPr>
          <w:rFonts w:eastAsia="TimesNewRomanPSMT"/>
          <w:sz w:val="28"/>
          <w:szCs w:val="28"/>
          <w:lang w:eastAsia="en-US"/>
        </w:rPr>
        <w:t>параметри вибірки;</w:t>
      </w:r>
    </w:p>
    <w:p w:rsidR="001E3430" w:rsidRPr="006B5BA1" w:rsidRDefault="001E3430" w:rsidP="004E17B7">
      <w:pPr>
        <w:pStyle w:val="a9"/>
        <w:numPr>
          <w:ilvl w:val="0"/>
          <w:numId w:val="27"/>
        </w:numPr>
        <w:tabs>
          <w:tab w:val="left" w:pos="851"/>
        </w:tabs>
        <w:autoSpaceDE w:val="0"/>
        <w:autoSpaceDN w:val="0"/>
        <w:spacing w:line="288" w:lineRule="auto"/>
        <w:ind w:left="0" w:firstLine="567"/>
        <w:rPr>
          <w:rFonts w:eastAsia="TimesNewRomanPSMT"/>
          <w:sz w:val="28"/>
          <w:szCs w:val="28"/>
          <w:lang w:eastAsia="en-US"/>
        </w:rPr>
      </w:pPr>
      <w:r w:rsidRPr="006B5BA1">
        <w:rPr>
          <w:rFonts w:eastAsia="TimesNewRomanPSMT"/>
          <w:sz w:val="28"/>
          <w:szCs w:val="28"/>
          <w:lang w:eastAsia="en-US"/>
        </w:rPr>
        <w:t>проміжні результати (при необхідності);</w:t>
      </w:r>
    </w:p>
    <w:p w:rsidR="001E3430" w:rsidRPr="006B5BA1" w:rsidRDefault="001E3430" w:rsidP="004E17B7">
      <w:pPr>
        <w:pStyle w:val="a9"/>
        <w:numPr>
          <w:ilvl w:val="0"/>
          <w:numId w:val="27"/>
        </w:numPr>
        <w:tabs>
          <w:tab w:val="left" w:pos="851"/>
        </w:tabs>
        <w:autoSpaceDE w:val="0"/>
        <w:autoSpaceDN w:val="0"/>
        <w:spacing w:line="288" w:lineRule="auto"/>
        <w:ind w:left="0" w:firstLine="567"/>
        <w:rPr>
          <w:rFonts w:eastAsia="TimesNewRomanPSMT"/>
          <w:sz w:val="28"/>
          <w:szCs w:val="28"/>
          <w:lang w:eastAsia="en-US"/>
        </w:rPr>
      </w:pPr>
      <w:r w:rsidRPr="006B5BA1">
        <w:rPr>
          <w:rFonts w:eastAsia="TimesNewRomanPSMT"/>
          <w:sz w:val="28"/>
          <w:szCs w:val="28"/>
          <w:lang w:eastAsia="en-US"/>
        </w:rPr>
        <w:t>основні результати;</w:t>
      </w:r>
    </w:p>
    <w:p w:rsidR="00B17ED1" w:rsidRPr="006B5BA1" w:rsidRDefault="001E3430" w:rsidP="004E17B7">
      <w:pPr>
        <w:pStyle w:val="a9"/>
        <w:numPr>
          <w:ilvl w:val="0"/>
          <w:numId w:val="27"/>
        </w:numPr>
        <w:tabs>
          <w:tab w:val="left" w:pos="851"/>
        </w:tabs>
        <w:autoSpaceDE w:val="0"/>
        <w:autoSpaceDN w:val="0"/>
        <w:spacing w:line="288" w:lineRule="auto"/>
        <w:ind w:left="0" w:firstLine="567"/>
        <w:rPr>
          <w:rFonts w:eastAsia="TimesNewRomanPSMT"/>
          <w:sz w:val="28"/>
          <w:szCs w:val="28"/>
          <w:lang w:eastAsia="en-US"/>
        </w:rPr>
      </w:pPr>
      <w:r w:rsidRPr="006B5BA1">
        <w:rPr>
          <w:rFonts w:eastAsia="TimesNewRomanPSMT"/>
          <w:sz w:val="28"/>
          <w:szCs w:val="28"/>
          <w:lang w:eastAsia="en-US"/>
        </w:rPr>
        <w:t>інтерпретація та висновки.</w:t>
      </w:r>
    </w:p>
    <w:p w:rsidR="00B17ED1" w:rsidRPr="006B5BA1" w:rsidRDefault="00B17ED1" w:rsidP="00CD0839">
      <w:pPr>
        <w:widowControl/>
        <w:autoSpaceDE w:val="0"/>
        <w:autoSpaceDN w:val="0"/>
        <w:spacing w:line="288" w:lineRule="auto"/>
        <w:ind w:firstLine="567"/>
        <w:textAlignment w:val="auto"/>
        <w:rPr>
          <w:rFonts w:eastAsia="TimesNewRomanPSMT"/>
          <w:sz w:val="28"/>
          <w:szCs w:val="28"/>
          <w:lang w:val="uk-UA" w:eastAsia="en-US"/>
        </w:rPr>
      </w:pPr>
    </w:p>
    <w:p w:rsidR="00164570" w:rsidRPr="006B5BA1" w:rsidRDefault="00164570" w:rsidP="00164570">
      <w:pPr>
        <w:widowControl/>
        <w:autoSpaceDE w:val="0"/>
        <w:autoSpaceDN w:val="0"/>
        <w:spacing w:line="288" w:lineRule="auto"/>
        <w:ind w:firstLine="567"/>
        <w:textAlignment w:val="auto"/>
        <w:rPr>
          <w:rFonts w:eastAsia="TimesNewRomanPSMT"/>
          <w:sz w:val="28"/>
          <w:szCs w:val="28"/>
          <w:lang w:val="uk-UA" w:eastAsia="en-US"/>
        </w:rPr>
      </w:pPr>
      <w:r w:rsidRPr="006B5BA1">
        <w:rPr>
          <w:rFonts w:eastAsia="TimesNewRomanPSMT"/>
          <w:sz w:val="28"/>
          <w:szCs w:val="28"/>
          <w:lang w:val="uk-UA" w:eastAsia="en-US"/>
        </w:rPr>
        <w:t xml:space="preserve">У тезах типу </w:t>
      </w:r>
      <w:r w:rsidRPr="006B5BA1">
        <w:rPr>
          <w:rFonts w:eastAsia="TimesNewRomanPSMT"/>
          <w:i/>
          <w:sz w:val="28"/>
          <w:szCs w:val="28"/>
          <w:lang w:val="uk-UA" w:eastAsia="en-US"/>
        </w:rPr>
        <w:t>«Нова методика роботи»</w:t>
      </w:r>
      <w:r w:rsidRPr="006B5BA1">
        <w:rPr>
          <w:rFonts w:eastAsia="TimesNewRomanPSMT"/>
          <w:sz w:val="28"/>
          <w:szCs w:val="28"/>
          <w:lang w:val="uk-UA" w:eastAsia="en-US"/>
        </w:rPr>
        <w:t xml:space="preserve"> наводять наступні блоки інформації:</w:t>
      </w:r>
    </w:p>
    <w:p w:rsidR="00164570" w:rsidRPr="006B5BA1" w:rsidRDefault="00164570" w:rsidP="009A7666">
      <w:pPr>
        <w:pStyle w:val="a9"/>
        <w:numPr>
          <w:ilvl w:val="0"/>
          <w:numId w:val="28"/>
        </w:numPr>
        <w:tabs>
          <w:tab w:val="left" w:pos="851"/>
        </w:tabs>
        <w:autoSpaceDE w:val="0"/>
        <w:autoSpaceDN w:val="0"/>
        <w:spacing w:line="288" w:lineRule="auto"/>
        <w:ind w:left="142" w:firstLine="425"/>
        <w:rPr>
          <w:rFonts w:eastAsia="TimesNewRomanPSMT"/>
          <w:sz w:val="28"/>
          <w:szCs w:val="28"/>
          <w:lang w:eastAsia="en-US"/>
        </w:rPr>
      </w:pPr>
      <w:r w:rsidRPr="006B5BA1">
        <w:rPr>
          <w:rFonts w:eastAsia="TimesNewRomanPSMT"/>
          <w:sz w:val="28"/>
          <w:szCs w:val="28"/>
          <w:lang w:eastAsia="en-US"/>
        </w:rPr>
        <w:t>короткий вступ, що описує завдання, для вирішення яких необхідна методика, що розробляється, сфера застосування методики;</w:t>
      </w:r>
    </w:p>
    <w:p w:rsidR="00164570" w:rsidRPr="006B5BA1" w:rsidRDefault="009A7666" w:rsidP="009A7666">
      <w:pPr>
        <w:pStyle w:val="a9"/>
        <w:numPr>
          <w:ilvl w:val="0"/>
          <w:numId w:val="28"/>
        </w:numPr>
        <w:tabs>
          <w:tab w:val="left" w:pos="851"/>
        </w:tabs>
        <w:autoSpaceDE w:val="0"/>
        <w:autoSpaceDN w:val="0"/>
        <w:spacing w:line="288" w:lineRule="auto"/>
        <w:ind w:left="142" w:firstLine="425"/>
        <w:rPr>
          <w:rFonts w:eastAsia="TimesNewRomanPSMT"/>
          <w:sz w:val="28"/>
          <w:szCs w:val="28"/>
          <w:lang w:eastAsia="en-US"/>
        </w:rPr>
      </w:pPr>
      <w:r w:rsidRPr="006B5BA1">
        <w:rPr>
          <w:rFonts w:eastAsia="TimesNewRomanPSMT"/>
          <w:sz w:val="28"/>
          <w:szCs w:val="28"/>
          <w:lang w:eastAsia="en-US"/>
        </w:rPr>
        <w:t xml:space="preserve">мета та завдання </w:t>
      </w:r>
      <w:r w:rsidR="00164570" w:rsidRPr="006B5BA1">
        <w:rPr>
          <w:rFonts w:eastAsia="TimesNewRomanPSMT"/>
          <w:sz w:val="28"/>
          <w:szCs w:val="28"/>
          <w:lang w:eastAsia="en-US"/>
        </w:rPr>
        <w:t>(</w:t>
      </w:r>
      <w:r w:rsidRPr="006B5BA1">
        <w:rPr>
          <w:rFonts w:eastAsia="TimesNewRomanPSMT"/>
          <w:sz w:val="28"/>
          <w:szCs w:val="28"/>
          <w:lang w:eastAsia="en-US"/>
        </w:rPr>
        <w:t xml:space="preserve">щодо </w:t>
      </w:r>
      <w:r w:rsidR="00164570" w:rsidRPr="006B5BA1">
        <w:rPr>
          <w:rFonts w:eastAsia="TimesNewRomanPSMT"/>
          <w:sz w:val="28"/>
          <w:szCs w:val="28"/>
          <w:lang w:eastAsia="en-US"/>
        </w:rPr>
        <w:t>розроб</w:t>
      </w:r>
      <w:r w:rsidRPr="006B5BA1">
        <w:rPr>
          <w:rFonts w:eastAsia="TimesNewRomanPSMT"/>
          <w:sz w:val="28"/>
          <w:szCs w:val="28"/>
          <w:lang w:eastAsia="en-US"/>
        </w:rPr>
        <w:t>ки</w:t>
      </w:r>
      <w:r w:rsidR="00164570" w:rsidRPr="006B5BA1">
        <w:rPr>
          <w:rFonts w:eastAsia="TimesNewRomanPSMT"/>
          <w:sz w:val="28"/>
          <w:szCs w:val="28"/>
          <w:lang w:eastAsia="en-US"/>
        </w:rPr>
        <w:t xml:space="preserve"> певн</w:t>
      </w:r>
      <w:r w:rsidRPr="006B5BA1">
        <w:rPr>
          <w:rFonts w:eastAsia="TimesNewRomanPSMT"/>
          <w:sz w:val="28"/>
          <w:szCs w:val="28"/>
          <w:lang w:eastAsia="en-US"/>
        </w:rPr>
        <w:t>ої</w:t>
      </w:r>
      <w:r w:rsidR="00164570" w:rsidRPr="006B5BA1">
        <w:rPr>
          <w:rFonts w:eastAsia="TimesNewRomanPSMT"/>
          <w:sz w:val="28"/>
          <w:szCs w:val="28"/>
          <w:lang w:eastAsia="en-US"/>
        </w:rPr>
        <w:t xml:space="preserve"> методик</w:t>
      </w:r>
      <w:r w:rsidRPr="006B5BA1">
        <w:rPr>
          <w:rFonts w:eastAsia="TimesNewRomanPSMT"/>
          <w:sz w:val="28"/>
          <w:szCs w:val="28"/>
          <w:lang w:eastAsia="en-US"/>
        </w:rPr>
        <w:t>и</w:t>
      </w:r>
      <w:r w:rsidR="00164570" w:rsidRPr="006B5BA1">
        <w:rPr>
          <w:rFonts w:eastAsia="TimesNewRomanPSMT"/>
          <w:sz w:val="28"/>
          <w:szCs w:val="28"/>
          <w:lang w:eastAsia="en-US"/>
        </w:rPr>
        <w:t>);</w:t>
      </w:r>
    </w:p>
    <w:p w:rsidR="00164570" w:rsidRPr="006B5BA1" w:rsidRDefault="00164570" w:rsidP="009A7666">
      <w:pPr>
        <w:pStyle w:val="a9"/>
        <w:numPr>
          <w:ilvl w:val="0"/>
          <w:numId w:val="28"/>
        </w:numPr>
        <w:tabs>
          <w:tab w:val="left" w:pos="851"/>
        </w:tabs>
        <w:autoSpaceDE w:val="0"/>
        <w:autoSpaceDN w:val="0"/>
        <w:spacing w:line="288" w:lineRule="auto"/>
        <w:ind w:left="142" w:firstLine="425"/>
        <w:rPr>
          <w:rFonts w:eastAsia="TimesNewRomanPSMT"/>
          <w:sz w:val="28"/>
          <w:szCs w:val="28"/>
          <w:lang w:eastAsia="en-US"/>
        </w:rPr>
      </w:pPr>
      <w:r w:rsidRPr="006B5BA1">
        <w:rPr>
          <w:rFonts w:eastAsia="TimesNewRomanPSMT"/>
          <w:sz w:val="28"/>
          <w:szCs w:val="28"/>
          <w:lang w:eastAsia="en-US"/>
        </w:rPr>
        <w:t>опис існуючих методик;</w:t>
      </w:r>
    </w:p>
    <w:p w:rsidR="00164570" w:rsidRPr="006B5BA1" w:rsidRDefault="00164570" w:rsidP="009A7666">
      <w:pPr>
        <w:pStyle w:val="a9"/>
        <w:numPr>
          <w:ilvl w:val="0"/>
          <w:numId w:val="28"/>
        </w:numPr>
        <w:tabs>
          <w:tab w:val="left" w:pos="851"/>
        </w:tabs>
        <w:autoSpaceDE w:val="0"/>
        <w:autoSpaceDN w:val="0"/>
        <w:spacing w:line="288" w:lineRule="auto"/>
        <w:ind w:left="142" w:firstLine="425"/>
        <w:rPr>
          <w:rFonts w:eastAsia="TimesNewRomanPSMT"/>
          <w:sz w:val="28"/>
          <w:szCs w:val="28"/>
          <w:lang w:eastAsia="en-US"/>
        </w:rPr>
      </w:pPr>
      <w:r w:rsidRPr="006B5BA1">
        <w:rPr>
          <w:rFonts w:eastAsia="TimesNewRomanPSMT"/>
          <w:sz w:val="28"/>
          <w:szCs w:val="28"/>
          <w:lang w:eastAsia="en-US"/>
        </w:rPr>
        <w:t>опис нової методики;</w:t>
      </w:r>
    </w:p>
    <w:p w:rsidR="00164570" w:rsidRPr="006B5BA1" w:rsidRDefault="00164570" w:rsidP="009A7666">
      <w:pPr>
        <w:pStyle w:val="a9"/>
        <w:numPr>
          <w:ilvl w:val="0"/>
          <w:numId w:val="28"/>
        </w:numPr>
        <w:tabs>
          <w:tab w:val="left" w:pos="851"/>
        </w:tabs>
        <w:autoSpaceDE w:val="0"/>
        <w:autoSpaceDN w:val="0"/>
        <w:spacing w:line="288" w:lineRule="auto"/>
        <w:ind w:left="142" w:firstLine="425"/>
        <w:rPr>
          <w:rFonts w:eastAsia="TimesNewRomanPSMT"/>
          <w:sz w:val="28"/>
          <w:szCs w:val="28"/>
          <w:lang w:eastAsia="en-US"/>
        </w:rPr>
      </w:pPr>
      <w:r w:rsidRPr="006B5BA1">
        <w:rPr>
          <w:rFonts w:eastAsia="TimesNewRomanPSMT"/>
          <w:sz w:val="28"/>
          <w:szCs w:val="28"/>
          <w:lang w:eastAsia="en-US"/>
        </w:rPr>
        <w:t>опис результатів застосування;</w:t>
      </w:r>
    </w:p>
    <w:p w:rsidR="00164570" w:rsidRPr="006B5BA1" w:rsidRDefault="00164570" w:rsidP="009A7666">
      <w:pPr>
        <w:pStyle w:val="a9"/>
        <w:numPr>
          <w:ilvl w:val="0"/>
          <w:numId w:val="28"/>
        </w:numPr>
        <w:tabs>
          <w:tab w:val="left" w:pos="851"/>
        </w:tabs>
        <w:autoSpaceDE w:val="0"/>
        <w:autoSpaceDN w:val="0"/>
        <w:spacing w:line="288" w:lineRule="auto"/>
        <w:ind w:left="142" w:firstLine="425"/>
        <w:rPr>
          <w:rFonts w:eastAsia="TimesNewRomanPSMT"/>
          <w:sz w:val="28"/>
          <w:szCs w:val="28"/>
          <w:lang w:eastAsia="en-US"/>
        </w:rPr>
      </w:pPr>
      <w:r w:rsidRPr="006B5BA1">
        <w:rPr>
          <w:rFonts w:eastAsia="TimesNewRomanPSMT"/>
          <w:sz w:val="28"/>
          <w:szCs w:val="28"/>
          <w:lang w:eastAsia="en-US"/>
        </w:rPr>
        <w:t>оцінка переваг і обмежень нової методики;</w:t>
      </w:r>
    </w:p>
    <w:p w:rsidR="00B17ED1" w:rsidRPr="006B5BA1" w:rsidRDefault="00164570" w:rsidP="009A7666">
      <w:pPr>
        <w:pStyle w:val="a9"/>
        <w:numPr>
          <w:ilvl w:val="0"/>
          <w:numId w:val="28"/>
        </w:numPr>
        <w:tabs>
          <w:tab w:val="left" w:pos="851"/>
        </w:tabs>
        <w:autoSpaceDE w:val="0"/>
        <w:autoSpaceDN w:val="0"/>
        <w:spacing w:line="288" w:lineRule="auto"/>
        <w:ind w:left="142" w:firstLine="425"/>
        <w:rPr>
          <w:rFonts w:eastAsia="TimesNewRomanPSMT"/>
          <w:sz w:val="28"/>
          <w:szCs w:val="28"/>
          <w:lang w:eastAsia="en-US"/>
        </w:rPr>
      </w:pPr>
      <w:r w:rsidRPr="006B5BA1">
        <w:rPr>
          <w:rFonts w:eastAsia="TimesNewRomanPSMT"/>
          <w:sz w:val="28"/>
          <w:szCs w:val="28"/>
          <w:lang w:eastAsia="en-US"/>
        </w:rPr>
        <w:t>висновки.</w:t>
      </w:r>
    </w:p>
    <w:p w:rsidR="00164570" w:rsidRPr="006B5BA1" w:rsidRDefault="00164570" w:rsidP="00CD0839">
      <w:pPr>
        <w:widowControl/>
        <w:autoSpaceDE w:val="0"/>
        <w:autoSpaceDN w:val="0"/>
        <w:spacing w:line="288" w:lineRule="auto"/>
        <w:ind w:firstLine="567"/>
        <w:textAlignment w:val="auto"/>
        <w:rPr>
          <w:rFonts w:eastAsia="TimesNewRomanPSMT"/>
          <w:sz w:val="28"/>
          <w:szCs w:val="28"/>
          <w:lang w:val="uk-UA" w:eastAsia="en-US"/>
        </w:rPr>
      </w:pPr>
    </w:p>
    <w:p w:rsidR="006841AA" w:rsidRPr="006B5BA1" w:rsidRDefault="006841AA" w:rsidP="00CD0839">
      <w:pPr>
        <w:widowControl/>
        <w:autoSpaceDE w:val="0"/>
        <w:autoSpaceDN w:val="0"/>
        <w:spacing w:line="288" w:lineRule="auto"/>
        <w:ind w:firstLine="567"/>
        <w:textAlignment w:val="auto"/>
        <w:rPr>
          <w:rFonts w:eastAsiaTheme="minorHAnsi"/>
          <w:b/>
          <w:bCs/>
          <w:sz w:val="28"/>
          <w:szCs w:val="28"/>
          <w:lang w:val="uk-UA" w:eastAsia="en-US"/>
        </w:rPr>
      </w:pPr>
      <w:r w:rsidRPr="006B5BA1">
        <w:rPr>
          <w:rFonts w:eastAsiaTheme="minorHAnsi"/>
          <w:b/>
          <w:bCs/>
          <w:sz w:val="28"/>
          <w:szCs w:val="28"/>
          <w:lang w:val="uk-UA" w:eastAsia="en-US"/>
        </w:rPr>
        <w:t>Алгоритм написання тез</w:t>
      </w:r>
    </w:p>
    <w:p w:rsidR="006841AA" w:rsidRPr="006B5BA1" w:rsidRDefault="006841AA" w:rsidP="00CD0839">
      <w:pPr>
        <w:widowControl/>
        <w:autoSpaceDE w:val="0"/>
        <w:autoSpaceDN w:val="0"/>
        <w:spacing w:line="288" w:lineRule="auto"/>
        <w:ind w:firstLine="567"/>
        <w:textAlignment w:val="auto"/>
        <w:rPr>
          <w:rFonts w:eastAsia="TimesNewRomanPSMT"/>
          <w:sz w:val="28"/>
          <w:szCs w:val="28"/>
          <w:lang w:val="uk-UA" w:eastAsia="en-US"/>
        </w:rPr>
      </w:pPr>
      <w:r w:rsidRPr="006B5BA1">
        <w:rPr>
          <w:rFonts w:eastAsiaTheme="minorHAnsi"/>
          <w:bCs/>
          <w:sz w:val="28"/>
          <w:szCs w:val="28"/>
          <w:lang w:val="uk-UA" w:eastAsia="en-US"/>
        </w:rPr>
        <w:t xml:space="preserve">1. </w:t>
      </w:r>
      <w:r w:rsidRPr="006B5BA1">
        <w:rPr>
          <w:rFonts w:eastAsia="TimesNewRomanPSMT"/>
          <w:sz w:val="28"/>
          <w:szCs w:val="28"/>
          <w:lang w:val="uk-UA" w:eastAsia="en-US"/>
        </w:rPr>
        <w:t>Визначити тип та вибрати відповідну структуру тез.</w:t>
      </w:r>
    </w:p>
    <w:p w:rsidR="006841AA" w:rsidRPr="006B5BA1" w:rsidRDefault="006841AA" w:rsidP="00CD0839">
      <w:pPr>
        <w:widowControl/>
        <w:autoSpaceDE w:val="0"/>
        <w:autoSpaceDN w:val="0"/>
        <w:spacing w:line="288" w:lineRule="auto"/>
        <w:ind w:firstLine="567"/>
        <w:textAlignment w:val="auto"/>
        <w:rPr>
          <w:rFonts w:eastAsia="TimesNewRomanPSMT"/>
          <w:sz w:val="28"/>
          <w:szCs w:val="28"/>
          <w:lang w:val="uk-UA" w:eastAsia="en-US"/>
        </w:rPr>
      </w:pPr>
      <w:r w:rsidRPr="006B5BA1">
        <w:rPr>
          <w:rFonts w:eastAsiaTheme="minorHAnsi"/>
          <w:bCs/>
          <w:sz w:val="28"/>
          <w:szCs w:val="28"/>
          <w:lang w:val="uk-UA" w:eastAsia="en-US"/>
        </w:rPr>
        <w:t xml:space="preserve">2. </w:t>
      </w:r>
      <w:r w:rsidRPr="006B5BA1">
        <w:rPr>
          <w:rFonts w:eastAsia="TimesNewRomanPSMT"/>
          <w:sz w:val="28"/>
          <w:szCs w:val="28"/>
          <w:lang w:val="uk-UA" w:eastAsia="en-US"/>
        </w:rPr>
        <w:t>Визначити основний результат роботи.</w:t>
      </w:r>
    </w:p>
    <w:p w:rsidR="006841AA" w:rsidRPr="006B5BA1" w:rsidRDefault="006841AA" w:rsidP="00CD0839">
      <w:pPr>
        <w:widowControl/>
        <w:autoSpaceDE w:val="0"/>
        <w:autoSpaceDN w:val="0"/>
        <w:spacing w:line="288" w:lineRule="auto"/>
        <w:ind w:firstLine="567"/>
        <w:textAlignment w:val="auto"/>
        <w:rPr>
          <w:rFonts w:eastAsia="TimesNewRomanPSMT"/>
          <w:sz w:val="28"/>
          <w:szCs w:val="28"/>
          <w:lang w:val="uk-UA" w:eastAsia="en-US"/>
        </w:rPr>
      </w:pPr>
      <w:r w:rsidRPr="006B5BA1">
        <w:rPr>
          <w:rFonts w:eastAsiaTheme="minorHAnsi"/>
          <w:bCs/>
          <w:sz w:val="28"/>
          <w:szCs w:val="28"/>
          <w:lang w:val="uk-UA" w:eastAsia="en-US"/>
        </w:rPr>
        <w:t xml:space="preserve">3. </w:t>
      </w:r>
      <w:r w:rsidRPr="006B5BA1">
        <w:rPr>
          <w:rFonts w:eastAsia="TimesNewRomanPSMT"/>
          <w:sz w:val="28"/>
          <w:szCs w:val="28"/>
          <w:lang w:val="uk-UA" w:eastAsia="en-US"/>
        </w:rPr>
        <w:t>Сформулювати попередню назву тез. При цьому доцільно враховувати</w:t>
      </w:r>
      <w:r w:rsidR="00F01A81" w:rsidRPr="006B5BA1">
        <w:rPr>
          <w:rFonts w:eastAsia="TimesNewRomanPSMT"/>
          <w:sz w:val="28"/>
          <w:szCs w:val="28"/>
          <w:lang w:val="uk-UA" w:eastAsia="en-US"/>
        </w:rPr>
        <w:t xml:space="preserve"> наступне</w:t>
      </w:r>
      <w:r w:rsidRPr="006B5BA1">
        <w:rPr>
          <w:rFonts w:eastAsia="TimesNewRomanPSMT"/>
          <w:sz w:val="28"/>
          <w:szCs w:val="28"/>
          <w:lang w:val="uk-UA" w:eastAsia="en-US"/>
        </w:rPr>
        <w:t>:</w:t>
      </w:r>
    </w:p>
    <w:p w:rsidR="006841AA" w:rsidRPr="006B5BA1" w:rsidRDefault="006841AA" w:rsidP="00CD0839">
      <w:pPr>
        <w:pStyle w:val="a9"/>
        <w:numPr>
          <w:ilvl w:val="0"/>
          <w:numId w:val="22"/>
        </w:numPr>
        <w:tabs>
          <w:tab w:val="left" w:pos="851"/>
        </w:tabs>
        <w:autoSpaceDE w:val="0"/>
        <w:autoSpaceDN w:val="0"/>
        <w:spacing w:line="288" w:lineRule="auto"/>
        <w:ind w:left="0" w:firstLine="567"/>
        <w:rPr>
          <w:rFonts w:eastAsia="TimesNewRomanPSMT"/>
          <w:sz w:val="28"/>
          <w:szCs w:val="28"/>
          <w:lang w:eastAsia="en-US"/>
        </w:rPr>
      </w:pPr>
      <w:r w:rsidRPr="006B5BA1">
        <w:rPr>
          <w:rFonts w:eastAsia="TimesNewRomanPSMT"/>
          <w:sz w:val="28"/>
          <w:szCs w:val="28"/>
          <w:lang w:eastAsia="en-US"/>
        </w:rPr>
        <w:t>обраний тип тез;</w:t>
      </w:r>
    </w:p>
    <w:p w:rsidR="006841AA" w:rsidRPr="006B5BA1" w:rsidRDefault="006841AA" w:rsidP="00CD0839">
      <w:pPr>
        <w:pStyle w:val="a9"/>
        <w:numPr>
          <w:ilvl w:val="0"/>
          <w:numId w:val="22"/>
        </w:numPr>
        <w:tabs>
          <w:tab w:val="left" w:pos="851"/>
        </w:tabs>
        <w:autoSpaceDE w:val="0"/>
        <w:autoSpaceDN w:val="0"/>
        <w:spacing w:line="288" w:lineRule="auto"/>
        <w:ind w:left="0" w:firstLine="567"/>
        <w:jc w:val="both"/>
        <w:rPr>
          <w:rFonts w:eastAsia="TimesNewRomanPSMT"/>
          <w:sz w:val="28"/>
          <w:szCs w:val="28"/>
          <w:lang w:eastAsia="en-US"/>
        </w:rPr>
      </w:pPr>
      <w:r w:rsidRPr="006B5BA1">
        <w:rPr>
          <w:rFonts w:eastAsia="TimesNewRomanPSMT"/>
          <w:sz w:val="28"/>
          <w:szCs w:val="28"/>
          <w:lang w:eastAsia="en-US"/>
        </w:rPr>
        <w:t>основний результат роботи і її фактичний зміст, який буде описано в тезах;</w:t>
      </w:r>
    </w:p>
    <w:p w:rsidR="00BC0D84" w:rsidRPr="006B5BA1" w:rsidRDefault="006841AA" w:rsidP="00CD0839">
      <w:pPr>
        <w:pStyle w:val="a9"/>
        <w:numPr>
          <w:ilvl w:val="0"/>
          <w:numId w:val="22"/>
        </w:numPr>
        <w:tabs>
          <w:tab w:val="left" w:pos="851"/>
        </w:tabs>
        <w:autoSpaceDE w:val="0"/>
        <w:autoSpaceDN w:val="0"/>
        <w:spacing w:line="288" w:lineRule="auto"/>
        <w:ind w:left="0" w:firstLine="567"/>
        <w:jc w:val="both"/>
        <w:rPr>
          <w:rFonts w:eastAsia="TimesNewRomanPSMT"/>
          <w:sz w:val="28"/>
          <w:szCs w:val="28"/>
          <w:lang w:eastAsia="en-US"/>
        </w:rPr>
      </w:pPr>
      <w:r w:rsidRPr="006B5BA1">
        <w:rPr>
          <w:rFonts w:eastAsia="TimesNewRomanPSMT"/>
          <w:sz w:val="28"/>
          <w:szCs w:val="28"/>
          <w:lang w:eastAsia="en-US"/>
        </w:rPr>
        <w:t>назву конференції, в якій передбачається участь</w:t>
      </w:r>
      <w:r w:rsidR="00BC0D84" w:rsidRPr="006B5BA1">
        <w:rPr>
          <w:rFonts w:eastAsia="TimesNewRomanPSMT"/>
          <w:sz w:val="28"/>
          <w:szCs w:val="28"/>
          <w:lang w:eastAsia="en-US"/>
        </w:rPr>
        <w:t xml:space="preserve"> (щоб </w:t>
      </w:r>
      <w:r w:rsidRPr="006B5BA1">
        <w:rPr>
          <w:rFonts w:eastAsia="TimesNewRomanPSMT"/>
          <w:sz w:val="28"/>
          <w:szCs w:val="28"/>
          <w:lang w:eastAsia="en-US"/>
        </w:rPr>
        <w:t>тези</w:t>
      </w:r>
      <w:r w:rsidR="00BC0D84" w:rsidRPr="006B5BA1">
        <w:rPr>
          <w:rFonts w:eastAsia="TimesNewRomanPSMT"/>
          <w:sz w:val="28"/>
          <w:szCs w:val="28"/>
          <w:lang w:eastAsia="en-US"/>
        </w:rPr>
        <w:t xml:space="preserve"> </w:t>
      </w:r>
      <w:r w:rsidRPr="006B5BA1">
        <w:rPr>
          <w:rFonts w:eastAsia="TimesNewRomanPSMT"/>
          <w:sz w:val="28"/>
          <w:szCs w:val="28"/>
          <w:lang w:eastAsia="en-US"/>
        </w:rPr>
        <w:t>відповідали тематиці конференції</w:t>
      </w:r>
      <w:r w:rsidR="00BC0D84" w:rsidRPr="006B5BA1">
        <w:rPr>
          <w:rFonts w:eastAsia="TimesNewRomanPSMT"/>
          <w:sz w:val="28"/>
          <w:szCs w:val="28"/>
          <w:lang w:eastAsia="en-US"/>
        </w:rPr>
        <w:t>).</w:t>
      </w:r>
    </w:p>
    <w:p w:rsidR="006841AA" w:rsidRPr="006B5BA1" w:rsidRDefault="006841AA" w:rsidP="00CD0839">
      <w:pPr>
        <w:widowControl/>
        <w:autoSpaceDE w:val="0"/>
        <w:autoSpaceDN w:val="0"/>
        <w:spacing w:line="288" w:lineRule="auto"/>
        <w:ind w:firstLine="567"/>
        <w:textAlignment w:val="auto"/>
        <w:rPr>
          <w:rFonts w:eastAsia="TimesNewRomanPSMT"/>
          <w:sz w:val="28"/>
          <w:szCs w:val="28"/>
          <w:lang w:val="uk-UA" w:eastAsia="en-US"/>
        </w:rPr>
      </w:pPr>
      <w:r w:rsidRPr="006B5BA1">
        <w:rPr>
          <w:rFonts w:eastAsiaTheme="minorHAnsi"/>
          <w:bCs/>
          <w:sz w:val="28"/>
          <w:szCs w:val="28"/>
          <w:lang w:val="uk-UA" w:eastAsia="en-US"/>
        </w:rPr>
        <w:t xml:space="preserve">4. </w:t>
      </w:r>
      <w:r w:rsidRPr="006B5BA1">
        <w:rPr>
          <w:rFonts w:eastAsia="TimesNewRomanPSMT"/>
          <w:sz w:val="28"/>
          <w:szCs w:val="28"/>
          <w:lang w:val="uk-UA" w:eastAsia="en-US"/>
        </w:rPr>
        <w:t>Скласти структуру тез відповідно до обов'язкових</w:t>
      </w:r>
      <w:r w:rsidR="00BC0D84" w:rsidRPr="006B5BA1">
        <w:rPr>
          <w:rFonts w:eastAsia="TimesNewRomanPSMT"/>
          <w:sz w:val="28"/>
          <w:szCs w:val="28"/>
          <w:lang w:val="uk-UA" w:eastAsia="en-US"/>
        </w:rPr>
        <w:t xml:space="preserve"> </w:t>
      </w:r>
      <w:r w:rsidRPr="006B5BA1">
        <w:rPr>
          <w:rFonts w:eastAsia="TimesNewRomanPSMT"/>
          <w:sz w:val="28"/>
          <w:szCs w:val="28"/>
          <w:lang w:val="uk-UA" w:eastAsia="en-US"/>
        </w:rPr>
        <w:t>розділів.</w:t>
      </w:r>
      <w:r w:rsidR="0042572B" w:rsidRPr="006B5BA1">
        <w:rPr>
          <w:rFonts w:eastAsia="TimesNewRomanPSMT"/>
          <w:sz w:val="28"/>
          <w:szCs w:val="28"/>
          <w:lang w:val="uk-UA" w:eastAsia="en-US"/>
        </w:rPr>
        <w:t xml:space="preserve"> </w:t>
      </w:r>
      <w:r w:rsidRPr="006B5BA1">
        <w:rPr>
          <w:rFonts w:eastAsia="TimesNewRomanPSMT"/>
          <w:sz w:val="28"/>
          <w:szCs w:val="28"/>
          <w:lang w:val="uk-UA" w:eastAsia="en-US"/>
        </w:rPr>
        <w:t xml:space="preserve">Кожну ідею </w:t>
      </w:r>
      <w:r w:rsidR="0042572B" w:rsidRPr="006B5BA1">
        <w:rPr>
          <w:rFonts w:eastAsia="TimesNewRomanPSMT"/>
          <w:sz w:val="28"/>
          <w:szCs w:val="28"/>
          <w:lang w:val="uk-UA" w:eastAsia="en-US"/>
        </w:rPr>
        <w:t xml:space="preserve">слід </w:t>
      </w:r>
      <w:r w:rsidRPr="006B5BA1">
        <w:rPr>
          <w:rFonts w:eastAsia="TimesNewRomanPSMT"/>
          <w:sz w:val="28"/>
          <w:szCs w:val="28"/>
          <w:lang w:val="uk-UA" w:eastAsia="en-US"/>
        </w:rPr>
        <w:t>опи</w:t>
      </w:r>
      <w:r w:rsidR="0042572B" w:rsidRPr="006B5BA1">
        <w:rPr>
          <w:rFonts w:eastAsia="TimesNewRomanPSMT"/>
          <w:sz w:val="28"/>
          <w:szCs w:val="28"/>
          <w:lang w:val="uk-UA" w:eastAsia="en-US"/>
        </w:rPr>
        <w:t>сати</w:t>
      </w:r>
      <w:r w:rsidRPr="006B5BA1">
        <w:rPr>
          <w:rFonts w:eastAsia="TimesNewRomanPSMT"/>
          <w:sz w:val="28"/>
          <w:szCs w:val="28"/>
          <w:lang w:val="uk-UA" w:eastAsia="en-US"/>
        </w:rPr>
        <w:t xml:space="preserve"> кількома реченнями</w:t>
      </w:r>
      <w:r w:rsidR="0042572B" w:rsidRPr="006B5BA1">
        <w:rPr>
          <w:rFonts w:eastAsia="TimesNewRomanPSMT"/>
          <w:sz w:val="28"/>
          <w:szCs w:val="28"/>
          <w:lang w:val="uk-UA" w:eastAsia="en-US"/>
        </w:rPr>
        <w:t xml:space="preserve"> (як правило,</w:t>
      </w:r>
      <w:r w:rsidRPr="006B5BA1">
        <w:rPr>
          <w:rFonts w:eastAsia="TimesNewRomanPSMT"/>
          <w:sz w:val="28"/>
          <w:szCs w:val="28"/>
          <w:lang w:val="uk-UA" w:eastAsia="en-US"/>
        </w:rPr>
        <w:t xml:space="preserve"> кожній ідеї</w:t>
      </w:r>
      <w:r w:rsidR="0042572B" w:rsidRPr="006B5BA1">
        <w:rPr>
          <w:rFonts w:eastAsia="TimesNewRomanPSMT"/>
          <w:sz w:val="28"/>
          <w:szCs w:val="28"/>
          <w:lang w:val="uk-UA" w:eastAsia="en-US"/>
        </w:rPr>
        <w:t xml:space="preserve"> </w:t>
      </w:r>
      <w:r w:rsidRPr="006B5BA1">
        <w:rPr>
          <w:rFonts w:eastAsia="TimesNewRomanPSMT"/>
          <w:sz w:val="28"/>
          <w:szCs w:val="28"/>
          <w:lang w:val="uk-UA" w:eastAsia="en-US"/>
        </w:rPr>
        <w:t>відповідає один абзац</w:t>
      </w:r>
      <w:r w:rsidR="0042572B" w:rsidRPr="006B5BA1">
        <w:rPr>
          <w:rFonts w:eastAsia="TimesNewRomanPSMT"/>
          <w:sz w:val="28"/>
          <w:szCs w:val="28"/>
          <w:lang w:val="uk-UA" w:eastAsia="en-US"/>
        </w:rPr>
        <w:t>)</w:t>
      </w:r>
      <w:r w:rsidRPr="006B5BA1">
        <w:rPr>
          <w:rFonts w:eastAsia="TimesNewRomanPSMT"/>
          <w:sz w:val="28"/>
          <w:szCs w:val="28"/>
          <w:lang w:val="uk-UA" w:eastAsia="en-US"/>
        </w:rPr>
        <w:t xml:space="preserve">. </w:t>
      </w:r>
    </w:p>
    <w:p w:rsidR="003D6443" w:rsidRPr="006B5BA1" w:rsidRDefault="006841AA" w:rsidP="003D6443">
      <w:pPr>
        <w:widowControl/>
        <w:autoSpaceDE w:val="0"/>
        <w:autoSpaceDN w:val="0"/>
        <w:spacing w:line="288" w:lineRule="auto"/>
        <w:ind w:firstLine="567"/>
        <w:textAlignment w:val="auto"/>
        <w:rPr>
          <w:rFonts w:eastAsia="TimesNewRomanPSMT"/>
          <w:sz w:val="28"/>
          <w:szCs w:val="28"/>
          <w:lang w:val="uk-UA" w:eastAsia="en-US"/>
        </w:rPr>
      </w:pPr>
      <w:r w:rsidRPr="006B5BA1">
        <w:rPr>
          <w:rFonts w:eastAsiaTheme="minorHAnsi"/>
          <w:bCs/>
          <w:sz w:val="28"/>
          <w:szCs w:val="28"/>
          <w:lang w:val="uk-UA" w:eastAsia="en-US"/>
        </w:rPr>
        <w:t xml:space="preserve">5. </w:t>
      </w:r>
      <w:r w:rsidRPr="006B5BA1">
        <w:rPr>
          <w:rFonts w:eastAsia="TimesNewRomanPSMT"/>
          <w:sz w:val="28"/>
          <w:szCs w:val="28"/>
          <w:lang w:val="uk-UA" w:eastAsia="en-US"/>
        </w:rPr>
        <w:t>Перевірити чи</w:t>
      </w:r>
      <w:r w:rsidR="0042572B" w:rsidRPr="006B5BA1">
        <w:rPr>
          <w:rFonts w:eastAsia="TimesNewRomanPSMT"/>
          <w:sz w:val="28"/>
          <w:szCs w:val="28"/>
          <w:lang w:val="uk-UA" w:eastAsia="en-US"/>
        </w:rPr>
        <w:t xml:space="preserve"> </w:t>
      </w:r>
      <w:r w:rsidRPr="006B5BA1">
        <w:rPr>
          <w:rFonts w:eastAsia="TimesNewRomanPSMT"/>
          <w:sz w:val="28"/>
          <w:szCs w:val="28"/>
          <w:lang w:val="uk-UA" w:eastAsia="en-US"/>
        </w:rPr>
        <w:t xml:space="preserve">достатньо </w:t>
      </w:r>
      <w:r w:rsidR="00CB57E3" w:rsidRPr="006B5BA1">
        <w:rPr>
          <w:rFonts w:eastAsia="TimesNewRomanPSMT"/>
          <w:sz w:val="28"/>
          <w:szCs w:val="28"/>
          <w:lang w:val="uk-UA" w:eastAsia="en-US"/>
        </w:rPr>
        <w:t xml:space="preserve">наведеного </w:t>
      </w:r>
      <w:r w:rsidR="00F01A81" w:rsidRPr="006B5BA1">
        <w:rPr>
          <w:rFonts w:eastAsia="TimesNewRomanPSMT"/>
          <w:sz w:val="28"/>
          <w:szCs w:val="28"/>
          <w:lang w:val="uk-UA" w:eastAsia="en-US"/>
        </w:rPr>
        <w:t>в тез</w:t>
      </w:r>
      <w:r w:rsidR="00B1416F" w:rsidRPr="006B5BA1">
        <w:rPr>
          <w:rFonts w:eastAsia="TimesNewRomanPSMT"/>
          <w:sz w:val="28"/>
          <w:szCs w:val="28"/>
          <w:lang w:val="uk-UA" w:eastAsia="en-US"/>
        </w:rPr>
        <w:t>ах</w:t>
      </w:r>
      <w:r w:rsidR="00F01A81" w:rsidRPr="006B5BA1">
        <w:rPr>
          <w:rFonts w:eastAsia="TimesNewRomanPSMT"/>
          <w:sz w:val="28"/>
          <w:szCs w:val="28"/>
          <w:lang w:val="uk-UA" w:eastAsia="en-US"/>
        </w:rPr>
        <w:t xml:space="preserve"> </w:t>
      </w:r>
      <w:r w:rsidR="00CB57E3" w:rsidRPr="006B5BA1">
        <w:rPr>
          <w:rFonts w:eastAsia="TimesNewRomanPSMT"/>
          <w:sz w:val="28"/>
          <w:szCs w:val="28"/>
          <w:lang w:val="uk-UA" w:eastAsia="en-US"/>
        </w:rPr>
        <w:t>матеріалу</w:t>
      </w:r>
      <w:r w:rsidRPr="006B5BA1">
        <w:rPr>
          <w:rFonts w:eastAsia="TimesNewRomanPSMT"/>
          <w:sz w:val="28"/>
          <w:szCs w:val="28"/>
          <w:lang w:val="uk-UA" w:eastAsia="en-US"/>
        </w:rPr>
        <w:t xml:space="preserve"> для повного</w:t>
      </w:r>
      <w:r w:rsidR="0042572B" w:rsidRPr="006B5BA1">
        <w:rPr>
          <w:rFonts w:eastAsia="TimesNewRomanPSMT"/>
          <w:sz w:val="28"/>
          <w:szCs w:val="28"/>
          <w:lang w:val="uk-UA" w:eastAsia="en-US"/>
        </w:rPr>
        <w:t xml:space="preserve"> </w:t>
      </w:r>
      <w:r w:rsidRPr="006B5BA1">
        <w:rPr>
          <w:rFonts w:eastAsia="TimesNewRomanPSMT"/>
          <w:sz w:val="28"/>
          <w:szCs w:val="28"/>
          <w:lang w:val="uk-UA" w:eastAsia="en-US"/>
        </w:rPr>
        <w:t xml:space="preserve">розкриття теми. </w:t>
      </w:r>
      <w:r w:rsidR="005761BC" w:rsidRPr="006B5BA1">
        <w:rPr>
          <w:rFonts w:eastAsia="TimesNewRomanPSMT"/>
          <w:sz w:val="28"/>
          <w:szCs w:val="28"/>
          <w:lang w:val="uk-UA" w:eastAsia="en-US"/>
        </w:rPr>
        <w:t>Ідеї кожного абзацу повинні бути побудовані</w:t>
      </w:r>
      <w:r w:rsidR="003D6443" w:rsidRPr="006B5BA1">
        <w:rPr>
          <w:rFonts w:eastAsia="TimesNewRomanPSMT"/>
          <w:sz w:val="28"/>
          <w:szCs w:val="28"/>
          <w:lang w:val="uk-UA" w:eastAsia="en-US"/>
        </w:rPr>
        <w:t xml:space="preserve"> </w:t>
      </w:r>
      <w:r w:rsidR="005761BC" w:rsidRPr="006B5BA1">
        <w:rPr>
          <w:rFonts w:eastAsia="TimesNewRomanPSMT"/>
          <w:sz w:val="28"/>
          <w:szCs w:val="28"/>
          <w:lang w:val="uk-UA" w:eastAsia="en-US"/>
        </w:rPr>
        <w:t>змістовно та відображати основну ідею всієї</w:t>
      </w:r>
      <w:r w:rsidR="003D6443" w:rsidRPr="006B5BA1">
        <w:rPr>
          <w:rFonts w:eastAsia="TimesNewRomanPSMT"/>
          <w:sz w:val="28"/>
          <w:szCs w:val="28"/>
          <w:lang w:val="uk-UA" w:eastAsia="en-US"/>
        </w:rPr>
        <w:t xml:space="preserve"> </w:t>
      </w:r>
      <w:r w:rsidR="005761BC" w:rsidRPr="006B5BA1">
        <w:rPr>
          <w:rFonts w:eastAsia="TimesNewRomanPSMT"/>
          <w:sz w:val="28"/>
          <w:szCs w:val="28"/>
          <w:lang w:val="uk-UA" w:eastAsia="en-US"/>
        </w:rPr>
        <w:t>роботи. У кінці тез мають бути висновки</w:t>
      </w:r>
      <w:r w:rsidR="003D6443" w:rsidRPr="006B5BA1">
        <w:rPr>
          <w:rFonts w:eastAsia="TimesNewRomanPSMT"/>
          <w:sz w:val="28"/>
          <w:szCs w:val="28"/>
          <w:lang w:val="uk-UA" w:eastAsia="en-US"/>
        </w:rPr>
        <w:t>.</w:t>
      </w:r>
    </w:p>
    <w:p w:rsidR="005761BC" w:rsidRPr="006B5BA1" w:rsidRDefault="005761BC" w:rsidP="003D6443">
      <w:pPr>
        <w:widowControl/>
        <w:autoSpaceDE w:val="0"/>
        <w:autoSpaceDN w:val="0"/>
        <w:spacing w:line="288" w:lineRule="auto"/>
        <w:ind w:firstLine="567"/>
        <w:textAlignment w:val="auto"/>
        <w:rPr>
          <w:rFonts w:eastAsia="TimesNewRomanPSMT"/>
          <w:sz w:val="28"/>
          <w:szCs w:val="28"/>
          <w:lang w:val="uk-UA" w:eastAsia="en-US"/>
        </w:rPr>
      </w:pPr>
      <w:r w:rsidRPr="006B5BA1">
        <w:rPr>
          <w:rFonts w:eastAsia="TimesNewRomanPSMT"/>
          <w:bCs/>
          <w:sz w:val="28"/>
          <w:szCs w:val="28"/>
          <w:lang w:val="uk-UA" w:eastAsia="en-US"/>
        </w:rPr>
        <w:lastRenderedPageBreak/>
        <w:t xml:space="preserve">6. </w:t>
      </w:r>
      <w:r w:rsidRPr="006B5BA1">
        <w:rPr>
          <w:rFonts w:eastAsia="TimesNewRomanPSMT"/>
          <w:sz w:val="28"/>
          <w:szCs w:val="28"/>
          <w:lang w:val="uk-UA" w:eastAsia="en-US"/>
        </w:rPr>
        <w:t>З’ясувати вимоги до оформлення тез та їх обсягу.</w:t>
      </w:r>
    </w:p>
    <w:p w:rsidR="00963A19" w:rsidRPr="006B5BA1" w:rsidRDefault="005761BC" w:rsidP="00963A19">
      <w:pPr>
        <w:widowControl/>
        <w:autoSpaceDE w:val="0"/>
        <w:autoSpaceDN w:val="0"/>
        <w:spacing w:line="288" w:lineRule="auto"/>
        <w:ind w:firstLine="567"/>
        <w:textAlignment w:val="auto"/>
        <w:rPr>
          <w:rFonts w:eastAsia="TimesNewRomanPSMT"/>
          <w:sz w:val="28"/>
          <w:szCs w:val="28"/>
          <w:lang w:val="uk-UA" w:eastAsia="en-US"/>
        </w:rPr>
      </w:pPr>
      <w:r w:rsidRPr="006B5BA1">
        <w:rPr>
          <w:rFonts w:eastAsia="TimesNewRomanPSMT"/>
          <w:bCs/>
          <w:sz w:val="28"/>
          <w:szCs w:val="28"/>
          <w:lang w:val="uk-UA" w:eastAsia="en-US"/>
        </w:rPr>
        <w:t xml:space="preserve">7. </w:t>
      </w:r>
      <w:r w:rsidR="00DA7254" w:rsidRPr="006B5BA1">
        <w:rPr>
          <w:rFonts w:eastAsia="TimesNewRomanPSMT"/>
          <w:sz w:val="28"/>
          <w:szCs w:val="28"/>
          <w:lang w:val="uk-UA" w:eastAsia="en-US"/>
        </w:rPr>
        <w:t>Зосередити</w:t>
      </w:r>
      <w:r w:rsidRPr="006B5BA1">
        <w:rPr>
          <w:rFonts w:eastAsia="TimesNewRomanPSMT"/>
          <w:sz w:val="28"/>
          <w:szCs w:val="28"/>
          <w:lang w:val="uk-UA" w:eastAsia="en-US"/>
        </w:rPr>
        <w:t xml:space="preserve"> увагу на формулюванн</w:t>
      </w:r>
      <w:r w:rsidR="00963A19" w:rsidRPr="006B5BA1">
        <w:rPr>
          <w:rFonts w:eastAsia="TimesNewRomanPSMT"/>
          <w:sz w:val="28"/>
          <w:szCs w:val="28"/>
          <w:lang w:val="uk-UA" w:eastAsia="en-US"/>
        </w:rPr>
        <w:t>і</w:t>
      </w:r>
      <w:r w:rsidRPr="006B5BA1">
        <w:rPr>
          <w:rFonts w:eastAsia="TimesNewRomanPSMT"/>
          <w:sz w:val="28"/>
          <w:szCs w:val="28"/>
          <w:lang w:val="uk-UA" w:eastAsia="en-US"/>
        </w:rPr>
        <w:t xml:space="preserve"> власних </w:t>
      </w:r>
      <w:r w:rsidR="00DA7254" w:rsidRPr="006B5BA1">
        <w:rPr>
          <w:rFonts w:eastAsia="TimesNewRomanPSMT"/>
          <w:sz w:val="28"/>
          <w:szCs w:val="28"/>
          <w:lang w:val="uk-UA" w:eastAsia="en-US"/>
        </w:rPr>
        <w:t>позицій</w:t>
      </w:r>
      <w:r w:rsidR="00963A19" w:rsidRPr="006B5BA1">
        <w:rPr>
          <w:rFonts w:eastAsia="TimesNewRomanPSMT"/>
          <w:sz w:val="28"/>
          <w:szCs w:val="28"/>
          <w:lang w:val="uk-UA" w:eastAsia="en-US"/>
        </w:rPr>
        <w:t xml:space="preserve">, щоб </w:t>
      </w:r>
      <w:r w:rsidRPr="006B5BA1">
        <w:rPr>
          <w:rFonts w:eastAsia="TimesNewRomanPSMT"/>
          <w:sz w:val="28"/>
          <w:szCs w:val="28"/>
          <w:lang w:val="uk-UA" w:eastAsia="en-US"/>
        </w:rPr>
        <w:t>укластися у</w:t>
      </w:r>
      <w:r w:rsidR="00963A19" w:rsidRPr="006B5BA1">
        <w:rPr>
          <w:rFonts w:eastAsia="TimesNewRomanPSMT"/>
          <w:sz w:val="28"/>
          <w:szCs w:val="28"/>
          <w:lang w:val="uk-UA" w:eastAsia="en-US"/>
        </w:rPr>
        <w:t xml:space="preserve"> </w:t>
      </w:r>
      <w:r w:rsidRPr="006B5BA1">
        <w:rPr>
          <w:rFonts w:eastAsia="TimesNewRomanPSMT"/>
          <w:sz w:val="28"/>
          <w:szCs w:val="28"/>
          <w:lang w:val="uk-UA" w:eastAsia="en-US"/>
        </w:rPr>
        <w:t xml:space="preserve">відведений для них обсяг. </w:t>
      </w:r>
    </w:p>
    <w:p w:rsidR="005761BC" w:rsidRPr="006B5BA1" w:rsidRDefault="005761BC" w:rsidP="003D6443">
      <w:pPr>
        <w:widowControl/>
        <w:autoSpaceDE w:val="0"/>
        <w:autoSpaceDN w:val="0"/>
        <w:spacing w:line="288" w:lineRule="auto"/>
        <w:ind w:firstLine="567"/>
        <w:textAlignment w:val="auto"/>
        <w:rPr>
          <w:rFonts w:eastAsia="TimesNewRomanPSMT"/>
          <w:sz w:val="28"/>
          <w:szCs w:val="28"/>
          <w:lang w:val="uk-UA" w:eastAsia="en-US"/>
        </w:rPr>
      </w:pPr>
      <w:r w:rsidRPr="006B5BA1">
        <w:rPr>
          <w:rFonts w:eastAsia="TimesNewRomanPSMT"/>
          <w:bCs/>
          <w:sz w:val="28"/>
          <w:szCs w:val="28"/>
          <w:lang w:val="uk-UA" w:eastAsia="en-US"/>
        </w:rPr>
        <w:t xml:space="preserve">8. </w:t>
      </w:r>
      <w:r w:rsidR="00963A19" w:rsidRPr="006B5BA1">
        <w:rPr>
          <w:rFonts w:eastAsia="TimesNewRomanPSMT"/>
          <w:sz w:val="28"/>
          <w:szCs w:val="28"/>
          <w:lang w:val="uk-UA" w:eastAsia="en-US"/>
        </w:rPr>
        <w:t xml:space="preserve">Зосередити увагу </w:t>
      </w:r>
      <w:r w:rsidRPr="006B5BA1">
        <w:rPr>
          <w:rFonts w:eastAsia="TimesNewRomanPSMT"/>
          <w:sz w:val="28"/>
          <w:szCs w:val="28"/>
          <w:lang w:val="uk-UA" w:eastAsia="en-US"/>
        </w:rPr>
        <w:t>на редагуванн</w:t>
      </w:r>
      <w:r w:rsidR="00963A19" w:rsidRPr="006B5BA1">
        <w:rPr>
          <w:rFonts w:eastAsia="TimesNewRomanPSMT"/>
          <w:sz w:val="28"/>
          <w:szCs w:val="28"/>
          <w:lang w:val="uk-UA" w:eastAsia="en-US"/>
        </w:rPr>
        <w:t>і</w:t>
      </w:r>
      <w:r w:rsidRPr="006B5BA1">
        <w:rPr>
          <w:rFonts w:eastAsia="TimesNewRomanPSMT"/>
          <w:sz w:val="28"/>
          <w:szCs w:val="28"/>
          <w:lang w:val="uk-UA" w:eastAsia="en-US"/>
        </w:rPr>
        <w:t xml:space="preserve"> переходів між</w:t>
      </w:r>
      <w:r w:rsidR="00963A19" w:rsidRPr="006B5BA1">
        <w:rPr>
          <w:rFonts w:eastAsia="TimesNewRomanPSMT"/>
          <w:sz w:val="28"/>
          <w:szCs w:val="28"/>
          <w:lang w:val="uk-UA" w:eastAsia="en-US"/>
        </w:rPr>
        <w:t xml:space="preserve"> </w:t>
      </w:r>
      <w:r w:rsidRPr="006B5BA1">
        <w:rPr>
          <w:rFonts w:eastAsia="TimesNewRomanPSMT"/>
          <w:sz w:val="28"/>
          <w:szCs w:val="28"/>
          <w:lang w:val="uk-UA" w:eastAsia="en-US"/>
        </w:rPr>
        <w:t>абзацами</w:t>
      </w:r>
      <w:r w:rsidR="00963A19" w:rsidRPr="006B5BA1">
        <w:rPr>
          <w:rFonts w:eastAsia="TimesNewRomanPSMT"/>
          <w:sz w:val="28"/>
          <w:szCs w:val="28"/>
          <w:lang w:val="uk-UA" w:eastAsia="en-US"/>
        </w:rPr>
        <w:t xml:space="preserve"> (ідеями)</w:t>
      </w:r>
      <w:r w:rsidRPr="006B5BA1">
        <w:rPr>
          <w:rFonts w:eastAsia="TimesNewRomanPSMT"/>
          <w:sz w:val="28"/>
          <w:szCs w:val="28"/>
          <w:lang w:val="uk-UA" w:eastAsia="en-US"/>
        </w:rPr>
        <w:t>. Важливо, щоб основний</w:t>
      </w:r>
      <w:r w:rsidR="00963A19" w:rsidRPr="006B5BA1">
        <w:rPr>
          <w:rFonts w:eastAsia="TimesNewRomanPSMT"/>
          <w:sz w:val="28"/>
          <w:szCs w:val="28"/>
          <w:lang w:val="uk-UA" w:eastAsia="en-US"/>
        </w:rPr>
        <w:t xml:space="preserve"> </w:t>
      </w:r>
      <w:r w:rsidRPr="006B5BA1">
        <w:rPr>
          <w:rFonts w:eastAsia="TimesNewRomanPSMT"/>
          <w:sz w:val="28"/>
          <w:szCs w:val="28"/>
          <w:lang w:val="uk-UA" w:eastAsia="en-US"/>
        </w:rPr>
        <w:t xml:space="preserve">результат </w:t>
      </w:r>
      <w:r w:rsidR="00D76510" w:rsidRPr="006B5BA1">
        <w:rPr>
          <w:rFonts w:eastAsia="TimesNewRomanPSMT"/>
          <w:sz w:val="28"/>
          <w:szCs w:val="28"/>
          <w:lang w:val="uk-UA" w:eastAsia="en-US"/>
        </w:rPr>
        <w:t>–</w:t>
      </w:r>
      <w:r w:rsidRPr="006B5BA1">
        <w:rPr>
          <w:rFonts w:eastAsia="TimesNewRomanPSMT"/>
          <w:sz w:val="28"/>
          <w:szCs w:val="28"/>
          <w:lang w:val="uk-UA" w:eastAsia="en-US"/>
        </w:rPr>
        <w:t xml:space="preserve"> висновки роботи, були </w:t>
      </w:r>
      <w:r w:rsidR="00D76510" w:rsidRPr="006B5BA1">
        <w:rPr>
          <w:rFonts w:eastAsia="TimesNewRomanPSMT"/>
          <w:sz w:val="28"/>
          <w:szCs w:val="28"/>
          <w:lang w:val="uk-UA" w:eastAsia="en-US"/>
        </w:rPr>
        <w:t xml:space="preserve">належним чином </w:t>
      </w:r>
      <w:r w:rsidRPr="006B5BA1">
        <w:rPr>
          <w:rFonts w:eastAsia="TimesNewRomanPSMT"/>
          <w:sz w:val="28"/>
          <w:szCs w:val="28"/>
          <w:lang w:val="uk-UA" w:eastAsia="en-US"/>
        </w:rPr>
        <w:t>аргументовані.</w:t>
      </w:r>
    </w:p>
    <w:p w:rsidR="003D6443" w:rsidRPr="006B5BA1" w:rsidRDefault="005761BC" w:rsidP="003D6443">
      <w:pPr>
        <w:widowControl/>
        <w:autoSpaceDE w:val="0"/>
        <w:autoSpaceDN w:val="0"/>
        <w:spacing w:line="288" w:lineRule="auto"/>
        <w:ind w:firstLine="567"/>
        <w:textAlignment w:val="auto"/>
        <w:rPr>
          <w:rFonts w:eastAsia="TimesNewRomanPSMT"/>
          <w:sz w:val="28"/>
          <w:szCs w:val="28"/>
          <w:lang w:val="uk-UA" w:eastAsia="en-US"/>
        </w:rPr>
      </w:pPr>
      <w:r w:rsidRPr="006B5BA1">
        <w:rPr>
          <w:rFonts w:eastAsia="TimesNewRomanPSMT"/>
          <w:bCs/>
          <w:sz w:val="28"/>
          <w:szCs w:val="28"/>
          <w:lang w:val="uk-UA" w:eastAsia="en-US"/>
        </w:rPr>
        <w:t xml:space="preserve">9. </w:t>
      </w:r>
      <w:r w:rsidR="005338C7" w:rsidRPr="006B5BA1">
        <w:rPr>
          <w:rFonts w:eastAsia="TimesNewRomanPSMT"/>
          <w:sz w:val="28"/>
          <w:szCs w:val="28"/>
          <w:lang w:val="uk-UA" w:eastAsia="en-US"/>
        </w:rPr>
        <w:t>П</w:t>
      </w:r>
      <w:r w:rsidRPr="006B5BA1">
        <w:rPr>
          <w:rFonts w:eastAsia="TimesNewRomanPSMT"/>
          <w:sz w:val="28"/>
          <w:szCs w:val="28"/>
          <w:lang w:val="uk-UA" w:eastAsia="en-US"/>
        </w:rPr>
        <w:t>ока</w:t>
      </w:r>
      <w:r w:rsidR="005338C7" w:rsidRPr="006B5BA1">
        <w:rPr>
          <w:rFonts w:eastAsia="TimesNewRomanPSMT"/>
          <w:sz w:val="28"/>
          <w:szCs w:val="28"/>
          <w:lang w:val="uk-UA" w:eastAsia="en-US"/>
        </w:rPr>
        <w:t>зати</w:t>
      </w:r>
      <w:r w:rsidRPr="006B5BA1">
        <w:rPr>
          <w:rFonts w:eastAsia="TimesNewRomanPSMT"/>
          <w:sz w:val="28"/>
          <w:szCs w:val="28"/>
          <w:lang w:val="uk-UA" w:eastAsia="en-US"/>
        </w:rPr>
        <w:t xml:space="preserve"> тези своєму науковому</w:t>
      </w:r>
      <w:r w:rsidR="005338C7" w:rsidRPr="006B5BA1">
        <w:rPr>
          <w:rFonts w:eastAsia="TimesNewRomanPSMT"/>
          <w:sz w:val="28"/>
          <w:szCs w:val="28"/>
          <w:lang w:val="uk-UA" w:eastAsia="en-US"/>
        </w:rPr>
        <w:t xml:space="preserve"> </w:t>
      </w:r>
      <w:r w:rsidRPr="006B5BA1">
        <w:rPr>
          <w:rFonts w:eastAsia="TimesNewRomanPSMT"/>
          <w:sz w:val="28"/>
          <w:szCs w:val="28"/>
          <w:lang w:val="uk-UA" w:eastAsia="en-US"/>
        </w:rPr>
        <w:t>керівнику, більш досвідченому колезі,</w:t>
      </w:r>
      <w:r w:rsidR="005338C7" w:rsidRPr="006B5BA1">
        <w:rPr>
          <w:rFonts w:eastAsia="TimesNewRomanPSMT"/>
          <w:sz w:val="28"/>
          <w:szCs w:val="28"/>
          <w:lang w:val="uk-UA" w:eastAsia="en-US"/>
        </w:rPr>
        <w:t xml:space="preserve"> </w:t>
      </w:r>
      <w:r w:rsidR="003D6443" w:rsidRPr="006B5BA1">
        <w:rPr>
          <w:rFonts w:eastAsia="TimesNewRomanPSMT"/>
          <w:sz w:val="28"/>
          <w:szCs w:val="28"/>
          <w:lang w:val="uk-UA" w:eastAsia="en-US"/>
        </w:rPr>
        <w:t>щоб почути його думку про зміст, аргументацію,</w:t>
      </w:r>
      <w:r w:rsidR="005338C7" w:rsidRPr="006B5BA1">
        <w:rPr>
          <w:rFonts w:eastAsia="TimesNewRomanPSMT"/>
          <w:sz w:val="28"/>
          <w:szCs w:val="28"/>
          <w:lang w:val="uk-UA" w:eastAsia="en-US"/>
        </w:rPr>
        <w:t xml:space="preserve"> </w:t>
      </w:r>
      <w:r w:rsidR="003D6443" w:rsidRPr="006B5BA1">
        <w:rPr>
          <w:rFonts w:eastAsia="TimesNewRomanPSMT"/>
          <w:sz w:val="28"/>
          <w:szCs w:val="28"/>
          <w:lang w:val="uk-UA" w:eastAsia="en-US"/>
        </w:rPr>
        <w:t>стиль роботи. Внес</w:t>
      </w:r>
      <w:r w:rsidR="005338C7" w:rsidRPr="006B5BA1">
        <w:rPr>
          <w:rFonts w:eastAsia="TimesNewRomanPSMT"/>
          <w:sz w:val="28"/>
          <w:szCs w:val="28"/>
          <w:lang w:val="uk-UA" w:eastAsia="en-US"/>
        </w:rPr>
        <w:t>ти</w:t>
      </w:r>
      <w:r w:rsidR="003D6443" w:rsidRPr="006B5BA1">
        <w:rPr>
          <w:rFonts w:eastAsia="TimesNewRomanPSMT"/>
          <w:sz w:val="28"/>
          <w:szCs w:val="28"/>
          <w:lang w:val="uk-UA" w:eastAsia="en-US"/>
        </w:rPr>
        <w:t xml:space="preserve"> виправлення і доповнення</w:t>
      </w:r>
      <w:r w:rsidR="005338C7" w:rsidRPr="006B5BA1">
        <w:rPr>
          <w:rFonts w:eastAsia="TimesNewRomanPSMT"/>
          <w:sz w:val="28"/>
          <w:szCs w:val="28"/>
          <w:lang w:val="uk-UA" w:eastAsia="en-US"/>
        </w:rPr>
        <w:t xml:space="preserve"> до тез (за потреби)</w:t>
      </w:r>
      <w:r w:rsidR="003D6443" w:rsidRPr="006B5BA1">
        <w:rPr>
          <w:rFonts w:eastAsia="TimesNewRomanPSMT"/>
          <w:sz w:val="28"/>
          <w:szCs w:val="28"/>
          <w:lang w:val="uk-UA" w:eastAsia="en-US"/>
        </w:rPr>
        <w:t>.</w:t>
      </w:r>
    </w:p>
    <w:p w:rsidR="0020249E" w:rsidRPr="006B5BA1" w:rsidRDefault="0020249E" w:rsidP="003D6443">
      <w:pPr>
        <w:widowControl/>
        <w:autoSpaceDE w:val="0"/>
        <w:autoSpaceDN w:val="0"/>
        <w:spacing w:line="288" w:lineRule="auto"/>
        <w:ind w:firstLine="567"/>
        <w:textAlignment w:val="auto"/>
        <w:rPr>
          <w:rFonts w:eastAsia="TimesNewRomanPSMT"/>
          <w:sz w:val="28"/>
          <w:szCs w:val="28"/>
          <w:lang w:val="uk-UA" w:eastAsia="en-US"/>
        </w:rPr>
      </w:pPr>
    </w:p>
    <w:p w:rsidR="0024043E" w:rsidRPr="006B5BA1" w:rsidRDefault="008D2BA0" w:rsidP="0024043E">
      <w:pPr>
        <w:widowControl/>
        <w:autoSpaceDE w:val="0"/>
        <w:autoSpaceDN w:val="0"/>
        <w:spacing w:line="288" w:lineRule="auto"/>
        <w:ind w:firstLine="567"/>
        <w:textAlignment w:val="auto"/>
        <w:rPr>
          <w:rFonts w:eastAsiaTheme="minorHAnsi"/>
          <w:b/>
          <w:bCs/>
          <w:sz w:val="28"/>
          <w:szCs w:val="28"/>
          <w:lang w:val="uk-UA" w:eastAsia="en-US"/>
        </w:rPr>
      </w:pPr>
      <w:r w:rsidRPr="006B5BA1">
        <w:rPr>
          <w:rFonts w:eastAsiaTheme="minorHAnsi"/>
          <w:b/>
          <w:bCs/>
          <w:sz w:val="28"/>
          <w:szCs w:val="28"/>
          <w:lang w:val="uk-UA" w:eastAsia="en-US"/>
        </w:rPr>
        <w:t>Оформлення</w:t>
      </w:r>
      <w:r w:rsidR="0024043E" w:rsidRPr="006B5BA1">
        <w:rPr>
          <w:rFonts w:eastAsiaTheme="minorHAnsi"/>
          <w:b/>
          <w:bCs/>
          <w:sz w:val="28"/>
          <w:szCs w:val="28"/>
          <w:lang w:val="uk-UA" w:eastAsia="en-US"/>
        </w:rPr>
        <w:t xml:space="preserve"> </w:t>
      </w:r>
      <w:r w:rsidRPr="006B5BA1">
        <w:rPr>
          <w:rFonts w:eastAsiaTheme="minorHAnsi"/>
          <w:b/>
          <w:bCs/>
          <w:sz w:val="28"/>
          <w:szCs w:val="28"/>
          <w:lang w:val="uk-UA" w:eastAsia="en-US"/>
        </w:rPr>
        <w:t>тез</w:t>
      </w:r>
    </w:p>
    <w:p w:rsidR="0024043E" w:rsidRPr="006B5BA1" w:rsidRDefault="0024043E" w:rsidP="0024043E">
      <w:pPr>
        <w:widowControl/>
        <w:autoSpaceDE w:val="0"/>
        <w:autoSpaceDN w:val="0"/>
        <w:spacing w:line="288" w:lineRule="auto"/>
        <w:ind w:firstLine="567"/>
        <w:textAlignment w:val="auto"/>
        <w:rPr>
          <w:rFonts w:eastAsia="TimesNewRomanPSMT"/>
          <w:sz w:val="28"/>
          <w:szCs w:val="28"/>
          <w:lang w:val="uk-UA" w:eastAsia="en-US"/>
        </w:rPr>
      </w:pPr>
      <w:r w:rsidRPr="006B5BA1">
        <w:rPr>
          <w:rFonts w:eastAsia="TimesNewRomanPSMT"/>
          <w:sz w:val="28"/>
          <w:szCs w:val="28"/>
          <w:lang w:val="uk-UA" w:eastAsia="en-US"/>
        </w:rPr>
        <w:t>Вимоги до оформлення тез визначаються оргкомітетом</w:t>
      </w:r>
      <w:r w:rsidR="008D2BA0" w:rsidRPr="006B5BA1">
        <w:rPr>
          <w:rFonts w:eastAsia="TimesNewRomanPSMT"/>
          <w:sz w:val="28"/>
          <w:szCs w:val="28"/>
          <w:lang w:val="uk-UA" w:eastAsia="en-US"/>
        </w:rPr>
        <w:t xml:space="preserve"> </w:t>
      </w:r>
      <w:r w:rsidRPr="006B5BA1">
        <w:rPr>
          <w:rFonts w:eastAsia="TimesNewRomanPSMT"/>
          <w:sz w:val="28"/>
          <w:szCs w:val="28"/>
          <w:lang w:val="uk-UA" w:eastAsia="en-US"/>
        </w:rPr>
        <w:t xml:space="preserve">конференції і доводяться до відома </w:t>
      </w:r>
      <w:r w:rsidR="000D03BD" w:rsidRPr="006B5BA1">
        <w:rPr>
          <w:rFonts w:eastAsia="TimesNewRomanPSMT"/>
          <w:sz w:val="28"/>
          <w:szCs w:val="28"/>
          <w:lang w:val="uk-UA" w:eastAsia="en-US"/>
        </w:rPr>
        <w:t>у</w:t>
      </w:r>
      <w:r w:rsidRPr="006B5BA1">
        <w:rPr>
          <w:rFonts w:eastAsia="TimesNewRomanPSMT"/>
          <w:sz w:val="28"/>
          <w:szCs w:val="28"/>
          <w:lang w:val="uk-UA" w:eastAsia="en-US"/>
        </w:rPr>
        <w:t>сіх учасників. Їх</w:t>
      </w:r>
      <w:r w:rsidR="008D2BA0" w:rsidRPr="006B5BA1">
        <w:rPr>
          <w:rFonts w:eastAsia="TimesNewRomanPSMT"/>
          <w:sz w:val="28"/>
          <w:szCs w:val="28"/>
          <w:lang w:val="uk-UA" w:eastAsia="en-US"/>
        </w:rPr>
        <w:t xml:space="preserve"> </w:t>
      </w:r>
      <w:r w:rsidRPr="006B5BA1">
        <w:rPr>
          <w:rFonts w:eastAsia="TimesNewRomanPSMT"/>
          <w:sz w:val="28"/>
          <w:szCs w:val="28"/>
          <w:lang w:val="uk-UA" w:eastAsia="en-US"/>
        </w:rPr>
        <w:t>необхідно неухильно дотримуватись. Будь-яке порушення</w:t>
      </w:r>
      <w:r w:rsidR="008D2BA0" w:rsidRPr="006B5BA1">
        <w:rPr>
          <w:rFonts w:eastAsia="TimesNewRomanPSMT"/>
          <w:sz w:val="28"/>
          <w:szCs w:val="28"/>
          <w:lang w:val="uk-UA" w:eastAsia="en-US"/>
        </w:rPr>
        <w:t xml:space="preserve"> </w:t>
      </w:r>
      <w:r w:rsidRPr="006B5BA1">
        <w:rPr>
          <w:rFonts w:eastAsia="TimesNewRomanPSMT"/>
          <w:sz w:val="28"/>
          <w:szCs w:val="28"/>
          <w:lang w:val="uk-UA" w:eastAsia="en-US"/>
        </w:rPr>
        <w:t xml:space="preserve">вимог може </w:t>
      </w:r>
      <w:r w:rsidR="008D2BA0" w:rsidRPr="006B5BA1">
        <w:rPr>
          <w:rFonts w:eastAsia="TimesNewRomanPSMT"/>
          <w:sz w:val="28"/>
          <w:szCs w:val="28"/>
          <w:lang w:val="uk-UA" w:eastAsia="en-US"/>
        </w:rPr>
        <w:t>бу</w:t>
      </w:r>
      <w:r w:rsidRPr="006B5BA1">
        <w:rPr>
          <w:rFonts w:eastAsia="TimesNewRomanPSMT"/>
          <w:sz w:val="28"/>
          <w:szCs w:val="28"/>
          <w:lang w:val="uk-UA" w:eastAsia="en-US"/>
        </w:rPr>
        <w:t xml:space="preserve">ти причиною </w:t>
      </w:r>
      <w:r w:rsidR="008D2BA0" w:rsidRPr="006B5BA1">
        <w:rPr>
          <w:rFonts w:eastAsia="TimesNewRomanPSMT"/>
          <w:sz w:val="28"/>
          <w:szCs w:val="28"/>
          <w:lang w:val="uk-UA" w:eastAsia="en-US"/>
        </w:rPr>
        <w:t>відхилення тез від публікації</w:t>
      </w:r>
      <w:r w:rsidR="008A70BA" w:rsidRPr="006B5BA1">
        <w:rPr>
          <w:rFonts w:eastAsia="TimesNewRomanPSMT"/>
          <w:sz w:val="28"/>
          <w:szCs w:val="28"/>
          <w:lang w:val="uk-UA" w:eastAsia="en-US"/>
        </w:rPr>
        <w:t xml:space="preserve"> у збірнику наукових праць</w:t>
      </w:r>
      <w:r w:rsidRPr="006B5BA1">
        <w:rPr>
          <w:rFonts w:eastAsia="TimesNewRomanPSMT"/>
          <w:sz w:val="28"/>
          <w:szCs w:val="28"/>
          <w:lang w:val="uk-UA" w:eastAsia="en-US"/>
        </w:rPr>
        <w:t>.</w:t>
      </w:r>
    </w:p>
    <w:p w:rsidR="0024043E" w:rsidRPr="006B5BA1" w:rsidRDefault="0024043E" w:rsidP="003D6443">
      <w:pPr>
        <w:widowControl/>
        <w:autoSpaceDE w:val="0"/>
        <w:autoSpaceDN w:val="0"/>
        <w:spacing w:line="288" w:lineRule="auto"/>
        <w:ind w:firstLine="567"/>
        <w:textAlignment w:val="auto"/>
        <w:rPr>
          <w:rFonts w:eastAsia="TimesNewRomanPSMT"/>
          <w:sz w:val="28"/>
          <w:szCs w:val="28"/>
          <w:lang w:val="uk-UA" w:eastAsia="en-US"/>
        </w:rPr>
      </w:pPr>
    </w:p>
    <w:p w:rsidR="0051661A" w:rsidRPr="006B5BA1" w:rsidRDefault="0051661A" w:rsidP="00CD0839">
      <w:pPr>
        <w:widowControl/>
        <w:adjustRightInd/>
        <w:spacing w:line="288" w:lineRule="auto"/>
        <w:jc w:val="left"/>
        <w:textAlignment w:val="auto"/>
        <w:rPr>
          <w:rFonts w:eastAsia="TimesNewRomanPSMT"/>
          <w:sz w:val="28"/>
          <w:szCs w:val="28"/>
          <w:lang w:val="uk-UA" w:eastAsia="en-US"/>
        </w:rPr>
      </w:pPr>
      <w:r w:rsidRPr="006B5BA1">
        <w:rPr>
          <w:rFonts w:eastAsia="TimesNewRomanPSMT"/>
          <w:sz w:val="28"/>
          <w:szCs w:val="28"/>
          <w:lang w:val="uk-UA" w:eastAsia="en-US"/>
        </w:rPr>
        <w:br w:type="page"/>
      </w:r>
    </w:p>
    <w:p w:rsidR="00D43F89" w:rsidRPr="006B5BA1" w:rsidRDefault="00D80720" w:rsidP="00CD0839">
      <w:pPr>
        <w:widowControl/>
        <w:autoSpaceDE w:val="0"/>
        <w:autoSpaceDN w:val="0"/>
        <w:spacing w:line="288" w:lineRule="auto"/>
        <w:ind w:firstLine="567"/>
        <w:jc w:val="center"/>
        <w:textAlignment w:val="auto"/>
        <w:rPr>
          <w:rFonts w:eastAsia="TimesNewRomanPSMT"/>
          <w:b/>
          <w:sz w:val="28"/>
          <w:szCs w:val="28"/>
          <w:lang w:val="uk-UA" w:eastAsia="en-US"/>
        </w:rPr>
      </w:pPr>
      <w:r w:rsidRPr="006B5BA1">
        <w:rPr>
          <w:b/>
          <w:bCs/>
          <w:sz w:val="28"/>
          <w:szCs w:val="28"/>
          <w:lang w:val="uk-UA"/>
        </w:rPr>
        <w:lastRenderedPageBreak/>
        <w:t>5</w:t>
      </w:r>
      <w:r w:rsidR="0051661A" w:rsidRPr="006B5BA1">
        <w:rPr>
          <w:b/>
          <w:bCs/>
          <w:sz w:val="28"/>
          <w:szCs w:val="28"/>
          <w:lang w:val="uk-UA"/>
        </w:rPr>
        <w:t>. ОЦІНЮВАННЯ САМОСТІЙНОЇ РОБОТИ</w:t>
      </w:r>
    </w:p>
    <w:p w:rsidR="0051661A" w:rsidRPr="006B5BA1" w:rsidRDefault="0051661A" w:rsidP="00CD0839">
      <w:pPr>
        <w:widowControl/>
        <w:autoSpaceDE w:val="0"/>
        <w:autoSpaceDN w:val="0"/>
        <w:spacing w:line="288" w:lineRule="auto"/>
        <w:ind w:firstLine="567"/>
        <w:textAlignment w:val="auto"/>
        <w:rPr>
          <w:rFonts w:eastAsia="TimesNewRomanPSMT"/>
          <w:sz w:val="28"/>
          <w:szCs w:val="28"/>
          <w:lang w:val="uk-UA" w:eastAsia="en-US"/>
        </w:rPr>
      </w:pPr>
    </w:p>
    <w:p w:rsidR="0051661A" w:rsidRPr="006B5BA1" w:rsidRDefault="00AE2885" w:rsidP="00CD0839">
      <w:pPr>
        <w:widowControl/>
        <w:autoSpaceDE w:val="0"/>
        <w:autoSpaceDN w:val="0"/>
        <w:spacing w:line="288" w:lineRule="auto"/>
        <w:ind w:firstLine="567"/>
        <w:textAlignment w:val="auto"/>
        <w:rPr>
          <w:rFonts w:eastAsia="TimesNewRomanPSMT"/>
          <w:b/>
          <w:sz w:val="28"/>
          <w:szCs w:val="28"/>
          <w:lang w:val="uk-UA" w:eastAsia="en-US"/>
        </w:rPr>
      </w:pPr>
      <w:r w:rsidRPr="006B5BA1">
        <w:rPr>
          <w:rFonts w:eastAsia="TimesNewRomanPSMT"/>
          <w:b/>
          <w:sz w:val="28"/>
          <w:szCs w:val="28"/>
          <w:lang w:val="uk-UA" w:eastAsia="en-US"/>
        </w:rPr>
        <w:t xml:space="preserve">Оцінювання </w:t>
      </w:r>
      <w:r w:rsidRPr="006B5BA1">
        <w:rPr>
          <w:b/>
          <w:bCs/>
          <w:sz w:val="28"/>
          <w:szCs w:val="28"/>
          <w:lang w:val="uk-UA"/>
        </w:rPr>
        <w:t>ММ-презентаці</w:t>
      </w:r>
      <w:r w:rsidR="006665CD" w:rsidRPr="006B5BA1">
        <w:rPr>
          <w:b/>
          <w:bCs/>
          <w:sz w:val="28"/>
          <w:szCs w:val="28"/>
          <w:lang w:val="uk-UA"/>
        </w:rPr>
        <w:t>ї</w:t>
      </w:r>
    </w:p>
    <w:p w:rsidR="00927DA8" w:rsidRPr="006B5BA1" w:rsidRDefault="007941F4" w:rsidP="00CD0839">
      <w:pPr>
        <w:widowControl/>
        <w:autoSpaceDE w:val="0"/>
        <w:autoSpaceDN w:val="0"/>
        <w:spacing w:line="288" w:lineRule="auto"/>
        <w:ind w:firstLine="567"/>
        <w:textAlignment w:val="auto"/>
        <w:rPr>
          <w:bCs/>
          <w:sz w:val="28"/>
          <w:szCs w:val="28"/>
          <w:lang w:val="uk-UA"/>
        </w:rPr>
      </w:pPr>
      <w:r w:rsidRPr="006B5BA1">
        <w:rPr>
          <w:rFonts w:eastAsia="TimesNewRomanPSMT"/>
          <w:sz w:val="28"/>
          <w:szCs w:val="28"/>
          <w:lang w:val="uk-UA" w:eastAsia="en-US"/>
        </w:rPr>
        <w:t xml:space="preserve">Здобувач вищої освіти має можливість отримати </w:t>
      </w:r>
      <w:r w:rsidR="00927DA8" w:rsidRPr="006B5BA1">
        <w:rPr>
          <w:rFonts w:eastAsia="TimesNewRomanPSMT"/>
          <w:sz w:val="28"/>
          <w:szCs w:val="28"/>
          <w:lang w:val="uk-UA" w:eastAsia="en-US"/>
        </w:rPr>
        <w:t xml:space="preserve">18 балів (максимальний бал) </w:t>
      </w:r>
      <w:r w:rsidRPr="006B5BA1">
        <w:rPr>
          <w:rFonts w:eastAsia="TimesNewRomanPSMT"/>
          <w:sz w:val="28"/>
          <w:szCs w:val="28"/>
          <w:lang w:val="uk-UA" w:eastAsia="en-US"/>
        </w:rPr>
        <w:t xml:space="preserve">за </w:t>
      </w:r>
      <w:r w:rsidRPr="006B5BA1">
        <w:rPr>
          <w:bCs/>
          <w:sz w:val="28"/>
          <w:szCs w:val="28"/>
          <w:lang w:val="uk-UA"/>
        </w:rPr>
        <w:t>ММ-презентацію.</w:t>
      </w:r>
      <w:r w:rsidR="00927DA8" w:rsidRPr="006B5BA1">
        <w:rPr>
          <w:bCs/>
          <w:sz w:val="28"/>
          <w:szCs w:val="28"/>
          <w:lang w:val="uk-UA"/>
        </w:rPr>
        <w:t xml:space="preserve"> </w:t>
      </w:r>
    </w:p>
    <w:p w:rsidR="0051661A" w:rsidRPr="006B5BA1" w:rsidRDefault="00927DA8" w:rsidP="00CD0839">
      <w:pPr>
        <w:widowControl/>
        <w:autoSpaceDE w:val="0"/>
        <w:autoSpaceDN w:val="0"/>
        <w:spacing w:line="288" w:lineRule="auto"/>
        <w:ind w:firstLine="567"/>
        <w:textAlignment w:val="auto"/>
        <w:rPr>
          <w:bCs/>
          <w:sz w:val="28"/>
          <w:szCs w:val="28"/>
          <w:lang w:val="uk-UA"/>
        </w:rPr>
      </w:pPr>
      <w:r w:rsidRPr="006B5BA1">
        <w:rPr>
          <w:bCs/>
          <w:sz w:val="28"/>
          <w:szCs w:val="28"/>
          <w:lang w:val="uk-UA"/>
        </w:rPr>
        <w:t>Основними критеріями оцінювання ММ-презентації є наступні:</w:t>
      </w:r>
    </w:p>
    <w:p w:rsidR="00927DA8" w:rsidRPr="006B5BA1" w:rsidRDefault="00331499" w:rsidP="00CD0839">
      <w:pPr>
        <w:pStyle w:val="a9"/>
        <w:numPr>
          <w:ilvl w:val="0"/>
          <w:numId w:val="23"/>
        </w:numPr>
        <w:tabs>
          <w:tab w:val="left" w:pos="851"/>
        </w:tabs>
        <w:autoSpaceDE w:val="0"/>
        <w:autoSpaceDN w:val="0"/>
        <w:spacing w:line="288" w:lineRule="auto"/>
        <w:ind w:left="0" w:firstLine="567"/>
        <w:jc w:val="both"/>
        <w:rPr>
          <w:bCs/>
          <w:sz w:val="28"/>
          <w:szCs w:val="28"/>
        </w:rPr>
      </w:pPr>
      <w:r w:rsidRPr="006B5BA1">
        <w:rPr>
          <w:bCs/>
          <w:sz w:val="28"/>
          <w:szCs w:val="28"/>
        </w:rPr>
        <w:t>дотримання рекоменд</w:t>
      </w:r>
      <w:r w:rsidR="00615B8A" w:rsidRPr="006B5BA1">
        <w:rPr>
          <w:bCs/>
          <w:sz w:val="28"/>
          <w:szCs w:val="28"/>
        </w:rPr>
        <w:t>ацій</w:t>
      </w:r>
      <w:r w:rsidRPr="006B5BA1">
        <w:rPr>
          <w:bCs/>
          <w:sz w:val="28"/>
          <w:szCs w:val="28"/>
        </w:rPr>
        <w:t xml:space="preserve"> до підготовки </w:t>
      </w:r>
      <w:r w:rsidR="00927DA8" w:rsidRPr="006B5BA1">
        <w:rPr>
          <w:bCs/>
          <w:sz w:val="28"/>
          <w:szCs w:val="28"/>
        </w:rPr>
        <w:t>ММ-презентації (щодо оформлення, обсягу, структу</w:t>
      </w:r>
      <w:r w:rsidR="00D529DE" w:rsidRPr="006B5BA1">
        <w:rPr>
          <w:bCs/>
          <w:sz w:val="28"/>
          <w:szCs w:val="28"/>
        </w:rPr>
        <w:t>ри тощо, які наведені у розділі 1 даних методичних рекомендацій</w:t>
      </w:r>
      <w:r w:rsidR="00927DA8" w:rsidRPr="006B5BA1">
        <w:rPr>
          <w:bCs/>
          <w:sz w:val="28"/>
          <w:szCs w:val="28"/>
        </w:rPr>
        <w:t>);</w:t>
      </w:r>
    </w:p>
    <w:p w:rsidR="00927DA8" w:rsidRPr="006B5BA1" w:rsidRDefault="00087E2B" w:rsidP="00CD0839">
      <w:pPr>
        <w:pStyle w:val="a9"/>
        <w:numPr>
          <w:ilvl w:val="0"/>
          <w:numId w:val="23"/>
        </w:numPr>
        <w:tabs>
          <w:tab w:val="left" w:pos="851"/>
        </w:tabs>
        <w:autoSpaceDE w:val="0"/>
        <w:autoSpaceDN w:val="0"/>
        <w:spacing w:line="288" w:lineRule="auto"/>
        <w:ind w:left="0" w:firstLine="567"/>
        <w:jc w:val="both"/>
        <w:rPr>
          <w:bCs/>
          <w:sz w:val="28"/>
          <w:szCs w:val="28"/>
        </w:rPr>
      </w:pPr>
      <w:r w:rsidRPr="006B5BA1">
        <w:rPr>
          <w:bCs/>
          <w:sz w:val="28"/>
          <w:szCs w:val="28"/>
        </w:rPr>
        <w:t>повнота розкриття теми презентації;</w:t>
      </w:r>
    </w:p>
    <w:p w:rsidR="00087E2B" w:rsidRPr="006B5BA1" w:rsidRDefault="00087E2B" w:rsidP="00CD0839">
      <w:pPr>
        <w:pStyle w:val="a9"/>
        <w:numPr>
          <w:ilvl w:val="0"/>
          <w:numId w:val="23"/>
        </w:numPr>
        <w:tabs>
          <w:tab w:val="left" w:pos="851"/>
        </w:tabs>
        <w:autoSpaceDE w:val="0"/>
        <w:autoSpaceDN w:val="0"/>
        <w:spacing w:line="288" w:lineRule="auto"/>
        <w:ind w:left="0" w:firstLine="567"/>
        <w:jc w:val="both"/>
        <w:rPr>
          <w:bCs/>
          <w:sz w:val="28"/>
          <w:szCs w:val="28"/>
        </w:rPr>
      </w:pPr>
      <w:r w:rsidRPr="006B5BA1">
        <w:rPr>
          <w:bCs/>
          <w:sz w:val="28"/>
          <w:szCs w:val="28"/>
        </w:rPr>
        <w:t>обґрунтованість положень презентації</w:t>
      </w:r>
      <w:r w:rsidR="00951B21" w:rsidRPr="006B5BA1">
        <w:rPr>
          <w:bCs/>
          <w:sz w:val="28"/>
          <w:szCs w:val="28"/>
        </w:rPr>
        <w:t>, їх достовірність, зрозумілість чіткість та лаконічність викладу, можливість застосування у певній сфері.</w:t>
      </w:r>
    </w:p>
    <w:p w:rsidR="00951B21" w:rsidRPr="006B5BA1" w:rsidRDefault="007375FA" w:rsidP="00CD0839">
      <w:pPr>
        <w:pStyle w:val="a9"/>
        <w:tabs>
          <w:tab w:val="left" w:pos="851"/>
        </w:tabs>
        <w:autoSpaceDE w:val="0"/>
        <w:autoSpaceDN w:val="0"/>
        <w:spacing w:line="288" w:lineRule="auto"/>
        <w:ind w:left="0" w:firstLine="567"/>
        <w:jc w:val="both"/>
        <w:rPr>
          <w:bCs/>
          <w:sz w:val="28"/>
          <w:szCs w:val="28"/>
        </w:rPr>
      </w:pPr>
      <w:r w:rsidRPr="006B5BA1">
        <w:rPr>
          <w:bCs/>
          <w:sz w:val="28"/>
          <w:szCs w:val="28"/>
        </w:rPr>
        <w:t>За кожни</w:t>
      </w:r>
      <w:r w:rsidR="00B8095C" w:rsidRPr="006B5BA1">
        <w:rPr>
          <w:bCs/>
          <w:sz w:val="28"/>
          <w:szCs w:val="28"/>
        </w:rPr>
        <w:t>м</w:t>
      </w:r>
      <w:r w:rsidRPr="006B5BA1">
        <w:rPr>
          <w:bCs/>
          <w:sz w:val="28"/>
          <w:szCs w:val="28"/>
        </w:rPr>
        <w:t xml:space="preserve"> критерієм (групою критеріїв) </w:t>
      </w:r>
      <w:r w:rsidRPr="006B5BA1">
        <w:rPr>
          <w:rFonts w:eastAsia="TimesNewRomanPSMT"/>
          <w:sz w:val="28"/>
          <w:szCs w:val="28"/>
          <w:lang w:eastAsia="en-US"/>
        </w:rPr>
        <w:t>здобувач вищої освіти має можливість отримати по 6 балів (максимальний бал), що в сумі складає 18 балів.</w:t>
      </w:r>
    </w:p>
    <w:p w:rsidR="007941F4" w:rsidRPr="006B5BA1" w:rsidRDefault="00B8095C" w:rsidP="00CD0839">
      <w:pPr>
        <w:widowControl/>
        <w:autoSpaceDE w:val="0"/>
        <w:autoSpaceDN w:val="0"/>
        <w:spacing w:line="288" w:lineRule="auto"/>
        <w:ind w:firstLine="567"/>
        <w:textAlignment w:val="auto"/>
        <w:rPr>
          <w:bCs/>
          <w:sz w:val="28"/>
          <w:szCs w:val="28"/>
          <w:lang w:val="uk-UA"/>
        </w:rPr>
      </w:pPr>
      <w:r w:rsidRPr="006B5BA1">
        <w:rPr>
          <w:rFonts w:eastAsia="TimesNewRomanPSMT"/>
          <w:sz w:val="28"/>
          <w:szCs w:val="28"/>
          <w:lang w:val="uk-UA" w:eastAsia="en-US"/>
        </w:rPr>
        <w:t xml:space="preserve">Під час опанування матеріалу навчальної дисципліни здобувач вищої освіти має можливість </w:t>
      </w:r>
      <w:r w:rsidR="002F69FF" w:rsidRPr="006B5BA1">
        <w:rPr>
          <w:rFonts w:eastAsia="TimesNewRomanPSMT"/>
          <w:sz w:val="28"/>
          <w:szCs w:val="28"/>
          <w:lang w:val="uk-UA" w:eastAsia="en-US"/>
        </w:rPr>
        <w:t>отримати бали</w:t>
      </w:r>
      <w:r w:rsidRPr="006B5BA1">
        <w:rPr>
          <w:rFonts w:eastAsia="TimesNewRomanPSMT"/>
          <w:sz w:val="28"/>
          <w:szCs w:val="28"/>
          <w:lang w:val="uk-UA" w:eastAsia="en-US"/>
        </w:rPr>
        <w:t xml:space="preserve"> лише </w:t>
      </w:r>
      <w:r w:rsidR="002F69FF" w:rsidRPr="006B5BA1">
        <w:rPr>
          <w:rFonts w:eastAsia="TimesNewRomanPSMT"/>
          <w:sz w:val="28"/>
          <w:szCs w:val="28"/>
          <w:lang w:val="uk-UA" w:eastAsia="en-US"/>
        </w:rPr>
        <w:t xml:space="preserve">за </w:t>
      </w:r>
      <w:r w:rsidRPr="006B5BA1">
        <w:rPr>
          <w:rFonts w:eastAsia="TimesNewRomanPSMT"/>
          <w:sz w:val="28"/>
          <w:szCs w:val="28"/>
          <w:lang w:val="uk-UA" w:eastAsia="en-US"/>
        </w:rPr>
        <w:t xml:space="preserve">одну </w:t>
      </w:r>
      <w:r w:rsidRPr="006B5BA1">
        <w:rPr>
          <w:bCs/>
          <w:sz w:val="28"/>
          <w:szCs w:val="28"/>
          <w:lang w:val="uk-UA"/>
        </w:rPr>
        <w:t>ММ-презентацію за обраною ним темою.</w:t>
      </w:r>
    </w:p>
    <w:p w:rsidR="00B8095C" w:rsidRPr="006B5BA1" w:rsidRDefault="00B8095C" w:rsidP="00CD0839">
      <w:pPr>
        <w:widowControl/>
        <w:autoSpaceDE w:val="0"/>
        <w:autoSpaceDN w:val="0"/>
        <w:spacing w:line="288" w:lineRule="auto"/>
        <w:ind w:firstLine="567"/>
        <w:textAlignment w:val="auto"/>
        <w:rPr>
          <w:bCs/>
          <w:sz w:val="28"/>
          <w:szCs w:val="28"/>
          <w:lang w:val="uk-UA"/>
        </w:rPr>
      </w:pPr>
    </w:p>
    <w:p w:rsidR="00946E3A" w:rsidRPr="006B5BA1" w:rsidRDefault="00946E3A" w:rsidP="00CD0839">
      <w:pPr>
        <w:widowControl/>
        <w:autoSpaceDE w:val="0"/>
        <w:autoSpaceDN w:val="0"/>
        <w:spacing w:line="288" w:lineRule="auto"/>
        <w:ind w:firstLine="567"/>
        <w:textAlignment w:val="auto"/>
        <w:rPr>
          <w:rFonts w:eastAsia="TimesNewRomanPSMT"/>
          <w:b/>
          <w:sz w:val="28"/>
          <w:szCs w:val="28"/>
          <w:lang w:val="uk-UA" w:eastAsia="en-US"/>
        </w:rPr>
      </w:pPr>
      <w:r w:rsidRPr="006B5BA1">
        <w:rPr>
          <w:rFonts w:eastAsia="TimesNewRomanPSMT"/>
          <w:b/>
          <w:sz w:val="28"/>
          <w:szCs w:val="28"/>
          <w:lang w:val="uk-UA" w:eastAsia="en-US"/>
        </w:rPr>
        <w:t xml:space="preserve">Оцінювання </w:t>
      </w:r>
      <w:r w:rsidR="00C62AF3" w:rsidRPr="006B5BA1">
        <w:rPr>
          <w:b/>
          <w:bCs/>
          <w:sz w:val="28"/>
          <w:szCs w:val="28"/>
          <w:lang w:val="uk-UA"/>
        </w:rPr>
        <w:t>тез</w:t>
      </w:r>
      <w:r w:rsidR="00415416" w:rsidRPr="006B5BA1">
        <w:rPr>
          <w:b/>
          <w:bCs/>
          <w:sz w:val="28"/>
          <w:szCs w:val="28"/>
          <w:lang w:val="uk-UA"/>
        </w:rPr>
        <w:t xml:space="preserve"> доповіді</w:t>
      </w:r>
    </w:p>
    <w:p w:rsidR="00946E3A" w:rsidRPr="006B5BA1" w:rsidRDefault="00946E3A" w:rsidP="00CD0839">
      <w:pPr>
        <w:widowControl/>
        <w:autoSpaceDE w:val="0"/>
        <w:autoSpaceDN w:val="0"/>
        <w:spacing w:line="288" w:lineRule="auto"/>
        <w:ind w:firstLine="567"/>
        <w:textAlignment w:val="auto"/>
        <w:rPr>
          <w:bCs/>
          <w:sz w:val="28"/>
          <w:szCs w:val="28"/>
          <w:lang w:val="uk-UA"/>
        </w:rPr>
      </w:pPr>
      <w:r w:rsidRPr="006B5BA1">
        <w:rPr>
          <w:rFonts w:eastAsia="TimesNewRomanPSMT"/>
          <w:sz w:val="28"/>
          <w:szCs w:val="28"/>
          <w:lang w:val="uk-UA" w:eastAsia="en-US"/>
        </w:rPr>
        <w:t xml:space="preserve">Здобувач вищої освіти має можливість отримати 18 балів (максимальний бал) за </w:t>
      </w:r>
      <w:r w:rsidR="00222EAF" w:rsidRPr="006B5BA1">
        <w:rPr>
          <w:bCs/>
          <w:sz w:val="28"/>
          <w:szCs w:val="28"/>
          <w:lang w:val="uk-UA"/>
        </w:rPr>
        <w:t>підготовлені та опубліковані тези</w:t>
      </w:r>
      <w:r w:rsidRPr="006B5BA1">
        <w:rPr>
          <w:bCs/>
          <w:sz w:val="28"/>
          <w:szCs w:val="28"/>
          <w:lang w:val="uk-UA"/>
        </w:rPr>
        <w:t xml:space="preserve">. </w:t>
      </w:r>
    </w:p>
    <w:p w:rsidR="00946E3A" w:rsidRPr="006B5BA1" w:rsidRDefault="00946E3A" w:rsidP="00CD0839">
      <w:pPr>
        <w:widowControl/>
        <w:autoSpaceDE w:val="0"/>
        <w:autoSpaceDN w:val="0"/>
        <w:spacing w:line="288" w:lineRule="auto"/>
        <w:ind w:firstLine="567"/>
        <w:textAlignment w:val="auto"/>
        <w:rPr>
          <w:bCs/>
          <w:sz w:val="28"/>
          <w:szCs w:val="28"/>
          <w:lang w:val="uk-UA"/>
        </w:rPr>
      </w:pPr>
      <w:r w:rsidRPr="006B5BA1">
        <w:rPr>
          <w:bCs/>
          <w:sz w:val="28"/>
          <w:szCs w:val="28"/>
          <w:lang w:val="uk-UA"/>
        </w:rPr>
        <w:t xml:space="preserve">Основними критеріями оцінювання </w:t>
      </w:r>
      <w:r w:rsidR="00222EAF" w:rsidRPr="006B5BA1">
        <w:rPr>
          <w:bCs/>
          <w:sz w:val="28"/>
          <w:szCs w:val="28"/>
          <w:lang w:val="uk-UA"/>
        </w:rPr>
        <w:t xml:space="preserve">даного виду самостійної роботи </w:t>
      </w:r>
      <w:r w:rsidRPr="006B5BA1">
        <w:rPr>
          <w:bCs/>
          <w:sz w:val="28"/>
          <w:szCs w:val="28"/>
          <w:lang w:val="uk-UA"/>
        </w:rPr>
        <w:t>є:</w:t>
      </w:r>
    </w:p>
    <w:p w:rsidR="00946E3A" w:rsidRPr="006B5BA1" w:rsidRDefault="0099539A" w:rsidP="00CD0839">
      <w:pPr>
        <w:pStyle w:val="a9"/>
        <w:numPr>
          <w:ilvl w:val="0"/>
          <w:numId w:val="24"/>
        </w:numPr>
        <w:tabs>
          <w:tab w:val="left" w:pos="993"/>
        </w:tabs>
        <w:autoSpaceDE w:val="0"/>
        <w:autoSpaceDN w:val="0"/>
        <w:spacing w:line="288" w:lineRule="auto"/>
        <w:ind w:left="0" w:firstLine="567"/>
        <w:jc w:val="both"/>
        <w:rPr>
          <w:bCs/>
          <w:sz w:val="28"/>
          <w:szCs w:val="28"/>
        </w:rPr>
      </w:pPr>
      <w:r w:rsidRPr="006B5BA1">
        <w:rPr>
          <w:bCs/>
          <w:sz w:val="28"/>
          <w:szCs w:val="28"/>
        </w:rPr>
        <w:t>Н</w:t>
      </w:r>
      <w:r w:rsidR="00222EAF" w:rsidRPr="006B5BA1">
        <w:rPr>
          <w:bCs/>
          <w:sz w:val="28"/>
          <w:szCs w:val="28"/>
        </w:rPr>
        <w:t>адання доказів щодо підготовки та опублікування тез</w:t>
      </w:r>
      <w:r w:rsidR="00946E3A" w:rsidRPr="006B5BA1">
        <w:rPr>
          <w:bCs/>
          <w:sz w:val="28"/>
          <w:szCs w:val="28"/>
        </w:rPr>
        <w:t>;</w:t>
      </w:r>
    </w:p>
    <w:p w:rsidR="002A5CC2" w:rsidRPr="006B5BA1" w:rsidRDefault="0099539A" w:rsidP="00CD0839">
      <w:pPr>
        <w:pStyle w:val="a9"/>
        <w:numPr>
          <w:ilvl w:val="0"/>
          <w:numId w:val="24"/>
        </w:numPr>
        <w:tabs>
          <w:tab w:val="left" w:pos="993"/>
        </w:tabs>
        <w:autoSpaceDE w:val="0"/>
        <w:autoSpaceDN w:val="0"/>
        <w:spacing w:line="288" w:lineRule="auto"/>
        <w:ind w:left="0" w:firstLine="567"/>
        <w:jc w:val="both"/>
        <w:rPr>
          <w:bCs/>
          <w:sz w:val="28"/>
          <w:szCs w:val="28"/>
        </w:rPr>
      </w:pPr>
      <w:r w:rsidRPr="006B5BA1">
        <w:rPr>
          <w:bCs/>
          <w:sz w:val="28"/>
          <w:szCs w:val="28"/>
        </w:rPr>
        <w:t>О</w:t>
      </w:r>
      <w:r w:rsidR="00946E3A" w:rsidRPr="006B5BA1">
        <w:rPr>
          <w:bCs/>
          <w:sz w:val="28"/>
          <w:szCs w:val="28"/>
        </w:rPr>
        <w:t xml:space="preserve">бґрунтованість </w:t>
      </w:r>
      <w:r w:rsidR="002A5CC2" w:rsidRPr="006B5BA1">
        <w:rPr>
          <w:bCs/>
          <w:sz w:val="28"/>
          <w:szCs w:val="28"/>
        </w:rPr>
        <w:t>та цінність (наукова та/або практична) отриманих результатів дослідження</w:t>
      </w:r>
      <w:r w:rsidR="006259A0" w:rsidRPr="006B5BA1">
        <w:rPr>
          <w:bCs/>
          <w:sz w:val="28"/>
          <w:szCs w:val="28"/>
        </w:rPr>
        <w:t>, викладених у тезах</w:t>
      </w:r>
      <w:r w:rsidR="002A5CC2" w:rsidRPr="006B5BA1">
        <w:rPr>
          <w:bCs/>
          <w:sz w:val="28"/>
          <w:szCs w:val="28"/>
        </w:rPr>
        <w:t xml:space="preserve">. </w:t>
      </w:r>
    </w:p>
    <w:p w:rsidR="00946E3A" w:rsidRPr="006B5BA1" w:rsidRDefault="00946E3A" w:rsidP="00CD0839">
      <w:pPr>
        <w:pStyle w:val="a9"/>
        <w:tabs>
          <w:tab w:val="left" w:pos="851"/>
        </w:tabs>
        <w:autoSpaceDE w:val="0"/>
        <w:autoSpaceDN w:val="0"/>
        <w:spacing w:line="288" w:lineRule="auto"/>
        <w:ind w:left="0" w:firstLine="567"/>
        <w:jc w:val="both"/>
        <w:rPr>
          <w:rFonts w:eastAsia="TimesNewRomanPSMT"/>
          <w:sz w:val="28"/>
          <w:szCs w:val="28"/>
          <w:lang w:eastAsia="en-US"/>
        </w:rPr>
      </w:pPr>
      <w:r w:rsidRPr="006B5BA1">
        <w:rPr>
          <w:bCs/>
          <w:sz w:val="28"/>
          <w:szCs w:val="28"/>
        </w:rPr>
        <w:t xml:space="preserve">За </w:t>
      </w:r>
      <w:r w:rsidR="00A46123" w:rsidRPr="006B5BA1">
        <w:rPr>
          <w:bCs/>
          <w:sz w:val="28"/>
          <w:szCs w:val="28"/>
        </w:rPr>
        <w:t>першим критерієм</w:t>
      </w:r>
      <w:r w:rsidRPr="006B5BA1">
        <w:rPr>
          <w:bCs/>
          <w:sz w:val="28"/>
          <w:szCs w:val="28"/>
        </w:rPr>
        <w:t xml:space="preserve"> </w:t>
      </w:r>
      <w:r w:rsidRPr="006B5BA1">
        <w:rPr>
          <w:rFonts w:eastAsia="TimesNewRomanPSMT"/>
          <w:sz w:val="28"/>
          <w:szCs w:val="28"/>
          <w:lang w:eastAsia="en-US"/>
        </w:rPr>
        <w:t xml:space="preserve">здобувач вищої освіти має можливість отримати </w:t>
      </w:r>
      <w:r w:rsidR="00A46123" w:rsidRPr="006B5BA1">
        <w:rPr>
          <w:rFonts w:eastAsia="TimesNewRomanPSMT"/>
          <w:sz w:val="28"/>
          <w:szCs w:val="28"/>
          <w:lang w:eastAsia="en-US"/>
        </w:rPr>
        <w:t>9 </w:t>
      </w:r>
      <w:r w:rsidRPr="006B5BA1">
        <w:rPr>
          <w:rFonts w:eastAsia="TimesNewRomanPSMT"/>
          <w:sz w:val="28"/>
          <w:szCs w:val="28"/>
          <w:lang w:eastAsia="en-US"/>
        </w:rPr>
        <w:t>балів.</w:t>
      </w:r>
    </w:p>
    <w:p w:rsidR="00A46123" w:rsidRPr="006B5BA1" w:rsidRDefault="00A46123" w:rsidP="00CD0839">
      <w:pPr>
        <w:pStyle w:val="a9"/>
        <w:tabs>
          <w:tab w:val="left" w:pos="851"/>
        </w:tabs>
        <w:autoSpaceDE w:val="0"/>
        <w:autoSpaceDN w:val="0"/>
        <w:spacing w:line="288" w:lineRule="auto"/>
        <w:ind w:left="0" w:firstLine="567"/>
        <w:jc w:val="both"/>
        <w:rPr>
          <w:bCs/>
          <w:sz w:val="28"/>
          <w:szCs w:val="28"/>
        </w:rPr>
      </w:pPr>
      <w:r w:rsidRPr="006B5BA1">
        <w:rPr>
          <w:rFonts w:eastAsia="TimesNewRomanPSMT"/>
          <w:sz w:val="28"/>
          <w:szCs w:val="28"/>
          <w:lang w:eastAsia="en-US"/>
        </w:rPr>
        <w:t xml:space="preserve">За другим критерієм – від 0 до 9 балів залежно від </w:t>
      </w:r>
      <w:r w:rsidR="0099539A" w:rsidRPr="006B5BA1">
        <w:rPr>
          <w:rFonts w:eastAsia="TimesNewRomanPSMT"/>
          <w:sz w:val="28"/>
          <w:szCs w:val="28"/>
          <w:lang w:eastAsia="en-US"/>
        </w:rPr>
        <w:t xml:space="preserve">ступеня </w:t>
      </w:r>
      <w:r w:rsidR="00C45B89" w:rsidRPr="006B5BA1">
        <w:rPr>
          <w:rFonts w:eastAsia="TimesNewRomanPSMT"/>
          <w:sz w:val="28"/>
          <w:szCs w:val="28"/>
          <w:lang w:eastAsia="en-US"/>
        </w:rPr>
        <w:t>обґрунтування</w:t>
      </w:r>
      <w:r w:rsidR="0099539A" w:rsidRPr="006B5BA1">
        <w:rPr>
          <w:rFonts w:eastAsia="TimesNewRomanPSMT"/>
          <w:sz w:val="28"/>
          <w:szCs w:val="28"/>
          <w:lang w:eastAsia="en-US"/>
        </w:rPr>
        <w:t xml:space="preserve"> здобувачем вищої освіти отриманих результатів дослідження та </w:t>
      </w:r>
      <w:r w:rsidR="00C45B89" w:rsidRPr="006B5BA1">
        <w:rPr>
          <w:rFonts w:eastAsia="TimesNewRomanPSMT"/>
          <w:sz w:val="28"/>
          <w:szCs w:val="28"/>
          <w:lang w:eastAsia="en-US"/>
        </w:rPr>
        <w:t xml:space="preserve">доведення їх цінності </w:t>
      </w:r>
      <w:r w:rsidR="00C45B89" w:rsidRPr="006B5BA1">
        <w:rPr>
          <w:bCs/>
          <w:sz w:val="28"/>
          <w:szCs w:val="28"/>
        </w:rPr>
        <w:t>(наукової та/або практичної)</w:t>
      </w:r>
      <w:r w:rsidR="00EC4F68" w:rsidRPr="006B5BA1">
        <w:rPr>
          <w:bCs/>
          <w:sz w:val="28"/>
          <w:szCs w:val="28"/>
        </w:rPr>
        <w:t xml:space="preserve"> під час презентації </w:t>
      </w:r>
      <w:r w:rsidR="007C4F21" w:rsidRPr="006B5BA1">
        <w:rPr>
          <w:bCs/>
          <w:sz w:val="28"/>
          <w:szCs w:val="28"/>
        </w:rPr>
        <w:t xml:space="preserve">результатів дослідження </w:t>
      </w:r>
      <w:r w:rsidR="00EC4F68" w:rsidRPr="006B5BA1">
        <w:rPr>
          <w:bCs/>
          <w:sz w:val="28"/>
          <w:szCs w:val="28"/>
        </w:rPr>
        <w:t>на практичному занятті</w:t>
      </w:r>
      <w:r w:rsidR="00C45B89" w:rsidRPr="006B5BA1">
        <w:rPr>
          <w:bCs/>
          <w:sz w:val="28"/>
          <w:szCs w:val="28"/>
        </w:rPr>
        <w:t>.</w:t>
      </w:r>
    </w:p>
    <w:p w:rsidR="00946E3A" w:rsidRPr="006B5BA1" w:rsidRDefault="00946E3A" w:rsidP="00CD0839">
      <w:pPr>
        <w:widowControl/>
        <w:autoSpaceDE w:val="0"/>
        <w:autoSpaceDN w:val="0"/>
        <w:spacing w:line="288" w:lineRule="auto"/>
        <w:ind w:firstLine="567"/>
        <w:textAlignment w:val="auto"/>
        <w:rPr>
          <w:bCs/>
          <w:sz w:val="28"/>
          <w:szCs w:val="28"/>
          <w:lang w:val="uk-UA"/>
        </w:rPr>
      </w:pPr>
      <w:r w:rsidRPr="006B5BA1">
        <w:rPr>
          <w:rFonts w:eastAsia="TimesNewRomanPSMT"/>
          <w:sz w:val="28"/>
          <w:szCs w:val="28"/>
          <w:lang w:val="uk-UA" w:eastAsia="en-US"/>
        </w:rPr>
        <w:t>П</w:t>
      </w:r>
      <w:r w:rsidR="007C4F21" w:rsidRPr="006B5BA1">
        <w:rPr>
          <w:rFonts w:eastAsia="TimesNewRomanPSMT"/>
          <w:sz w:val="28"/>
          <w:szCs w:val="28"/>
          <w:lang w:val="uk-UA" w:eastAsia="en-US"/>
        </w:rPr>
        <w:t>ротягом</w:t>
      </w:r>
      <w:r w:rsidRPr="006B5BA1">
        <w:rPr>
          <w:rFonts w:eastAsia="TimesNewRomanPSMT"/>
          <w:sz w:val="28"/>
          <w:szCs w:val="28"/>
          <w:lang w:val="uk-UA" w:eastAsia="en-US"/>
        </w:rPr>
        <w:t xml:space="preserve"> час</w:t>
      </w:r>
      <w:r w:rsidR="007C4F21" w:rsidRPr="006B5BA1">
        <w:rPr>
          <w:rFonts w:eastAsia="TimesNewRomanPSMT"/>
          <w:sz w:val="28"/>
          <w:szCs w:val="28"/>
          <w:lang w:val="uk-UA" w:eastAsia="en-US"/>
        </w:rPr>
        <w:t>у</w:t>
      </w:r>
      <w:r w:rsidRPr="006B5BA1">
        <w:rPr>
          <w:rFonts w:eastAsia="TimesNewRomanPSMT"/>
          <w:sz w:val="28"/>
          <w:szCs w:val="28"/>
          <w:lang w:val="uk-UA" w:eastAsia="en-US"/>
        </w:rPr>
        <w:t xml:space="preserve"> опанування матеріалу навчальної дисципліни здобувач вищої освіти має можливість отримати бали лише за одну </w:t>
      </w:r>
      <w:r w:rsidR="00415416" w:rsidRPr="006B5BA1">
        <w:rPr>
          <w:rFonts w:eastAsia="TimesNewRomanPSMT"/>
          <w:sz w:val="28"/>
          <w:szCs w:val="28"/>
          <w:lang w:val="uk-UA" w:eastAsia="en-US"/>
        </w:rPr>
        <w:t>наукову публікацію (</w:t>
      </w:r>
      <w:r w:rsidR="007C4F21" w:rsidRPr="006B5BA1">
        <w:rPr>
          <w:bCs/>
          <w:sz w:val="28"/>
          <w:szCs w:val="28"/>
          <w:lang w:val="uk-UA"/>
        </w:rPr>
        <w:t>тез</w:t>
      </w:r>
      <w:r w:rsidR="009A1B23" w:rsidRPr="006B5BA1">
        <w:rPr>
          <w:bCs/>
          <w:sz w:val="28"/>
          <w:szCs w:val="28"/>
          <w:lang w:val="uk-UA"/>
        </w:rPr>
        <w:t>и доповіді)</w:t>
      </w:r>
      <w:r w:rsidRPr="006B5BA1">
        <w:rPr>
          <w:bCs/>
          <w:sz w:val="28"/>
          <w:szCs w:val="28"/>
          <w:lang w:val="uk-UA"/>
        </w:rPr>
        <w:t xml:space="preserve"> за обраною ним темою.</w:t>
      </w:r>
    </w:p>
    <w:p w:rsidR="00D867EC" w:rsidRPr="006B5BA1" w:rsidRDefault="00D819A0" w:rsidP="00CD0839">
      <w:pPr>
        <w:widowControl/>
        <w:adjustRightInd/>
        <w:spacing w:line="288" w:lineRule="auto"/>
        <w:jc w:val="left"/>
        <w:textAlignment w:val="auto"/>
        <w:rPr>
          <w:bCs/>
          <w:sz w:val="28"/>
          <w:szCs w:val="28"/>
          <w:lang w:val="uk-UA"/>
        </w:rPr>
      </w:pPr>
      <w:r w:rsidRPr="006B5BA1">
        <w:rPr>
          <w:bCs/>
          <w:sz w:val="28"/>
          <w:szCs w:val="28"/>
          <w:lang w:val="uk-UA"/>
        </w:rPr>
        <w:br w:type="page"/>
      </w:r>
    </w:p>
    <w:p w:rsidR="00D819A0" w:rsidRPr="006B5BA1" w:rsidRDefault="00D80720" w:rsidP="00CD0839">
      <w:pPr>
        <w:widowControl/>
        <w:autoSpaceDE w:val="0"/>
        <w:autoSpaceDN w:val="0"/>
        <w:spacing w:line="288" w:lineRule="auto"/>
        <w:jc w:val="center"/>
        <w:textAlignment w:val="auto"/>
        <w:rPr>
          <w:b/>
          <w:color w:val="000000"/>
          <w:sz w:val="28"/>
          <w:szCs w:val="28"/>
          <w:lang w:val="uk-UA" w:eastAsia="uk-UA"/>
        </w:rPr>
      </w:pPr>
      <w:r w:rsidRPr="006B5BA1">
        <w:rPr>
          <w:b/>
          <w:color w:val="000000"/>
          <w:sz w:val="28"/>
          <w:szCs w:val="28"/>
          <w:lang w:val="uk-UA" w:eastAsia="uk-UA"/>
        </w:rPr>
        <w:lastRenderedPageBreak/>
        <w:t>6</w:t>
      </w:r>
      <w:r w:rsidR="0074194A" w:rsidRPr="006B5BA1">
        <w:rPr>
          <w:b/>
          <w:color w:val="000000"/>
          <w:sz w:val="28"/>
          <w:szCs w:val="28"/>
          <w:lang w:val="uk-UA" w:eastAsia="uk-UA"/>
        </w:rPr>
        <w:t>. РЕКОМЕНДОВАНА ЛІТЕРАТУРА</w:t>
      </w:r>
    </w:p>
    <w:p w:rsidR="00D819A0" w:rsidRPr="006B5BA1" w:rsidRDefault="00D819A0" w:rsidP="00CD0839">
      <w:pPr>
        <w:widowControl/>
        <w:autoSpaceDE w:val="0"/>
        <w:autoSpaceDN w:val="0"/>
        <w:spacing w:line="288" w:lineRule="auto"/>
        <w:ind w:firstLine="567"/>
        <w:jc w:val="left"/>
        <w:textAlignment w:val="auto"/>
        <w:rPr>
          <w:b/>
          <w:i/>
          <w:color w:val="000000"/>
          <w:sz w:val="28"/>
          <w:szCs w:val="28"/>
          <w:lang w:val="uk-UA" w:eastAsia="uk-UA"/>
        </w:rPr>
      </w:pPr>
    </w:p>
    <w:p w:rsidR="00D819A0" w:rsidRPr="006B5BA1" w:rsidRDefault="00D819A0" w:rsidP="00CD0839">
      <w:pPr>
        <w:widowControl/>
        <w:autoSpaceDE w:val="0"/>
        <w:autoSpaceDN w:val="0"/>
        <w:spacing w:line="288" w:lineRule="auto"/>
        <w:ind w:firstLine="567"/>
        <w:jc w:val="left"/>
        <w:textAlignment w:val="auto"/>
        <w:rPr>
          <w:b/>
          <w:i/>
          <w:sz w:val="28"/>
          <w:szCs w:val="28"/>
          <w:lang w:val="uk-UA" w:eastAsia="uk-UA"/>
        </w:rPr>
      </w:pPr>
      <w:r w:rsidRPr="006B5BA1">
        <w:rPr>
          <w:b/>
          <w:i/>
          <w:sz w:val="28"/>
          <w:szCs w:val="28"/>
          <w:lang w:val="uk-UA" w:eastAsia="uk-UA"/>
        </w:rPr>
        <w:t>Основна література</w:t>
      </w:r>
    </w:p>
    <w:p w:rsidR="00D819A0" w:rsidRPr="006B5BA1" w:rsidRDefault="00D819A0" w:rsidP="00CD0839">
      <w:pPr>
        <w:widowControl/>
        <w:autoSpaceDE w:val="0"/>
        <w:autoSpaceDN w:val="0"/>
        <w:spacing w:line="288" w:lineRule="auto"/>
        <w:ind w:firstLine="567"/>
        <w:textAlignment w:val="auto"/>
        <w:rPr>
          <w:sz w:val="28"/>
          <w:szCs w:val="28"/>
          <w:lang w:val="uk-UA" w:eastAsia="uk-UA"/>
        </w:rPr>
      </w:pPr>
      <w:bookmarkStart w:id="2" w:name="_Hlk156849726"/>
    </w:p>
    <w:p w:rsidR="00D819A0" w:rsidRPr="006B5BA1" w:rsidRDefault="00D819A0" w:rsidP="00CD0839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line="288" w:lineRule="auto"/>
        <w:ind w:left="0" w:firstLine="539"/>
        <w:textAlignment w:val="auto"/>
        <w:rPr>
          <w:sz w:val="28"/>
          <w:szCs w:val="28"/>
          <w:lang w:val="uk-UA"/>
        </w:rPr>
      </w:pPr>
      <w:proofErr w:type="spellStart"/>
      <w:r w:rsidRPr="006B5BA1">
        <w:rPr>
          <w:sz w:val="28"/>
          <w:szCs w:val="28"/>
          <w:lang w:val="uk-UA"/>
        </w:rPr>
        <w:t>Безродна</w:t>
      </w:r>
      <w:proofErr w:type="spellEnd"/>
      <w:r w:rsidRPr="006B5BA1">
        <w:rPr>
          <w:sz w:val="28"/>
          <w:szCs w:val="28"/>
          <w:lang w:val="uk-UA"/>
        </w:rPr>
        <w:t xml:space="preserve"> С.М. Управління якістю: </w:t>
      </w:r>
      <w:proofErr w:type="spellStart"/>
      <w:r w:rsidRPr="006B5BA1">
        <w:rPr>
          <w:sz w:val="28"/>
          <w:szCs w:val="28"/>
          <w:lang w:val="uk-UA"/>
        </w:rPr>
        <w:t>навч</w:t>
      </w:r>
      <w:proofErr w:type="spellEnd"/>
      <w:r w:rsidRPr="006B5BA1">
        <w:rPr>
          <w:sz w:val="28"/>
          <w:szCs w:val="28"/>
          <w:lang w:val="uk-UA"/>
        </w:rPr>
        <w:t xml:space="preserve">. </w:t>
      </w:r>
      <w:proofErr w:type="spellStart"/>
      <w:r w:rsidRPr="006B5BA1">
        <w:rPr>
          <w:sz w:val="28"/>
          <w:szCs w:val="28"/>
          <w:lang w:val="uk-UA"/>
        </w:rPr>
        <w:t>посіб</w:t>
      </w:r>
      <w:proofErr w:type="spellEnd"/>
      <w:r w:rsidRPr="006B5BA1">
        <w:rPr>
          <w:sz w:val="28"/>
          <w:szCs w:val="28"/>
          <w:lang w:val="uk-UA"/>
        </w:rPr>
        <w:t>. Чернівці: ПВКФ "</w:t>
      </w:r>
      <w:proofErr w:type="spellStart"/>
      <w:r w:rsidRPr="006B5BA1">
        <w:rPr>
          <w:sz w:val="28"/>
          <w:szCs w:val="28"/>
          <w:lang w:val="uk-UA"/>
        </w:rPr>
        <w:t>Технодрук</w:t>
      </w:r>
      <w:proofErr w:type="spellEnd"/>
      <w:r w:rsidRPr="006B5BA1">
        <w:rPr>
          <w:sz w:val="28"/>
          <w:szCs w:val="28"/>
          <w:lang w:val="uk-UA"/>
        </w:rPr>
        <w:t>", 2017. 174 с.</w:t>
      </w:r>
    </w:p>
    <w:p w:rsidR="00D819A0" w:rsidRPr="006B5BA1" w:rsidRDefault="00D819A0" w:rsidP="00CD0839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line="288" w:lineRule="auto"/>
        <w:ind w:left="0" w:firstLine="539"/>
        <w:textAlignment w:val="auto"/>
        <w:rPr>
          <w:sz w:val="28"/>
          <w:szCs w:val="28"/>
          <w:lang w:val="uk-UA"/>
        </w:rPr>
      </w:pPr>
      <w:proofErr w:type="spellStart"/>
      <w:r w:rsidRPr="006B5BA1">
        <w:rPr>
          <w:sz w:val="28"/>
          <w:szCs w:val="28"/>
          <w:lang w:val="uk-UA"/>
        </w:rPr>
        <w:t>Лойко</w:t>
      </w:r>
      <w:proofErr w:type="spellEnd"/>
      <w:r w:rsidRPr="006B5BA1">
        <w:rPr>
          <w:sz w:val="28"/>
          <w:szCs w:val="28"/>
          <w:lang w:val="uk-UA"/>
        </w:rPr>
        <w:t xml:space="preserve"> Д.П., </w:t>
      </w:r>
      <w:proofErr w:type="spellStart"/>
      <w:r w:rsidRPr="006B5BA1">
        <w:rPr>
          <w:sz w:val="28"/>
          <w:szCs w:val="28"/>
          <w:lang w:val="uk-UA"/>
        </w:rPr>
        <w:t>Вотченікова</w:t>
      </w:r>
      <w:proofErr w:type="spellEnd"/>
      <w:r w:rsidRPr="006B5BA1">
        <w:rPr>
          <w:sz w:val="28"/>
          <w:szCs w:val="28"/>
          <w:lang w:val="uk-UA"/>
        </w:rPr>
        <w:t xml:space="preserve"> О.В., </w:t>
      </w:r>
      <w:proofErr w:type="spellStart"/>
      <w:r w:rsidRPr="006B5BA1">
        <w:rPr>
          <w:sz w:val="28"/>
          <w:szCs w:val="28"/>
          <w:lang w:val="uk-UA"/>
        </w:rPr>
        <w:t>Удовіченко</w:t>
      </w:r>
      <w:proofErr w:type="spellEnd"/>
      <w:r w:rsidRPr="006B5BA1">
        <w:rPr>
          <w:sz w:val="28"/>
          <w:szCs w:val="28"/>
          <w:lang w:val="uk-UA"/>
        </w:rPr>
        <w:t xml:space="preserve"> О.П. Управління якістю : </w:t>
      </w:r>
      <w:proofErr w:type="spellStart"/>
      <w:r w:rsidRPr="006B5BA1">
        <w:rPr>
          <w:sz w:val="28"/>
          <w:szCs w:val="28"/>
          <w:lang w:val="uk-UA"/>
        </w:rPr>
        <w:t>навч</w:t>
      </w:r>
      <w:proofErr w:type="spellEnd"/>
      <w:r w:rsidRPr="006B5BA1">
        <w:rPr>
          <w:sz w:val="28"/>
          <w:szCs w:val="28"/>
          <w:lang w:val="uk-UA"/>
        </w:rPr>
        <w:t>. посібник. Львів : Магнолія 2006, 2018. 336 с.</w:t>
      </w:r>
    </w:p>
    <w:p w:rsidR="00D819A0" w:rsidRPr="006B5BA1" w:rsidRDefault="00D819A0" w:rsidP="00CD0839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line="288" w:lineRule="auto"/>
        <w:ind w:left="0" w:firstLine="539"/>
        <w:textAlignment w:val="auto"/>
        <w:rPr>
          <w:sz w:val="28"/>
          <w:szCs w:val="28"/>
          <w:lang w:val="uk-UA"/>
        </w:rPr>
      </w:pPr>
      <w:r w:rsidRPr="006B5BA1">
        <w:rPr>
          <w:sz w:val="28"/>
          <w:szCs w:val="28"/>
          <w:lang w:val="uk-UA"/>
        </w:rPr>
        <w:t xml:space="preserve">Основи стандартизації, метрології та управління якістю: навчальний посібник. / Н.О. </w:t>
      </w:r>
      <w:proofErr w:type="spellStart"/>
      <w:r w:rsidRPr="006B5BA1">
        <w:rPr>
          <w:sz w:val="28"/>
          <w:szCs w:val="28"/>
          <w:lang w:val="uk-UA"/>
        </w:rPr>
        <w:t>Машта</w:t>
      </w:r>
      <w:proofErr w:type="spellEnd"/>
      <w:r w:rsidRPr="006B5BA1">
        <w:rPr>
          <w:sz w:val="28"/>
          <w:szCs w:val="28"/>
          <w:lang w:val="uk-UA"/>
        </w:rPr>
        <w:t xml:space="preserve">, О.П. </w:t>
      </w:r>
      <w:proofErr w:type="spellStart"/>
      <w:r w:rsidRPr="006B5BA1">
        <w:rPr>
          <w:sz w:val="28"/>
          <w:szCs w:val="28"/>
          <w:lang w:val="uk-UA"/>
        </w:rPr>
        <w:t>Бенчук</w:t>
      </w:r>
      <w:proofErr w:type="spellEnd"/>
      <w:r w:rsidRPr="006B5BA1">
        <w:rPr>
          <w:sz w:val="28"/>
          <w:szCs w:val="28"/>
          <w:lang w:val="uk-UA"/>
        </w:rPr>
        <w:t xml:space="preserve">, Г.П. </w:t>
      </w:r>
      <w:proofErr w:type="spellStart"/>
      <w:r w:rsidRPr="006B5BA1">
        <w:rPr>
          <w:sz w:val="28"/>
          <w:szCs w:val="28"/>
          <w:lang w:val="uk-UA"/>
        </w:rPr>
        <w:t>Бенчук</w:t>
      </w:r>
      <w:proofErr w:type="spellEnd"/>
      <w:r w:rsidRPr="006B5BA1">
        <w:rPr>
          <w:sz w:val="28"/>
          <w:szCs w:val="28"/>
          <w:lang w:val="uk-UA"/>
        </w:rPr>
        <w:t xml:space="preserve">, Л.М. </w:t>
      </w:r>
      <w:proofErr w:type="spellStart"/>
      <w:r w:rsidRPr="006B5BA1">
        <w:rPr>
          <w:sz w:val="28"/>
          <w:szCs w:val="28"/>
          <w:lang w:val="uk-UA"/>
        </w:rPr>
        <w:t>Акімова</w:t>
      </w:r>
      <w:proofErr w:type="spellEnd"/>
      <w:r w:rsidRPr="006B5BA1">
        <w:rPr>
          <w:sz w:val="28"/>
          <w:szCs w:val="28"/>
          <w:lang w:val="uk-UA"/>
        </w:rPr>
        <w:t>, О.В. Дейнека. Рівне, 2015. 388 с.</w:t>
      </w:r>
    </w:p>
    <w:p w:rsidR="00D819A0" w:rsidRPr="006B5BA1" w:rsidRDefault="00D819A0" w:rsidP="00CD0839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line="288" w:lineRule="auto"/>
        <w:ind w:left="0" w:firstLine="539"/>
        <w:textAlignment w:val="auto"/>
        <w:rPr>
          <w:sz w:val="28"/>
          <w:szCs w:val="28"/>
          <w:lang w:val="uk-UA"/>
        </w:rPr>
      </w:pPr>
      <w:r w:rsidRPr="006B5BA1">
        <w:rPr>
          <w:sz w:val="28"/>
          <w:szCs w:val="28"/>
          <w:lang w:val="uk-UA"/>
        </w:rPr>
        <w:t>Панченко М.О. Управління якістю: теорія та практика: навчальний посібник. К. : Центр учбової літератури, 2018. 228 с.</w:t>
      </w:r>
    </w:p>
    <w:p w:rsidR="00D819A0" w:rsidRPr="006B5BA1" w:rsidRDefault="00D819A0" w:rsidP="00CD0839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line="288" w:lineRule="auto"/>
        <w:ind w:left="0" w:firstLine="539"/>
        <w:textAlignment w:val="auto"/>
        <w:rPr>
          <w:sz w:val="28"/>
          <w:szCs w:val="28"/>
          <w:lang w:val="uk-UA"/>
        </w:rPr>
      </w:pPr>
      <w:r w:rsidRPr="006B5BA1">
        <w:rPr>
          <w:sz w:val="28"/>
          <w:szCs w:val="28"/>
          <w:shd w:val="clear" w:color="auto" w:fill="FFFFFF"/>
          <w:lang w:val="uk-UA"/>
        </w:rPr>
        <w:t xml:space="preserve">Стандартизація, метрологія, сертифікація та управління якістю: підручник / Л.В. </w:t>
      </w:r>
      <w:proofErr w:type="spellStart"/>
      <w:r w:rsidRPr="006B5BA1">
        <w:rPr>
          <w:sz w:val="28"/>
          <w:szCs w:val="28"/>
          <w:shd w:val="clear" w:color="auto" w:fill="FFFFFF"/>
          <w:lang w:val="uk-UA"/>
        </w:rPr>
        <w:t>Баль-Прилипко</w:t>
      </w:r>
      <w:proofErr w:type="spellEnd"/>
      <w:r w:rsidRPr="006B5BA1">
        <w:rPr>
          <w:sz w:val="28"/>
          <w:szCs w:val="28"/>
          <w:shd w:val="clear" w:color="auto" w:fill="FFFFFF"/>
          <w:lang w:val="uk-UA"/>
        </w:rPr>
        <w:t xml:space="preserve">, Н.М. Слободянюк, Г.Є. Поліщук, М.З.Паска, В. Є. Буряк. Київ : </w:t>
      </w:r>
      <w:proofErr w:type="spellStart"/>
      <w:r w:rsidRPr="006B5BA1">
        <w:rPr>
          <w:sz w:val="28"/>
          <w:szCs w:val="28"/>
          <w:shd w:val="clear" w:color="auto" w:fill="FFFFFF"/>
          <w:lang w:val="uk-UA"/>
        </w:rPr>
        <w:t>Компринт</w:t>
      </w:r>
      <w:proofErr w:type="spellEnd"/>
      <w:r w:rsidRPr="006B5BA1">
        <w:rPr>
          <w:sz w:val="28"/>
          <w:szCs w:val="28"/>
          <w:shd w:val="clear" w:color="auto" w:fill="FFFFFF"/>
          <w:lang w:val="uk-UA"/>
        </w:rPr>
        <w:t>, 2017. 571 с.</w:t>
      </w:r>
    </w:p>
    <w:bookmarkEnd w:id="2"/>
    <w:p w:rsidR="00A7658C" w:rsidRPr="006B5BA1" w:rsidRDefault="00A7658C" w:rsidP="00CD0839">
      <w:pPr>
        <w:spacing w:line="288" w:lineRule="auto"/>
        <w:ind w:firstLine="540"/>
        <w:rPr>
          <w:bCs/>
          <w:sz w:val="28"/>
          <w:szCs w:val="28"/>
          <w:lang w:val="uk-UA"/>
        </w:rPr>
      </w:pPr>
    </w:p>
    <w:p w:rsidR="00D819A0" w:rsidRPr="006B5BA1" w:rsidRDefault="00D819A0" w:rsidP="00CD0839">
      <w:pPr>
        <w:widowControl/>
        <w:autoSpaceDE w:val="0"/>
        <w:autoSpaceDN w:val="0"/>
        <w:spacing w:line="288" w:lineRule="auto"/>
        <w:ind w:firstLine="567"/>
        <w:jc w:val="left"/>
        <w:textAlignment w:val="auto"/>
        <w:rPr>
          <w:b/>
          <w:i/>
          <w:sz w:val="28"/>
          <w:szCs w:val="28"/>
          <w:lang w:val="uk-UA" w:eastAsia="uk-UA"/>
        </w:rPr>
      </w:pPr>
      <w:r w:rsidRPr="006B5BA1">
        <w:rPr>
          <w:b/>
          <w:i/>
          <w:sz w:val="28"/>
          <w:szCs w:val="28"/>
          <w:lang w:val="uk-UA" w:eastAsia="uk-UA"/>
        </w:rPr>
        <w:t>Допоміжна література</w:t>
      </w:r>
    </w:p>
    <w:p w:rsidR="00D819A0" w:rsidRPr="006B5BA1" w:rsidRDefault="00D819A0" w:rsidP="00CD0839">
      <w:pPr>
        <w:widowControl/>
        <w:autoSpaceDE w:val="0"/>
        <w:autoSpaceDN w:val="0"/>
        <w:adjustRightInd/>
        <w:spacing w:line="288" w:lineRule="auto"/>
        <w:ind w:firstLine="567"/>
        <w:textAlignment w:val="auto"/>
        <w:rPr>
          <w:rFonts w:eastAsia="Calibri"/>
          <w:sz w:val="28"/>
          <w:szCs w:val="28"/>
          <w:lang w:val="uk-UA" w:eastAsia="en-US"/>
        </w:rPr>
      </w:pPr>
      <w:bookmarkStart w:id="3" w:name="_Hlk156849802"/>
    </w:p>
    <w:p w:rsidR="00FD4C05" w:rsidRPr="006B5BA1" w:rsidRDefault="00FD4C05" w:rsidP="00A434E0">
      <w:pPr>
        <w:pStyle w:val="a9"/>
        <w:numPr>
          <w:ilvl w:val="0"/>
          <w:numId w:val="40"/>
        </w:numPr>
        <w:tabs>
          <w:tab w:val="left" w:pos="993"/>
        </w:tabs>
        <w:autoSpaceDE w:val="0"/>
        <w:autoSpaceDN w:val="0"/>
        <w:spacing w:line="276" w:lineRule="auto"/>
        <w:ind w:left="0" w:firstLine="567"/>
        <w:jc w:val="both"/>
        <w:rPr>
          <w:sz w:val="28"/>
          <w:szCs w:val="28"/>
        </w:rPr>
      </w:pPr>
      <w:r w:rsidRPr="006B5BA1">
        <w:rPr>
          <w:sz w:val="28"/>
          <w:szCs w:val="28"/>
        </w:rPr>
        <w:t>ДСТУ ISO 9000:2015 Системи управління якістю. Основні положення та словник термінів (ISO 9000:2015, IDT). URL: https://khoda.gov.ua/image/catalog/files/%209000.pdf</w:t>
      </w:r>
    </w:p>
    <w:p w:rsidR="00FD4C05" w:rsidRPr="006B5BA1" w:rsidRDefault="00FD4C05" w:rsidP="00A434E0">
      <w:pPr>
        <w:pStyle w:val="a9"/>
        <w:numPr>
          <w:ilvl w:val="0"/>
          <w:numId w:val="40"/>
        </w:numPr>
        <w:tabs>
          <w:tab w:val="left" w:pos="993"/>
        </w:tabs>
        <w:autoSpaceDE w:val="0"/>
        <w:autoSpaceDN w:val="0"/>
        <w:spacing w:line="276" w:lineRule="auto"/>
        <w:ind w:left="0" w:firstLine="567"/>
        <w:jc w:val="both"/>
        <w:rPr>
          <w:sz w:val="28"/>
          <w:szCs w:val="28"/>
        </w:rPr>
      </w:pPr>
      <w:r w:rsidRPr="006B5BA1">
        <w:rPr>
          <w:sz w:val="28"/>
          <w:szCs w:val="28"/>
        </w:rPr>
        <w:t>ДСТУ ISO 9001:2015 Системи управління якістю. Вимоги (ISO 9001:2015, IDT). URL: https://khoda.gov.ua/image/catalog/files/%209001.pdf</w:t>
      </w:r>
    </w:p>
    <w:p w:rsidR="00FD4C05" w:rsidRPr="006B5BA1" w:rsidRDefault="00FD4C05" w:rsidP="00A434E0">
      <w:pPr>
        <w:pStyle w:val="a9"/>
        <w:numPr>
          <w:ilvl w:val="0"/>
          <w:numId w:val="40"/>
        </w:numPr>
        <w:tabs>
          <w:tab w:val="left" w:pos="993"/>
        </w:tabs>
        <w:autoSpaceDE w:val="0"/>
        <w:autoSpaceDN w:val="0"/>
        <w:spacing w:line="276" w:lineRule="auto"/>
        <w:ind w:left="0" w:firstLine="567"/>
        <w:jc w:val="both"/>
        <w:rPr>
          <w:sz w:val="28"/>
          <w:szCs w:val="28"/>
        </w:rPr>
      </w:pPr>
      <w:r w:rsidRPr="006B5BA1">
        <w:rPr>
          <w:sz w:val="28"/>
          <w:szCs w:val="28"/>
        </w:rPr>
        <w:t>ДСТУ ISO 22000:2019 «Системи управління безпечністю харчових продуктів. Вимоги до будь-якої організації в харчовому ланцюзі (ISO 22000:2018, IDT)»</w:t>
      </w:r>
    </w:p>
    <w:p w:rsidR="00FD4C05" w:rsidRPr="006B5BA1" w:rsidRDefault="00FD4C05" w:rsidP="00A434E0">
      <w:pPr>
        <w:pStyle w:val="a9"/>
        <w:numPr>
          <w:ilvl w:val="0"/>
          <w:numId w:val="40"/>
        </w:numPr>
        <w:tabs>
          <w:tab w:val="left" w:pos="993"/>
        </w:tabs>
        <w:autoSpaceDE w:val="0"/>
        <w:autoSpaceDN w:val="0"/>
        <w:spacing w:line="276" w:lineRule="auto"/>
        <w:ind w:left="0" w:firstLine="567"/>
        <w:jc w:val="both"/>
        <w:rPr>
          <w:sz w:val="28"/>
          <w:szCs w:val="28"/>
        </w:rPr>
      </w:pPr>
      <w:r w:rsidRPr="006B5BA1">
        <w:rPr>
          <w:sz w:val="28"/>
          <w:szCs w:val="28"/>
        </w:rPr>
        <w:t xml:space="preserve">ДСТУ ISO </w:t>
      </w:r>
      <w:r w:rsidRPr="006B5BA1">
        <w:rPr>
          <w:bCs/>
          <w:sz w:val="28"/>
          <w:szCs w:val="28"/>
        </w:rPr>
        <w:t>14001:2015</w:t>
      </w:r>
      <w:r w:rsidRPr="006B5BA1">
        <w:rPr>
          <w:sz w:val="28"/>
          <w:szCs w:val="28"/>
        </w:rPr>
        <w:t xml:space="preserve"> «Системи екологічного управління. Вимоги та настанови щодо застосовування (ISO 14001:2015, IDT)». URL: https://quality.nuph.edu.ua/wp-content/uploads/2018/10/%D0%94%D0%A1%D0%A2%D0%A3-ISO_14001-2015-.pdf</w:t>
      </w:r>
    </w:p>
    <w:p w:rsidR="00FD4C05" w:rsidRPr="006B5BA1" w:rsidRDefault="00FD4C05" w:rsidP="00A434E0">
      <w:pPr>
        <w:pStyle w:val="a9"/>
        <w:numPr>
          <w:ilvl w:val="0"/>
          <w:numId w:val="40"/>
        </w:numPr>
        <w:tabs>
          <w:tab w:val="left" w:pos="993"/>
        </w:tabs>
        <w:autoSpaceDE w:val="0"/>
        <w:autoSpaceDN w:val="0"/>
        <w:spacing w:line="276" w:lineRule="auto"/>
        <w:ind w:left="0" w:firstLine="567"/>
        <w:jc w:val="both"/>
        <w:rPr>
          <w:sz w:val="28"/>
          <w:szCs w:val="28"/>
        </w:rPr>
      </w:pPr>
      <w:r w:rsidRPr="006B5BA1">
        <w:rPr>
          <w:sz w:val="28"/>
          <w:szCs w:val="28"/>
          <w:shd w:val="clear" w:color="auto" w:fill="FFFFFF"/>
        </w:rPr>
        <w:t xml:space="preserve">ДСТУ ISO/IEC 27001:2023 «Інформаційна безпека, </w:t>
      </w:r>
      <w:proofErr w:type="spellStart"/>
      <w:r w:rsidRPr="006B5BA1">
        <w:rPr>
          <w:sz w:val="28"/>
          <w:szCs w:val="28"/>
          <w:shd w:val="clear" w:color="auto" w:fill="FFFFFF"/>
        </w:rPr>
        <w:t>кібербезпека</w:t>
      </w:r>
      <w:proofErr w:type="spellEnd"/>
      <w:r w:rsidRPr="006B5BA1">
        <w:rPr>
          <w:sz w:val="28"/>
          <w:szCs w:val="28"/>
          <w:shd w:val="clear" w:color="auto" w:fill="FFFFFF"/>
        </w:rPr>
        <w:t xml:space="preserve"> та захист конфіденційності. Системи керування інформаційною безпекою. Вимоги (ISO/IEC 27001:2022, IDT)»</w:t>
      </w:r>
    </w:p>
    <w:p w:rsidR="00FD4C05" w:rsidRPr="006B5BA1" w:rsidRDefault="00FD4C05" w:rsidP="00A434E0">
      <w:pPr>
        <w:pStyle w:val="a9"/>
        <w:numPr>
          <w:ilvl w:val="0"/>
          <w:numId w:val="40"/>
        </w:numPr>
        <w:tabs>
          <w:tab w:val="num" w:pos="567"/>
          <w:tab w:val="left" w:pos="851"/>
          <w:tab w:val="left" w:pos="993"/>
        </w:tabs>
        <w:autoSpaceDE w:val="0"/>
        <w:autoSpaceDN w:val="0"/>
        <w:spacing w:line="288" w:lineRule="auto"/>
        <w:ind w:left="0" w:firstLine="567"/>
        <w:jc w:val="both"/>
        <w:rPr>
          <w:sz w:val="28"/>
          <w:szCs w:val="28"/>
        </w:rPr>
      </w:pPr>
      <w:r w:rsidRPr="006B5BA1">
        <w:rPr>
          <w:sz w:val="28"/>
          <w:szCs w:val="28"/>
        </w:rPr>
        <w:lastRenderedPageBreak/>
        <w:t xml:space="preserve">ДСТУ ISO </w:t>
      </w:r>
      <w:r w:rsidRPr="006B5BA1">
        <w:rPr>
          <w:sz w:val="28"/>
          <w:szCs w:val="28"/>
          <w:shd w:val="clear" w:color="auto" w:fill="FFFFFF"/>
        </w:rPr>
        <w:t xml:space="preserve">45001:2019 </w:t>
      </w:r>
      <w:r w:rsidRPr="006B5BA1">
        <w:rPr>
          <w:sz w:val="28"/>
          <w:szCs w:val="28"/>
        </w:rPr>
        <w:t>«Системи управління охороною здоров’я та безпекою праці. Вимоги та настанови щодо застосування (ISO 45001:2018, IDT)».</w:t>
      </w:r>
    </w:p>
    <w:p w:rsidR="00D819A0" w:rsidRPr="006B5BA1" w:rsidRDefault="00D819A0" w:rsidP="00A434E0">
      <w:pPr>
        <w:pStyle w:val="a9"/>
        <w:numPr>
          <w:ilvl w:val="0"/>
          <w:numId w:val="40"/>
        </w:numPr>
        <w:tabs>
          <w:tab w:val="left" w:pos="851"/>
          <w:tab w:val="left" w:pos="993"/>
        </w:tabs>
        <w:autoSpaceDE w:val="0"/>
        <w:autoSpaceDN w:val="0"/>
        <w:spacing w:line="288" w:lineRule="auto"/>
        <w:ind w:left="0" w:firstLine="567"/>
        <w:jc w:val="both"/>
        <w:rPr>
          <w:sz w:val="28"/>
          <w:szCs w:val="28"/>
        </w:rPr>
      </w:pPr>
      <w:proofErr w:type="spellStart"/>
      <w:r w:rsidRPr="006B5BA1">
        <w:rPr>
          <w:sz w:val="28"/>
          <w:szCs w:val="28"/>
        </w:rPr>
        <w:t>Світлишин</w:t>
      </w:r>
      <w:proofErr w:type="spellEnd"/>
      <w:r w:rsidRPr="006B5BA1">
        <w:rPr>
          <w:sz w:val="28"/>
          <w:szCs w:val="28"/>
        </w:rPr>
        <w:t xml:space="preserve"> І.І. Категоріальний аналіз поняття «бізнес-процес». Економіка, управління та адміністрування. Житомир: Житомирська політехніка, 2023. № 2(104), С. 58–64.</w:t>
      </w:r>
      <w:r w:rsidRPr="006B5BA1">
        <w:t xml:space="preserve"> </w:t>
      </w:r>
      <w:r w:rsidRPr="006B5BA1">
        <w:rPr>
          <w:sz w:val="28"/>
          <w:szCs w:val="28"/>
        </w:rPr>
        <w:t>URL:</w:t>
      </w:r>
      <w:r w:rsidRPr="006B5BA1">
        <w:t xml:space="preserve"> </w:t>
      </w:r>
      <w:r w:rsidRPr="006B5BA1">
        <w:rPr>
          <w:sz w:val="28"/>
          <w:szCs w:val="28"/>
        </w:rPr>
        <w:t>http://ema.ztu.edu.ua/article/view/284976</w:t>
      </w:r>
    </w:p>
    <w:p w:rsidR="00D819A0" w:rsidRPr="006B5BA1" w:rsidRDefault="00D819A0" w:rsidP="00A434E0">
      <w:pPr>
        <w:pStyle w:val="a9"/>
        <w:numPr>
          <w:ilvl w:val="0"/>
          <w:numId w:val="40"/>
        </w:numPr>
        <w:tabs>
          <w:tab w:val="left" w:pos="851"/>
          <w:tab w:val="left" w:pos="993"/>
        </w:tabs>
        <w:autoSpaceDE w:val="0"/>
        <w:autoSpaceDN w:val="0"/>
        <w:spacing w:line="288" w:lineRule="auto"/>
        <w:ind w:left="0" w:firstLine="567"/>
        <w:jc w:val="both"/>
        <w:rPr>
          <w:sz w:val="28"/>
          <w:szCs w:val="28"/>
        </w:rPr>
      </w:pPr>
      <w:proofErr w:type="spellStart"/>
      <w:r w:rsidRPr="006B5BA1">
        <w:rPr>
          <w:sz w:val="28"/>
          <w:szCs w:val="28"/>
        </w:rPr>
        <w:t>Світлишин</w:t>
      </w:r>
      <w:proofErr w:type="spellEnd"/>
      <w:r w:rsidRPr="006B5BA1">
        <w:rPr>
          <w:sz w:val="28"/>
          <w:szCs w:val="28"/>
        </w:rPr>
        <w:t xml:space="preserve"> І.І. Методичний підхід до оцінювання якості продукції. Економіка, управління та адміністрування. Житомир: Житомирська політехніка, 2023. № 1 (103). С. 64-69.</w:t>
      </w:r>
      <w:r w:rsidRPr="006B5BA1">
        <w:t xml:space="preserve"> </w:t>
      </w:r>
      <w:r w:rsidRPr="006B5BA1">
        <w:rPr>
          <w:sz w:val="28"/>
          <w:szCs w:val="28"/>
        </w:rPr>
        <w:t>URL:</w:t>
      </w:r>
      <w:r w:rsidRPr="006B5BA1">
        <w:t xml:space="preserve"> </w:t>
      </w:r>
      <w:r w:rsidRPr="006B5BA1">
        <w:rPr>
          <w:sz w:val="28"/>
          <w:szCs w:val="28"/>
        </w:rPr>
        <w:t>http://ema.ztu.edu.ua/article/view/275764</w:t>
      </w:r>
    </w:p>
    <w:p w:rsidR="00D819A0" w:rsidRPr="006B5BA1" w:rsidRDefault="00D819A0" w:rsidP="00A434E0">
      <w:pPr>
        <w:pStyle w:val="a9"/>
        <w:numPr>
          <w:ilvl w:val="0"/>
          <w:numId w:val="40"/>
        </w:numPr>
        <w:tabs>
          <w:tab w:val="left" w:pos="851"/>
          <w:tab w:val="left" w:pos="993"/>
        </w:tabs>
        <w:autoSpaceDE w:val="0"/>
        <w:autoSpaceDN w:val="0"/>
        <w:spacing w:line="288" w:lineRule="auto"/>
        <w:ind w:left="0" w:firstLine="567"/>
        <w:jc w:val="both"/>
        <w:rPr>
          <w:sz w:val="28"/>
          <w:szCs w:val="28"/>
        </w:rPr>
      </w:pPr>
      <w:proofErr w:type="spellStart"/>
      <w:r w:rsidRPr="006B5BA1">
        <w:rPr>
          <w:sz w:val="28"/>
          <w:szCs w:val="28"/>
        </w:rPr>
        <w:t>Світлишин</w:t>
      </w:r>
      <w:proofErr w:type="spellEnd"/>
      <w:r w:rsidRPr="006B5BA1">
        <w:rPr>
          <w:sz w:val="28"/>
          <w:szCs w:val="28"/>
        </w:rPr>
        <w:t xml:space="preserve"> І.І., </w:t>
      </w:r>
      <w:proofErr w:type="spellStart"/>
      <w:r w:rsidRPr="006B5BA1">
        <w:rPr>
          <w:sz w:val="28"/>
          <w:szCs w:val="28"/>
        </w:rPr>
        <w:t>Світлишина</w:t>
      </w:r>
      <w:proofErr w:type="spellEnd"/>
      <w:r w:rsidRPr="006B5BA1">
        <w:rPr>
          <w:sz w:val="28"/>
          <w:szCs w:val="28"/>
        </w:rPr>
        <w:t xml:space="preserve"> І.А. Теоретичні аспекти якості продукції. Актуальні проблеми економіки. 2022. № 9. С. 89-97.</w:t>
      </w:r>
      <w:r w:rsidRPr="006B5BA1">
        <w:t xml:space="preserve"> </w:t>
      </w:r>
      <w:r w:rsidRPr="006B5BA1">
        <w:rPr>
          <w:sz w:val="28"/>
          <w:szCs w:val="28"/>
        </w:rPr>
        <w:t>URL:</w:t>
      </w:r>
      <w:r w:rsidRPr="006B5BA1">
        <w:t xml:space="preserve"> </w:t>
      </w:r>
      <w:r w:rsidRPr="006B5BA1">
        <w:rPr>
          <w:sz w:val="28"/>
          <w:szCs w:val="28"/>
        </w:rPr>
        <w:t>https://eco-science.net/wp-content/uploads/2022/09/09.22._topic_-Ihor-I.-Svitlyshyn-Iryna-A.-Svitlyshina-89-97.pdf</w:t>
      </w:r>
    </w:p>
    <w:p w:rsidR="00D819A0" w:rsidRPr="006B5BA1" w:rsidRDefault="00D819A0" w:rsidP="00A434E0">
      <w:pPr>
        <w:pStyle w:val="a9"/>
        <w:numPr>
          <w:ilvl w:val="0"/>
          <w:numId w:val="40"/>
        </w:numPr>
        <w:tabs>
          <w:tab w:val="left" w:pos="851"/>
          <w:tab w:val="left" w:pos="993"/>
        </w:tabs>
        <w:autoSpaceDE w:val="0"/>
        <w:autoSpaceDN w:val="0"/>
        <w:spacing w:line="288" w:lineRule="auto"/>
        <w:ind w:left="0" w:firstLine="567"/>
        <w:jc w:val="both"/>
        <w:rPr>
          <w:sz w:val="28"/>
          <w:szCs w:val="28"/>
        </w:rPr>
      </w:pPr>
      <w:proofErr w:type="spellStart"/>
      <w:r w:rsidRPr="006B5BA1">
        <w:rPr>
          <w:sz w:val="28"/>
          <w:szCs w:val="28"/>
        </w:rPr>
        <w:t>Світлишин</w:t>
      </w:r>
      <w:proofErr w:type="spellEnd"/>
      <w:r w:rsidRPr="006B5BA1">
        <w:rPr>
          <w:sz w:val="28"/>
          <w:szCs w:val="28"/>
        </w:rPr>
        <w:t xml:space="preserve"> І.І., </w:t>
      </w:r>
      <w:proofErr w:type="spellStart"/>
      <w:r w:rsidRPr="006B5BA1">
        <w:rPr>
          <w:sz w:val="28"/>
          <w:szCs w:val="28"/>
        </w:rPr>
        <w:t>Світлишина</w:t>
      </w:r>
      <w:proofErr w:type="spellEnd"/>
      <w:r w:rsidRPr="006B5BA1">
        <w:rPr>
          <w:sz w:val="28"/>
          <w:szCs w:val="28"/>
        </w:rPr>
        <w:t xml:space="preserve"> І.А. Уточнення сутності категорії «якість» Актуальні проблеми економіки. 2022. № 10-11. C. 96-104.</w:t>
      </w:r>
      <w:r w:rsidRPr="006B5BA1">
        <w:t xml:space="preserve"> </w:t>
      </w:r>
      <w:r w:rsidRPr="006B5BA1">
        <w:rPr>
          <w:sz w:val="28"/>
          <w:szCs w:val="28"/>
        </w:rPr>
        <w:t>URL:</w:t>
      </w:r>
      <w:r w:rsidRPr="006B5BA1">
        <w:t xml:space="preserve"> </w:t>
      </w:r>
      <w:r w:rsidRPr="006B5BA1">
        <w:rPr>
          <w:sz w:val="28"/>
          <w:szCs w:val="28"/>
        </w:rPr>
        <w:t>https://eco-science.net/wp-content/uploads/2022/10/10.22._topic_Ihor-I.-Svitlyshyn-Iryna-A.-Svitlyshina-96-104.pdf</w:t>
      </w:r>
    </w:p>
    <w:p w:rsidR="00D819A0" w:rsidRPr="006B5BA1" w:rsidRDefault="00D819A0" w:rsidP="00A434E0">
      <w:pPr>
        <w:pStyle w:val="a9"/>
        <w:numPr>
          <w:ilvl w:val="0"/>
          <w:numId w:val="40"/>
        </w:numPr>
        <w:tabs>
          <w:tab w:val="left" w:pos="851"/>
          <w:tab w:val="left" w:pos="993"/>
        </w:tabs>
        <w:autoSpaceDE w:val="0"/>
        <w:autoSpaceDN w:val="0"/>
        <w:spacing w:line="288" w:lineRule="auto"/>
        <w:ind w:left="0" w:firstLine="567"/>
        <w:jc w:val="both"/>
        <w:rPr>
          <w:sz w:val="28"/>
          <w:szCs w:val="28"/>
        </w:rPr>
      </w:pPr>
      <w:r w:rsidRPr="006B5BA1">
        <w:rPr>
          <w:sz w:val="28"/>
          <w:szCs w:val="28"/>
        </w:rPr>
        <w:t xml:space="preserve">Стойко І.І. Стандартизація, сертифікація, метрологія: </w:t>
      </w:r>
      <w:proofErr w:type="spellStart"/>
      <w:r w:rsidRPr="006B5BA1">
        <w:rPr>
          <w:sz w:val="28"/>
          <w:szCs w:val="28"/>
        </w:rPr>
        <w:t>навч.-метод</w:t>
      </w:r>
      <w:proofErr w:type="spellEnd"/>
      <w:r w:rsidRPr="006B5BA1">
        <w:rPr>
          <w:sz w:val="28"/>
          <w:szCs w:val="28"/>
        </w:rPr>
        <w:t>. посібник. Тернопіль: ТНТУ імені Івана Пулюя. 2020. 210 с.</w:t>
      </w:r>
    </w:p>
    <w:p w:rsidR="00D819A0" w:rsidRPr="006B5BA1" w:rsidRDefault="00D819A0" w:rsidP="00CD0839">
      <w:pPr>
        <w:widowControl/>
        <w:autoSpaceDE w:val="0"/>
        <w:autoSpaceDN w:val="0"/>
        <w:adjustRightInd/>
        <w:spacing w:line="288" w:lineRule="auto"/>
        <w:ind w:firstLine="567"/>
        <w:textAlignment w:val="auto"/>
        <w:rPr>
          <w:rFonts w:eastAsia="Calibri"/>
          <w:sz w:val="28"/>
          <w:szCs w:val="28"/>
          <w:lang w:val="uk-UA" w:eastAsia="en-US"/>
        </w:rPr>
      </w:pPr>
    </w:p>
    <w:p w:rsidR="00D819A0" w:rsidRPr="006B5BA1" w:rsidRDefault="00D819A0" w:rsidP="00CD0839">
      <w:pPr>
        <w:widowControl/>
        <w:autoSpaceDE w:val="0"/>
        <w:autoSpaceDN w:val="0"/>
        <w:spacing w:line="288" w:lineRule="auto"/>
        <w:ind w:firstLine="567"/>
        <w:textAlignment w:val="auto"/>
        <w:rPr>
          <w:b/>
          <w:i/>
          <w:sz w:val="28"/>
          <w:szCs w:val="28"/>
          <w:lang w:val="uk-UA" w:eastAsia="uk-UA"/>
        </w:rPr>
      </w:pPr>
      <w:r w:rsidRPr="006B5BA1">
        <w:rPr>
          <w:b/>
          <w:i/>
          <w:sz w:val="28"/>
          <w:szCs w:val="28"/>
          <w:lang w:val="uk-UA" w:eastAsia="uk-UA"/>
        </w:rPr>
        <w:t>Інформаційні ресурси в Інтернеті</w:t>
      </w:r>
    </w:p>
    <w:p w:rsidR="00D819A0" w:rsidRPr="006B5BA1" w:rsidRDefault="00D819A0" w:rsidP="00CD0839">
      <w:pPr>
        <w:widowControl/>
        <w:autoSpaceDE w:val="0"/>
        <w:autoSpaceDN w:val="0"/>
        <w:spacing w:line="288" w:lineRule="auto"/>
        <w:ind w:firstLine="567"/>
        <w:textAlignment w:val="auto"/>
        <w:rPr>
          <w:sz w:val="28"/>
          <w:szCs w:val="28"/>
          <w:lang w:val="uk-UA"/>
        </w:rPr>
      </w:pPr>
    </w:p>
    <w:p w:rsidR="00D819A0" w:rsidRPr="006B5BA1" w:rsidRDefault="00D819A0" w:rsidP="00CD0839">
      <w:pPr>
        <w:numPr>
          <w:ilvl w:val="0"/>
          <w:numId w:val="19"/>
        </w:numPr>
        <w:tabs>
          <w:tab w:val="left" w:pos="993"/>
        </w:tabs>
        <w:spacing w:line="288" w:lineRule="auto"/>
        <w:ind w:left="0" w:firstLine="567"/>
        <w:rPr>
          <w:sz w:val="28"/>
          <w:szCs w:val="28"/>
          <w:lang w:val="uk-UA"/>
        </w:rPr>
      </w:pPr>
      <w:r w:rsidRPr="006B5BA1">
        <w:rPr>
          <w:sz w:val="28"/>
          <w:szCs w:val="28"/>
          <w:lang w:val="uk-UA"/>
        </w:rPr>
        <w:t>Всеукраїнський державний науково-виробничий центр стандартизації, метрології, сертифікації та захисту прав споживачів" (</w:t>
      </w:r>
      <w:proofErr w:type="spellStart"/>
      <w:r w:rsidRPr="006B5BA1">
        <w:rPr>
          <w:sz w:val="28"/>
          <w:szCs w:val="28"/>
          <w:lang w:val="uk-UA"/>
        </w:rPr>
        <w:t>ДП</w:t>
      </w:r>
      <w:proofErr w:type="spellEnd"/>
      <w:r w:rsidRPr="006B5BA1">
        <w:rPr>
          <w:sz w:val="28"/>
          <w:szCs w:val="28"/>
          <w:lang w:val="uk-UA"/>
        </w:rPr>
        <w:t xml:space="preserve"> "</w:t>
      </w:r>
      <w:proofErr w:type="spellStart"/>
      <w:r w:rsidRPr="006B5BA1">
        <w:rPr>
          <w:sz w:val="28"/>
          <w:szCs w:val="28"/>
          <w:lang w:val="uk-UA"/>
        </w:rPr>
        <w:t>Укрметртестстандарт</w:t>
      </w:r>
      <w:proofErr w:type="spellEnd"/>
      <w:r w:rsidRPr="006B5BA1">
        <w:rPr>
          <w:sz w:val="28"/>
          <w:szCs w:val="28"/>
          <w:lang w:val="uk-UA"/>
        </w:rPr>
        <w:t>"). URL:</w:t>
      </w:r>
      <w:r w:rsidRPr="006B5BA1">
        <w:rPr>
          <w:sz w:val="28"/>
          <w:szCs w:val="28"/>
          <w:shd w:val="clear" w:color="auto" w:fill="F9F9F9"/>
          <w:lang w:val="uk-UA"/>
        </w:rPr>
        <w:t xml:space="preserve"> </w:t>
      </w:r>
      <w:r w:rsidRPr="006B5BA1">
        <w:rPr>
          <w:sz w:val="28"/>
          <w:szCs w:val="28"/>
          <w:lang w:val="uk-UA"/>
        </w:rPr>
        <w:t>https://ukrcsm.kiev.ua</w:t>
      </w:r>
    </w:p>
    <w:p w:rsidR="00D819A0" w:rsidRPr="006B5BA1" w:rsidRDefault="00D819A0" w:rsidP="00CD0839">
      <w:pPr>
        <w:numPr>
          <w:ilvl w:val="0"/>
          <w:numId w:val="19"/>
        </w:numPr>
        <w:tabs>
          <w:tab w:val="left" w:pos="993"/>
        </w:tabs>
        <w:spacing w:line="288" w:lineRule="auto"/>
        <w:ind w:left="0" w:firstLine="567"/>
        <w:rPr>
          <w:sz w:val="28"/>
          <w:szCs w:val="28"/>
          <w:lang w:val="uk-UA"/>
        </w:rPr>
      </w:pPr>
      <w:r w:rsidRPr="006B5BA1">
        <w:rPr>
          <w:sz w:val="28"/>
          <w:szCs w:val="28"/>
          <w:lang w:val="uk-UA"/>
        </w:rPr>
        <w:t>Законодавство України. URL: https://zakon.rada.gov.ua</w:t>
      </w:r>
    </w:p>
    <w:p w:rsidR="00D819A0" w:rsidRPr="006B5BA1" w:rsidRDefault="00D819A0" w:rsidP="00CD0839">
      <w:pPr>
        <w:widowControl/>
        <w:numPr>
          <w:ilvl w:val="0"/>
          <w:numId w:val="19"/>
        </w:numPr>
        <w:tabs>
          <w:tab w:val="left" w:pos="993"/>
        </w:tabs>
        <w:autoSpaceDE w:val="0"/>
        <w:autoSpaceDN w:val="0"/>
        <w:spacing w:line="288" w:lineRule="auto"/>
        <w:ind w:left="0" w:firstLine="567"/>
        <w:textAlignment w:val="auto"/>
        <w:rPr>
          <w:sz w:val="28"/>
          <w:szCs w:val="28"/>
          <w:lang w:val="uk-UA"/>
        </w:rPr>
      </w:pPr>
      <w:r w:rsidRPr="006B5BA1">
        <w:rPr>
          <w:bCs/>
          <w:sz w:val="28"/>
          <w:szCs w:val="28"/>
          <w:lang w:val="uk-UA"/>
        </w:rPr>
        <w:t xml:space="preserve">Інформаційні ресурси </w:t>
      </w:r>
      <w:r w:rsidRPr="006B5BA1">
        <w:rPr>
          <w:sz w:val="28"/>
          <w:szCs w:val="28"/>
          <w:shd w:val="clear" w:color="auto" w:fill="F9F9F9"/>
          <w:lang w:val="uk-UA"/>
        </w:rPr>
        <w:t xml:space="preserve">Національної бібліотеки України імені В.І. Вернадського. </w:t>
      </w:r>
      <w:r w:rsidRPr="006B5BA1">
        <w:rPr>
          <w:sz w:val="28"/>
          <w:szCs w:val="28"/>
          <w:lang w:val="uk-UA"/>
        </w:rPr>
        <w:t>URL:</w:t>
      </w:r>
      <w:r w:rsidRPr="006B5BA1">
        <w:rPr>
          <w:sz w:val="28"/>
          <w:szCs w:val="28"/>
          <w:shd w:val="clear" w:color="auto" w:fill="F9F9F9"/>
          <w:lang w:val="uk-UA"/>
        </w:rPr>
        <w:t xml:space="preserve"> </w:t>
      </w:r>
      <w:hyperlink r:id="rId9" w:history="1">
        <w:r w:rsidRPr="006B5BA1">
          <w:rPr>
            <w:rStyle w:val="ad"/>
            <w:color w:val="auto"/>
            <w:sz w:val="28"/>
            <w:szCs w:val="28"/>
            <w:u w:val="none"/>
            <w:lang w:val="uk-UA"/>
          </w:rPr>
          <w:t>http://www.nbuv.gov.ua</w:t>
        </w:r>
      </w:hyperlink>
    </w:p>
    <w:p w:rsidR="00D819A0" w:rsidRPr="006B5BA1" w:rsidRDefault="00D819A0" w:rsidP="00CD0839">
      <w:pPr>
        <w:widowControl/>
        <w:numPr>
          <w:ilvl w:val="0"/>
          <w:numId w:val="19"/>
        </w:numPr>
        <w:tabs>
          <w:tab w:val="left" w:pos="993"/>
        </w:tabs>
        <w:autoSpaceDE w:val="0"/>
        <w:autoSpaceDN w:val="0"/>
        <w:spacing w:line="288" w:lineRule="auto"/>
        <w:ind w:left="0" w:firstLine="567"/>
        <w:textAlignment w:val="auto"/>
        <w:rPr>
          <w:sz w:val="28"/>
          <w:szCs w:val="28"/>
          <w:lang w:val="uk-UA"/>
        </w:rPr>
      </w:pPr>
      <w:r w:rsidRPr="006B5BA1">
        <w:rPr>
          <w:bCs/>
          <w:sz w:val="28"/>
          <w:szCs w:val="28"/>
          <w:lang w:val="uk-UA"/>
        </w:rPr>
        <w:t xml:space="preserve">Інформаційні ресурси Освітнього порталу Державного університету «Житомирська політехніка». </w:t>
      </w:r>
      <w:r w:rsidRPr="006B5BA1">
        <w:rPr>
          <w:sz w:val="28"/>
          <w:szCs w:val="28"/>
          <w:lang w:val="uk-UA"/>
        </w:rPr>
        <w:t>URL:</w:t>
      </w:r>
      <w:r w:rsidRPr="006B5BA1">
        <w:rPr>
          <w:sz w:val="28"/>
          <w:szCs w:val="28"/>
          <w:shd w:val="clear" w:color="auto" w:fill="F9F9F9"/>
          <w:lang w:val="uk-UA"/>
        </w:rPr>
        <w:t xml:space="preserve"> </w:t>
      </w:r>
      <w:hyperlink r:id="rId10" w:history="1">
        <w:r w:rsidRPr="006B5BA1">
          <w:rPr>
            <w:rStyle w:val="ad"/>
            <w:color w:val="auto"/>
            <w:sz w:val="28"/>
            <w:szCs w:val="28"/>
            <w:u w:val="none"/>
            <w:lang w:val="uk-UA"/>
          </w:rPr>
          <w:t>https://learn.ztu.edu.ua</w:t>
        </w:r>
      </w:hyperlink>
    </w:p>
    <w:p w:rsidR="00D819A0" w:rsidRPr="006B5BA1" w:rsidRDefault="00D819A0" w:rsidP="00CD0839">
      <w:pPr>
        <w:numPr>
          <w:ilvl w:val="0"/>
          <w:numId w:val="19"/>
        </w:numPr>
        <w:tabs>
          <w:tab w:val="left" w:pos="993"/>
        </w:tabs>
        <w:spacing w:line="288" w:lineRule="auto"/>
        <w:ind w:left="0" w:firstLine="567"/>
        <w:rPr>
          <w:sz w:val="28"/>
          <w:szCs w:val="28"/>
          <w:lang w:val="uk-UA"/>
        </w:rPr>
      </w:pPr>
      <w:r w:rsidRPr="006B5BA1">
        <w:rPr>
          <w:sz w:val="28"/>
          <w:szCs w:val="28"/>
          <w:lang w:val="uk-UA"/>
        </w:rPr>
        <w:t>Міжнародна організація стандартизації (</w:t>
      </w:r>
      <w:proofErr w:type="spellStart"/>
      <w:r w:rsidRPr="006B5BA1">
        <w:rPr>
          <w:sz w:val="28"/>
          <w:szCs w:val="28"/>
          <w:lang w:val="uk-UA"/>
        </w:rPr>
        <w:t>International</w:t>
      </w:r>
      <w:proofErr w:type="spellEnd"/>
      <w:r w:rsidRPr="006B5BA1">
        <w:rPr>
          <w:sz w:val="28"/>
          <w:szCs w:val="28"/>
          <w:lang w:val="uk-UA"/>
        </w:rPr>
        <w:t xml:space="preserve"> </w:t>
      </w:r>
      <w:proofErr w:type="spellStart"/>
      <w:r w:rsidRPr="006B5BA1">
        <w:rPr>
          <w:sz w:val="28"/>
          <w:szCs w:val="28"/>
          <w:lang w:val="uk-UA"/>
        </w:rPr>
        <w:t>Organization</w:t>
      </w:r>
      <w:proofErr w:type="spellEnd"/>
      <w:r w:rsidRPr="006B5BA1">
        <w:rPr>
          <w:sz w:val="28"/>
          <w:szCs w:val="28"/>
          <w:lang w:val="uk-UA"/>
        </w:rPr>
        <w:t xml:space="preserve">  </w:t>
      </w:r>
      <w:proofErr w:type="spellStart"/>
      <w:r w:rsidRPr="006B5BA1">
        <w:rPr>
          <w:sz w:val="28"/>
          <w:szCs w:val="28"/>
          <w:lang w:val="uk-UA"/>
        </w:rPr>
        <w:t>for</w:t>
      </w:r>
      <w:proofErr w:type="spellEnd"/>
      <w:r w:rsidRPr="006B5BA1">
        <w:rPr>
          <w:sz w:val="28"/>
          <w:szCs w:val="28"/>
          <w:lang w:val="uk-UA"/>
        </w:rPr>
        <w:t xml:space="preserve"> </w:t>
      </w:r>
      <w:proofErr w:type="spellStart"/>
      <w:r w:rsidRPr="006B5BA1">
        <w:rPr>
          <w:sz w:val="28"/>
          <w:szCs w:val="28"/>
          <w:lang w:val="uk-UA"/>
        </w:rPr>
        <w:t>Standardization</w:t>
      </w:r>
      <w:proofErr w:type="spellEnd"/>
      <w:r w:rsidRPr="006B5BA1">
        <w:rPr>
          <w:sz w:val="28"/>
          <w:szCs w:val="28"/>
          <w:lang w:val="uk-UA"/>
        </w:rPr>
        <w:t xml:space="preserve"> - ISO). URL: https://www.iso.org</w:t>
      </w:r>
      <w:bookmarkEnd w:id="3"/>
    </w:p>
    <w:p w:rsidR="00D819A0" w:rsidRPr="006B5BA1" w:rsidRDefault="00D819A0" w:rsidP="00CD0839">
      <w:pPr>
        <w:spacing w:line="288" w:lineRule="auto"/>
        <w:ind w:firstLine="540"/>
        <w:rPr>
          <w:bCs/>
          <w:sz w:val="28"/>
          <w:szCs w:val="28"/>
          <w:lang w:val="uk-UA"/>
        </w:rPr>
      </w:pPr>
    </w:p>
    <w:sectPr w:rsidR="00D819A0" w:rsidRPr="006B5BA1" w:rsidSect="00DA6A5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817" w:rsidRDefault="00181817" w:rsidP="009A7651">
      <w:pPr>
        <w:spacing w:line="240" w:lineRule="auto"/>
      </w:pPr>
      <w:r>
        <w:separator/>
      </w:r>
    </w:p>
  </w:endnote>
  <w:endnote w:type="continuationSeparator" w:id="0">
    <w:p w:rsidR="00181817" w:rsidRDefault="00181817" w:rsidP="009A765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817" w:rsidRDefault="00181817" w:rsidP="009A7651">
      <w:pPr>
        <w:spacing w:line="240" w:lineRule="auto"/>
      </w:pPr>
      <w:r>
        <w:separator/>
      </w:r>
    </w:p>
  </w:footnote>
  <w:footnote w:type="continuationSeparator" w:id="0">
    <w:p w:rsidR="00181817" w:rsidRDefault="00181817" w:rsidP="009A765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/>
    </w:tblPr>
    <w:tblGrid>
      <w:gridCol w:w="1650"/>
      <w:gridCol w:w="6286"/>
      <w:gridCol w:w="1918"/>
    </w:tblGrid>
    <w:tr w:rsidR="005761BC" w:rsidRPr="00F728EF" w:rsidTr="00477362">
      <w:trPr>
        <w:cantSplit/>
        <w:trHeight w:val="567"/>
      </w:trPr>
      <w:tc>
        <w:tcPr>
          <w:tcW w:w="98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761BC" w:rsidRPr="00F728EF" w:rsidRDefault="005761BC" w:rsidP="009A7651">
          <w:pPr>
            <w:pStyle w:val="a3"/>
            <w:jc w:val="center"/>
            <w:rPr>
              <w:b/>
              <w:sz w:val="16"/>
              <w:szCs w:val="16"/>
              <w:lang w:val="uk-UA" w:eastAsia="uk-UA"/>
            </w:rPr>
          </w:pPr>
          <w:r w:rsidRPr="00F728EF">
            <w:rPr>
              <w:b/>
              <w:sz w:val="16"/>
              <w:szCs w:val="16"/>
              <w:lang w:val="uk-UA" w:eastAsia="uk-UA"/>
            </w:rPr>
            <w:t>Житомирська політехніка</w:t>
          </w: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:rsidR="005761BC" w:rsidRPr="00755EEB" w:rsidRDefault="005761BC" w:rsidP="009A7651">
          <w:pPr>
            <w:pStyle w:val="a3"/>
            <w:jc w:val="center"/>
            <w:rPr>
              <w:sz w:val="16"/>
              <w:szCs w:val="16"/>
              <w:lang w:val="uk-UA" w:eastAsia="uk-UA"/>
            </w:rPr>
          </w:pPr>
          <w:r w:rsidRPr="00755EEB">
            <w:rPr>
              <w:sz w:val="16"/>
              <w:szCs w:val="16"/>
              <w:lang w:val="uk-UA" w:eastAsia="uk-UA"/>
            </w:rPr>
            <w:t>МІНІСТЕРСТВО ОСВІТИ І НАУКИ УКРАЇНИ</w:t>
          </w:r>
        </w:p>
        <w:p w:rsidR="005761BC" w:rsidRPr="00755EEB" w:rsidRDefault="005761BC" w:rsidP="009A7651">
          <w:pPr>
            <w:pStyle w:val="a3"/>
            <w:ind w:left="-57" w:right="-57"/>
            <w:jc w:val="center"/>
            <w:rPr>
              <w:b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 w:eastAsia="uk-UA"/>
            </w:rPr>
            <w:t>ДЕРЖАВНИЙ УНІВЕРСИТЕТ «ЖИТОМИРСЬКА ПОЛІТЕХНІКА»</w:t>
          </w:r>
        </w:p>
        <w:p w:rsidR="005761BC" w:rsidRPr="00F728EF" w:rsidRDefault="005761BC" w:rsidP="009A7651">
          <w:pPr>
            <w:pStyle w:val="a3"/>
            <w:jc w:val="center"/>
            <w:rPr>
              <w:b/>
              <w:color w:val="333399"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/>
            </w:rPr>
            <w:t>Система управління якістю відповідає ДСТУ ISO 9001:2015</w:t>
          </w:r>
        </w:p>
      </w:tc>
      <w:tc>
        <w:tcPr>
          <w:tcW w:w="686" w:type="pct"/>
          <w:vAlign w:val="center"/>
        </w:tcPr>
        <w:p w:rsidR="005761BC" w:rsidRPr="00F728EF" w:rsidRDefault="005761BC" w:rsidP="003662C6">
          <w:pPr>
            <w:autoSpaceDE w:val="0"/>
            <w:autoSpaceDN w:val="0"/>
            <w:spacing w:line="240" w:lineRule="auto"/>
            <w:jc w:val="center"/>
            <w:rPr>
              <w:b/>
              <w:sz w:val="16"/>
              <w:szCs w:val="16"/>
              <w:lang w:val="uk-UA"/>
            </w:rPr>
          </w:pPr>
          <w:r w:rsidRPr="00076301">
            <w:rPr>
              <w:b/>
              <w:sz w:val="16"/>
              <w:szCs w:val="16"/>
              <w:lang w:val="uk-UA"/>
            </w:rPr>
            <w:t>Ф-19.09-</w:t>
          </w:r>
          <w:r>
            <w:rPr>
              <w:b/>
              <w:sz w:val="16"/>
              <w:szCs w:val="16"/>
              <w:lang w:val="en-US"/>
            </w:rPr>
            <w:t>05</w:t>
          </w:r>
          <w:r>
            <w:rPr>
              <w:b/>
              <w:sz w:val="16"/>
              <w:szCs w:val="16"/>
              <w:lang w:val="uk-UA"/>
            </w:rPr>
            <w:t>.02</w:t>
          </w:r>
          <w:r w:rsidRPr="00076301">
            <w:rPr>
              <w:b/>
              <w:sz w:val="16"/>
              <w:szCs w:val="16"/>
              <w:lang w:val="uk-UA"/>
            </w:rPr>
            <w:t>/</w:t>
          </w:r>
          <w:r>
            <w:rPr>
              <w:b/>
              <w:sz w:val="16"/>
              <w:szCs w:val="16"/>
              <w:lang w:val="uk-UA"/>
            </w:rPr>
            <w:t>3/073</w:t>
          </w:r>
          <w:r>
            <w:rPr>
              <w:b/>
              <w:sz w:val="16"/>
              <w:szCs w:val="16"/>
              <w:lang w:val="en-US"/>
            </w:rPr>
            <w:t>.00.1/</w:t>
          </w:r>
          <w:r>
            <w:rPr>
              <w:b/>
              <w:sz w:val="16"/>
              <w:szCs w:val="16"/>
              <w:lang w:val="uk-UA"/>
            </w:rPr>
            <w:t>ДФ/ВК-2023</w:t>
          </w:r>
        </w:p>
      </w:tc>
    </w:tr>
    <w:tr w:rsidR="005761BC" w:rsidRPr="00F728EF" w:rsidTr="00477362">
      <w:trPr>
        <w:cantSplit/>
        <w:trHeight w:val="227"/>
      </w:trPr>
      <w:tc>
        <w:tcPr>
          <w:tcW w:w="98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761BC" w:rsidRPr="00F728EF" w:rsidRDefault="005761BC" w:rsidP="009A7651">
          <w:pPr>
            <w:pStyle w:val="a3"/>
            <w:jc w:val="center"/>
            <w:rPr>
              <w:b/>
              <w:i/>
              <w:sz w:val="16"/>
              <w:szCs w:val="16"/>
              <w:lang w:val="uk-UA" w:eastAsia="uk-UA"/>
            </w:rPr>
          </w:pP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:rsidR="005761BC" w:rsidRPr="00F728EF" w:rsidRDefault="005761BC" w:rsidP="009A7651">
          <w:pPr>
            <w:pStyle w:val="a3"/>
            <w:jc w:val="center"/>
            <w:rPr>
              <w:i/>
              <w:sz w:val="16"/>
              <w:szCs w:val="16"/>
              <w:lang w:val="uk-UA" w:eastAsia="uk-UA"/>
            </w:rPr>
          </w:pPr>
          <w:r w:rsidRPr="00F728EF">
            <w:rPr>
              <w:i/>
              <w:sz w:val="16"/>
              <w:szCs w:val="16"/>
              <w:lang w:val="uk-UA" w:eastAsia="uk-UA"/>
            </w:rPr>
            <w:t>Екземпляр № 1</w:t>
          </w:r>
        </w:p>
      </w:tc>
      <w:tc>
        <w:tcPr>
          <w:tcW w:w="686" w:type="pct"/>
          <w:vAlign w:val="center"/>
        </w:tcPr>
        <w:p w:rsidR="005761BC" w:rsidRPr="00F728EF" w:rsidRDefault="005761BC" w:rsidP="00227078">
          <w:pPr>
            <w:pStyle w:val="a3"/>
            <w:jc w:val="center"/>
            <w:rPr>
              <w:i/>
              <w:sz w:val="16"/>
              <w:szCs w:val="16"/>
              <w:lang w:val="uk-UA" w:eastAsia="uk-UA"/>
            </w:rPr>
          </w:pPr>
          <w:proofErr w:type="spellStart"/>
          <w:r w:rsidRPr="00F728EF">
            <w:rPr>
              <w:i/>
              <w:sz w:val="16"/>
              <w:szCs w:val="16"/>
              <w:lang w:val="uk-UA" w:eastAsia="uk-UA"/>
            </w:rPr>
            <w:t>Арк</w:t>
          </w:r>
          <w:proofErr w:type="spellEnd"/>
          <w:r w:rsidRPr="00F728EF">
            <w:rPr>
              <w:i/>
              <w:sz w:val="16"/>
              <w:szCs w:val="16"/>
              <w:lang w:val="uk-UA" w:eastAsia="uk-UA"/>
            </w:rPr>
            <w:t xml:space="preserve">  </w:t>
          </w:r>
          <w:r>
            <w:rPr>
              <w:i/>
              <w:sz w:val="16"/>
              <w:szCs w:val="16"/>
              <w:lang w:val="uk-UA" w:eastAsia="uk-UA"/>
            </w:rPr>
            <w:t>1</w:t>
          </w:r>
          <w:r w:rsidR="00C57B21">
            <w:rPr>
              <w:i/>
              <w:sz w:val="16"/>
              <w:szCs w:val="16"/>
              <w:lang w:val="uk-UA" w:eastAsia="uk-UA"/>
            </w:rPr>
            <w:t>9</w:t>
          </w:r>
          <w:r w:rsidRPr="00F728EF">
            <w:rPr>
              <w:i/>
              <w:sz w:val="16"/>
              <w:szCs w:val="16"/>
              <w:lang w:val="uk-UA" w:eastAsia="uk-UA"/>
            </w:rPr>
            <w:t xml:space="preserve">/ </w:t>
          </w:r>
          <w:r w:rsidR="00A92A74" w:rsidRPr="00F728EF">
            <w:rPr>
              <w:i/>
              <w:sz w:val="16"/>
              <w:szCs w:val="16"/>
              <w:lang w:val="uk-UA" w:eastAsia="uk-UA"/>
            </w:rPr>
            <w:fldChar w:fldCharType="begin"/>
          </w:r>
          <w:r w:rsidRPr="00F728EF">
            <w:rPr>
              <w:i/>
              <w:sz w:val="16"/>
              <w:szCs w:val="16"/>
              <w:lang w:val="uk-UA" w:eastAsia="uk-UA"/>
            </w:rPr>
            <w:instrText xml:space="preserve"> PAGE   \* MERGEFORMAT </w:instrText>
          </w:r>
          <w:r w:rsidR="00A92A74" w:rsidRPr="00F728EF">
            <w:rPr>
              <w:i/>
              <w:sz w:val="16"/>
              <w:szCs w:val="16"/>
              <w:lang w:val="uk-UA" w:eastAsia="uk-UA"/>
            </w:rPr>
            <w:fldChar w:fldCharType="separate"/>
          </w:r>
          <w:r w:rsidR="00654897">
            <w:rPr>
              <w:i/>
              <w:noProof/>
              <w:sz w:val="16"/>
              <w:szCs w:val="16"/>
              <w:lang w:val="uk-UA" w:eastAsia="uk-UA"/>
            </w:rPr>
            <w:t>2</w:t>
          </w:r>
          <w:r w:rsidR="00A92A74" w:rsidRPr="00F728EF">
            <w:rPr>
              <w:i/>
              <w:sz w:val="16"/>
              <w:szCs w:val="16"/>
              <w:lang w:val="uk-UA" w:eastAsia="uk-UA"/>
            </w:rPr>
            <w:fldChar w:fldCharType="end"/>
          </w:r>
        </w:p>
      </w:tc>
    </w:tr>
  </w:tbl>
  <w:p w:rsidR="005761BC" w:rsidRDefault="005761B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7173C"/>
    <w:multiLevelType w:val="hybridMultilevel"/>
    <w:tmpl w:val="8D685684"/>
    <w:lvl w:ilvl="0" w:tplc="0AFA7A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3212ADD"/>
    <w:multiLevelType w:val="hybridMultilevel"/>
    <w:tmpl w:val="2F680E8E"/>
    <w:lvl w:ilvl="0" w:tplc="2070D724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3BF743B"/>
    <w:multiLevelType w:val="hybridMultilevel"/>
    <w:tmpl w:val="897E26F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4B0724D"/>
    <w:multiLevelType w:val="hybridMultilevel"/>
    <w:tmpl w:val="AEE05A5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81A753B"/>
    <w:multiLevelType w:val="hybridMultilevel"/>
    <w:tmpl w:val="4D66C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CB76D7"/>
    <w:multiLevelType w:val="hybridMultilevel"/>
    <w:tmpl w:val="2F1A5156"/>
    <w:lvl w:ilvl="0" w:tplc="F3D0F38E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0D233206"/>
    <w:multiLevelType w:val="hybridMultilevel"/>
    <w:tmpl w:val="B062430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534AF0"/>
    <w:multiLevelType w:val="hybridMultilevel"/>
    <w:tmpl w:val="33664AB2"/>
    <w:lvl w:ilvl="0" w:tplc="948AF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640E78"/>
    <w:multiLevelType w:val="hybridMultilevel"/>
    <w:tmpl w:val="7BB2F7E8"/>
    <w:lvl w:ilvl="0" w:tplc="B172D7B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89A7519"/>
    <w:multiLevelType w:val="hybridMultilevel"/>
    <w:tmpl w:val="3B601D1A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19DD78C4"/>
    <w:multiLevelType w:val="hybridMultilevel"/>
    <w:tmpl w:val="9728714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DE324F"/>
    <w:multiLevelType w:val="hybridMultilevel"/>
    <w:tmpl w:val="69CE77C4"/>
    <w:lvl w:ilvl="0" w:tplc="948AFA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15A31B5"/>
    <w:multiLevelType w:val="hybridMultilevel"/>
    <w:tmpl w:val="588EC3F0"/>
    <w:lvl w:ilvl="0" w:tplc="5ECC29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26B136A"/>
    <w:multiLevelType w:val="multilevel"/>
    <w:tmpl w:val="FC92F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3D548AC"/>
    <w:multiLevelType w:val="hybridMultilevel"/>
    <w:tmpl w:val="4392ADA4"/>
    <w:lvl w:ilvl="0" w:tplc="D12E5DF0">
      <w:start w:val="1"/>
      <w:numFmt w:val="decimal"/>
      <w:lvlText w:val="%1."/>
      <w:lvlJc w:val="left"/>
      <w:pPr>
        <w:tabs>
          <w:tab w:val="num" w:pos="540"/>
        </w:tabs>
        <w:ind w:left="824" w:hanging="284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>
    <w:nsid w:val="2FF87F8F"/>
    <w:multiLevelType w:val="hybridMultilevel"/>
    <w:tmpl w:val="B0D0A3E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47479C5"/>
    <w:multiLevelType w:val="multilevel"/>
    <w:tmpl w:val="AEB84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7847153"/>
    <w:multiLevelType w:val="hybridMultilevel"/>
    <w:tmpl w:val="A40A8268"/>
    <w:lvl w:ilvl="0" w:tplc="2000000F">
      <w:start w:val="1"/>
      <w:numFmt w:val="decimal"/>
      <w:lvlText w:val="%1."/>
      <w:lvlJc w:val="left"/>
      <w:pPr>
        <w:ind w:left="2062" w:hanging="360"/>
      </w:pPr>
    </w:lvl>
    <w:lvl w:ilvl="1" w:tplc="20000019" w:tentative="1">
      <w:start w:val="1"/>
      <w:numFmt w:val="lowerLetter"/>
      <w:lvlText w:val="%2."/>
      <w:lvlJc w:val="left"/>
      <w:pPr>
        <w:ind w:left="2782" w:hanging="360"/>
      </w:pPr>
    </w:lvl>
    <w:lvl w:ilvl="2" w:tplc="2000001B" w:tentative="1">
      <w:start w:val="1"/>
      <w:numFmt w:val="lowerRoman"/>
      <w:lvlText w:val="%3."/>
      <w:lvlJc w:val="right"/>
      <w:pPr>
        <w:ind w:left="3502" w:hanging="180"/>
      </w:pPr>
    </w:lvl>
    <w:lvl w:ilvl="3" w:tplc="2000000F" w:tentative="1">
      <w:start w:val="1"/>
      <w:numFmt w:val="decimal"/>
      <w:lvlText w:val="%4."/>
      <w:lvlJc w:val="left"/>
      <w:pPr>
        <w:ind w:left="4222" w:hanging="360"/>
      </w:pPr>
    </w:lvl>
    <w:lvl w:ilvl="4" w:tplc="20000019" w:tentative="1">
      <w:start w:val="1"/>
      <w:numFmt w:val="lowerLetter"/>
      <w:lvlText w:val="%5."/>
      <w:lvlJc w:val="left"/>
      <w:pPr>
        <w:ind w:left="4942" w:hanging="360"/>
      </w:pPr>
    </w:lvl>
    <w:lvl w:ilvl="5" w:tplc="2000001B" w:tentative="1">
      <w:start w:val="1"/>
      <w:numFmt w:val="lowerRoman"/>
      <w:lvlText w:val="%6."/>
      <w:lvlJc w:val="right"/>
      <w:pPr>
        <w:ind w:left="5662" w:hanging="180"/>
      </w:pPr>
    </w:lvl>
    <w:lvl w:ilvl="6" w:tplc="2000000F" w:tentative="1">
      <w:start w:val="1"/>
      <w:numFmt w:val="decimal"/>
      <w:lvlText w:val="%7."/>
      <w:lvlJc w:val="left"/>
      <w:pPr>
        <w:ind w:left="6382" w:hanging="360"/>
      </w:pPr>
    </w:lvl>
    <w:lvl w:ilvl="7" w:tplc="20000019" w:tentative="1">
      <w:start w:val="1"/>
      <w:numFmt w:val="lowerLetter"/>
      <w:lvlText w:val="%8."/>
      <w:lvlJc w:val="left"/>
      <w:pPr>
        <w:ind w:left="7102" w:hanging="360"/>
      </w:pPr>
    </w:lvl>
    <w:lvl w:ilvl="8" w:tplc="2000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8">
    <w:nsid w:val="3BB8398F"/>
    <w:multiLevelType w:val="hybridMultilevel"/>
    <w:tmpl w:val="B8E006BE"/>
    <w:lvl w:ilvl="0" w:tplc="CDE0C07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3D1468B2"/>
    <w:multiLevelType w:val="hybridMultilevel"/>
    <w:tmpl w:val="A1A0044A"/>
    <w:lvl w:ilvl="0" w:tplc="948AFA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FFD0E7E"/>
    <w:multiLevelType w:val="hybridMultilevel"/>
    <w:tmpl w:val="65307F62"/>
    <w:lvl w:ilvl="0" w:tplc="948AFA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6346BEF"/>
    <w:multiLevelType w:val="hybridMultilevel"/>
    <w:tmpl w:val="F8C2D932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470F5BC3"/>
    <w:multiLevelType w:val="hybridMultilevel"/>
    <w:tmpl w:val="0E24CB0A"/>
    <w:lvl w:ilvl="0" w:tplc="B172D7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333B85"/>
    <w:multiLevelType w:val="hybridMultilevel"/>
    <w:tmpl w:val="15CEDED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4F925981"/>
    <w:multiLevelType w:val="hybridMultilevel"/>
    <w:tmpl w:val="DFDA5330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53BF7FF3"/>
    <w:multiLevelType w:val="hybridMultilevel"/>
    <w:tmpl w:val="BB985290"/>
    <w:lvl w:ilvl="0" w:tplc="B172D7B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7AC2E7C"/>
    <w:multiLevelType w:val="hybridMultilevel"/>
    <w:tmpl w:val="13A056D0"/>
    <w:lvl w:ilvl="0" w:tplc="948AFA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ACE6030"/>
    <w:multiLevelType w:val="hybridMultilevel"/>
    <w:tmpl w:val="418ADDD8"/>
    <w:lvl w:ilvl="0" w:tplc="642AF5C6">
      <w:numFmt w:val="bullet"/>
      <w:lvlText w:val="–"/>
      <w:lvlJc w:val="left"/>
      <w:pPr>
        <w:ind w:left="951" w:hanging="384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>
    <w:nsid w:val="669A6699"/>
    <w:multiLevelType w:val="multilevel"/>
    <w:tmpl w:val="B308D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B4F0B15"/>
    <w:multiLevelType w:val="hybridMultilevel"/>
    <w:tmpl w:val="A8C65E8A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D854409"/>
    <w:multiLevelType w:val="hybridMultilevel"/>
    <w:tmpl w:val="8E9805B6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D8F513E"/>
    <w:multiLevelType w:val="hybridMultilevel"/>
    <w:tmpl w:val="125A80F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6E6B52D9"/>
    <w:multiLevelType w:val="hybridMultilevel"/>
    <w:tmpl w:val="180CF5BA"/>
    <w:lvl w:ilvl="0" w:tplc="B172D7B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6E7121FA"/>
    <w:multiLevelType w:val="multilevel"/>
    <w:tmpl w:val="6AC6A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53B1934"/>
    <w:multiLevelType w:val="hybridMultilevel"/>
    <w:tmpl w:val="22FCA15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76B0184B"/>
    <w:multiLevelType w:val="hybridMultilevel"/>
    <w:tmpl w:val="3EBC28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778800F7"/>
    <w:multiLevelType w:val="hybridMultilevel"/>
    <w:tmpl w:val="7D7445FA"/>
    <w:lvl w:ilvl="0" w:tplc="948AFA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7B8D1408"/>
    <w:multiLevelType w:val="hybridMultilevel"/>
    <w:tmpl w:val="3A565758"/>
    <w:lvl w:ilvl="0" w:tplc="948AFA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7E3B01C5"/>
    <w:multiLevelType w:val="hybridMultilevel"/>
    <w:tmpl w:val="AAEEF8B4"/>
    <w:lvl w:ilvl="0" w:tplc="FFFFFFFF">
      <w:numFmt w:val="bullet"/>
      <w:lvlText w:val="-"/>
      <w:lvlJc w:val="left"/>
      <w:pPr>
        <w:tabs>
          <w:tab w:val="num" w:pos="940"/>
        </w:tabs>
        <w:ind w:left="940" w:hanging="60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hint="default"/>
      </w:rPr>
    </w:lvl>
  </w:abstractNum>
  <w:abstractNum w:abstractNumId="39">
    <w:nsid w:val="7EFB3E19"/>
    <w:multiLevelType w:val="hybridMultilevel"/>
    <w:tmpl w:val="21DAFAB6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8"/>
  </w:num>
  <w:num w:numId="2">
    <w:abstractNumId w:val="32"/>
  </w:num>
  <w:num w:numId="3">
    <w:abstractNumId w:val="27"/>
  </w:num>
  <w:num w:numId="4">
    <w:abstractNumId w:val="8"/>
  </w:num>
  <w:num w:numId="5">
    <w:abstractNumId w:val="1"/>
  </w:num>
  <w:num w:numId="6">
    <w:abstractNumId w:val="25"/>
  </w:num>
  <w:num w:numId="7">
    <w:abstractNumId w:val="5"/>
  </w:num>
  <w:num w:numId="8">
    <w:abstractNumId w:val="22"/>
  </w:num>
  <w:num w:numId="9">
    <w:abstractNumId w:val="9"/>
  </w:num>
  <w:num w:numId="10">
    <w:abstractNumId w:val="17"/>
  </w:num>
  <w:num w:numId="11">
    <w:abstractNumId w:val="4"/>
  </w:num>
  <w:num w:numId="12">
    <w:abstractNumId w:val="28"/>
  </w:num>
  <w:num w:numId="13">
    <w:abstractNumId w:val="16"/>
  </w:num>
  <w:num w:numId="14">
    <w:abstractNumId w:val="13"/>
  </w:num>
  <w:num w:numId="15">
    <w:abstractNumId w:val="33"/>
  </w:num>
  <w:num w:numId="16">
    <w:abstractNumId w:val="10"/>
  </w:num>
  <w:num w:numId="17">
    <w:abstractNumId w:val="14"/>
  </w:num>
  <w:num w:numId="18">
    <w:abstractNumId w:val="3"/>
  </w:num>
  <w:num w:numId="19">
    <w:abstractNumId w:val="24"/>
  </w:num>
  <w:num w:numId="20">
    <w:abstractNumId w:val="6"/>
  </w:num>
  <w:num w:numId="21">
    <w:abstractNumId w:val="19"/>
  </w:num>
  <w:num w:numId="22">
    <w:abstractNumId w:val="20"/>
  </w:num>
  <w:num w:numId="23">
    <w:abstractNumId w:val="11"/>
  </w:num>
  <w:num w:numId="24">
    <w:abstractNumId w:val="0"/>
  </w:num>
  <w:num w:numId="25">
    <w:abstractNumId w:val="36"/>
  </w:num>
  <w:num w:numId="26">
    <w:abstractNumId w:val="26"/>
  </w:num>
  <w:num w:numId="27">
    <w:abstractNumId w:val="7"/>
  </w:num>
  <w:num w:numId="28">
    <w:abstractNumId w:val="37"/>
  </w:num>
  <w:num w:numId="29">
    <w:abstractNumId w:val="15"/>
  </w:num>
  <w:num w:numId="30">
    <w:abstractNumId w:val="23"/>
  </w:num>
  <w:num w:numId="31">
    <w:abstractNumId w:val="31"/>
  </w:num>
  <w:num w:numId="32">
    <w:abstractNumId w:val="21"/>
  </w:num>
  <w:num w:numId="33">
    <w:abstractNumId w:val="30"/>
  </w:num>
  <w:num w:numId="34">
    <w:abstractNumId w:val="39"/>
  </w:num>
  <w:num w:numId="35">
    <w:abstractNumId w:val="29"/>
  </w:num>
  <w:num w:numId="36">
    <w:abstractNumId w:val="2"/>
  </w:num>
  <w:num w:numId="37">
    <w:abstractNumId w:val="12"/>
  </w:num>
  <w:num w:numId="38">
    <w:abstractNumId w:val="18"/>
  </w:num>
  <w:num w:numId="39">
    <w:abstractNumId w:val="34"/>
  </w:num>
  <w:num w:numId="40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7651"/>
    <w:rsid w:val="000048D8"/>
    <w:rsid w:val="00006EDB"/>
    <w:rsid w:val="00036EE1"/>
    <w:rsid w:val="00047733"/>
    <w:rsid w:val="00053B7C"/>
    <w:rsid w:val="00076301"/>
    <w:rsid w:val="0007787B"/>
    <w:rsid w:val="000801E6"/>
    <w:rsid w:val="000814DF"/>
    <w:rsid w:val="00082AAB"/>
    <w:rsid w:val="00086521"/>
    <w:rsid w:val="00087E2B"/>
    <w:rsid w:val="00087F06"/>
    <w:rsid w:val="00093DB5"/>
    <w:rsid w:val="000B15FC"/>
    <w:rsid w:val="000B7B36"/>
    <w:rsid w:val="000B7B8D"/>
    <w:rsid w:val="000D03BD"/>
    <w:rsid w:val="000D2041"/>
    <w:rsid w:val="000D285E"/>
    <w:rsid w:val="000D34AB"/>
    <w:rsid w:val="000E5385"/>
    <w:rsid w:val="000F4245"/>
    <w:rsid w:val="000F6676"/>
    <w:rsid w:val="0011045F"/>
    <w:rsid w:val="00130D79"/>
    <w:rsid w:val="001311D2"/>
    <w:rsid w:val="00164570"/>
    <w:rsid w:val="0016496A"/>
    <w:rsid w:val="001664CF"/>
    <w:rsid w:val="001670E5"/>
    <w:rsid w:val="00172BE6"/>
    <w:rsid w:val="001740A8"/>
    <w:rsid w:val="001802C3"/>
    <w:rsid w:val="00181817"/>
    <w:rsid w:val="001971D2"/>
    <w:rsid w:val="001A3871"/>
    <w:rsid w:val="001A44B6"/>
    <w:rsid w:val="001B112F"/>
    <w:rsid w:val="001B5D25"/>
    <w:rsid w:val="001C1D39"/>
    <w:rsid w:val="001C2DAA"/>
    <w:rsid w:val="001D1ABF"/>
    <w:rsid w:val="001D4270"/>
    <w:rsid w:val="001E3430"/>
    <w:rsid w:val="001E5675"/>
    <w:rsid w:val="001E72F4"/>
    <w:rsid w:val="0020249E"/>
    <w:rsid w:val="00204C2F"/>
    <w:rsid w:val="002059F6"/>
    <w:rsid w:val="002069D2"/>
    <w:rsid w:val="00222CC2"/>
    <w:rsid w:val="00222EAF"/>
    <w:rsid w:val="00227078"/>
    <w:rsid w:val="0023015D"/>
    <w:rsid w:val="0023369A"/>
    <w:rsid w:val="00234BED"/>
    <w:rsid w:val="00235FDC"/>
    <w:rsid w:val="00236EE6"/>
    <w:rsid w:val="0024043E"/>
    <w:rsid w:val="00245E2E"/>
    <w:rsid w:val="00246B7F"/>
    <w:rsid w:val="00263058"/>
    <w:rsid w:val="00292A5F"/>
    <w:rsid w:val="00295B7F"/>
    <w:rsid w:val="002969CA"/>
    <w:rsid w:val="0029756E"/>
    <w:rsid w:val="002A0DE1"/>
    <w:rsid w:val="002A3DFC"/>
    <w:rsid w:val="002A5CC2"/>
    <w:rsid w:val="002A6394"/>
    <w:rsid w:val="002A6C99"/>
    <w:rsid w:val="002B4964"/>
    <w:rsid w:val="002C3254"/>
    <w:rsid w:val="002C6246"/>
    <w:rsid w:val="002D6E76"/>
    <w:rsid w:val="002E3C7C"/>
    <w:rsid w:val="002F2024"/>
    <w:rsid w:val="002F564C"/>
    <w:rsid w:val="002F69FF"/>
    <w:rsid w:val="0031335E"/>
    <w:rsid w:val="0031738E"/>
    <w:rsid w:val="0032100A"/>
    <w:rsid w:val="00331499"/>
    <w:rsid w:val="00337F72"/>
    <w:rsid w:val="003662C6"/>
    <w:rsid w:val="0037715D"/>
    <w:rsid w:val="00387D9C"/>
    <w:rsid w:val="00393979"/>
    <w:rsid w:val="003960E2"/>
    <w:rsid w:val="003A0EE1"/>
    <w:rsid w:val="003A18FC"/>
    <w:rsid w:val="003A303C"/>
    <w:rsid w:val="003A462A"/>
    <w:rsid w:val="003A60B8"/>
    <w:rsid w:val="003B1C68"/>
    <w:rsid w:val="003D0029"/>
    <w:rsid w:val="003D6443"/>
    <w:rsid w:val="003E2C99"/>
    <w:rsid w:val="003F1E4E"/>
    <w:rsid w:val="003F2399"/>
    <w:rsid w:val="004041BE"/>
    <w:rsid w:val="0040455E"/>
    <w:rsid w:val="0041017B"/>
    <w:rsid w:val="00415416"/>
    <w:rsid w:val="0042572B"/>
    <w:rsid w:val="00433489"/>
    <w:rsid w:val="00435C85"/>
    <w:rsid w:val="00442672"/>
    <w:rsid w:val="004430D2"/>
    <w:rsid w:val="004470C3"/>
    <w:rsid w:val="004557F3"/>
    <w:rsid w:val="00457AF4"/>
    <w:rsid w:val="004637CF"/>
    <w:rsid w:val="00477362"/>
    <w:rsid w:val="00477B44"/>
    <w:rsid w:val="00484979"/>
    <w:rsid w:val="00485F2A"/>
    <w:rsid w:val="00490E06"/>
    <w:rsid w:val="00491801"/>
    <w:rsid w:val="00495A95"/>
    <w:rsid w:val="004A17A8"/>
    <w:rsid w:val="004B1517"/>
    <w:rsid w:val="004B33AF"/>
    <w:rsid w:val="004B375B"/>
    <w:rsid w:val="004D09CF"/>
    <w:rsid w:val="004D454C"/>
    <w:rsid w:val="004D4CB9"/>
    <w:rsid w:val="004E17B7"/>
    <w:rsid w:val="004F39C7"/>
    <w:rsid w:val="004F39D0"/>
    <w:rsid w:val="004F44B7"/>
    <w:rsid w:val="005017E2"/>
    <w:rsid w:val="00506EE8"/>
    <w:rsid w:val="00511FE7"/>
    <w:rsid w:val="00514252"/>
    <w:rsid w:val="0051661A"/>
    <w:rsid w:val="0052496A"/>
    <w:rsid w:val="005338C7"/>
    <w:rsid w:val="00533A00"/>
    <w:rsid w:val="00534F77"/>
    <w:rsid w:val="0054065D"/>
    <w:rsid w:val="00542E14"/>
    <w:rsid w:val="00545588"/>
    <w:rsid w:val="005470C3"/>
    <w:rsid w:val="00551057"/>
    <w:rsid w:val="00554AF9"/>
    <w:rsid w:val="005610E1"/>
    <w:rsid w:val="005654D0"/>
    <w:rsid w:val="00565638"/>
    <w:rsid w:val="00565EED"/>
    <w:rsid w:val="005761BC"/>
    <w:rsid w:val="00576427"/>
    <w:rsid w:val="00587289"/>
    <w:rsid w:val="005872F1"/>
    <w:rsid w:val="00587F57"/>
    <w:rsid w:val="005A1A61"/>
    <w:rsid w:val="005B4AD4"/>
    <w:rsid w:val="005B7732"/>
    <w:rsid w:val="005C3342"/>
    <w:rsid w:val="005C505D"/>
    <w:rsid w:val="005D4746"/>
    <w:rsid w:val="005D4CD2"/>
    <w:rsid w:val="005E31D5"/>
    <w:rsid w:val="005E5600"/>
    <w:rsid w:val="005F23AC"/>
    <w:rsid w:val="005F4105"/>
    <w:rsid w:val="006027A4"/>
    <w:rsid w:val="00615B8A"/>
    <w:rsid w:val="006169DE"/>
    <w:rsid w:val="00623B8A"/>
    <w:rsid w:val="006259A0"/>
    <w:rsid w:val="00626712"/>
    <w:rsid w:val="00630E4B"/>
    <w:rsid w:val="00654897"/>
    <w:rsid w:val="00660541"/>
    <w:rsid w:val="0066073B"/>
    <w:rsid w:val="006627FA"/>
    <w:rsid w:val="006665CD"/>
    <w:rsid w:val="006714AD"/>
    <w:rsid w:val="006757B1"/>
    <w:rsid w:val="00683C73"/>
    <w:rsid w:val="006841AA"/>
    <w:rsid w:val="00684302"/>
    <w:rsid w:val="00686AA3"/>
    <w:rsid w:val="00695E25"/>
    <w:rsid w:val="00695EC7"/>
    <w:rsid w:val="00696EF4"/>
    <w:rsid w:val="006A19D2"/>
    <w:rsid w:val="006A4677"/>
    <w:rsid w:val="006A5F74"/>
    <w:rsid w:val="006B5BA1"/>
    <w:rsid w:val="006C139A"/>
    <w:rsid w:val="006D6C1E"/>
    <w:rsid w:val="006D6C89"/>
    <w:rsid w:val="006E3CA2"/>
    <w:rsid w:val="006E50A5"/>
    <w:rsid w:val="006E6882"/>
    <w:rsid w:val="006F3AC2"/>
    <w:rsid w:val="00704AAC"/>
    <w:rsid w:val="00722363"/>
    <w:rsid w:val="007375FA"/>
    <w:rsid w:val="0074194A"/>
    <w:rsid w:val="00743CAB"/>
    <w:rsid w:val="007567A3"/>
    <w:rsid w:val="00756A60"/>
    <w:rsid w:val="00760276"/>
    <w:rsid w:val="00760E26"/>
    <w:rsid w:val="007762E9"/>
    <w:rsid w:val="007773EB"/>
    <w:rsid w:val="00777E8B"/>
    <w:rsid w:val="007941F4"/>
    <w:rsid w:val="007A3E88"/>
    <w:rsid w:val="007A6E46"/>
    <w:rsid w:val="007B1273"/>
    <w:rsid w:val="007B51CC"/>
    <w:rsid w:val="007B5214"/>
    <w:rsid w:val="007C0BE1"/>
    <w:rsid w:val="007C4F21"/>
    <w:rsid w:val="007D0DB1"/>
    <w:rsid w:val="007D1F9A"/>
    <w:rsid w:val="007D571D"/>
    <w:rsid w:val="007E4345"/>
    <w:rsid w:val="007F530D"/>
    <w:rsid w:val="007F5DF9"/>
    <w:rsid w:val="00813A63"/>
    <w:rsid w:val="008328C0"/>
    <w:rsid w:val="00836C6B"/>
    <w:rsid w:val="00847F38"/>
    <w:rsid w:val="008705B6"/>
    <w:rsid w:val="00885171"/>
    <w:rsid w:val="008915B9"/>
    <w:rsid w:val="00892888"/>
    <w:rsid w:val="00896CD2"/>
    <w:rsid w:val="008A608B"/>
    <w:rsid w:val="008A70BA"/>
    <w:rsid w:val="008A70E7"/>
    <w:rsid w:val="008B27D0"/>
    <w:rsid w:val="008B4364"/>
    <w:rsid w:val="008B67ED"/>
    <w:rsid w:val="008C05C3"/>
    <w:rsid w:val="008C2E8B"/>
    <w:rsid w:val="008C3DDC"/>
    <w:rsid w:val="008C7A20"/>
    <w:rsid w:val="008D0B2F"/>
    <w:rsid w:val="008D2BA0"/>
    <w:rsid w:val="008D407D"/>
    <w:rsid w:val="008E7D77"/>
    <w:rsid w:val="008F434B"/>
    <w:rsid w:val="008F46C5"/>
    <w:rsid w:val="009121BA"/>
    <w:rsid w:val="00915967"/>
    <w:rsid w:val="00923438"/>
    <w:rsid w:val="00927DA8"/>
    <w:rsid w:val="00930A83"/>
    <w:rsid w:val="00934263"/>
    <w:rsid w:val="00946E3A"/>
    <w:rsid w:val="00951B21"/>
    <w:rsid w:val="00953541"/>
    <w:rsid w:val="0096230C"/>
    <w:rsid w:val="00963A19"/>
    <w:rsid w:val="00966525"/>
    <w:rsid w:val="00977D58"/>
    <w:rsid w:val="00992572"/>
    <w:rsid w:val="00992E3D"/>
    <w:rsid w:val="0099539A"/>
    <w:rsid w:val="009978EC"/>
    <w:rsid w:val="009A1B23"/>
    <w:rsid w:val="009A4176"/>
    <w:rsid w:val="009A7651"/>
    <w:rsid w:val="009A7666"/>
    <w:rsid w:val="009B7213"/>
    <w:rsid w:val="009B724D"/>
    <w:rsid w:val="009C4805"/>
    <w:rsid w:val="009D3FD7"/>
    <w:rsid w:val="009D521A"/>
    <w:rsid w:val="009D6820"/>
    <w:rsid w:val="009E21D4"/>
    <w:rsid w:val="009E3E95"/>
    <w:rsid w:val="009E52C8"/>
    <w:rsid w:val="009E60A1"/>
    <w:rsid w:val="009F359C"/>
    <w:rsid w:val="00A00BE1"/>
    <w:rsid w:val="00A011C7"/>
    <w:rsid w:val="00A0135B"/>
    <w:rsid w:val="00A04182"/>
    <w:rsid w:val="00A159BF"/>
    <w:rsid w:val="00A26AF1"/>
    <w:rsid w:val="00A276CA"/>
    <w:rsid w:val="00A31952"/>
    <w:rsid w:val="00A36230"/>
    <w:rsid w:val="00A434E0"/>
    <w:rsid w:val="00A4470F"/>
    <w:rsid w:val="00A45935"/>
    <w:rsid w:val="00A46123"/>
    <w:rsid w:val="00A50994"/>
    <w:rsid w:val="00A52837"/>
    <w:rsid w:val="00A636FE"/>
    <w:rsid w:val="00A67949"/>
    <w:rsid w:val="00A74ECC"/>
    <w:rsid w:val="00A7658C"/>
    <w:rsid w:val="00A90F62"/>
    <w:rsid w:val="00A92A74"/>
    <w:rsid w:val="00A93C62"/>
    <w:rsid w:val="00AA1110"/>
    <w:rsid w:val="00AA3AF3"/>
    <w:rsid w:val="00AA4902"/>
    <w:rsid w:val="00AA7088"/>
    <w:rsid w:val="00AA7CED"/>
    <w:rsid w:val="00AB1131"/>
    <w:rsid w:val="00AC1DBE"/>
    <w:rsid w:val="00AC7FEB"/>
    <w:rsid w:val="00AD5222"/>
    <w:rsid w:val="00AD660D"/>
    <w:rsid w:val="00AE2885"/>
    <w:rsid w:val="00AE3022"/>
    <w:rsid w:val="00AE569F"/>
    <w:rsid w:val="00AE5889"/>
    <w:rsid w:val="00AE799D"/>
    <w:rsid w:val="00AF060F"/>
    <w:rsid w:val="00AF3129"/>
    <w:rsid w:val="00AF5532"/>
    <w:rsid w:val="00AF69B9"/>
    <w:rsid w:val="00B12F02"/>
    <w:rsid w:val="00B1416F"/>
    <w:rsid w:val="00B14868"/>
    <w:rsid w:val="00B17ED1"/>
    <w:rsid w:val="00B25F39"/>
    <w:rsid w:val="00B26212"/>
    <w:rsid w:val="00B41C7F"/>
    <w:rsid w:val="00B44CB9"/>
    <w:rsid w:val="00B73340"/>
    <w:rsid w:val="00B8095C"/>
    <w:rsid w:val="00B840F7"/>
    <w:rsid w:val="00B84235"/>
    <w:rsid w:val="00B902F6"/>
    <w:rsid w:val="00B91729"/>
    <w:rsid w:val="00B937CF"/>
    <w:rsid w:val="00B95995"/>
    <w:rsid w:val="00BA47B1"/>
    <w:rsid w:val="00BB1D29"/>
    <w:rsid w:val="00BC0D84"/>
    <w:rsid w:val="00BC1A8B"/>
    <w:rsid w:val="00BC7346"/>
    <w:rsid w:val="00BE0792"/>
    <w:rsid w:val="00BE376A"/>
    <w:rsid w:val="00BE3965"/>
    <w:rsid w:val="00BE4BB4"/>
    <w:rsid w:val="00BE6079"/>
    <w:rsid w:val="00BE7D69"/>
    <w:rsid w:val="00BF0284"/>
    <w:rsid w:val="00BF0C46"/>
    <w:rsid w:val="00C0370E"/>
    <w:rsid w:val="00C04D3A"/>
    <w:rsid w:val="00C07621"/>
    <w:rsid w:val="00C079F4"/>
    <w:rsid w:val="00C10CAC"/>
    <w:rsid w:val="00C20EE9"/>
    <w:rsid w:val="00C26818"/>
    <w:rsid w:val="00C355A5"/>
    <w:rsid w:val="00C45B89"/>
    <w:rsid w:val="00C47536"/>
    <w:rsid w:val="00C47F71"/>
    <w:rsid w:val="00C5281B"/>
    <w:rsid w:val="00C57B21"/>
    <w:rsid w:val="00C6090B"/>
    <w:rsid w:val="00C616F9"/>
    <w:rsid w:val="00C6274B"/>
    <w:rsid w:val="00C62AF3"/>
    <w:rsid w:val="00C7124D"/>
    <w:rsid w:val="00C803C4"/>
    <w:rsid w:val="00C83809"/>
    <w:rsid w:val="00C83AD4"/>
    <w:rsid w:val="00C9565D"/>
    <w:rsid w:val="00CA0856"/>
    <w:rsid w:val="00CA41ED"/>
    <w:rsid w:val="00CB2E4A"/>
    <w:rsid w:val="00CB57E3"/>
    <w:rsid w:val="00CB7329"/>
    <w:rsid w:val="00CC21B6"/>
    <w:rsid w:val="00CC39E5"/>
    <w:rsid w:val="00CC526E"/>
    <w:rsid w:val="00CC6C58"/>
    <w:rsid w:val="00CD0839"/>
    <w:rsid w:val="00CE0FDC"/>
    <w:rsid w:val="00CE7D7F"/>
    <w:rsid w:val="00D022B1"/>
    <w:rsid w:val="00D11184"/>
    <w:rsid w:val="00D23E74"/>
    <w:rsid w:val="00D340BD"/>
    <w:rsid w:val="00D3536B"/>
    <w:rsid w:val="00D43F89"/>
    <w:rsid w:val="00D4570F"/>
    <w:rsid w:val="00D46AC1"/>
    <w:rsid w:val="00D508AD"/>
    <w:rsid w:val="00D529DE"/>
    <w:rsid w:val="00D547D4"/>
    <w:rsid w:val="00D57B9C"/>
    <w:rsid w:val="00D76510"/>
    <w:rsid w:val="00D772FE"/>
    <w:rsid w:val="00D77F9B"/>
    <w:rsid w:val="00D80720"/>
    <w:rsid w:val="00D80B87"/>
    <w:rsid w:val="00D819A0"/>
    <w:rsid w:val="00D867EC"/>
    <w:rsid w:val="00D904BD"/>
    <w:rsid w:val="00D91C42"/>
    <w:rsid w:val="00D943B8"/>
    <w:rsid w:val="00D967E8"/>
    <w:rsid w:val="00DA5A51"/>
    <w:rsid w:val="00DA6A50"/>
    <w:rsid w:val="00DA7254"/>
    <w:rsid w:val="00DB1CBD"/>
    <w:rsid w:val="00DB4CEB"/>
    <w:rsid w:val="00DC2FBD"/>
    <w:rsid w:val="00DC390D"/>
    <w:rsid w:val="00DC64D2"/>
    <w:rsid w:val="00DE1582"/>
    <w:rsid w:val="00DE2267"/>
    <w:rsid w:val="00DE4FB1"/>
    <w:rsid w:val="00DE53EA"/>
    <w:rsid w:val="00DE587F"/>
    <w:rsid w:val="00DE7F8C"/>
    <w:rsid w:val="00DF3690"/>
    <w:rsid w:val="00E046F0"/>
    <w:rsid w:val="00E0721B"/>
    <w:rsid w:val="00E11328"/>
    <w:rsid w:val="00E118C3"/>
    <w:rsid w:val="00E1410C"/>
    <w:rsid w:val="00E25E7E"/>
    <w:rsid w:val="00E30131"/>
    <w:rsid w:val="00E32BFF"/>
    <w:rsid w:val="00E32F41"/>
    <w:rsid w:val="00E360FA"/>
    <w:rsid w:val="00E40315"/>
    <w:rsid w:val="00E45EDF"/>
    <w:rsid w:val="00E54C93"/>
    <w:rsid w:val="00E55113"/>
    <w:rsid w:val="00E605DE"/>
    <w:rsid w:val="00E64482"/>
    <w:rsid w:val="00E81E2F"/>
    <w:rsid w:val="00E85768"/>
    <w:rsid w:val="00EB0025"/>
    <w:rsid w:val="00EB0056"/>
    <w:rsid w:val="00EB6170"/>
    <w:rsid w:val="00EC4F68"/>
    <w:rsid w:val="00ED20C2"/>
    <w:rsid w:val="00ED545A"/>
    <w:rsid w:val="00ED58C3"/>
    <w:rsid w:val="00EE163C"/>
    <w:rsid w:val="00EF0C76"/>
    <w:rsid w:val="00F001B1"/>
    <w:rsid w:val="00F01A81"/>
    <w:rsid w:val="00F06ED7"/>
    <w:rsid w:val="00F148F1"/>
    <w:rsid w:val="00F16E40"/>
    <w:rsid w:val="00F1738E"/>
    <w:rsid w:val="00F259B4"/>
    <w:rsid w:val="00F32226"/>
    <w:rsid w:val="00F370FB"/>
    <w:rsid w:val="00F41E54"/>
    <w:rsid w:val="00F43579"/>
    <w:rsid w:val="00F50581"/>
    <w:rsid w:val="00F50DEC"/>
    <w:rsid w:val="00F63EFE"/>
    <w:rsid w:val="00F71C5E"/>
    <w:rsid w:val="00F7399A"/>
    <w:rsid w:val="00F73A21"/>
    <w:rsid w:val="00F74AA5"/>
    <w:rsid w:val="00F86439"/>
    <w:rsid w:val="00F86EE8"/>
    <w:rsid w:val="00F948E6"/>
    <w:rsid w:val="00FA34C4"/>
    <w:rsid w:val="00FB3AB5"/>
    <w:rsid w:val="00FB6A93"/>
    <w:rsid w:val="00FC3984"/>
    <w:rsid w:val="00FC65DF"/>
    <w:rsid w:val="00FD4C05"/>
    <w:rsid w:val="00FD67AB"/>
    <w:rsid w:val="00FD7A6D"/>
    <w:rsid w:val="00FE5103"/>
    <w:rsid w:val="00FF4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651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722363"/>
    <w:pPr>
      <w:keepNext/>
      <w:widowControl/>
      <w:adjustRightInd/>
      <w:spacing w:before="120" w:line="288" w:lineRule="auto"/>
      <w:ind w:firstLine="567"/>
      <w:jc w:val="left"/>
      <w:textAlignment w:val="auto"/>
      <w:outlineLvl w:val="0"/>
    </w:pPr>
    <w:rPr>
      <w:sz w:val="24"/>
      <w:lang w:val="uk-UA"/>
    </w:rPr>
  </w:style>
  <w:style w:type="paragraph" w:styleId="4">
    <w:name w:val="heading 4"/>
    <w:basedOn w:val="a"/>
    <w:next w:val="a"/>
    <w:link w:val="40"/>
    <w:qFormat/>
    <w:rsid w:val="00722363"/>
    <w:pPr>
      <w:keepNext/>
      <w:widowControl/>
      <w:adjustRightInd/>
      <w:spacing w:line="312" w:lineRule="auto"/>
      <w:ind w:firstLine="567"/>
      <w:textAlignment w:val="auto"/>
      <w:outlineLvl w:val="3"/>
    </w:pPr>
    <w:rPr>
      <w:b/>
      <w:sz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7651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765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9A7651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765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ody Text Indent"/>
    <w:basedOn w:val="a"/>
    <w:link w:val="a8"/>
    <w:rsid w:val="00FC65DF"/>
    <w:pPr>
      <w:widowControl/>
      <w:adjustRightInd/>
      <w:spacing w:after="120" w:line="240" w:lineRule="auto"/>
      <w:ind w:left="283"/>
      <w:jc w:val="left"/>
      <w:textAlignment w:val="auto"/>
    </w:pPr>
    <w:rPr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FC65D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List Paragraph"/>
    <w:basedOn w:val="a"/>
    <w:uiPriority w:val="34"/>
    <w:qFormat/>
    <w:rsid w:val="00FC65DF"/>
    <w:pPr>
      <w:widowControl/>
      <w:adjustRightInd/>
      <w:spacing w:line="240" w:lineRule="auto"/>
      <w:ind w:left="720"/>
      <w:contextualSpacing/>
      <w:jc w:val="left"/>
      <w:textAlignment w:val="auto"/>
    </w:pPr>
    <w:rPr>
      <w:sz w:val="24"/>
      <w:szCs w:val="24"/>
      <w:lang w:val="uk-UA"/>
    </w:rPr>
  </w:style>
  <w:style w:type="table" w:styleId="aa">
    <w:name w:val="Table Grid"/>
    <w:basedOn w:val="a1"/>
    <w:uiPriority w:val="59"/>
    <w:rsid w:val="00FC65DF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1 Знак Знак Знак"/>
    <w:basedOn w:val="a"/>
    <w:rsid w:val="00C079F4"/>
    <w:pPr>
      <w:widowControl/>
      <w:adjustRightInd/>
      <w:spacing w:line="240" w:lineRule="auto"/>
      <w:jc w:val="left"/>
      <w:textAlignment w:val="auto"/>
    </w:pPr>
    <w:rPr>
      <w:rFonts w:ascii="Verdana" w:hAnsi="Verdana" w:cs="Verdana"/>
      <w:lang w:val="en-US" w:eastAsia="en-US"/>
    </w:rPr>
  </w:style>
  <w:style w:type="paragraph" w:customStyle="1" w:styleId="FR3">
    <w:name w:val="FR3"/>
    <w:rsid w:val="00FD67AB"/>
    <w:pPr>
      <w:widowControl w:val="0"/>
      <w:autoSpaceDE w:val="0"/>
      <w:autoSpaceDN w:val="0"/>
      <w:adjustRightInd w:val="0"/>
      <w:spacing w:after="0" w:line="260" w:lineRule="auto"/>
      <w:ind w:firstLine="100"/>
      <w:jc w:val="both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Iniiaiieoaenonionooiii3">
    <w:name w:val="Iniiaiie oaeno n ionooiii 3"/>
    <w:basedOn w:val="a"/>
    <w:rsid w:val="00FD67AB"/>
    <w:pPr>
      <w:adjustRightInd/>
      <w:spacing w:line="240" w:lineRule="auto"/>
      <w:ind w:firstLine="340"/>
      <w:textAlignment w:val="auto"/>
    </w:pPr>
    <w:rPr>
      <w:lang w:val="uk-UA"/>
    </w:rPr>
  </w:style>
  <w:style w:type="paragraph" w:styleId="3">
    <w:name w:val="Body Text Indent 3"/>
    <w:basedOn w:val="a"/>
    <w:link w:val="30"/>
    <w:rsid w:val="008A608B"/>
    <w:pPr>
      <w:widowControl/>
      <w:adjustRightInd/>
      <w:spacing w:after="120" w:line="240" w:lineRule="auto"/>
      <w:ind w:left="283"/>
      <w:jc w:val="left"/>
      <w:textAlignment w:val="auto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A608B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b">
    <w:name w:val="Body Text"/>
    <w:basedOn w:val="a"/>
    <w:link w:val="ac"/>
    <w:uiPriority w:val="99"/>
    <w:semiHidden/>
    <w:unhideWhenUsed/>
    <w:rsid w:val="00D340BD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D340B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722363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722363"/>
    <w:rPr>
      <w:rFonts w:ascii="Times New Roman" w:eastAsia="Times New Roman" w:hAnsi="Times New Roman" w:cs="Times New Roman"/>
      <w:b/>
      <w:sz w:val="26"/>
      <w:szCs w:val="20"/>
      <w:lang w:val="uk-UA" w:eastAsia="ru-RU"/>
    </w:rPr>
  </w:style>
  <w:style w:type="character" w:customStyle="1" w:styleId="hps">
    <w:name w:val="hps"/>
    <w:basedOn w:val="a0"/>
    <w:rsid w:val="008B67ED"/>
  </w:style>
  <w:style w:type="paragraph" w:styleId="HTML">
    <w:name w:val="HTML Preformatted"/>
    <w:basedOn w:val="a"/>
    <w:link w:val="HTML0"/>
    <w:uiPriority w:val="99"/>
    <w:unhideWhenUsed/>
    <w:rsid w:val="008B67E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Courier New" w:hAnsi="Courier New" w:cs="Courier New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8B67ED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styleId="ad">
    <w:name w:val="Hyperlink"/>
    <w:basedOn w:val="a0"/>
    <w:uiPriority w:val="99"/>
    <w:unhideWhenUsed/>
    <w:rsid w:val="008B67ED"/>
    <w:rPr>
      <w:color w:val="0000FF"/>
      <w:u w:val="single"/>
    </w:rPr>
  </w:style>
  <w:style w:type="paragraph" w:styleId="ae">
    <w:name w:val="Normal (Web)"/>
    <w:aliases w:val="Обычный (Web),Обычный (веб)1"/>
    <w:basedOn w:val="a"/>
    <w:uiPriority w:val="99"/>
    <w:unhideWhenUsed/>
    <w:rsid w:val="00387D9C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paragraph" w:customStyle="1" w:styleId="rvps2">
    <w:name w:val="rvps2"/>
    <w:basedOn w:val="a"/>
    <w:rsid w:val="00F86439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paragraph" w:styleId="31">
    <w:name w:val="Body Text 3"/>
    <w:basedOn w:val="a"/>
    <w:link w:val="32"/>
    <w:rsid w:val="00F86439"/>
    <w:pPr>
      <w:widowControl/>
      <w:adjustRightInd/>
      <w:spacing w:after="120" w:line="240" w:lineRule="auto"/>
      <w:jc w:val="left"/>
      <w:textAlignment w:val="auto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F86439"/>
    <w:rPr>
      <w:rFonts w:ascii="Times New Roman" w:eastAsia="Times New Roman" w:hAnsi="Times New Roman" w:cs="Times New Roman"/>
      <w:sz w:val="16"/>
      <w:szCs w:val="16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D4570F"/>
    <w:rPr>
      <w:color w:val="605E5C"/>
      <w:shd w:val="clear" w:color="auto" w:fill="E1DFDD"/>
    </w:rPr>
  </w:style>
  <w:style w:type="paragraph" w:styleId="af">
    <w:name w:val="Balloon Text"/>
    <w:basedOn w:val="a"/>
    <w:link w:val="af0"/>
    <w:uiPriority w:val="99"/>
    <w:semiHidden/>
    <w:unhideWhenUsed/>
    <w:rsid w:val="003A60B8"/>
    <w:pPr>
      <w:spacing w:line="240" w:lineRule="auto"/>
    </w:pPr>
    <w:rPr>
      <w:rFonts w:ascii="Arial" w:hAnsi="Arial" w:cs="Arial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3A60B8"/>
    <w:rPr>
      <w:rFonts w:ascii="Arial" w:eastAsia="Times New Roman" w:hAnsi="Arial" w:cs="Arial"/>
      <w:sz w:val="18"/>
      <w:szCs w:val="18"/>
      <w:lang w:val="ru-RU" w:eastAsia="ru-RU"/>
    </w:rPr>
  </w:style>
  <w:style w:type="paragraph" w:customStyle="1" w:styleId="Default">
    <w:name w:val="Default"/>
    <w:rsid w:val="005872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earn.ztu.edu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buv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869693CC-0064-44D3-8A36-FBA2C6A83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19</Pages>
  <Words>15778</Words>
  <Characters>8994</Characters>
  <Application>Microsoft Office Word</Application>
  <DocSecurity>0</DocSecurity>
  <Lines>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Орлова</dc:creator>
  <cp:lastModifiedBy>mm_sii</cp:lastModifiedBy>
  <cp:revision>188</cp:revision>
  <cp:lastPrinted>2020-10-07T18:52:00Z</cp:lastPrinted>
  <dcterms:created xsi:type="dcterms:W3CDTF">2024-02-01T07:50:00Z</dcterms:created>
  <dcterms:modified xsi:type="dcterms:W3CDTF">2024-02-05T11:12:00Z</dcterms:modified>
</cp:coreProperties>
</file>