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35" w:rsidRDefault="003C6735" w:rsidP="003C6735">
      <w:pPr>
        <w:pStyle w:val="a3"/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 якому міжнародному документі визначають право людини на освіту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 України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освіту»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вищу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освіту» Г. Загальна декларація прав людини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Болонська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угода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єдиний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простір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європейської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освіти»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Концепція сталого розвитку була сформульована в міжнародній угоді: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758"/>
              <w:jc w:val="both"/>
              <w:rPr>
                <w:sz w:val="28"/>
              </w:rPr>
            </w:pPr>
            <w:r>
              <w:rPr>
                <w:sz w:val="28"/>
              </w:rPr>
              <w:t>А. Порядок денний на ХХІ століття 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декларація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людини В. Севільська стратегія</w:t>
            </w:r>
          </w:p>
          <w:p w:rsidR="003C6735" w:rsidRDefault="003C6735" w:rsidP="00E42BE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Болонський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Конституція</w:t>
            </w:r>
            <w:r>
              <w:rPr>
                <w:spacing w:val="-2"/>
                <w:sz w:val="28"/>
              </w:rPr>
              <w:t xml:space="preserve"> України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107"/>
                <w:tab w:val="left" w:pos="3297"/>
                <w:tab w:val="left" w:pos="3603"/>
              </w:tabs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міжнародному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рівні </w:t>
            </w:r>
            <w:r>
              <w:rPr>
                <w:sz w:val="28"/>
              </w:rPr>
              <w:t>вирішуються міжнародною організацією, яка називається: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ООН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ЮНЕСКО В. ВООЗ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ФАО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МАГАТЕ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45"/>
              </w:tabs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світової спадщини </w:t>
            </w:r>
            <w:r>
              <w:rPr>
                <w:spacing w:val="-2"/>
                <w:sz w:val="28"/>
              </w:rPr>
              <w:t>ЮНЕСКО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включений </w:t>
            </w:r>
            <w:r>
              <w:rPr>
                <w:sz w:val="28"/>
              </w:rPr>
              <w:t>видатний педагог, який жив і працював в Україна: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Дьюї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8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Георг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Кершенштейнер</w:t>
            </w:r>
            <w:proofErr w:type="spellEnd"/>
            <w:r>
              <w:rPr>
                <w:sz w:val="28"/>
              </w:rPr>
              <w:t xml:space="preserve"> В. Марія </w:t>
            </w:r>
            <w:proofErr w:type="spellStart"/>
            <w:r>
              <w:rPr>
                <w:sz w:val="28"/>
              </w:rPr>
              <w:t>Монтесорі</w:t>
            </w:r>
            <w:proofErr w:type="spellEnd"/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Макаренко</w:t>
            </w:r>
          </w:p>
          <w:p w:rsidR="003C6735" w:rsidRDefault="003C6735" w:rsidP="00E42BE0">
            <w:pPr>
              <w:pStyle w:val="TableParagraph"/>
              <w:spacing w:before="38" w:line="309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Сухомлинський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752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Систему виховання, засновану на гармонійному поєднанні навчання,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вихованні 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дитячого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колективу, </w:t>
            </w:r>
            <w:r>
              <w:rPr>
                <w:spacing w:val="-2"/>
                <w:sz w:val="28"/>
              </w:rPr>
              <w:t>запропонував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видатний педагог: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Дьюї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8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Георг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Кершенштейнер</w:t>
            </w:r>
            <w:proofErr w:type="spellEnd"/>
            <w:r>
              <w:rPr>
                <w:sz w:val="28"/>
              </w:rPr>
              <w:t xml:space="preserve"> В. Марія </w:t>
            </w:r>
            <w:proofErr w:type="spellStart"/>
            <w:r>
              <w:rPr>
                <w:sz w:val="28"/>
              </w:rPr>
              <w:t>Монтесорі</w:t>
            </w:r>
            <w:proofErr w:type="spellEnd"/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Макаренко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Сухомлинський</w:t>
            </w:r>
          </w:p>
        </w:tc>
      </w:tr>
    </w:tbl>
    <w:p w:rsidR="003C6735" w:rsidRDefault="003C6735" w:rsidP="003C6735">
      <w:pPr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Тип освіти, оснований на вивченні канонічних текстів, обговоренні їх змісту та дискусіях на обмежені релігійні теми: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258"/>
              <w:rPr>
                <w:sz w:val="28"/>
              </w:rPr>
            </w:pPr>
            <w:r>
              <w:rPr>
                <w:sz w:val="28"/>
              </w:rPr>
              <w:t>А. міфологічна освіта Б. схоластична освіта 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просвітницька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освіта Г. традиційна освіта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педоцентрична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Яка модель освіти розглядає студента як суб’єкта навчального процесу: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традиційна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2720"/>
              <w:rPr>
                <w:sz w:val="28"/>
              </w:rPr>
            </w:pP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педоцентрична</w:t>
            </w:r>
            <w:proofErr w:type="spellEnd"/>
            <w:r>
              <w:rPr>
                <w:sz w:val="28"/>
              </w:rPr>
              <w:t xml:space="preserve"> В. раціоналістична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феноменологічна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студентоцентрична</w:t>
            </w:r>
            <w:proofErr w:type="spellEnd"/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Яка група не входить до числа </w:t>
            </w:r>
            <w:proofErr w:type="spellStart"/>
            <w:r>
              <w:rPr>
                <w:sz w:val="28"/>
              </w:rPr>
              <w:t>стейкхолдерів</w:t>
            </w:r>
            <w:proofErr w:type="spellEnd"/>
            <w:r>
              <w:rPr>
                <w:sz w:val="28"/>
              </w:rPr>
              <w:t xml:space="preserve"> вищої освіти: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викладачі Б. студенти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роботодавці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шкільні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вчителі Д. аспіранти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Галузь науки, яка вивчає теоретичні основи змісту, форм і методів навчання: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49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педагогіка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психологія В. дидактика</w:t>
            </w:r>
          </w:p>
          <w:p w:rsidR="003C6735" w:rsidRDefault="003C6735" w:rsidP="00E42BE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теорія </w:t>
            </w:r>
            <w:r>
              <w:rPr>
                <w:spacing w:val="-2"/>
                <w:sz w:val="28"/>
              </w:rPr>
              <w:t>управління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Д. освітній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менеджмент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814"/>
                <w:tab w:val="left" w:pos="1339"/>
                <w:tab w:val="left" w:pos="2548"/>
                <w:tab w:val="left" w:pos="2931"/>
              </w:tabs>
              <w:spacing w:before="31"/>
              <w:rPr>
                <w:sz w:val="28"/>
              </w:rPr>
            </w:pPr>
            <w:r>
              <w:rPr>
                <w:spacing w:val="-5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поняття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«навчальна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діяльність»: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А. оволодіння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знаннями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та вміння ними </w:t>
            </w:r>
            <w:r>
              <w:rPr>
                <w:spacing w:val="-2"/>
                <w:sz w:val="28"/>
              </w:rPr>
              <w:t>користуватись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уміннями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навичками В. мотивація до навчання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особистим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навчанням</w:t>
            </w:r>
          </w:p>
          <w:p w:rsidR="003C6735" w:rsidRDefault="003C6735" w:rsidP="00E42BE0">
            <w:pPr>
              <w:pStyle w:val="TableParagraph"/>
              <w:spacing w:before="37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створення розкладу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занять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29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освіти, визначена Законом України «Про освіту» як окремий, передбачає </w:t>
            </w:r>
            <w:r>
              <w:rPr>
                <w:spacing w:val="-2"/>
                <w:sz w:val="28"/>
              </w:rPr>
              <w:t>самостійне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оволодіння </w:t>
            </w:r>
            <w:r>
              <w:rPr>
                <w:sz w:val="28"/>
              </w:rPr>
              <w:t>знаннями,</w:t>
            </w:r>
            <w:r>
              <w:rPr>
                <w:spacing w:val="69"/>
                <w:sz w:val="28"/>
              </w:rPr>
              <w:t xml:space="preserve">    </w:t>
            </w:r>
            <w:r>
              <w:rPr>
                <w:sz w:val="28"/>
              </w:rPr>
              <w:t>вміннями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та</w:t>
            </w:r>
          </w:p>
          <w:p w:rsidR="003C6735" w:rsidRDefault="003C6735" w:rsidP="00E42BE0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навичками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певній</w:t>
            </w:r>
            <w:r>
              <w:rPr>
                <w:spacing w:val="-2"/>
                <w:sz w:val="28"/>
              </w:rPr>
              <w:t xml:space="preserve"> галузі: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218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неформальна В.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інформальна</w:t>
            </w:r>
            <w:proofErr w:type="spellEnd"/>
            <w:r>
              <w:rPr>
                <w:sz w:val="28"/>
              </w:rPr>
              <w:t xml:space="preserve"> Г. інклюзивна</w:t>
            </w:r>
          </w:p>
          <w:p w:rsidR="003C6735" w:rsidRDefault="003C6735" w:rsidP="00E42B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самоосвіта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особиста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:rsidR="003C6735" w:rsidRDefault="003C6735" w:rsidP="00E42BE0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sz w:val="28"/>
              </w:rPr>
              <w:t>законодавством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регулюється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 передбачає ряд заходів, направлених на зняття освітніх обмежень для людей з особливими </w:t>
            </w:r>
            <w:r>
              <w:rPr>
                <w:spacing w:val="-2"/>
                <w:sz w:val="28"/>
              </w:rPr>
              <w:t>потребами: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218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неформальна В.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інформальна</w:t>
            </w:r>
            <w:proofErr w:type="spellEnd"/>
            <w:r>
              <w:rPr>
                <w:sz w:val="28"/>
              </w:rPr>
              <w:t xml:space="preserve"> Г. інклюзивна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індивідуальна</w:t>
            </w:r>
          </w:p>
        </w:tc>
      </w:tr>
    </w:tbl>
    <w:p w:rsidR="003C6735" w:rsidRDefault="003C6735" w:rsidP="003C6735">
      <w:pPr>
        <w:spacing w:line="306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конспектуванні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 означати значок ♂ 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руху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left="107" w:right="18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висновок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узагальнення В. особа чоловічої статі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дія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якихось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факторів</w:t>
            </w:r>
          </w:p>
        </w:tc>
      </w:tr>
      <w:tr w:rsidR="003C6735" w:rsidTr="00E42BE0">
        <w:trPr>
          <w:trHeight w:val="252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00"/>
              </w:tabs>
              <w:spacing w:before="31" w:line="268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Навіщо при вивченні розділу </w:t>
            </w:r>
            <w:r>
              <w:rPr>
                <w:spacing w:val="-2"/>
                <w:sz w:val="28"/>
              </w:rPr>
              <w:t>підручника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необхідний </w:t>
            </w:r>
            <w:r>
              <w:rPr>
                <w:sz w:val="28"/>
              </w:rPr>
              <w:t>швидкий перегляд тексту: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щоб швидше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його </w:t>
            </w:r>
            <w:r>
              <w:rPr>
                <w:spacing w:val="-2"/>
                <w:sz w:val="28"/>
              </w:rPr>
              <w:t>вивчити</w:t>
            </w:r>
          </w:p>
          <w:p w:rsidR="003C6735" w:rsidRDefault="003C6735" w:rsidP="00E42BE0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щоб виділити основну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інформацію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В. щоб згадати матеріал, який слухали на </w:t>
            </w:r>
            <w:r>
              <w:rPr>
                <w:spacing w:val="-2"/>
                <w:sz w:val="28"/>
              </w:rPr>
              <w:t>лекції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щоб швидко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  <w:p w:rsidR="003C6735" w:rsidRDefault="003C6735" w:rsidP="00E42BE0">
            <w:pPr>
              <w:pStyle w:val="TableParagraph"/>
              <w:tabs>
                <w:tab w:val="left" w:pos="640"/>
                <w:tab w:val="left" w:pos="1412"/>
                <w:tab w:val="left" w:pos="2606"/>
                <w:tab w:val="left" w:pos="3894"/>
              </w:tabs>
              <w:spacing w:line="360" w:lineRule="atLeast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загальне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попереднє </w:t>
            </w:r>
            <w:r>
              <w:rPr>
                <w:sz w:val="28"/>
              </w:rPr>
              <w:t>уявлення з теми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887"/>
              </w:tabs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Яку інформацію в конспекті </w:t>
            </w:r>
            <w:r>
              <w:rPr>
                <w:spacing w:val="-2"/>
                <w:sz w:val="28"/>
              </w:rPr>
              <w:t>друкованого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джерела </w:t>
            </w:r>
            <w:r>
              <w:rPr>
                <w:sz w:val="28"/>
              </w:rPr>
              <w:t>виділяють лапками («…»):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найважливіша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тексті Б. визначення чи узагальнення</w:t>
            </w:r>
          </w:p>
          <w:p w:rsidR="003C6735" w:rsidRDefault="003C6735" w:rsidP="00E42BE0">
            <w:pPr>
              <w:pStyle w:val="TableParagraph"/>
              <w:tabs>
                <w:tab w:val="left" w:pos="820"/>
                <w:tab w:val="left" w:pos="1736"/>
                <w:tab w:val="left" w:pos="3390"/>
                <w:tab w:val="left" w:pos="3976"/>
              </w:tabs>
              <w:spacing w:line="268" w:lineRule="auto"/>
              <w:ind w:left="107" w:right="102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виділення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конспекті недопустимі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дослівна цитата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  <w:p w:rsidR="003C6735" w:rsidRDefault="003C6735" w:rsidP="00E42BE0">
            <w:pPr>
              <w:pStyle w:val="TableParagraph"/>
              <w:spacing w:before="37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тексті</w:t>
            </w:r>
          </w:p>
        </w:tc>
      </w:tr>
      <w:tr w:rsidR="003C6735" w:rsidTr="00E42BE0">
        <w:trPr>
          <w:trHeight w:val="252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Що робити, якщо текст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містить незнайомі слова і </w:t>
            </w:r>
            <w:r>
              <w:rPr>
                <w:spacing w:val="-2"/>
                <w:sz w:val="28"/>
              </w:rPr>
              <w:t>терміни: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звертати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2"/>
                <w:sz w:val="28"/>
              </w:rPr>
              <w:t xml:space="preserve"> увагу</w:t>
            </w:r>
          </w:p>
          <w:p w:rsidR="003C6735" w:rsidRDefault="003C6735" w:rsidP="00E42BE0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виділити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їх </w:t>
            </w:r>
            <w:r>
              <w:rPr>
                <w:spacing w:val="-2"/>
                <w:sz w:val="28"/>
              </w:rPr>
              <w:t>підкреслюванням</w:t>
            </w:r>
          </w:p>
          <w:p w:rsidR="003C6735" w:rsidRDefault="003C6735" w:rsidP="00E42BE0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контексту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запитати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значення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 викладача на наступному занятті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виписати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словничок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знайти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їх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значення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41"/>
              </w:tabs>
              <w:spacing w:line="360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метод конспектування передбачає передачу змісту лекції своїми словами і </w:t>
            </w:r>
            <w:r>
              <w:rPr>
                <w:spacing w:val="-2"/>
                <w:sz w:val="28"/>
              </w:rPr>
              <w:t>передбачає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попередню </w:t>
            </w:r>
            <w:r>
              <w:rPr>
                <w:sz w:val="28"/>
              </w:rPr>
              <w:t>обізнаність з темою: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8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ментальних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 Б. метод Білла Гейтса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Корнелла</w:t>
            </w:r>
            <w:proofErr w:type="spellEnd"/>
            <w:r>
              <w:rPr>
                <w:sz w:val="28"/>
              </w:rPr>
              <w:t xml:space="preserve"> Г. метод течії</w:t>
            </w:r>
          </w:p>
          <w:p w:rsidR="003C6735" w:rsidRDefault="003C6735" w:rsidP="00E42B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пропозицій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437"/>
              </w:tabs>
              <w:spacing w:before="30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метод навчання </w:t>
            </w:r>
            <w:r>
              <w:rPr>
                <w:spacing w:val="-2"/>
                <w:sz w:val="28"/>
              </w:rPr>
              <w:t>використовується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проведенні екзаменів (студент відповідає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питання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з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білету):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евристичний Б. пошуковий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інформаційно-рецепторний Г. проблемний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репродуктивний</w:t>
            </w:r>
          </w:p>
        </w:tc>
      </w:tr>
      <w:tr w:rsidR="003C6735" w:rsidTr="00E42BE0">
        <w:trPr>
          <w:trHeight w:val="7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Яка мета евристичного методу </w:t>
            </w: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748"/>
                <w:tab w:val="left" w:pos="2549"/>
                <w:tab w:val="left" w:pos="3549"/>
              </w:tabs>
              <w:spacing w:line="360" w:lineRule="exact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вмінь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самостійного </w:t>
            </w:r>
            <w:r>
              <w:rPr>
                <w:sz w:val="28"/>
              </w:rPr>
              <w:t>навчання і розвиток логічного мислення</w:t>
            </w:r>
          </w:p>
        </w:tc>
      </w:tr>
    </w:tbl>
    <w:p w:rsidR="003C6735" w:rsidRDefault="003C6735" w:rsidP="003C6735">
      <w:pPr>
        <w:spacing w:line="360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25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837"/>
                <w:tab w:val="left" w:pos="2201"/>
                <w:tab w:val="left" w:pos="3654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навички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самостійних досліджень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розвиває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увагу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сприяє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підвищенню мотивації до навчання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закріплення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відтворення Д.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сприяє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практичних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навичок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165"/>
                <w:tab w:val="left" w:pos="2908"/>
                <w:tab w:val="left" w:pos="3118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вид освіти проходить </w:t>
            </w:r>
            <w:r>
              <w:rPr>
                <w:spacing w:val="-2"/>
                <w:sz w:val="28"/>
              </w:rPr>
              <w:t>виключно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межах </w:t>
            </w:r>
            <w:r>
              <w:rPr>
                <w:spacing w:val="-2"/>
                <w:sz w:val="28"/>
              </w:rPr>
              <w:t>спеціалізованих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освітніх закладів: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248"/>
              <w:rPr>
                <w:sz w:val="28"/>
              </w:rPr>
            </w:pPr>
            <w:r>
              <w:rPr>
                <w:sz w:val="28"/>
              </w:rPr>
              <w:t>А. формальна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інституційна В. дуальна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інформальна</w:t>
            </w:r>
            <w:proofErr w:type="spellEnd"/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екстернатна</w:t>
            </w:r>
            <w:proofErr w:type="spellEnd"/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Для навчання заможна родина винайняла репетиторів, які навчають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дитину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вдома: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 форма освіти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8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вечірня Б. заочна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дистанційна Г. сімейна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патронаж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Поєднання навчання у закладі вищої освіти і робота на підприємстві, які організовані за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єдиною</w:t>
            </w:r>
            <w:r>
              <w:rPr>
                <w:spacing w:val="6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освітньою</w:t>
            </w:r>
          </w:p>
          <w:p w:rsidR="003C6735" w:rsidRDefault="003C6735" w:rsidP="00E42BE0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програмою,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заочна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252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освіта В. дуальна освіта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 професійно-технічна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Система наукових знань, практичних вмінь і навиків, поєднані з формуванням морально-етичних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переконань</w:t>
            </w:r>
          </w:p>
          <w:p w:rsidR="003C6735" w:rsidRDefault="003C6735" w:rsidP="00E42BE0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52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програма Б. зміст освіти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мета </w:t>
            </w:r>
            <w:r>
              <w:rPr>
                <w:spacing w:val="-2"/>
                <w:sz w:val="28"/>
              </w:rPr>
              <w:t>освіти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300"/>
                <w:tab w:val="left" w:pos="2808"/>
              </w:tabs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методи використовує викладач, демонструючи під </w:t>
            </w:r>
            <w:r>
              <w:rPr>
                <w:spacing w:val="-4"/>
                <w:sz w:val="28"/>
              </w:rPr>
              <w:t>час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хімічний експеримент: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А. словесні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практичні В. наочні</w:t>
            </w:r>
          </w:p>
          <w:p w:rsidR="003C6735" w:rsidRDefault="003C6735" w:rsidP="00E42B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пошукові</w:t>
            </w:r>
          </w:p>
          <w:p w:rsidR="003C6735" w:rsidRDefault="003C6735" w:rsidP="00E42BE0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репродуктивні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Метод навчання, при якому через окремі приклади робиться узагальнення: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052"/>
              <w:rPr>
                <w:sz w:val="28"/>
              </w:rPr>
            </w:pPr>
            <w:r>
              <w:rPr>
                <w:sz w:val="28"/>
              </w:rPr>
              <w:t>А. індуктивний Б. дедуктивний 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традуктивний</w:t>
            </w:r>
            <w:proofErr w:type="spellEnd"/>
            <w:r>
              <w:rPr>
                <w:sz w:val="28"/>
              </w:rPr>
              <w:t xml:space="preserve"> Г. евристичний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репродуктивний</w:t>
            </w:r>
          </w:p>
        </w:tc>
      </w:tr>
    </w:tbl>
    <w:p w:rsidR="003C6735" w:rsidRDefault="003C6735" w:rsidP="003C6735">
      <w:pPr>
        <w:spacing w:line="306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32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Конспект – </w:t>
            </w:r>
            <w:r>
              <w:rPr>
                <w:spacing w:val="-5"/>
                <w:sz w:val="28"/>
              </w:rPr>
              <w:t>це: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633"/>
                <w:tab w:val="left" w:pos="1484"/>
                <w:tab w:val="left" w:pos="2858"/>
                <w:tab w:val="left" w:pos="3772"/>
                <w:tab w:val="left" w:pos="4733"/>
              </w:tabs>
              <w:spacing w:before="31" w:line="268" w:lineRule="auto"/>
              <w:ind w:left="107"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дуже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або </w:t>
            </w:r>
            <w:r>
              <w:rPr>
                <w:sz w:val="28"/>
              </w:rPr>
              <w:t>розділу підручника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Б. стислий зміст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усно чи письмово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В. коментар слухача чи читача до певної </w:t>
            </w:r>
            <w:r>
              <w:rPr>
                <w:spacing w:val="-2"/>
                <w:sz w:val="28"/>
              </w:rPr>
              <w:t>інформації</w:t>
            </w:r>
          </w:p>
          <w:p w:rsidR="003C6735" w:rsidRDefault="003C6735" w:rsidP="00E42BE0">
            <w:pPr>
              <w:pStyle w:val="TableParagraph"/>
              <w:tabs>
                <w:tab w:val="left" w:pos="599"/>
                <w:tab w:val="left" w:pos="2241"/>
                <w:tab w:val="left" w:pos="3913"/>
              </w:tabs>
              <w:spacing w:line="268" w:lineRule="auto"/>
              <w:ind w:left="107"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схематичне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зображення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отриманої інформації</w:t>
            </w:r>
          </w:p>
          <w:p w:rsidR="003C6735" w:rsidRDefault="003C6735" w:rsidP="00E42B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всі відповіді </w:t>
            </w:r>
            <w:r>
              <w:rPr>
                <w:spacing w:val="-2"/>
                <w:sz w:val="28"/>
              </w:rPr>
              <w:t>правильні</w:t>
            </w:r>
          </w:p>
        </w:tc>
      </w:tr>
      <w:tr w:rsidR="003C6735" w:rsidTr="00E42BE0">
        <w:trPr>
          <w:trHeight w:val="324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851"/>
                <w:tab w:val="left" w:pos="2486"/>
                <w:tab w:val="left" w:pos="3603"/>
              </w:tabs>
              <w:spacing w:before="31" w:line="268" w:lineRule="auto"/>
              <w:ind w:left="107" w:right="100"/>
              <w:rPr>
                <w:sz w:val="28"/>
              </w:rPr>
            </w:pP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конспекту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лекції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потрібно включати: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істотна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темою </w:t>
            </w:r>
            <w:r>
              <w:rPr>
                <w:spacing w:val="-2"/>
                <w:sz w:val="28"/>
              </w:rPr>
              <w:t>лекції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особисті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коментарі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лектора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теми </w:t>
            </w:r>
            <w:r>
              <w:rPr>
                <w:spacing w:val="-2"/>
                <w:sz w:val="28"/>
              </w:rPr>
              <w:t>лекції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відступи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доповнення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темою </w:t>
            </w:r>
            <w:r>
              <w:rPr>
                <w:spacing w:val="-2"/>
                <w:sz w:val="28"/>
              </w:rPr>
              <w:t>лекції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матеріал</w:t>
            </w:r>
          </w:p>
          <w:p w:rsidR="003C6735" w:rsidRDefault="003C6735" w:rsidP="00E42BE0">
            <w:pPr>
              <w:pStyle w:val="TableParagraph"/>
              <w:spacing w:line="36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графіки,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схеми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графічний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матеріал, який подають у формі слайдів</w:t>
            </w:r>
          </w:p>
        </w:tc>
      </w:tr>
      <w:tr w:rsidR="003C6735" w:rsidTr="00E42BE0">
        <w:trPr>
          <w:trHeight w:val="252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Стенографія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робити записи дуже швидко завдяки: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кількості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слів</w:t>
            </w:r>
          </w:p>
          <w:p w:rsidR="003C6735" w:rsidRDefault="003C6735" w:rsidP="00E42BE0">
            <w:pPr>
              <w:pStyle w:val="TableParagraph"/>
              <w:tabs>
                <w:tab w:val="left" w:pos="748"/>
                <w:tab w:val="left" w:pos="2894"/>
                <w:tab w:val="left" w:pos="4057"/>
              </w:tabs>
              <w:spacing w:before="38" w:line="268" w:lineRule="auto"/>
              <w:ind w:left="107" w:right="102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використанню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кількості </w:t>
            </w:r>
            <w:r>
              <w:rPr>
                <w:sz w:val="28"/>
              </w:rPr>
              <w:t>спеціальних символів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рисунків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спеціальному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шифру,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відповідає буквам і їх сполученням</w:t>
            </w:r>
          </w:p>
          <w:p w:rsidR="003C6735" w:rsidRDefault="003C6735" w:rsidP="00E42B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всі відповіді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правильні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Який вид навчально-наукової літератури може особисті теорії або гіпотези автора з певної наукової проблеми: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посібник Б. підручник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324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монографія Г. стаття</w:t>
            </w:r>
          </w:p>
          <w:p w:rsidR="003C6735" w:rsidRDefault="003C6735" w:rsidP="00E42B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довідник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161"/>
              </w:tabs>
              <w:spacing w:before="31" w:line="26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з методів ефективного конспектування передбачає розділення сторінки на чотири </w:t>
            </w:r>
            <w:r>
              <w:rPr>
                <w:spacing w:val="-2"/>
                <w:sz w:val="28"/>
              </w:rPr>
              <w:t>частини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двома</w:t>
            </w:r>
          </w:p>
          <w:p w:rsidR="003C6735" w:rsidRDefault="003C6735" w:rsidP="00E42BE0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горизонтальними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і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однією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вертикальною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лініями: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8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ментальних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 Б. метод Білла Гейтса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Корнелла</w:t>
            </w:r>
            <w:proofErr w:type="spellEnd"/>
            <w:r>
              <w:rPr>
                <w:sz w:val="28"/>
              </w:rPr>
              <w:t xml:space="preserve"> Г. метод течії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пропозицій</w:t>
            </w:r>
          </w:p>
        </w:tc>
      </w:tr>
      <w:tr w:rsidR="003C6735" w:rsidTr="00E42BE0">
        <w:trPr>
          <w:trHeight w:val="3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навчально-</w:t>
            </w:r>
            <w:r>
              <w:rPr>
                <w:spacing w:val="-2"/>
                <w:sz w:val="28"/>
              </w:rPr>
              <w:t>наукової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посібник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4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літератури містить системне викладення інформації 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певної галузі знань: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3375"/>
              <w:rPr>
                <w:sz w:val="28"/>
              </w:rPr>
            </w:pPr>
            <w:r>
              <w:rPr>
                <w:sz w:val="28"/>
              </w:rPr>
              <w:t>Б. підручник 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монографія Г. стаття</w:t>
            </w:r>
          </w:p>
          <w:p w:rsidR="003C6735" w:rsidRDefault="003C6735" w:rsidP="00E42B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довідник</w:t>
            </w:r>
          </w:p>
        </w:tc>
      </w:tr>
      <w:tr w:rsidR="003C6735" w:rsidTr="00E42BE0">
        <w:trPr>
          <w:trHeight w:val="648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Що таке </w:t>
            </w:r>
            <w:r>
              <w:rPr>
                <w:spacing w:val="-2"/>
                <w:sz w:val="28"/>
              </w:rPr>
              <w:t>бібліотека: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А. зібрання книг, журналів та інших джерел інформації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Б. заклад, що має упорядкований фонд документів та інших джерел інформації, головним завданням якого 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інформаційних, </w:t>
            </w:r>
            <w:proofErr w:type="spellStart"/>
            <w:r>
              <w:rPr>
                <w:sz w:val="28"/>
              </w:rPr>
              <w:t>науково-</w:t>
            </w:r>
            <w:proofErr w:type="spellEnd"/>
            <w:r>
              <w:rPr>
                <w:sz w:val="28"/>
              </w:rPr>
              <w:t xml:space="preserve"> дослідних, освітніх, культурних та інших потреб студентів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В. інформаційний, освітній, культурний заклад, який надає послуги з користування книжками і журналами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Г. заклад, що має упорядкований фонд документів та інших джерел інформації, головним завданням якого 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інформаційних, </w:t>
            </w:r>
            <w:proofErr w:type="spellStart"/>
            <w:r>
              <w:rPr>
                <w:sz w:val="28"/>
              </w:rPr>
              <w:t>науково-</w:t>
            </w:r>
            <w:proofErr w:type="spellEnd"/>
            <w:r>
              <w:rPr>
                <w:sz w:val="28"/>
              </w:rPr>
              <w:t xml:space="preserve"> дослідних, освітніх, культурних та інших потреб користувачів</w:t>
            </w:r>
          </w:p>
          <w:p w:rsidR="003C6735" w:rsidRDefault="003C6735" w:rsidP="00E42BE0">
            <w:pPr>
              <w:pStyle w:val="TableParagraph"/>
              <w:spacing w:line="30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підрозділ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університету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 типом діяльності бібліотека університету відноситься до: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3452"/>
              <w:rPr>
                <w:sz w:val="28"/>
              </w:rPr>
            </w:pPr>
            <w:r>
              <w:rPr>
                <w:sz w:val="28"/>
              </w:rPr>
              <w:t>А. наукових Б. юнацьких В. художніх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</w:p>
          <w:p w:rsidR="003C6735" w:rsidRDefault="003C6735" w:rsidP="00E42BE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навчально-</w:t>
            </w:r>
            <w:r>
              <w:rPr>
                <w:spacing w:val="-2"/>
                <w:sz w:val="28"/>
              </w:rPr>
              <w:t>наукових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099"/>
              </w:tabs>
              <w:spacing w:before="31" w:line="268" w:lineRule="auto"/>
              <w:ind w:left="107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Ефективний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пошук </w:t>
            </w:r>
            <w:r>
              <w:rPr>
                <w:sz w:val="28"/>
              </w:rPr>
              <w:t>необхідного джерела в сучасній бібліотеці проводять за допомогою: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2109"/>
              <w:rPr>
                <w:sz w:val="28"/>
              </w:rPr>
            </w:pPr>
            <w:r>
              <w:rPr>
                <w:sz w:val="28"/>
              </w:rPr>
              <w:t>А. карткового каталогу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одиниць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зберігання Г. запиту до </w:t>
            </w:r>
            <w:proofErr w:type="spellStart"/>
            <w:r>
              <w:rPr>
                <w:sz w:val="28"/>
              </w:rPr>
              <w:t>бібліотекара</w:t>
            </w:r>
            <w:proofErr w:type="spellEnd"/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перегляду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відповідних</w:t>
            </w:r>
          </w:p>
          <w:p w:rsidR="003C6735" w:rsidRDefault="003C6735" w:rsidP="00E42BE0">
            <w:pPr>
              <w:pStyle w:val="TableParagraph"/>
              <w:spacing w:before="37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полицях</w:t>
            </w:r>
          </w:p>
        </w:tc>
      </w:tr>
      <w:tr w:rsidR="003C6735" w:rsidTr="00E42BE0">
        <w:trPr>
          <w:trHeight w:val="14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Головна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функція</w:t>
            </w:r>
            <w:r>
              <w:rPr>
                <w:spacing w:val="-2"/>
                <w:sz w:val="28"/>
              </w:rPr>
              <w:t xml:space="preserve"> бібліотеки: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788"/>
                <w:tab w:val="left" w:pos="2467"/>
                <w:tab w:val="left" w:pos="4274"/>
              </w:tabs>
              <w:spacing w:before="31" w:line="268" w:lineRule="auto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зберігання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друкованих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джерел інформації</w:t>
            </w:r>
          </w:p>
          <w:p w:rsidR="003C6735" w:rsidRDefault="003C6735" w:rsidP="00E42BE0">
            <w:pPr>
              <w:pStyle w:val="TableParagraph"/>
              <w:tabs>
                <w:tab w:val="left" w:pos="1166"/>
                <w:tab w:val="left" w:pos="3580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користувачів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інформаційними</w:t>
            </w:r>
            <w:r>
              <w:rPr>
                <w:spacing w:val="-2"/>
                <w:sz w:val="28"/>
              </w:rPr>
              <w:t xml:space="preserve"> джерелами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0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впорядкування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джерел Г. вірні відповіді А і В</w:t>
            </w:r>
          </w:p>
          <w:p w:rsidR="003C6735" w:rsidRDefault="003C6735" w:rsidP="00E42BE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вірні всі </w:t>
            </w:r>
            <w:r>
              <w:rPr>
                <w:spacing w:val="-2"/>
                <w:sz w:val="28"/>
              </w:rPr>
              <w:t>відповіді</w:t>
            </w:r>
          </w:p>
        </w:tc>
      </w:tr>
      <w:tr w:rsidR="003C6735" w:rsidTr="00E42BE0">
        <w:trPr>
          <w:trHeight w:val="36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929"/>
                <w:tab w:val="left" w:pos="2332"/>
                <w:tab w:val="left" w:pos="2631"/>
              </w:tabs>
              <w:spacing w:before="31" w:line="268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Положенням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бібліотеку Державного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університету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«Житомирська</w:t>
            </w:r>
            <w:r>
              <w:rPr>
                <w:spacing w:val="-2"/>
                <w:sz w:val="28"/>
              </w:rPr>
              <w:t xml:space="preserve"> політехніка»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779"/>
                <w:tab w:val="left" w:pos="3031"/>
                <w:tab w:val="left" w:pos="4384"/>
              </w:tabs>
              <w:spacing w:before="31" w:line="268" w:lineRule="auto"/>
              <w:ind w:left="107" w:right="99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затверджується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Вченою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радою університету</w:t>
            </w:r>
          </w:p>
          <w:p w:rsidR="003C6735" w:rsidRDefault="003C6735" w:rsidP="00E42BE0">
            <w:pPr>
              <w:pStyle w:val="TableParagraph"/>
              <w:spacing w:line="268" w:lineRule="auto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визначає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повноваження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працівників </w:t>
            </w:r>
            <w:r>
              <w:rPr>
                <w:spacing w:val="-2"/>
                <w:sz w:val="28"/>
              </w:rPr>
              <w:t>бібліотеки</w:t>
            </w:r>
          </w:p>
          <w:p w:rsidR="003C6735" w:rsidRDefault="003C6735" w:rsidP="00E42BE0">
            <w:pPr>
              <w:pStyle w:val="TableParagraph"/>
              <w:tabs>
                <w:tab w:val="left" w:pos="738"/>
                <w:tab w:val="left" w:pos="2165"/>
                <w:tab w:val="left" w:pos="3501"/>
              </w:tabs>
              <w:spacing w:line="268" w:lineRule="auto"/>
              <w:ind w:left="107" w:right="101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користування бібліотекою</w:t>
            </w:r>
          </w:p>
          <w:p w:rsidR="003C6735" w:rsidRDefault="003C6735" w:rsidP="00E42BE0">
            <w:pPr>
              <w:pStyle w:val="TableParagraph"/>
              <w:tabs>
                <w:tab w:val="left" w:pos="609"/>
                <w:tab w:val="left" w:pos="1933"/>
                <w:tab w:val="left" w:pos="2990"/>
                <w:tab w:val="left" w:pos="4100"/>
              </w:tabs>
              <w:spacing w:line="268" w:lineRule="auto"/>
              <w:ind w:left="107"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наукової </w:t>
            </w:r>
            <w:r>
              <w:rPr>
                <w:sz w:val="28"/>
              </w:rPr>
              <w:t>бібліотеки університету</w:t>
            </w:r>
          </w:p>
          <w:p w:rsidR="003C6735" w:rsidRDefault="003C6735" w:rsidP="00E42B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регламентує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наукової</w:t>
            </w:r>
          </w:p>
          <w:p w:rsidR="003C6735" w:rsidRDefault="003C6735" w:rsidP="00E42BE0">
            <w:pPr>
              <w:pStyle w:val="TableParagraph"/>
              <w:spacing w:before="34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бібліотеки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університету</w:t>
            </w:r>
          </w:p>
        </w:tc>
      </w:tr>
      <w:tr w:rsidR="003C6735" w:rsidTr="00E42BE0">
        <w:trPr>
          <w:trHeight w:val="25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052"/>
                <w:tab w:val="left" w:pos="2304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Яка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характеризує </w:t>
            </w:r>
            <w:r>
              <w:rPr>
                <w:sz w:val="28"/>
              </w:rPr>
              <w:t>науковий журнал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707"/>
                <w:tab w:val="left" w:pos="2112"/>
                <w:tab w:val="left" w:pos="3047"/>
                <w:tab w:val="left" w:pos="3977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певні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визначені </w:t>
            </w:r>
            <w:r>
              <w:rPr>
                <w:sz w:val="28"/>
              </w:rPr>
              <w:t>проміжки часу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наскрізну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нумерацію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однотипне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оформлення Г. має наскрізну рубрикацію</w:t>
            </w:r>
          </w:p>
          <w:p w:rsidR="003C6735" w:rsidRDefault="003C6735" w:rsidP="00E42BE0">
            <w:pPr>
              <w:pStyle w:val="TableParagraph"/>
              <w:tabs>
                <w:tab w:val="left" w:pos="882"/>
                <w:tab w:val="left" w:pos="2579"/>
                <w:tab w:val="left" w:pos="4295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публікації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фахове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рецензування</w:t>
            </w:r>
          </w:p>
        </w:tc>
      </w:tr>
      <w:tr w:rsidR="003C6735" w:rsidTr="00E42BE0">
        <w:trPr>
          <w:trHeight w:val="39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679"/>
              </w:tabs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наукові журнали в Україні </w:t>
            </w:r>
            <w:r>
              <w:rPr>
                <w:spacing w:val="-2"/>
                <w:sz w:val="28"/>
              </w:rPr>
              <w:t>вважаються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фаховими виданнями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А. це видання, у яких публікується інформація з певної наукової галузі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Б. це видання, внесені до </w:t>
            </w:r>
            <w:proofErr w:type="spellStart"/>
            <w:r>
              <w:rPr>
                <w:sz w:val="28"/>
              </w:rPr>
              <w:t>наукометричних</w:t>
            </w:r>
            <w:proofErr w:type="spellEnd"/>
            <w:r>
              <w:rPr>
                <w:sz w:val="28"/>
              </w:rPr>
              <w:t xml:space="preserve"> баз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Web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Science</w:t>
            </w:r>
            <w:proofErr w:type="spellEnd"/>
          </w:p>
          <w:p w:rsidR="003C6735" w:rsidRDefault="003C6735" w:rsidP="00E42BE0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В. це видання, де публікують результати дисертаційних досліджень</w:t>
            </w:r>
          </w:p>
          <w:p w:rsidR="003C6735" w:rsidRDefault="003C6735" w:rsidP="00E42BE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рецензуються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Д. це видання, які включені в офіційний список для публікації результатів дисертаційних досліджень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660"/>
              </w:tabs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 встановити пріоритет </w:t>
            </w:r>
            <w:r>
              <w:rPr>
                <w:spacing w:val="-2"/>
                <w:sz w:val="28"/>
              </w:rPr>
              <w:t>(авторство)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наукового відкриття: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авторитетом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вченого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(хто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відомий, той і автор)</w:t>
            </w:r>
          </w:p>
          <w:p w:rsidR="003C6735" w:rsidRDefault="003C6735" w:rsidP="00E42BE0">
            <w:pPr>
              <w:pStyle w:val="TableParagraph"/>
              <w:tabs>
                <w:tab w:val="left" w:pos="611"/>
                <w:tab w:val="left" w:pos="1086"/>
                <w:tab w:val="left" w:pos="2709"/>
                <w:tab w:val="left" w:pos="3892"/>
              </w:tabs>
              <w:spacing w:line="268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суспільною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думкою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(більшість </w:t>
            </w:r>
            <w:r>
              <w:rPr>
                <w:sz w:val="28"/>
              </w:rPr>
              <w:t>людей так вважають)</w:t>
            </w:r>
          </w:p>
          <w:p w:rsidR="003C6735" w:rsidRDefault="003C6735" w:rsidP="00E42BE0">
            <w:pPr>
              <w:pStyle w:val="TableParagraph"/>
              <w:tabs>
                <w:tab w:val="left" w:pos="625"/>
                <w:tab w:val="left" w:pos="1088"/>
                <w:tab w:val="left" w:pos="2057"/>
                <w:tab w:val="left" w:pos="3505"/>
                <w:tab w:val="left" w:pos="3864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публікації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науковому</w:t>
            </w:r>
          </w:p>
          <w:p w:rsidR="003C6735" w:rsidRDefault="003C6735" w:rsidP="00E42BE0">
            <w:pPr>
              <w:pStyle w:val="TableParagraph"/>
              <w:spacing w:before="37" w:line="308" w:lineRule="exact"/>
              <w:rPr>
                <w:sz w:val="28"/>
              </w:rPr>
            </w:pPr>
            <w:r>
              <w:rPr>
                <w:sz w:val="28"/>
              </w:rPr>
              <w:t>виданні (авторитетному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даній </w:t>
            </w:r>
            <w:r>
              <w:rPr>
                <w:spacing w:val="-2"/>
                <w:sz w:val="28"/>
              </w:rPr>
              <w:t>галузі)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0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експериментів (день, коли зроблено відкриття)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хто перший встав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тапки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Яке українське видання в галузі природничих наук не включене у міжнародну </w:t>
            </w:r>
            <w:proofErr w:type="spellStart"/>
            <w:r>
              <w:rPr>
                <w:sz w:val="28"/>
              </w:rPr>
              <w:t>наукометричну</w:t>
            </w:r>
            <w:proofErr w:type="spellEnd"/>
            <w:r>
              <w:rPr>
                <w:sz w:val="28"/>
              </w:rPr>
              <w:t xml:space="preserve"> базу </w:t>
            </w:r>
            <w:proofErr w:type="spellStart"/>
            <w:r>
              <w:rPr>
                <w:sz w:val="28"/>
              </w:rPr>
              <w:t>Scopus</w:t>
            </w:r>
            <w:proofErr w:type="spellEnd"/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Екологічна</w:t>
            </w:r>
            <w:r>
              <w:rPr>
                <w:spacing w:val="-2"/>
                <w:sz w:val="28"/>
              </w:rPr>
              <w:t xml:space="preserve"> безпека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Гідробіологічний </w:t>
            </w:r>
            <w:r>
              <w:rPr>
                <w:spacing w:val="-2"/>
                <w:sz w:val="28"/>
              </w:rPr>
              <w:t>журнал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Український екологічний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</w:p>
          <w:p w:rsidR="003C6735" w:rsidRDefault="003C6735" w:rsidP="00E42BE0">
            <w:pPr>
              <w:pStyle w:val="TableParagraph"/>
              <w:tabs>
                <w:tab w:val="left" w:pos="1067"/>
                <w:tab w:val="left" w:pos="4255"/>
              </w:tabs>
              <w:spacing w:before="38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Східноєвропейський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журнал </w:t>
            </w:r>
            <w:r>
              <w:rPr>
                <w:sz w:val="28"/>
              </w:rPr>
              <w:t>передових технологій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Ядерна фізика та </w:t>
            </w:r>
            <w:r>
              <w:rPr>
                <w:spacing w:val="-2"/>
                <w:sz w:val="28"/>
              </w:rPr>
              <w:t>енергетика</w:t>
            </w:r>
          </w:p>
        </w:tc>
      </w:tr>
      <w:tr w:rsidR="003C6735" w:rsidTr="00E42BE0">
        <w:trPr>
          <w:trHeight w:val="54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110"/>
              </w:tabs>
              <w:spacing w:before="31" w:line="268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причина не враховувалась </w:t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запровадженні </w:t>
            </w:r>
            <w:r>
              <w:rPr>
                <w:sz w:val="28"/>
              </w:rPr>
              <w:t>Болонського процесу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А. Докорінні перетворення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економічних системах всіх розвинених </w:t>
            </w:r>
            <w:r>
              <w:rPr>
                <w:spacing w:val="-4"/>
                <w:sz w:val="28"/>
              </w:rPr>
              <w:t>країн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Б. Наявність конкуренції у науковій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сфері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В. Прагнення об'єднати розрізнені потенціали європейських країн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єдиний економічний механізм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США значно випереджають Європейські країни по цілому ряду показників, які відносяться до системи </w:t>
            </w:r>
            <w:r>
              <w:rPr>
                <w:spacing w:val="-2"/>
                <w:sz w:val="28"/>
              </w:rPr>
              <w:t>освіти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Прагення</w:t>
            </w:r>
            <w:proofErr w:type="spellEnd"/>
            <w:r>
              <w:rPr>
                <w:sz w:val="28"/>
              </w:rPr>
              <w:t xml:space="preserve"> зробити вищу освіту в Європі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однаковою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формами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за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змістом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Конвенція про визнання кваліфікацій з вищої освіти була прийнята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Лісабон,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 Б. Рим, 1959 р.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Сорбона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 Г. Берлін, 2003 р.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Берген,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2005 </w:t>
            </w:r>
            <w:r>
              <w:rPr>
                <w:spacing w:val="-5"/>
                <w:sz w:val="28"/>
              </w:rPr>
              <w:t>р.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Спільна декларація міністрів освіти Європи «Європейський простір у сфері вищої освіти» була прийнята: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Сорбона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 Б. Берлін, 2003 р.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Болонья,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 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Лісаьон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1997 </w:t>
            </w:r>
            <w:r>
              <w:rPr>
                <w:spacing w:val="-5"/>
                <w:sz w:val="28"/>
              </w:rPr>
              <w:t>р.</w:t>
            </w:r>
          </w:p>
        </w:tc>
      </w:tr>
      <w:tr w:rsidR="003C6735" w:rsidTr="00E42BE0">
        <w:trPr>
          <w:trHeight w:val="10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916"/>
              </w:tabs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єдиного </w:t>
            </w:r>
            <w:r>
              <w:rPr>
                <w:sz w:val="28"/>
              </w:rPr>
              <w:t>європейського простору вищої освіти не потребує: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709"/>
                <w:tab w:val="left" w:pos="2654"/>
                <w:tab w:val="left" w:pos="4317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порівняних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 </w:t>
            </w:r>
            <w:r>
              <w:rPr>
                <w:sz w:val="28"/>
              </w:rPr>
              <w:t>освітніх і вчених ступенів</w:t>
            </w:r>
          </w:p>
          <w:p w:rsidR="003C6735" w:rsidRDefault="003C6735" w:rsidP="00E42BE0">
            <w:pPr>
              <w:pStyle w:val="TableParagraph"/>
              <w:tabs>
                <w:tab w:val="left" w:pos="772"/>
                <w:tab w:val="left" w:pos="2388"/>
                <w:tab w:val="left" w:pos="3572"/>
              </w:tabs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єдиної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європейської</w:t>
            </w:r>
          </w:p>
        </w:tc>
      </w:tr>
    </w:tbl>
    <w:p w:rsidR="003C6735" w:rsidRDefault="003C6735" w:rsidP="003C6735">
      <w:pPr>
        <w:spacing w:line="307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кредитно-трансферної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</w:t>
            </w:r>
          </w:p>
          <w:p w:rsidR="003C6735" w:rsidRDefault="003C6735" w:rsidP="00E42BE0">
            <w:pPr>
              <w:pStyle w:val="TableParagraph"/>
              <w:tabs>
                <w:tab w:val="left" w:pos="685"/>
                <w:tab w:val="left" w:pos="2623"/>
                <w:tab w:val="left" w:pos="4171"/>
              </w:tabs>
              <w:spacing w:before="38"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однакових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 </w:t>
            </w:r>
            <w:r>
              <w:rPr>
                <w:sz w:val="28"/>
              </w:rPr>
              <w:t>програм в закладах вищої освіти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3"/>
              <w:rPr>
                <w:sz w:val="28"/>
              </w:rPr>
            </w:pPr>
            <w:r>
              <w:rPr>
                <w:sz w:val="28"/>
              </w:rPr>
              <w:t>Г. забезпечення академічної мобільності 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спільних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3C6735" w:rsidTr="00E42BE0">
        <w:trPr>
          <w:trHeight w:val="39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48"/>
              </w:tabs>
              <w:spacing w:before="31" w:line="268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стандартна </w:t>
            </w:r>
            <w:r>
              <w:rPr>
                <w:sz w:val="28"/>
              </w:rPr>
              <w:t>класифікація освіти – 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 статистичний стандарт, розроблений </w:t>
            </w:r>
            <w:r>
              <w:rPr>
                <w:spacing w:val="-2"/>
                <w:sz w:val="28"/>
              </w:rPr>
              <w:t>ЮНЕСКО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Б. міжнародний статистичний стандарт, розроблений ЮНЕСКО</w:t>
            </w:r>
          </w:p>
          <w:p w:rsidR="003C6735" w:rsidRDefault="003C6735" w:rsidP="00E42BE0">
            <w:pPr>
              <w:pStyle w:val="TableParagraph"/>
              <w:tabs>
                <w:tab w:val="left" w:pos="1168"/>
                <w:tab w:val="left" w:pos="3541"/>
              </w:tabs>
              <w:spacing w:line="268" w:lineRule="auto"/>
              <w:ind w:right="10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міжнародний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обов’язковий </w:t>
            </w:r>
            <w:r>
              <w:rPr>
                <w:sz w:val="28"/>
              </w:rPr>
              <w:t xml:space="preserve">статистичний стандарт, розроблений </w:t>
            </w:r>
            <w:r>
              <w:rPr>
                <w:spacing w:val="-2"/>
                <w:sz w:val="28"/>
              </w:rPr>
              <w:t>ЮНЕСКО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Г. обов’язковий статистичний стандарт, розроблений ЮНЕСКО</w:t>
            </w:r>
          </w:p>
          <w:p w:rsidR="003C6735" w:rsidRDefault="003C6735" w:rsidP="00E42BE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міжнародний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статистичний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стандарт,</w:t>
            </w:r>
          </w:p>
          <w:p w:rsidR="003C6735" w:rsidRDefault="003C6735" w:rsidP="00E42BE0">
            <w:pPr>
              <w:pStyle w:val="TableParagraph"/>
              <w:spacing w:before="34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розроблений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ООН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889"/>
                <w:tab w:val="left" w:pos="1332"/>
                <w:tab w:val="left" w:pos="2656"/>
              </w:tabs>
              <w:spacing w:before="31" w:line="268" w:lineRule="auto"/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базовою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одиницею </w:t>
            </w:r>
            <w:r>
              <w:rPr>
                <w:spacing w:val="-4"/>
                <w:sz w:val="28"/>
              </w:rPr>
              <w:t>МСКО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кваліфікації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56"/>
              <w:rPr>
                <w:sz w:val="28"/>
              </w:rPr>
            </w:pPr>
            <w:r>
              <w:rPr>
                <w:sz w:val="28"/>
              </w:rPr>
              <w:t>Б. перелік спеціальностей вищої освіти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освітні кваліфікації і рівні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освітні кваліфікації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647"/>
                <w:tab w:val="left" w:pos="2909"/>
              </w:tabs>
              <w:spacing w:before="31" w:line="268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Скільки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 </w:t>
            </w:r>
            <w:r>
              <w:rPr>
                <w:sz w:val="28"/>
              </w:rPr>
              <w:t>програм виділено в МСКО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4373"/>
              <w:rPr>
                <w:sz w:val="28"/>
              </w:rPr>
            </w:pPr>
            <w:r>
              <w:rPr>
                <w:sz w:val="28"/>
              </w:rPr>
              <w:t xml:space="preserve">Б. 9 </w:t>
            </w:r>
            <w:r>
              <w:rPr>
                <w:spacing w:val="-4"/>
                <w:sz w:val="28"/>
              </w:rPr>
              <w:t xml:space="preserve">В.29 Г.49 </w:t>
            </w:r>
            <w:r>
              <w:rPr>
                <w:sz w:val="28"/>
              </w:rPr>
              <w:t>Д. 8</w:t>
            </w:r>
          </w:p>
        </w:tc>
      </w:tr>
      <w:tr w:rsidR="003C6735" w:rsidTr="00E42BE0">
        <w:trPr>
          <w:trHeight w:val="324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Як підтвердити завершення навчання на відповідному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рівні вищої освіти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 xml:space="preserve">А. документом про завершення освітньої </w:t>
            </w:r>
            <w:r>
              <w:rPr>
                <w:spacing w:val="-2"/>
                <w:sz w:val="28"/>
              </w:rPr>
              <w:t>програми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вищої освіти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виконанням дипломної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  <w:p w:rsidR="003C6735" w:rsidRDefault="003C6735" w:rsidP="00E42BE0">
            <w:pPr>
              <w:pStyle w:val="TableParagraph"/>
              <w:tabs>
                <w:tab w:val="left" w:pos="879"/>
                <w:tab w:val="left" w:pos="2605"/>
                <w:tab w:val="left" w:pos="3542"/>
              </w:tabs>
              <w:spacing w:before="37" w:line="268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дипломом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присудження </w:t>
            </w:r>
            <w:r>
              <w:rPr>
                <w:sz w:val="28"/>
              </w:rPr>
              <w:t>професійної кваліфікації</w:t>
            </w:r>
          </w:p>
          <w:p w:rsidR="003C6735" w:rsidRDefault="003C6735" w:rsidP="00E42BE0">
            <w:pPr>
              <w:pStyle w:val="TableParagraph"/>
              <w:tabs>
                <w:tab w:val="left" w:pos="620"/>
                <w:tab w:val="left" w:pos="1965"/>
                <w:tab w:val="left" w:pos="2614"/>
                <w:tab w:val="left" w:pos="3935"/>
                <w:tab w:val="left" w:pos="4283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довідкою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закладі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284"/>
                <w:tab w:val="left" w:pos="1493"/>
                <w:tab w:val="left" w:pos="2604"/>
                <w:tab w:val="left" w:pos="2742"/>
                <w:tab w:val="left" w:pos="3104"/>
                <w:tab w:val="left" w:pos="3747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Скільки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Україні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визначено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Законі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освіту»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4373"/>
              <w:rPr>
                <w:sz w:val="28"/>
              </w:rPr>
            </w:pPr>
            <w:r>
              <w:rPr>
                <w:sz w:val="28"/>
              </w:rPr>
              <w:t xml:space="preserve">Б. 11 </w:t>
            </w:r>
            <w:r>
              <w:rPr>
                <w:spacing w:val="-4"/>
                <w:sz w:val="28"/>
              </w:rPr>
              <w:t xml:space="preserve">В.13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459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5"/>
                <w:sz w:val="28"/>
              </w:rPr>
              <w:t>49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рівень освіти за МСКО відповідає бакалаврському в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38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перший Б. шостий В. сьомий Г. третій Д. вищий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 якому рівні освіти тривалість навчання в Україні відповідає вимогам МСКО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початкова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282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неповна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середня В. повна середня Г.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4"/>
                <w:sz w:val="28"/>
              </w:rPr>
              <w:t>вища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Освіта, яка забезпечує фундаментальну наукову, професійну та практичну підготовку – 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освіта Б. професійна освіта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вища </w:t>
            </w:r>
            <w:r>
              <w:rPr>
                <w:spacing w:val="-2"/>
                <w:sz w:val="28"/>
              </w:rPr>
              <w:t>освіта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2378"/>
              <w:rPr>
                <w:sz w:val="28"/>
              </w:rPr>
            </w:pPr>
            <w:r>
              <w:rPr>
                <w:sz w:val="28"/>
              </w:rPr>
              <w:t>Г. базова вища освіта Д. магістерська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заклади відносяться до першого і другого рівнів </w:t>
            </w:r>
            <w:r>
              <w:rPr>
                <w:spacing w:val="-2"/>
                <w:sz w:val="28"/>
              </w:rPr>
              <w:t>акредитації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університети Б. академії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354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інститути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колегіуми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колежді</w:t>
            </w:r>
            <w:proofErr w:type="spellEnd"/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Які типи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 освіти третього-четвертого рівнів в Україні найчисельніші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5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інститути Б. академії В. коледжі</w:t>
            </w:r>
          </w:p>
          <w:p w:rsidR="003C6735" w:rsidRDefault="003C6735" w:rsidP="00E42B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університети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 вищі професійні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училища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630"/>
                <w:tab w:val="left" w:pos="1654"/>
                <w:tab w:val="left" w:pos="2539"/>
                <w:tab w:val="left" w:pos="2970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місті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Україні </w:t>
            </w:r>
            <w:r>
              <w:rPr>
                <w:sz w:val="28"/>
              </w:rPr>
              <w:t>найбільше університетів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94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Харків Б. Львів В. Київ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Дніпро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Житомир</w:t>
            </w:r>
          </w:p>
        </w:tc>
      </w:tr>
      <w:tr w:rsidR="003C6735" w:rsidTr="00E42BE0">
        <w:trPr>
          <w:trHeight w:val="7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774"/>
                <w:tab w:val="left" w:pos="3800"/>
              </w:tabs>
              <w:spacing w:line="360" w:lineRule="exact"/>
              <w:ind w:right="101"/>
              <w:rPr>
                <w:sz w:val="28"/>
              </w:rPr>
            </w:pPr>
            <w:r>
              <w:rPr>
                <w:sz w:val="28"/>
              </w:rPr>
              <w:t>Ця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ознака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відображає </w:t>
            </w:r>
            <w:r>
              <w:rPr>
                <w:spacing w:val="-2"/>
                <w:sz w:val="28"/>
              </w:rPr>
              <w:t>ступінь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складності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освітня</w:t>
            </w:r>
            <w:r>
              <w:rPr>
                <w:spacing w:val="-2"/>
                <w:sz w:val="28"/>
              </w:rPr>
              <w:t xml:space="preserve"> кваліфікація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Б. професійна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кваліфікація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0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780"/>
              </w:tabs>
              <w:spacing w:before="31" w:line="268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спеціалізації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освітньої програми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3161"/>
              <w:rPr>
                <w:sz w:val="28"/>
              </w:rPr>
            </w:pPr>
            <w:r>
              <w:rPr>
                <w:sz w:val="28"/>
              </w:rPr>
              <w:t>В. галузь знань 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спеціальність 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2"/>
                <w:sz w:val="28"/>
              </w:rPr>
              <w:t xml:space="preserve"> освіти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Який рівень освіти в Україні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МСКО не відноситься до третинної освіти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цикл) Б.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</w:p>
          <w:p w:rsidR="003C6735" w:rsidRDefault="003C6735" w:rsidP="00E42BE0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магістратура Г. аспірантура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докторантура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ступінь вищої освіти можна здобути як за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професійними, так і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науковими програмами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Для здобуття якого ступеню вищої освіти потрібно витратити найбільше часу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філософії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спеціаліст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другому рівні вищої освіти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спеціаліст Б. молодший бакалавр В. бакалавр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магістр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 доктор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філософії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освітніх програмах обсягом 90 – 120 кредитів ЄКТС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спеціаліст Б. молодший бакалавр В. бакалавр</w:t>
            </w:r>
          </w:p>
          <w:p w:rsidR="003C6735" w:rsidRDefault="003C6735" w:rsidP="00E42B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магістр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 доктор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філософії</w:t>
            </w:r>
          </w:p>
        </w:tc>
      </w:tr>
      <w:tr w:rsidR="003C6735" w:rsidTr="00E42BE0">
        <w:trPr>
          <w:trHeight w:val="324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таке </w:t>
            </w:r>
            <w:r>
              <w:rPr>
                <w:spacing w:val="-4"/>
                <w:sz w:val="28"/>
              </w:rPr>
              <w:t>ЄКТС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632"/>
                <w:tab w:val="left" w:pos="2325"/>
              </w:tabs>
              <w:spacing w:before="31"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контактно-транспортна система</w:t>
            </w:r>
          </w:p>
          <w:p w:rsidR="003C6735" w:rsidRDefault="003C6735" w:rsidP="00E42BE0">
            <w:pPr>
              <w:pStyle w:val="TableParagraph"/>
              <w:tabs>
                <w:tab w:val="left" w:pos="669"/>
                <w:tab w:val="left" w:pos="2441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кредитно-транспортна система</w:t>
            </w:r>
          </w:p>
          <w:p w:rsidR="003C6735" w:rsidRDefault="003C6735" w:rsidP="00E42BE0">
            <w:pPr>
              <w:pStyle w:val="TableParagraph"/>
              <w:tabs>
                <w:tab w:val="left" w:pos="736"/>
                <w:tab w:val="left" w:pos="2548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кредитно-трансферна система</w:t>
            </w:r>
          </w:p>
          <w:p w:rsidR="003C6735" w:rsidRDefault="003C6735" w:rsidP="00E42BE0">
            <w:pPr>
              <w:pStyle w:val="TableParagraph"/>
              <w:tabs>
                <w:tab w:val="left" w:pos="666"/>
                <w:tab w:val="left" w:pos="2433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європейська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контактно-трансферна система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європейська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кредитна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трансферна</w:t>
            </w:r>
          </w:p>
        </w:tc>
      </w:tr>
    </w:tbl>
    <w:p w:rsidR="003C6735" w:rsidRDefault="003C6735" w:rsidP="003C6735">
      <w:pPr>
        <w:spacing w:line="307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3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480"/>
              </w:tabs>
              <w:spacing w:line="360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Навчання на якому освітньому рівні можна скоротити, маючи </w:t>
            </w:r>
            <w:r>
              <w:rPr>
                <w:spacing w:val="-2"/>
                <w:sz w:val="28"/>
              </w:rPr>
              <w:t>освітньо-кваліфікаційний ступінь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«молодший спеціаліст»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передвища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цикл) Б.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</w:p>
          <w:p w:rsidR="003C6735" w:rsidRDefault="003C6735" w:rsidP="00E42BE0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магістратура Г. аспірантура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докторантура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здобувається на освітніх програмах другого рівня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вищої освіти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3C6735" w:rsidRDefault="003C6735" w:rsidP="00E42BE0">
            <w:pPr>
              <w:pStyle w:val="TableParagraph"/>
              <w:spacing w:line="360" w:lineRule="exac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обсяг мають 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z w:val="28"/>
              </w:rPr>
              <w:t xml:space="preserve"> наукові програми підготовки </w:t>
            </w:r>
            <w:r>
              <w:rPr>
                <w:spacing w:val="-2"/>
                <w:sz w:val="28"/>
              </w:rPr>
              <w:t>магістрів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2378"/>
              <w:rPr>
                <w:sz w:val="28"/>
              </w:rPr>
            </w:pPr>
            <w:r>
              <w:rPr>
                <w:sz w:val="28"/>
              </w:rPr>
              <w:t>А. 90 кредитів ЄКТС 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 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ЄКТС 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ЄКТС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 Д. 60 кредитів ЄКТС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Який освітній ступінь є одночасно третім освітнім і першим науковим в Україні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3C6735" w:rsidRDefault="003C6735" w:rsidP="00E42BE0">
            <w:pPr>
              <w:pStyle w:val="TableParagraph"/>
              <w:spacing w:line="360" w:lineRule="exact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3C6735" w:rsidTr="00E42BE0">
        <w:trPr>
          <w:trHeight w:val="25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Другий науковий ступінь,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який передбачає набуття найвищих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в галузі та проведення оригінального дослідження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розв’язання важливої наукової проблеми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бакалавр Б. бакалавр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магістр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філософії Д. доктор наук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104"/>
              </w:tabs>
              <w:spacing w:before="30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вищої освіти готують фахівців, здатних </w:t>
            </w:r>
            <w:r>
              <w:rPr>
                <w:spacing w:val="-2"/>
                <w:sz w:val="28"/>
              </w:rPr>
              <w:t>розв’язувати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типові </w:t>
            </w:r>
            <w:r>
              <w:rPr>
                <w:sz w:val="28"/>
              </w:rPr>
              <w:t>спеціалізовані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певній</w:t>
            </w:r>
          </w:p>
          <w:p w:rsidR="003C6735" w:rsidRDefault="003C6735" w:rsidP="00E42BE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галузі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початковий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цикл) Б. перший (бакалаврський)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другий</w:t>
            </w:r>
            <w:r>
              <w:rPr>
                <w:spacing w:val="-2"/>
                <w:sz w:val="28"/>
              </w:rPr>
              <w:t xml:space="preserve"> (магістерський)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139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третій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освітньо-науковий</w:t>
            </w:r>
            <w:proofErr w:type="spellEnd"/>
            <w:r>
              <w:rPr>
                <w:sz w:val="28"/>
              </w:rPr>
              <w:t>) Д. науковий</w:t>
            </w:r>
          </w:p>
        </w:tc>
      </w:tr>
      <w:tr w:rsidR="003C6735" w:rsidTr="00E42BE0">
        <w:trPr>
          <w:trHeight w:val="14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вищої освіти фахівець вчиться розв’язувати комплексні проблеми в галузі </w:t>
            </w:r>
            <w:r>
              <w:rPr>
                <w:spacing w:val="-2"/>
                <w:sz w:val="28"/>
              </w:rPr>
              <w:t>дослідницько-інноваційної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початковий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(короткий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цикл) Б. перший (бакалаврський)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другий</w:t>
            </w:r>
            <w:r>
              <w:rPr>
                <w:spacing w:val="-2"/>
                <w:sz w:val="28"/>
              </w:rPr>
              <w:t xml:space="preserve"> (магістерський)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Г. третій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освітньо-</w:t>
            </w:r>
            <w:r>
              <w:rPr>
                <w:spacing w:val="-2"/>
                <w:sz w:val="28"/>
              </w:rPr>
              <w:t>науковий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3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науковий</w:t>
            </w:r>
          </w:p>
        </w:tc>
      </w:tr>
      <w:tr w:rsidR="003C6735" w:rsidTr="00E42BE0">
        <w:trPr>
          <w:trHeight w:val="28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175"/>
              </w:tabs>
              <w:spacing w:before="31" w:line="268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Національна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рамка </w:t>
            </w:r>
            <w:r>
              <w:rPr>
                <w:sz w:val="28"/>
              </w:rPr>
              <w:t>кваліфікацій - 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837"/>
                <w:tab w:val="left" w:pos="2158"/>
                <w:tab w:val="left" w:pos="3678"/>
                <w:tab w:val="left" w:pos="4337"/>
              </w:tabs>
              <w:spacing w:before="31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рівнем кваліфікацій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313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діяльності В. перелік кваліфікацій освіти</w:t>
            </w:r>
          </w:p>
          <w:p w:rsidR="003C6735" w:rsidRDefault="003C6735" w:rsidP="00E42BE0">
            <w:pPr>
              <w:pStyle w:val="TableParagraph"/>
              <w:tabs>
                <w:tab w:val="left" w:pos="733"/>
                <w:tab w:val="left" w:pos="2294"/>
                <w:tab w:val="left" w:pos="3627"/>
              </w:tabs>
              <w:spacing w:line="268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реалізація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кваліфікацій </w:t>
            </w:r>
            <w:r>
              <w:rPr>
                <w:sz w:val="28"/>
              </w:rPr>
              <w:t>освіти, визначеної МСКО</w:t>
            </w:r>
          </w:p>
          <w:p w:rsidR="003C6735" w:rsidRDefault="003C6735" w:rsidP="00E42BE0">
            <w:pPr>
              <w:pStyle w:val="TableParagraph"/>
              <w:tabs>
                <w:tab w:val="left" w:pos="628"/>
                <w:tab w:val="left" w:pos="2131"/>
                <w:tab w:val="left" w:pos="2435"/>
                <w:tab w:val="left" w:pos="4574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структурований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опис</w:t>
            </w:r>
          </w:p>
          <w:p w:rsidR="003C6735" w:rsidRDefault="003C6735" w:rsidP="00E42BE0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z w:val="28"/>
              </w:rPr>
              <w:t>кваліфікаційних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3C6735" w:rsidTr="00E42BE0">
        <w:trPr>
          <w:trHeight w:val="288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175"/>
              </w:tabs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затверджується </w:t>
            </w:r>
            <w:r>
              <w:rPr>
                <w:spacing w:val="-2"/>
                <w:sz w:val="28"/>
              </w:rPr>
              <w:t>Національна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 кваліфікацій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України</w:t>
            </w:r>
          </w:p>
          <w:p w:rsidR="003C6735" w:rsidRDefault="003C6735" w:rsidP="00E42BE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Верховної ради </w:t>
            </w:r>
            <w:r>
              <w:rPr>
                <w:spacing w:val="-2"/>
                <w:sz w:val="28"/>
              </w:rPr>
              <w:t>України</w:t>
            </w:r>
          </w:p>
          <w:p w:rsidR="003C6735" w:rsidRDefault="003C6735" w:rsidP="00E42BE0">
            <w:pPr>
              <w:pStyle w:val="TableParagraph"/>
              <w:tabs>
                <w:tab w:val="left" w:pos="817"/>
                <w:tab w:val="left" w:pos="2498"/>
                <w:tab w:val="left" w:pos="3985"/>
              </w:tabs>
              <w:spacing w:before="38" w:line="268" w:lineRule="auto"/>
              <w:ind w:right="100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Кабінету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Міністрів України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науки </w:t>
            </w:r>
            <w:r>
              <w:rPr>
                <w:spacing w:val="-2"/>
                <w:sz w:val="28"/>
              </w:rPr>
              <w:t>України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соціальної</w:t>
            </w:r>
          </w:p>
          <w:p w:rsidR="003C6735" w:rsidRDefault="003C6735" w:rsidP="00E42BE0">
            <w:pPr>
              <w:pStyle w:val="TableParagraph"/>
              <w:spacing w:before="36" w:line="308" w:lineRule="exact"/>
              <w:rPr>
                <w:sz w:val="28"/>
              </w:rPr>
            </w:pPr>
            <w:r>
              <w:rPr>
                <w:sz w:val="28"/>
              </w:rPr>
              <w:t>політики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 якого рівня НРК починаються кваліфікації вищої освіти в Україні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75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восьмий Б. сьомий В. шостий Г. п’ятий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перший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якому рівні НРК в Україні, на відміну від стандартів МСКО, не один, а два освітніх </w:t>
            </w:r>
            <w:r>
              <w:rPr>
                <w:spacing w:val="-2"/>
                <w:sz w:val="28"/>
              </w:rPr>
              <w:t>ступеня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375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восьмий Б. сьомий В. шостий Г. п’ятий Д. перший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194"/>
                <w:tab w:val="left" w:pos="3340"/>
              </w:tabs>
              <w:spacing w:before="30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допомогою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чого </w:t>
            </w:r>
            <w:r>
              <w:rPr>
                <w:sz w:val="28"/>
              </w:rPr>
              <w:t>описуються рівні в НРК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168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вміння,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навички Б. компетентності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шифри Г. дескриптори</w:t>
            </w:r>
          </w:p>
          <w:p w:rsidR="003C6735" w:rsidRDefault="003C6735" w:rsidP="00E42B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характеристики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дескриптор НРК дає найбільш загальну і розлогу характеристику освітнього </w:t>
            </w:r>
            <w:r>
              <w:rPr>
                <w:spacing w:val="-2"/>
                <w:sz w:val="28"/>
              </w:rPr>
              <w:t>рівня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</w:tbl>
    <w:p w:rsidR="003C6735" w:rsidRDefault="003C6735" w:rsidP="003C6735">
      <w:pPr>
        <w:spacing w:line="307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Який дескриптор НРК описує здатність особи застосовувати набуті знання для виконання професійних обов’язків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Який дескриптор НРК описує здатність особи самостійно виконувати певні дії та критично оцінювати їх </w:t>
            </w:r>
            <w:r>
              <w:rPr>
                <w:spacing w:val="-2"/>
                <w:sz w:val="28"/>
              </w:rPr>
              <w:t>результати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3C6735" w:rsidRDefault="003C6735" w:rsidP="00E42B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893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здатності, відповідно до НРК, дозволять сформувати у </w:t>
            </w:r>
            <w:r>
              <w:rPr>
                <w:spacing w:val="-2"/>
                <w:sz w:val="28"/>
              </w:rPr>
              <w:t>студентів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навички </w:t>
            </w:r>
            <w:r>
              <w:rPr>
                <w:sz w:val="28"/>
              </w:rPr>
              <w:t xml:space="preserve">організовувати і проводити природоохоронні заходи зі </w:t>
            </w:r>
            <w:r>
              <w:rPr>
                <w:spacing w:val="-2"/>
                <w:sz w:val="28"/>
              </w:rPr>
              <w:t>школярами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інтегральна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компетентність Б. знання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навички Г. комунікація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відповідальність</w:t>
            </w:r>
          </w:p>
        </w:tc>
      </w:tr>
      <w:tr w:rsidR="003C6735" w:rsidTr="00E42BE0">
        <w:trPr>
          <w:trHeight w:val="252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730"/>
                <w:tab w:val="left" w:pos="3029"/>
                <w:tab w:val="left" w:pos="3743"/>
              </w:tabs>
              <w:spacing w:before="30" w:line="268" w:lineRule="auto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Офіційний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 </w:t>
            </w:r>
            <w:r>
              <w:rPr>
                <w:sz w:val="28"/>
              </w:rPr>
              <w:t xml:space="preserve">оцінювання і визнання </w:t>
            </w:r>
            <w:r>
              <w:rPr>
                <w:spacing w:val="-2"/>
                <w:sz w:val="28"/>
              </w:rPr>
              <w:t>досягнення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певних </w:t>
            </w:r>
            <w:proofErr w:type="spellStart"/>
            <w:r>
              <w:rPr>
                <w:spacing w:val="-2"/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>відповідності до стандартів вищої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освіти,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засвідчений</w:t>
            </w:r>
          </w:p>
          <w:p w:rsidR="003C6735" w:rsidRDefault="003C6735" w:rsidP="00E42B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документом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кваліфікація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225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освіти В. рівень вищої освіти Г. освітня програма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</w:tr>
      <w:tr w:rsidR="003C6735" w:rsidTr="00E42BE0">
        <w:trPr>
          <w:trHeight w:val="39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А. окремі питання, у яких людина добре обізнана, має знання і досвід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Б. динамічна комбінація знань, умінь, навичок та інших особистих якостей, необхідних для професійної діяльності або навчання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 знання та вміння, які вивчаються в </w:t>
            </w:r>
            <w:r>
              <w:rPr>
                <w:spacing w:val="-2"/>
                <w:sz w:val="28"/>
              </w:rPr>
              <w:t>школі</w:t>
            </w:r>
          </w:p>
          <w:p w:rsidR="003C6735" w:rsidRDefault="003C6735" w:rsidP="00E42BE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Д. результати навчання, необхідні для професійної діяльності або навчання</w:t>
            </w:r>
          </w:p>
        </w:tc>
      </w:tr>
      <w:tr w:rsidR="003C6735" w:rsidTr="00E42BE0">
        <w:trPr>
          <w:trHeight w:val="10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001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 чого, відповідно до Закону України «Про вищу освіту», </w:t>
            </w:r>
            <w:r>
              <w:rPr>
                <w:spacing w:val="-2"/>
                <w:sz w:val="28"/>
              </w:rPr>
              <w:t>складається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освітня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1067"/>
              <w:rPr>
                <w:sz w:val="28"/>
              </w:rPr>
            </w:pPr>
            <w:r>
              <w:rPr>
                <w:sz w:val="28"/>
              </w:rPr>
              <w:t>А. рівень освіти + спеціальність 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спеціальність 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</w:tbl>
    <w:p w:rsidR="003C6735" w:rsidRDefault="003C6735" w:rsidP="003C6735">
      <w:pPr>
        <w:spacing w:line="360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7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rPr>
                <w:sz w:val="28"/>
              </w:rPr>
            </w:pPr>
            <w:r>
              <w:rPr>
                <w:sz w:val="28"/>
              </w:rPr>
              <w:t>кваліфікація,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вказується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дипломі про вищу освіту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168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професія Д. рівень освіти + професія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342"/>
                <w:tab w:val="left" w:pos="3249"/>
              </w:tabs>
              <w:spacing w:before="30" w:line="268" w:lineRule="auto"/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Хто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присвоює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особі </w:t>
            </w:r>
            <w:r>
              <w:rPr>
                <w:sz w:val="28"/>
              </w:rPr>
              <w:t>професійну кваліфікацію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вищої </w:t>
            </w:r>
            <w:r>
              <w:rPr>
                <w:spacing w:val="-2"/>
                <w:sz w:val="28"/>
              </w:rPr>
              <w:t>освіти</w:t>
            </w:r>
          </w:p>
          <w:p w:rsidR="003C6735" w:rsidRDefault="003C6735" w:rsidP="00E42BE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Міністерство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  <w:p w:rsidR="003C6735" w:rsidRDefault="003C6735" w:rsidP="00E42BE0">
            <w:pPr>
              <w:pStyle w:val="TableParagraph"/>
              <w:tabs>
                <w:tab w:val="left" w:pos="647"/>
                <w:tab w:val="left" w:pos="2486"/>
                <w:tab w:val="left" w:pos="3379"/>
                <w:tab w:val="left" w:pos="3705"/>
              </w:tabs>
              <w:spacing w:before="38" w:line="268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Міністерство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праці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соціального захисту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будь-</w:t>
            </w:r>
            <w:r>
              <w:rPr>
                <w:spacing w:val="-5"/>
                <w:sz w:val="28"/>
              </w:rPr>
              <w:t>хто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роботодавець</w:t>
            </w:r>
          </w:p>
        </w:tc>
      </w:tr>
      <w:tr w:rsidR="003C6735" w:rsidTr="00E42BE0">
        <w:trPr>
          <w:trHeight w:val="252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якому випадку освітні програми повинні жорстко витримувати вимоги не лише освітніх, але і професійних </w:t>
            </w:r>
            <w:r>
              <w:rPr>
                <w:spacing w:val="-2"/>
                <w:sz w:val="28"/>
              </w:rPr>
              <w:t>стандартів: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військові </w:t>
            </w:r>
            <w:r>
              <w:rPr>
                <w:spacing w:val="-2"/>
                <w:sz w:val="28"/>
              </w:rPr>
              <w:t>спеціальності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медичні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ветеринарні </w:t>
            </w:r>
            <w:r>
              <w:rPr>
                <w:spacing w:val="-2"/>
                <w:sz w:val="28"/>
              </w:rPr>
              <w:t>спеціальності</w:t>
            </w:r>
          </w:p>
          <w:p w:rsidR="003C6735" w:rsidRDefault="003C6735" w:rsidP="00E42BE0">
            <w:pPr>
              <w:pStyle w:val="TableParagraph"/>
              <w:tabs>
                <w:tab w:val="left" w:pos="885"/>
                <w:tab w:val="left" w:pos="2800"/>
                <w:tab w:val="left" w:pos="3364"/>
              </w:tabs>
              <w:spacing w:before="39" w:line="268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правознавчі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правоохоронні спеціальності</w:t>
            </w:r>
          </w:p>
          <w:p w:rsidR="003C6735" w:rsidRDefault="003C6735" w:rsidP="00E42BE0">
            <w:pPr>
              <w:pStyle w:val="TableParagraph"/>
              <w:tabs>
                <w:tab w:val="left" w:pos="901"/>
                <w:tab w:val="left" w:pos="3068"/>
                <w:tab w:val="left" w:pos="5063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спеціальності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будівництва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транспорту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означені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спеціальності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91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цим здійснюється </w:t>
            </w:r>
            <w:r>
              <w:rPr>
                <w:spacing w:val="-2"/>
                <w:sz w:val="28"/>
              </w:rPr>
              <w:t>професійна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підготовка </w:t>
            </w:r>
            <w:r>
              <w:rPr>
                <w:sz w:val="28"/>
              </w:rPr>
              <w:t>фахівців в закладах вищої освіти в Україні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995"/>
              <w:rPr>
                <w:sz w:val="28"/>
              </w:rPr>
            </w:pPr>
            <w:r>
              <w:rPr>
                <w:sz w:val="28"/>
              </w:rPr>
              <w:t>А. кваліфікація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 спеціальність В. спеціалізація 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566"/>
              </w:tabs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Особливості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підготовки </w:t>
            </w:r>
            <w:r>
              <w:rPr>
                <w:sz w:val="28"/>
              </w:rPr>
              <w:t>фахівців в конкретному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закладі вищої освіти за конкретною спеціальністю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995"/>
              <w:rPr>
                <w:sz w:val="28"/>
              </w:rPr>
            </w:pPr>
            <w:r>
              <w:rPr>
                <w:sz w:val="28"/>
              </w:rPr>
              <w:t>А. кваліфікація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 спеціальність В. спеціалізація 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3C6735" w:rsidTr="00E42BE0">
        <w:trPr>
          <w:trHeight w:val="39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Які особливості Переліку спеціальностей вищої освіти 2015 року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А. наскрізна спеціальність для першого, другого і третього рівнів вищої освіти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Б. спеціальності другого рівня включені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єдиний напрям підготовки на першому рівні вищої освіти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В. окремі переліки спеціальностей для вищої освіти і для науки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перелік повністю відповідає вимогам </w:t>
            </w:r>
            <w:r>
              <w:rPr>
                <w:spacing w:val="-4"/>
                <w:sz w:val="28"/>
              </w:rPr>
              <w:t>МСКО</w:t>
            </w:r>
          </w:p>
          <w:p w:rsidR="003C6735" w:rsidRDefault="003C6735" w:rsidP="00E42BE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ніяких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особливостей,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порівняно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з</w:t>
            </w:r>
          </w:p>
          <w:p w:rsidR="003C6735" w:rsidRDefault="003C6735" w:rsidP="00E42BE0">
            <w:pPr>
              <w:pStyle w:val="TableParagraph"/>
              <w:spacing w:before="34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попереднім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немає</w:t>
            </w:r>
          </w:p>
        </w:tc>
      </w:tr>
      <w:tr w:rsidR="003C6735" w:rsidTr="00E42BE0">
        <w:trPr>
          <w:trHeight w:val="3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рекомендацій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МСКО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бакалаврат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магістратура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співставлені</w:t>
            </w:r>
            <w:proofErr w:type="spellEnd"/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32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врахували при розробці Переліку спеціальностей 2015 </w:t>
            </w:r>
            <w:r>
              <w:rPr>
                <w:spacing w:val="-6"/>
                <w:sz w:val="28"/>
              </w:rPr>
              <w:t>р.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наскрізну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спеціальність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наукові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співставлені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освітніми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споріднені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об’єднані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галузі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Г. відмовились від підготовки бакалаврів за напрямами</w:t>
            </w:r>
          </w:p>
          <w:p w:rsidR="003C6735" w:rsidRDefault="003C6735" w:rsidP="00E42BE0">
            <w:pPr>
              <w:pStyle w:val="TableParagraph"/>
              <w:tabs>
                <w:tab w:val="left" w:pos="726"/>
                <w:tab w:val="left" w:pos="2335"/>
                <w:tab w:val="left" w:pos="4162"/>
                <w:tab w:val="left" w:pos="4718"/>
              </w:tabs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126</w:t>
            </w:r>
          </w:p>
          <w:p w:rsidR="003C6735" w:rsidRDefault="003C6735" w:rsidP="00E42BE0">
            <w:pPr>
              <w:pStyle w:val="TableParagraph"/>
              <w:spacing w:before="36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спеціальностями</w:t>
            </w:r>
          </w:p>
        </w:tc>
      </w:tr>
      <w:tr w:rsidR="003C6735" w:rsidTr="00E42BE0">
        <w:trPr>
          <w:trHeight w:val="324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Яка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акредитована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магістерська спеціальність Переліку2010 дозволила при переході на Перелік-2015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започаткувати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C6735" w:rsidRDefault="003C6735" w:rsidP="00E42BE0">
            <w:pPr>
              <w:pStyle w:val="TableParagraph"/>
              <w:tabs>
                <w:tab w:val="left" w:pos="2012"/>
              </w:tabs>
              <w:spacing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«Житомирській політехніці» підготовку бакалаврів зі спеціальності 183 «Технології </w:t>
            </w:r>
            <w:r>
              <w:rPr>
                <w:spacing w:val="-2"/>
                <w:sz w:val="28"/>
              </w:rPr>
              <w:t>захисту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навколишнього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середовища»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Екологічний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Прикладна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екологія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збалансоване </w:t>
            </w:r>
            <w:r>
              <w:rPr>
                <w:spacing w:val="-2"/>
                <w:sz w:val="28"/>
              </w:rPr>
              <w:t>природокористування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37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Екологічна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безпека Г. Радіоекологія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Екологія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охорона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навколишнього </w:t>
            </w:r>
            <w:r>
              <w:rPr>
                <w:spacing w:val="-2"/>
                <w:sz w:val="28"/>
              </w:rPr>
              <w:t>середовища</w:t>
            </w:r>
          </w:p>
        </w:tc>
      </w:tr>
      <w:tr w:rsidR="003C6735" w:rsidTr="00E42BE0">
        <w:trPr>
          <w:trHeight w:val="288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012"/>
                <w:tab w:val="left" w:pos="3337"/>
                <w:tab w:val="left" w:pos="3744"/>
              </w:tabs>
              <w:spacing w:before="31" w:line="268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наукова спеціальність в </w:t>
            </w:r>
            <w:r>
              <w:rPr>
                <w:spacing w:val="-2"/>
                <w:sz w:val="28"/>
              </w:rPr>
              <w:t>Переліку-2015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була </w:t>
            </w:r>
            <w:r>
              <w:rPr>
                <w:spacing w:val="-2"/>
                <w:sz w:val="28"/>
              </w:rPr>
              <w:t>трансформована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z w:val="28"/>
              </w:rPr>
              <w:t xml:space="preserve">спеціальність 183 «Технології </w:t>
            </w:r>
            <w:r>
              <w:rPr>
                <w:spacing w:val="-2"/>
                <w:sz w:val="28"/>
              </w:rPr>
              <w:t>захисту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навколишнього середовища»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03.00.16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Екологія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Б. 05.24.04 Кадастр та моніторинг земель В. 11.00.01 Фізична географія, геофізика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 геохімія ландшафтів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11.00.11 Конструктивна географія і раціональне використання природних </w:t>
            </w:r>
            <w:r>
              <w:rPr>
                <w:spacing w:val="-2"/>
                <w:sz w:val="28"/>
              </w:rPr>
              <w:t>ресурсів</w:t>
            </w:r>
          </w:p>
          <w:p w:rsidR="003C6735" w:rsidRDefault="003C6735" w:rsidP="00E42BE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21.06.01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Екологічна </w:t>
            </w:r>
            <w:r>
              <w:rPr>
                <w:spacing w:val="-2"/>
                <w:sz w:val="28"/>
              </w:rPr>
              <w:t>безпека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Чим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визначається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вищої </w:t>
            </w:r>
            <w:r>
              <w:rPr>
                <w:spacing w:val="-2"/>
                <w:sz w:val="28"/>
              </w:rPr>
              <w:t>освіти: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особливостями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спеціальності В. освітньою програмою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освітньою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кваліфікацією</w:t>
            </w:r>
          </w:p>
          <w:p w:rsidR="003C6735" w:rsidRDefault="003C6735" w:rsidP="00E42BE0">
            <w:pPr>
              <w:pStyle w:val="TableParagraph"/>
              <w:spacing w:before="38" w:line="309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переліком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дисциплін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Які особливості реалізації освітньої програми не належать до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закладу вищої освіти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запровадження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спеціалізацій</w:t>
            </w:r>
            <w:proofErr w:type="spellEnd"/>
          </w:p>
          <w:p w:rsidR="003C6735" w:rsidRDefault="003C6735" w:rsidP="00E42BE0">
            <w:pPr>
              <w:pStyle w:val="TableParagraph"/>
              <w:tabs>
                <w:tab w:val="left" w:pos="753"/>
                <w:tab w:val="left" w:pos="2758"/>
                <w:tab w:val="left" w:pos="4173"/>
              </w:tabs>
              <w:spacing w:before="38" w:line="268" w:lineRule="auto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Б.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встановлення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освітніх </w:t>
            </w:r>
            <w:r>
              <w:rPr>
                <w:sz w:val="28"/>
              </w:rPr>
              <w:t>компонентів (дисциплін, практик)</w:t>
            </w:r>
          </w:p>
          <w:p w:rsidR="003C6735" w:rsidRDefault="003C6735" w:rsidP="00E42BE0">
            <w:pPr>
              <w:pStyle w:val="TableParagraph"/>
              <w:tabs>
                <w:tab w:val="left" w:pos="652"/>
                <w:tab w:val="left" w:pos="1687"/>
                <w:tab w:val="left" w:pos="3156"/>
                <w:tab w:val="left" w:pos="4729"/>
              </w:tabs>
              <w:spacing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оцінка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потенціалу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провадження освітньої діяльності</w:t>
            </w:r>
          </w:p>
          <w:p w:rsidR="003C6735" w:rsidRDefault="003C6735" w:rsidP="00E42BE0">
            <w:pPr>
              <w:pStyle w:val="TableParagraph"/>
              <w:tabs>
                <w:tab w:val="left" w:pos="750"/>
                <w:tab w:val="left" w:pos="2174"/>
                <w:tab w:val="left" w:pos="3582"/>
                <w:tab w:val="left" w:pos="4368"/>
              </w:tabs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розподіл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кредитів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різних</w:t>
            </w:r>
          </w:p>
        </w:tc>
      </w:tr>
    </w:tbl>
    <w:p w:rsidR="003C6735" w:rsidRDefault="003C6735" w:rsidP="003C6735">
      <w:pPr>
        <w:spacing w:line="307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07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дисциплін</w:t>
            </w:r>
          </w:p>
          <w:p w:rsidR="003C6735" w:rsidRDefault="003C6735" w:rsidP="00E42BE0">
            <w:pPr>
              <w:pStyle w:val="TableParagraph"/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стандарту вищої освіти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Що відображає рівень освіти в освітній програмі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спеціальність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 В. спеціалізацію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допуск до 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534"/>
              </w:tabs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Тип освітньої програми, направленої на набуття </w:t>
            </w:r>
            <w:proofErr w:type="spellStart"/>
            <w:r>
              <w:rPr>
                <w:spacing w:val="-2"/>
                <w:sz w:val="28"/>
              </w:rPr>
              <w:t>компетентностей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які </w:t>
            </w:r>
            <w:r>
              <w:rPr>
                <w:sz w:val="28"/>
              </w:rPr>
              <w:t>безпосередньо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стосуються</w:t>
            </w:r>
          </w:p>
          <w:p w:rsidR="003C6735" w:rsidRDefault="003C6735" w:rsidP="00E42BE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конкретної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професії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загальноосвітня Б. професійна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освітньо-професійна Г. </w:t>
            </w:r>
            <w:proofErr w:type="spellStart"/>
            <w:r>
              <w:rPr>
                <w:sz w:val="28"/>
              </w:rPr>
              <w:t>освітньо-наукова</w:t>
            </w:r>
            <w:proofErr w:type="spellEnd"/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наукова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513"/>
                <w:tab w:val="left" w:pos="2425"/>
                <w:tab w:val="left" w:pos="3279"/>
              </w:tabs>
              <w:spacing w:line="360" w:lineRule="exact"/>
              <w:ind w:right="9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етапі </w:t>
            </w:r>
            <w:r>
              <w:rPr>
                <w:sz w:val="28"/>
              </w:rPr>
              <w:t xml:space="preserve">функціонування освітньої програми заклад вищої освіти оцінює здатність штатних </w:t>
            </w:r>
            <w:r>
              <w:rPr>
                <w:spacing w:val="-2"/>
                <w:sz w:val="28"/>
              </w:rPr>
              <w:t>викладачів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забезпечити </w:t>
            </w:r>
            <w:r>
              <w:rPr>
                <w:sz w:val="28"/>
              </w:rPr>
              <w:t>викладання дисциплін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57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 Б. визначення потреб ринку праці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 Г. ліцензування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акредитація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Провідний фахівець закладу вищої освіти, який відповідає за реалізацію освітньої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проектної </w:t>
            </w:r>
            <w:r>
              <w:rPr>
                <w:spacing w:val="-4"/>
                <w:sz w:val="28"/>
              </w:rPr>
              <w:t>групи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забезпечення 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освітньої </w:t>
            </w:r>
            <w:r>
              <w:rPr>
                <w:spacing w:val="-2"/>
                <w:sz w:val="28"/>
              </w:rPr>
              <w:t>програми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завідувач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випускової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кафедри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стейкхолдер</w:t>
            </w:r>
            <w:proofErr w:type="spellEnd"/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Стандартизований опис, який містить вичерпну інформацію про цілі, зміст та структуру освітньої програми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06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програма Г. </w:t>
            </w:r>
            <w:proofErr w:type="spellStart"/>
            <w:r>
              <w:rPr>
                <w:sz w:val="28"/>
              </w:rPr>
              <w:t>освітньо-наукова</w:t>
            </w:r>
            <w:proofErr w:type="spellEnd"/>
            <w:r>
              <w:rPr>
                <w:sz w:val="28"/>
              </w:rPr>
              <w:t xml:space="preserve"> програма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 профіль освітньої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Освітні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компоненти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освітньої програми 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8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оцінені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кредитах Б. практики, оцінені в кредитах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курсові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індивідуальні завдання, оцінені в кредитах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  <w:p w:rsidR="003C6735" w:rsidRDefault="003C6735" w:rsidP="00E42BE0">
            <w:pPr>
              <w:pStyle w:val="TableParagraph"/>
              <w:spacing w:before="37"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всі відповіді </w:t>
            </w:r>
            <w:r>
              <w:rPr>
                <w:spacing w:val="-2"/>
                <w:sz w:val="28"/>
              </w:rPr>
              <w:t>вірні</w:t>
            </w:r>
          </w:p>
        </w:tc>
      </w:tr>
      <w:tr w:rsidR="003C6735" w:rsidTr="00E42BE0">
        <w:trPr>
          <w:trHeight w:val="7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052"/>
                <w:tab w:val="left" w:pos="1894"/>
                <w:tab w:val="left" w:pos="1939"/>
                <w:tab w:val="left" w:pos="3525"/>
              </w:tabs>
              <w:spacing w:line="360" w:lineRule="exact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Універсальні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компетентності, </w:t>
            </w:r>
            <w:r>
              <w:rPr>
                <w:spacing w:val="-5"/>
                <w:sz w:val="28"/>
              </w:rPr>
              <w:t>які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залежать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від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right="324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інтегральні Б. загальні</w:t>
            </w:r>
          </w:p>
        </w:tc>
      </w:tr>
    </w:tbl>
    <w:p w:rsidR="003C6735" w:rsidRDefault="003C6735" w:rsidP="003C6735">
      <w:pPr>
        <w:spacing w:line="360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4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340"/>
              </w:tabs>
              <w:spacing w:line="36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професійних знань, вмінь і навичок, але важливі для </w:t>
            </w:r>
            <w:r>
              <w:rPr>
                <w:spacing w:val="-2"/>
                <w:sz w:val="28"/>
              </w:rPr>
              <w:t>виконання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професійних обов’язків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3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спеціальні Г. фахові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предметні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497"/>
              </w:tabs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Поєднання знань, умінь, навичок та світоглядних цінностей, яке забезпечує </w:t>
            </w:r>
            <w:r>
              <w:rPr>
                <w:spacing w:val="-2"/>
                <w:sz w:val="28"/>
              </w:rPr>
              <w:t>успішну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професійну діяльність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компетентність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навчання В. спеціальність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професіоналізм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фаховість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Поєднання знань, умінь, навичок та світоглядних цінностей, направлене на забезпечення професійної діяльності,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яке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можна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чітко</w:t>
            </w:r>
          </w:p>
          <w:p w:rsidR="003C6735" w:rsidRDefault="003C6735" w:rsidP="00E42BE0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оцінити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виміряти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компетентність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219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навчання В. спеціальність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272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професіоналізм Д. фаховість</w:t>
            </w:r>
          </w:p>
        </w:tc>
      </w:tr>
      <w:tr w:rsidR="003C6735" w:rsidTr="00E42BE0">
        <w:trPr>
          <w:trHeight w:val="324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Які вимоги до освітньої програми, відповідно до чинного законодавства, не визначає Стандарт вищої освіти зі спеціальності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 обсяг кредитів, який необхідний для здобуття відповідного ступеню вищої </w:t>
            </w:r>
            <w:r>
              <w:rPr>
                <w:spacing w:val="-2"/>
                <w:sz w:val="28"/>
              </w:rPr>
              <w:t>освіти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нормативних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В. перелік нормативних програмних результатів навчання</w:t>
            </w:r>
          </w:p>
          <w:p w:rsidR="003C6735" w:rsidRDefault="003C6735" w:rsidP="00E42BE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випускників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Д. перелік нормативних дисциплін і </w:t>
            </w:r>
            <w:r>
              <w:rPr>
                <w:spacing w:val="-2"/>
                <w:sz w:val="28"/>
              </w:rPr>
              <w:t>практик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Які освітні компоненти здобувач освіти обирає для вивчення самостійно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8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нормативні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дисципліни Б. курсові роботи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190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варіативні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дисципліни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кваліфікаційні </w:t>
            </w:r>
            <w:r>
              <w:rPr>
                <w:spacing w:val="-2"/>
                <w:sz w:val="28"/>
              </w:rPr>
              <w:t>роботи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605"/>
              </w:tabs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Яку кількість кредитів, необхідних для засвоєння освітньої програми, студент </w:t>
            </w:r>
            <w:r>
              <w:rPr>
                <w:spacing w:val="-4"/>
                <w:sz w:val="28"/>
              </w:rPr>
              <w:t>може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наповнити </w:t>
            </w:r>
            <w:r>
              <w:rPr>
                <w:sz w:val="28"/>
              </w:rPr>
              <w:t>дисциплінами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особистого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вибору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15%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25%</w:t>
            </w:r>
          </w:p>
          <w:p w:rsidR="003C6735" w:rsidRDefault="003C6735" w:rsidP="00E42BE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5%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50%</w:t>
            </w:r>
          </w:p>
          <w:p w:rsidR="003C6735" w:rsidRDefault="003C6735" w:rsidP="00E42BE0">
            <w:pPr>
              <w:pStyle w:val="TableParagraph"/>
              <w:tabs>
                <w:tab w:val="left" w:pos="796"/>
                <w:tab w:val="left" w:pos="1865"/>
                <w:tab w:val="left" w:pos="3023"/>
                <w:tab w:val="left" w:pos="3751"/>
              </w:tabs>
              <w:spacing w:line="360" w:lineRule="atLeast"/>
              <w:ind w:right="96"/>
              <w:rPr>
                <w:sz w:val="28"/>
              </w:rPr>
            </w:pP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немає,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дисципліни обов’язкові</w:t>
            </w:r>
          </w:p>
        </w:tc>
      </w:tr>
      <w:tr w:rsidR="003C6735" w:rsidTr="00E42BE0">
        <w:trPr>
          <w:trHeight w:val="7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102"/>
              <w:rPr>
                <w:sz w:val="28"/>
              </w:rPr>
            </w:pPr>
            <w:r>
              <w:rPr>
                <w:sz w:val="28"/>
              </w:rPr>
              <w:t>Яка інформація не наводиться в навчальному плані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690"/>
                <w:tab w:val="left" w:pos="1865"/>
                <w:tab w:val="left" w:pos="3111"/>
                <w:tab w:val="left" w:pos="4895"/>
              </w:tabs>
              <w:spacing w:line="360" w:lineRule="exact"/>
              <w:ind w:right="101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освітніх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компонентів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z w:val="28"/>
              </w:rPr>
              <w:t>кредити ЄКТС</w:t>
            </w:r>
          </w:p>
        </w:tc>
      </w:tr>
    </w:tbl>
    <w:p w:rsidR="003C6735" w:rsidRDefault="003C6735" w:rsidP="003C6735">
      <w:pPr>
        <w:spacing w:line="360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4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98"/>
              <w:rPr>
                <w:sz w:val="28"/>
              </w:rPr>
            </w:pPr>
            <w:r>
              <w:rPr>
                <w:sz w:val="28"/>
              </w:rPr>
              <w:t>Б. послідовність вивчення дисциплін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 Г. форми підсумкового контролю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форма організації навчального процесу не вимагає безпосередньої участі </w:t>
            </w:r>
            <w:r>
              <w:rPr>
                <w:spacing w:val="-2"/>
                <w:sz w:val="28"/>
              </w:rPr>
              <w:t>викладача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лекції</w:t>
            </w:r>
          </w:p>
          <w:p w:rsidR="003C6735" w:rsidRDefault="003C6735" w:rsidP="00E42BE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практичні </w:t>
            </w:r>
            <w:r>
              <w:rPr>
                <w:spacing w:val="-2"/>
                <w:sz w:val="28"/>
              </w:rPr>
              <w:t>заняття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19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студентів Г. практики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контрольні </w:t>
            </w:r>
            <w:r>
              <w:rPr>
                <w:spacing w:val="-2"/>
                <w:sz w:val="28"/>
              </w:rPr>
              <w:t>заходи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2909"/>
              </w:tabs>
              <w:spacing w:before="31" w:line="268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Яка форма організації </w:t>
            </w:r>
            <w:r>
              <w:rPr>
                <w:spacing w:val="-2"/>
                <w:sz w:val="28"/>
              </w:rPr>
              <w:t>навчального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процесу </w:t>
            </w:r>
            <w:r>
              <w:rPr>
                <w:sz w:val="28"/>
              </w:rPr>
              <w:t>сфокусована на теоретичному матеріалі і висуває чіткі вимоги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z w:val="28"/>
              </w:rPr>
              <w:t>до</w:t>
            </w:r>
            <w:r>
              <w:rPr>
                <w:spacing w:val="73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кваліфікації</w:t>
            </w:r>
          </w:p>
          <w:p w:rsidR="003C6735" w:rsidRDefault="003C6735" w:rsidP="00E42BE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викладача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2334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3C6735" w:rsidRDefault="003C6735" w:rsidP="00E42B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Яка форма організації навчального процесу допускає поділ академічної групи на підгрупи для кращої реалізації цілей освітньої програми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2334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line="360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Яку форму організації навчального процесу потрібно обрати для проведення дослідів та навчальних </w:t>
            </w:r>
            <w:r>
              <w:rPr>
                <w:spacing w:val="-2"/>
                <w:sz w:val="28"/>
              </w:rPr>
              <w:t>експериментів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лекція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2334"/>
              <w:rPr>
                <w:sz w:val="28"/>
              </w:rPr>
            </w:pPr>
            <w:r>
              <w:rPr>
                <w:sz w:val="28"/>
              </w:rPr>
              <w:t>Б. практичне заняття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заняття Г. практика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курсова</w:t>
            </w:r>
            <w:r>
              <w:rPr>
                <w:spacing w:val="-2"/>
                <w:sz w:val="28"/>
              </w:rPr>
              <w:t xml:space="preserve"> робота</w:t>
            </w:r>
          </w:p>
        </w:tc>
      </w:tr>
      <w:tr w:rsidR="003C6735" w:rsidTr="00E42BE0">
        <w:trPr>
          <w:trHeight w:val="216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0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0" w:line="268" w:lineRule="auto"/>
              <w:rPr>
                <w:sz w:val="28"/>
              </w:rPr>
            </w:pPr>
            <w:r>
              <w:rPr>
                <w:sz w:val="28"/>
              </w:rPr>
              <w:t>Де визначається перелік і теми практичних занять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tabs>
                <w:tab w:val="left" w:pos="1007"/>
                <w:tab w:val="left" w:pos="2563"/>
              </w:tabs>
              <w:spacing w:before="30" w:line="268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профіль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освітньо-професійної програми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4"/>
                <w:sz w:val="28"/>
              </w:rPr>
              <w:t xml:space="preserve"> план</w:t>
            </w:r>
          </w:p>
          <w:p w:rsidR="003C6735" w:rsidRDefault="003C6735" w:rsidP="00E42BE0">
            <w:pPr>
              <w:pStyle w:val="TableParagraph"/>
              <w:spacing w:before="39" w:line="268" w:lineRule="auto"/>
              <w:ind w:right="139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програма Г. </w:t>
            </w:r>
            <w:proofErr w:type="spellStart"/>
            <w:r>
              <w:rPr>
                <w:sz w:val="28"/>
              </w:rPr>
              <w:t>силабус</w:t>
            </w:r>
            <w:proofErr w:type="spellEnd"/>
          </w:p>
          <w:p w:rsidR="003C6735" w:rsidRDefault="003C6735" w:rsidP="00E42B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Яка форма контролю проводиться для перевірки засвоєння конкретної теми в межах конкретної дисципліни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259"/>
              <w:rPr>
                <w:sz w:val="28"/>
              </w:rPr>
            </w:pPr>
            <w:r>
              <w:rPr>
                <w:sz w:val="28"/>
              </w:rPr>
              <w:t>А. поточний контроль Б. рубіжний контроль 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C6735" w:rsidRDefault="003C6735" w:rsidP="00E42BE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атестація</w:t>
            </w:r>
          </w:p>
        </w:tc>
      </w:tr>
      <w:tr w:rsidR="003C6735" w:rsidTr="00E42BE0">
        <w:trPr>
          <w:trHeight w:val="3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Заліки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іспити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30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</w:tbl>
    <w:p w:rsidR="003C6735" w:rsidRDefault="003C6735" w:rsidP="003C6735">
      <w:pPr>
        <w:spacing w:line="308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143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2259"/>
              <w:rPr>
                <w:sz w:val="28"/>
              </w:rPr>
            </w:pPr>
            <w:r>
              <w:rPr>
                <w:sz w:val="28"/>
              </w:rPr>
              <w:t>Б. рубіжний контроль 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3C6735" w:rsidRDefault="003C6735" w:rsidP="00E42BE0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атестація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Ректорські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роботи – це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90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підсумковий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 Б. рубіжний контроль</w:t>
            </w:r>
          </w:p>
          <w:p w:rsidR="003C6735" w:rsidRDefault="003C6735" w:rsidP="00E42B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3C6735" w:rsidRDefault="003C6735" w:rsidP="00E42BE0">
            <w:pPr>
              <w:pStyle w:val="TableParagraph"/>
              <w:spacing w:line="360" w:lineRule="atLeast"/>
              <w:ind w:right="139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залишкових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знань Д. поточний контроль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3131"/>
              </w:tabs>
              <w:spacing w:before="31" w:line="268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Міра оцінки відповідності і </w:t>
            </w:r>
            <w:r>
              <w:rPr>
                <w:spacing w:val="-2"/>
                <w:sz w:val="28"/>
              </w:rPr>
              <w:t>значимості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змісту </w:t>
            </w:r>
            <w:r>
              <w:rPr>
                <w:sz w:val="28"/>
              </w:rPr>
              <w:t>контрольних завдань цілям оцінювання називається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337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надійність Б. глибина</w:t>
            </w:r>
          </w:p>
          <w:p w:rsidR="003C6735" w:rsidRDefault="003C6735" w:rsidP="00E42BE0">
            <w:pPr>
              <w:pStyle w:val="TableParagraph"/>
              <w:spacing w:line="268" w:lineRule="auto"/>
              <w:ind w:right="31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системність Г. </w:t>
            </w:r>
            <w:proofErr w:type="spellStart"/>
            <w:r>
              <w:rPr>
                <w:sz w:val="28"/>
              </w:rPr>
              <w:t>валідність</w:t>
            </w:r>
            <w:proofErr w:type="spellEnd"/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повнота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Чим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завершується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освітньо-професійній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програмі бакалаврського рівня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дипломною</w:t>
            </w:r>
            <w:r>
              <w:rPr>
                <w:spacing w:val="-2"/>
                <w:sz w:val="28"/>
              </w:rPr>
              <w:t xml:space="preserve"> роботою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ind w:right="1444"/>
              <w:rPr>
                <w:sz w:val="28"/>
              </w:rPr>
            </w:pPr>
            <w:r>
              <w:rPr>
                <w:sz w:val="28"/>
              </w:rPr>
              <w:t>Б. кваліфікаційною роботою 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кваліфікаційним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екзаменом Г. дисертацією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атестацією</w:t>
            </w:r>
          </w:p>
        </w:tc>
      </w:tr>
      <w:tr w:rsidR="003C6735" w:rsidTr="00E42BE0">
        <w:trPr>
          <w:trHeight w:val="215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Яка установа проводить акредитацію освітніх програм в Україні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Міністерство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  <w:p w:rsidR="003C6735" w:rsidRDefault="003C6735" w:rsidP="00E42BE0">
            <w:pPr>
              <w:pStyle w:val="TableParagraph"/>
              <w:spacing w:before="38" w:line="268" w:lineRule="auto"/>
              <w:rPr>
                <w:sz w:val="28"/>
              </w:rPr>
            </w:pPr>
            <w:r>
              <w:rPr>
                <w:sz w:val="28"/>
              </w:rPr>
              <w:t>Б. Національне агентство із забезпечення якості вищої освіти</w:t>
            </w:r>
          </w:p>
          <w:p w:rsidR="003C6735" w:rsidRDefault="003C6735" w:rsidP="00E42BE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університети,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реалізується Г. Кабінет Міністрів</w:t>
            </w:r>
          </w:p>
          <w:p w:rsidR="003C6735" w:rsidRDefault="003C6735" w:rsidP="00E42BE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випускові</w:t>
            </w:r>
            <w:r>
              <w:rPr>
                <w:spacing w:val="-2"/>
                <w:sz w:val="28"/>
              </w:rPr>
              <w:t xml:space="preserve"> кафедри</w:t>
            </w:r>
          </w:p>
        </w:tc>
      </w:tr>
      <w:tr w:rsidR="003C6735" w:rsidTr="00E42BE0">
        <w:trPr>
          <w:trHeight w:val="179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Психофізіологічний процес, який забезпечує збереження і відтворення інформації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свідомість Б. мислення В. мотивація Г. пам’ять</w:t>
            </w:r>
          </w:p>
          <w:p w:rsidR="003C6735" w:rsidRDefault="003C6735" w:rsidP="00E42BE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психіка</w:t>
            </w:r>
          </w:p>
        </w:tc>
      </w:tr>
      <w:tr w:rsidR="003C6735" w:rsidTr="00E42BE0">
        <w:trPr>
          <w:trHeight w:val="1800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Що забезпечує прагнення задовольнити фізіологічні чи психологічні потреби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before="31" w:line="268" w:lineRule="auto"/>
              <w:ind w:left="107"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свідомість Б. мислення В. мотивація Г. нахил</w:t>
            </w:r>
          </w:p>
          <w:p w:rsidR="003C6735" w:rsidRDefault="003C6735" w:rsidP="00E42BE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темперамент</w:t>
            </w:r>
          </w:p>
        </w:tc>
      </w:tr>
      <w:tr w:rsidR="003C6735" w:rsidTr="00E42BE0">
        <w:trPr>
          <w:trHeight w:val="719"/>
        </w:trPr>
        <w:tc>
          <w:tcPr>
            <w:tcW w:w="641" w:type="dxa"/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3992" w:type="dxa"/>
          </w:tcPr>
          <w:p w:rsidR="003C6735" w:rsidRDefault="003C6735" w:rsidP="00E42BE0">
            <w:pPr>
              <w:pStyle w:val="TableParagraph"/>
              <w:tabs>
                <w:tab w:val="left" w:pos="1255"/>
                <w:tab w:val="left" w:pos="2200"/>
              </w:tabs>
              <w:spacing w:line="360" w:lineRule="exact"/>
              <w:ind w:left="107" w:right="95"/>
              <w:rPr>
                <w:sz w:val="28"/>
              </w:rPr>
            </w:pPr>
            <w:r>
              <w:rPr>
                <w:spacing w:val="-4"/>
                <w:sz w:val="28"/>
              </w:rPr>
              <w:t>Який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темпераменту </w:t>
            </w:r>
            <w:r>
              <w:rPr>
                <w:sz w:val="28"/>
              </w:rPr>
              <w:t>характеризується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сильним,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але</w:t>
            </w:r>
          </w:p>
        </w:tc>
        <w:tc>
          <w:tcPr>
            <w:tcW w:w="5257" w:type="dxa"/>
          </w:tcPr>
          <w:p w:rsidR="003C6735" w:rsidRDefault="003C6735" w:rsidP="00E42BE0">
            <w:pPr>
              <w:pStyle w:val="TableParagraph"/>
              <w:spacing w:line="360" w:lineRule="exact"/>
              <w:ind w:left="107" w:right="35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сангвінік Б. холерик</w:t>
            </w:r>
          </w:p>
        </w:tc>
      </w:tr>
    </w:tbl>
    <w:p w:rsidR="003C6735" w:rsidRDefault="003C6735" w:rsidP="003C6735">
      <w:pPr>
        <w:spacing w:line="360" w:lineRule="exact"/>
        <w:rPr>
          <w:sz w:val="28"/>
        </w:rPr>
        <w:sectPr w:rsidR="003C6735">
          <w:pgSz w:w="11910" w:h="16850"/>
          <w:pgMar w:top="1540" w:right="300" w:bottom="280" w:left="1480" w:header="727" w:footer="0" w:gutter="0"/>
          <w:cols w:space="720"/>
        </w:sectPr>
      </w:pPr>
    </w:p>
    <w:p w:rsidR="003C6735" w:rsidRDefault="003C6735" w:rsidP="003C673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92"/>
        <w:gridCol w:w="5257"/>
      </w:tblGrid>
      <w:tr w:rsidR="003C6735" w:rsidTr="00E42BE0">
        <w:trPr>
          <w:trHeight w:val="372"/>
        </w:trPr>
        <w:tc>
          <w:tcPr>
            <w:tcW w:w="641" w:type="dxa"/>
            <w:vMerge w:val="restart"/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2433"/>
              </w:tabs>
              <w:spacing w:before="31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урівноваженим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характером,</w:t>
            </w:r>
          </w:p>
        </w:tc>
        <w:tc>
          <w:tcPr>
            <w:tcW w:w="5257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spacing w:before="3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флегматик</w:t>
            </w:r>
          </w:p>
        </w:tc>
      </w:tr>
      <w:tr w:rsidR="003C6735" w:rsidTr="00E42BE0">
        <w:trPr>
          <w:trHeight w:val="350"/>
        </w:trPr>
        <w:tc>
          <w:tcPr>
            <w:tcW w:w="641" w:type="dxa"/>
            <w:vMerge/>
            <w:tcBorders>
              <w:top w:val="nil"/>
            </w:tcBorders>
          </w:tcPr>
          <w:p w:rsidR="003C6735" w:rsidRDefault="003C6735" w:rsidP="00E42BE0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2154"/>
                <w:tab w:val="left" w:pos="3602"/>
              </w:tabs>
              <w:spacing w:before="8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уповільненими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реакціями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8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меланхолік</w:t>
            </w:r>
          </w:p>
        </w:tc>
      </w:tr>
      <w:tr w:rsidR="003C6735" w:rsidTr="00E42BE0">
        <w:trPr>
          <w:trHeight w:val="350"/>
        </w:trPr>
        <w:tc>
          <w:tcPr>
            <w:tcW w:w="641" w:type="dxa"/>
            <w:vMerge/>
            <w:tcBorders>
              <w:top w:val="nil"/>
            </w:tcBorders>
          </w:tcPr>
          <w:p w:rsidR="003C6735" w:rsidRDefault="003C6735" w:rsidP="00E42BE0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1212"/>
                <w:tab w:val="left" w:pos="2766"/>
              </w:tabs>
              <w:spacing w:before="8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зміни,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здатністю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зберігати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8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істерик</w:t>
            </w:r>
          </w:p>
        </w:tc>
      </w:tr>
      <w:tr w:rsidR="003C6735" w:rsidTr="00E42BE0">
        <w:trPr>
          <w:trHeight w:val="336"/>
        </w:trPr>
        <w:tc>
          <w:tcPr>
            <w:tcW w:w="641" w:type="dxa"/>
            <w:vMerge/>
            <w:tcBorders>
              <w:top w:val="nil"/>
            </w:tcBorders>
          </w:tcPr>
          <w:p w:rsidR="003C6735" w:rsidRDefault="003C6735" w:rsidP="00E42BE0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spacing w:before="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спокій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ситуаціях</w:t>
            </w:r>
          </w:p>
        </w:tc>
        <w:tc>
          <w:tcPr>
            <w:tcW w:w="5257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6735" w:rsidTr="00E42BE0">
        <w:trPr>
          <w:trHeight w:val="377"/>
        </w:trPr>
        <w:tc>
          <w:tcPr>
            <w:tcW w:w="641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3992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Якщо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людина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бурхливо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реагує</w:t>
            </w:r>
          </w:p>
        </w:tc>
        <w:tc>
          <w:tcPr>
            <w:tcW w:w="5257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сангвінік</w:t>
            </w:r>
          </w:p>
        </w:tc>
      </w:tr>
      <w:tr w:rsidR="003C6735" w:rsidTr="00E42BE0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805"/>
                <w:tab w:val="left" w:pos="1890"/>
                <w:tab w:val="left" w:pos="2449"/>
                <w:tab w:val="left" w:pos="3223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події,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холерик</w:t>
            </w:r>
          </w:p>
        </w:tc>
      </w:tr>
      <w:tr w:rsidR="003C6735" w:rsidTr="00E42BE0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змінюється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настрій,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спочатку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флегматик</w:t>
            </w:r>
          </w:p>
        </w:tc>
      </w:tr>
      <w:tr w:rsidR="003C6735" w:rsidTr="00E42BE0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робить,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думає,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 </w:t>
            </w:r>
            <w:r>
              <w:rPr>
                <w:spacing w:val="-4"/>
                <w:sz w:val="28"/>
              </w:rPr>
              <w:t>вона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меланхолік</w:t>
            </w:r>
          </w:p>
        </w:tc>
      </w:tr>
      <w:tr w:rsidR="003C6735" w:rsidTr="00E42BE0">
        <w:trPr>
          <w:trHeight w:val="341"/>
        </w:trPr>
        <w:tc>
          <w:tcPr>
            <w:tcW w:w="641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spacing w:before="1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істерик</w:t>
            </w:r>
          </w:p>
        </w:tc>
      </w:tr>
      <w:tr w:rsidR="003C6735" w:rsidTr="00E42BE0">
        <w:trPr>
          <w:trHeight w:val="378"/>
        </w:trPr>
        <w:tc>
          <w:tcPr>
            <w:tcW w:w="641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3992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1265"/>
                <w:tab w:val="left" w:pos="2201"/>
              </w:tabs>
              <w:spacing w:before="3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Цьому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темпераменту</w:t>
            </w:r>
          </w:p>
        </w:tc>
        <w:tc>
          <w:tcPr>
            <w:tcW w:w="5257" w:type="dxa"/>
            <w:tcBorders>
              <w:bottom w:val="nil"/>
            </w:tcBorders>
          </w:tcPr>
          <w:p w:rsidR="003C6735" w:rsidRDefault="003C6735" w:rsidP="00E42BE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сангвінік</w:t>
            </w:r>
          </w:p>
        </w:tc>
      </w:tr>
      <w:tr w:rsidR="003C6735" w:rsidTr="00E42BE0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2252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властива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поверховість,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холерик</w:t>
            </w:r>
          </w:p>
        </w:tc>
      </w:tr>
      <w:tr w:rsidR="003C6735" w:rsidTr="00E42BE0">
        <w:trPr>
          <w:trHeight w:val="359"/>
        </w:trPr>
        <w:tc>
          <w:tcPr>
            <w:tcW w:w="641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tabs>
                <w:tab w:val="left" w:pos="2150"/>
                <w:tab w:val="left" w:pos="3237"/>
              </w:tabs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безвольність,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зміна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флегматик</w:t>
            </w:r>
          </w:p>
        </w:tc>
      </w:tr>
      <w:tr w:rsidR="003C6735" w:rsidTr="00E42BE0">
        <w:trPr>
          <w:trHeight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інтересів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захоплень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 w:rsidR="003C6735" w:rsidRDefault="003C6735" w:rsidP="00E42BE0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меланхолік</w:t>
            </w:r>
          </w:p>
        </w:tc>
      </w:tr>
      <w:tr w:rsidR="003C6735" w:rsidTr="00E42BE0">
        <w:trPr>
          <w:trHeight w:val="341"/>
        </w:trPr>
        <w:tc>
          <w:tcPr>
            <w:tcW w:w="641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7" w:type="dxa"/>
            <w:tcBorders>
              <w:top w:val="nil"/>
            </w:tcBorders>
          </w:tcPr>
          <w:p w:rsidR="003C6735" w:rsidRDefault="003C6735" w:rsidP="00E42BE0">
            <w:pPr>
              <w:pStyle w:val="TableParagraph"/>
              <w:spacing w:before="1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r>
              <w:rPr>
                <w:spacing w:val="-2"/>
                <w:sz w:val="28"/>
              </w:rPr>
              <w:t>істерик</w:t>
            </w:r>
          </w:p>
        </w:tc>
      </w:tr>
    </w:tbl>
    <w:p w:rsidR="008135A3" w:rsidRDefault="008135A3">
      <w:bookmarkStart w:id="0" w:name="_GoBack"/>
      <w:bookmarkEnd w:id="0"/>
    </w:p>
    <w:sectPr w:rsidR="0081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4EF"/>
    <w:multiLevelType w:val="hybridMultilevel"/>
    <w:tmpl w:val="5382FC80"/>
    <w:lvl w:ilvl="0" w:tplc="790645E0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6748A7E">
      <w:numFmt w:val="bullet"/>
      <w:lvlText w:val="•"/>
      <w:lvlJc w:val="left"/>
      <w:pPr>
        <w:ind w:left="1210" w:hanging="720"/>
      </w:pPr>
      <w:rPr>
        <w:rFonts w:hint="default"/>
        <w:lang w:val="uk-UA" w:eastAsia="en-US" w:bidi="ar-SA"/>
      </w:rPr>
    </w:lvl>
    <w:lvl w:ilvl="2" w:tplc="A10CC526">
      <w:numFmt w:val="bullet"/>
      <w:lvlText w:val="•"/>
      <w:lvlJc w:val="left"/>
      <w:pPr>
        <w:ind w:left="2201" w:hanging="720"/>
      </w:pPr>
      <w:rPr>
        <w:rFonts w:hint="default"/>
        <w:lang w:val="uk-UA" w:eastAsia="en-US" w:bidi="ar-SA"/>
      </w:rPr>
    </w:lvl>
    <w:lvl w:ilvl="3" w:tplc="BFF00DDA">
      <w:numFmt w:val="bullet"/>
      <w:lvlText w:val="•"/>
      <w:lvlJc w:val="left"/>
      <w:pPr>
        <w:ind w:left="3191" w:hanging="720"/>
      </w:pPr>
      <w:rPr>
        <w:rFonts w:hint="default"/>
        <w:lang w:val="uk-UA" w:eastAsia="en-US" w:bidi="ar-SA"/>
      </w:rPr>
    </w:lvl>
    <w:lvl w:ilvl="4" w:tplc="A6DCE626">
      <w:numFmt w:val="bullet"/>
      <w:lvlText w:val="•"/>
      <w:lvlJc w:val="left"/>
      <w:pPr>
        <w:ind w:left="4182" w:hanging="720"/>
      </w:pPr>
      <w:rPr>
        <w:rFonts w:hint="default"/>
        <w:lang w:val="uk-UA" w:eastAsia="en-US" w:bidi="ar-SA"/>
      </w:rPr>
    </w:lvl>
    <w:lvl w:ilvl="5" w:tplc="F850D218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 w:tplc="5D0AC4CC">
      <w:numFmt w:val="bullet"/>
      <w:lvlText w:val="•"/>
      <w:lvlJc w:val="left"/>
      <w:pPr>
        <w:ind w:left="6163" w:hanging="720"/>
      </w:pPr>
      <w:rPr>
        <w:rFonts w:hint="default"/>
        <w:lang w:val="uk-UA" w:eastAsia="en-US" w:bidi="ar-SA"/>
      </w:rPr>
    </w:lvl>
    <w:lvl w:ilvl="7" w:tplc="7A741DCA">
      <w:numFmt w:val="bullet"/>
      <w:lvlText w:val="•"/>
      <w:lvlJc w:val="left"/>
      <w:pPr>
        <w:ind w:left="7154" w:hanging="720"/>
      </w:pPr>
      <w:rPr>
        <w:rFonts w:hint="default"/>
        <w:lang w:val="uk-UA" w:eastAsia="en-US" w:bidi="ar-SA"/>
      </w:rPr>
    </w:lvl>
    <w:lvl w:ilvl="8" w:tplc="454E1716">
      <w:numFmt w:val="bullet"/>
      <w:lvlText w:val="•"/>
      <w:lvlJc w:val="left"/>
      <w:pPr>
        <w:ind w:left="8145" w:hanging="720"/>
      </w:pPr>
      <w:rPr>
        <w:rFonts w:hint="default"/>
        <w:lang w:val="uk-UA" w:eastAsia="en-US" w:bidi="ar-SA"/>
      </w:rPr>
    </w:lvl>
  </w:abstractNum>
  <w:abstractNum w:abstractNumId="1">
    <w:nsid w:val="06DF4C26"/>
    <w:multiLevelType w:val="hybridMultilevel"/>
    <w:tmpl w:val="10DAF0FC"/>
    <w:lvl w:ilvl="0" w:tplc="BE2AC744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EDCF954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A14C6776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B25017B2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5802BD3A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E68ACD32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7ED8820A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3362B878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6ABC38F6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abstractNum w:abstractNumId="2">
    <w:nsid w:val="0DEA7150"/>
    <w:multiLevelType w:val="hybridMultilevel"/>
    <w:tmpl w:val="C298DD90"/>
    <w:lvl w:ilvl="0" w:tplc="58B696FC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1589A6E">
      <w:numFmt w:val="bullet"/>
      <w:lvlText w:val="•"/>
      <w:lvlJc w:val="left"/>
      <w:pPr>
        <w:ind w:left="1210" w:hanging="720"/>
      </w:pPr>
      <w:rPr>
        <w:rFonts w:hint="default"/>
        <w:lang w:val="uk-UA" w:eastAsia="en-US" w:bidi="ar-SA"/>
      </w:rPr>
    </w:lvl>
    <w:lvl w:ilvl="2" w:tplc="1BE6C288">
      <w:numFmt w:val="bullet"/>
      <w:lvlText w:val="•"/>
      <w:lvlJc w:val="left"/>
      <w:pPr>
        <w:ind w:left="2201" w:hanging="720"/>
      </w:pPr>
      <w:rPr>
        <w:rFonts w:hint="default"/>
        <w:lang w:val="uk-UA" w:eastAsia="en-US" w:bidi="ar-SA"/>
      </w:rPr>
    </w:lvl>
    <w:lvl w:ilvl="3" w:tplc="714E4282">
      <w:numFmt w:val="bullet"/>
      <w:lvlText w:val="•"/>
      <w:lvlJc w:val="left"/>
      <w:pPr>
        <w:ind w:left="3191" w:hanging="720"/>
      </w:pPr>
      <w:rPr>
        <w:rFonts w:hint="default"/>
        <w:lang w:val="uk-UA" w:eastAsia="en-US" w:bidi="ar-SA"/>
      </w:rPr>
    </w:lvl>
    <w:lvl w:ilvl="4" w:tplc="DF74FC68">
      <w:numFmt w:val="bullet"/>
      <w:lvlText w:val="•"/>
      <w:lvlJc w:val="left"/>
      <w:pPr>
        <w:ind w:left="4182" w:hanging="720"/>
      </w:pPr>
      <w:rPr>
        <w:rFonts w:hint="default"/>
        <w:lang w:val="uk-UA" w:eastAsia="en-US" w:bidi="ar-SA"/>
      </w:rPr>
    </w:lvl>
    <w:lvl w:ilvl="5" w:tplc="BE64A9D2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 w:tplc="4F0E5C4C">
      <w:numFmt w:val="bullet"/>
      <w:lvlText w:val="•"/>
      <w:lvlJc w:val="left"/>
      <w:pPr>
        <w:ind w:left="6163" w:hanging="720"/>
      </w:pPr>
      <w:rPr>
        <w:rFonts w:hint="default"/>
        <w:lang w:val="uk-UA" w:eastAsia="en-US" w:bidi="ar-SA"/>
      </w:rPr>
    </w:lvl>
    <w:lvl w:ilvl="7" w:tplc="41E667B8">
      <w:numFmt w:val="bullet"/>
      <w:lvlText w:val="•"/>
      <w:lvlJc w:val="left"/>
      <w:pPr>
        <w:ind w:left="7154" w:hanging="720"/>
      </w:pPr>
      <w:rPr>
        <w:rFonts w:hint="default"/>
        <w:lang w:val="uk-UA" w:eastAsia="en-US" w:bidi="ar-SA"/>
      </w:rPr>
    </w:lvl>
    <w:lvl w:ilvl="8" w:tplc="951267A4">
      <w:numFmt w:val="bullet"/>
      <w:lvlText w:val="•"/>
      <w:lvlJc w:val="left"/>
      <w:pPr>
        <w:ind w:left="8145" w:hanging="720"/>
      </w:pPr>
      <w:rPr>
        <w:rFonts w:hint="default"/>
        <w:lang w:val="uk-UA" w:eastAsia="en-US" w:bidi="ar-SA"/>
      </w:rPr>
    </w:lvl>
  </w:abstractNum>
  <w:abstractNum w:abstractNumId="3">
    <w:nsid w:val="42987DDF"/>
    <w:multiLevelType w:val="hybridMultilevel"/>
    <w:tmpl w:val="586EEB40"/>
    <w:lvl w:ilvl="0" w:tplc="9140D1A8">
      <w:start w:val="1"/>
      <w:numFmt w:val="decimal"/>
      <w:lvlText w:val="%1."/>
      <w:lvlJc w:val="left"/>
      <w:pPr>
        <w:ind w:left="4682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A64D36">
      <w:numFmt w:val="bullet"/>
      <w:lvlText w:val="•"/>
      <w:lvlJc w:val="left"/>
      <w:pPr>
        <w:ind w:left="5224" w:hanging="282"/>
      </w:pPr>
      <w:rPr>
        <w:rFonts w:hint="default"/>
        <w:lang w:val="uk-UA" w:eastAsia="en-US" w:bidi="ar-SA"/>
      </w:rPr>
    </w:lvl>
    <w:lvl w:ilvl="2" w:tplc="A6B262E4">
      <w:numFmt w:val="bullet"/>
      <w:lvlText w:val="•"/>
      <w:lvlJc w:val="left"/>
      <w:pPr>
        <w:ind w:left="5769" w:hanging="282"/>
      </w:pPr>
      <w:rPr>
        <w:rFonts w:hint="default"/>
        <w:lang w:val="uk-UA" w:eastAsia="en-US" w:bidi="ar-SA"/>
      </w:rPr>
    </w:lvl>
    <w:lvl w:ilvl="3" w:tplc="483EC65C">
      <w:numFmt w:val="bullet"/>
      <w:lvlText w:val="•"/>
      <w:lvlJc w:val="left"/>
      <w:pPr>
        <w:ind w:left="6313" w:hanging="282"/>
      </w:pPr>
      <w:rPr>
        <w:rFonts w:hint="default"/>
        <w:lang w:val="uk-UA" w:eastAsia="en-US" w:bidi="ar-SA"/>
      </w:rPr>
    </w:lvl>
    <w:lvl w:ilvl="4" w:tplc="69BE1B7E">
      <w:numFmt w:val="bullet"/>
      <w:lvlText w:val="•"/>
      <w:lvlJc w:val="left"/>
      <w:pPr>
        <w:ind w:left="6858" w:hanging="282"/>
      </w:pPr>
      <w:rPr>
        <w:rFonts w:hint="default"/>
        <w:lang w:val="uk-UA" w:eastAsia="en-US" w:bidi="ar-SA"/>
      </w:rPr>
    </w:lvl>
    <w:lvl w:ilvl="5" w:tplc="11985ED6">
      <w:numFmt w:val="bullet"/>
      <w:lvlText w:val="•"/>
      <w:lvlJc w:val="left"/>
      <w:pPr>
        <w:ind w:left="7403" w:hanging="282"/>
      </w:pPr>
      <w:rPr>
        <w:rFonts w:hint="default"/>
        <w:lang w:val="uk-UA" w:eastAsia="en-US" w:bidi="ar-SA"/>
      </w:rPr>
    </w:lvl>
    <w:lvl w:ilvl="6" w:tplc="D2A6A9A4">
      <w:numFmt w:val="bullet"/>
      <w:lvlText w:val="•"/>
      <w:lvlJc w:val="left"/>
      <w:pPr>
        <w:ind w:left="7947" w:hanging="282"/>
      </w:pPr>
      <w:rPr>
        <w:rFonts w:hint="default"/>
        <w:lang w:val="uk-UA" w:eastAsia="en-US" w:bidi="ar-SA"/>
      </w:rPr>
    </w:lvl>
    <w:lvl w:ilvl="7" w:tplc="6DCCBE40">
      <w:numFmt w:val="bullet"/>
      <w:lvlText w:val="•"/>
      <w:lvlJc w:val="left"/>
      <w:pPr>
        <w:ind w:left="8492" w:hanging="282"/>
      </w:pPr>
      <w:rPr>
        <w:rFonts w:hint="default"/>
        <w:lang w:val="uk-UA" w:eastAsia="en-US" w:bidi="ar-SA"/>
      </w:rPr>
    </w:lvl>
    <w:lvl w:ilvl="8" w:tplc="3948EA50">
      <w:numFmt w:val="bullet"/>
      <w:lvlText w:val="•"/>
      <w:lvlJc w:val="left"/>
      <w:pPr>
        <w:ind w:left="9037" w:hanging="282"/>
      </w:pPr>
      <w:rPr>
        <w:rFonts w:hint="default"/>
        <w:lang w:val="uk-UA" w:eastAsia="en-US" w:bidi="ar-SA"/>
      </w:rPr>
    </w:lvl>
  </w:abstractNum>
  <w:abstractNum w:abstractNumId="4">
    <w:nsid w:val="42FD2FFF"/>
    <w:multiLevelType w:val="hybridMultilevel"/>
    <w:tmpl w:val="F5F42CAE"/>
    <w:lvl w:ilvl="0" w:tplc="96DA9C36">
      <w:start w:val="1"/>
      <w:numFmt w:val="decimal"/>
      <w:lvlText w:val="%1.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8B0013C">
      <w:numFmt w:val="bullet"/>
      <w:lvlText w:val="•"/>
      <w:lvlJc w:val="left"/>
      <w:pPr>
        <w:ind w:left="1210" w:hanging="720"/>
      </w:pPr>
      <w:rPr>
        <w:rFonts w:hint="default"/>
        <w:lang w:val="uk-UA" w:eastAsia="en-US" w:bidi="ar-SA"/>
      </w:rPr>
    </w:lvl>
    <w:lvl w:ilvl="2" w:tplc="B688F722">
      <w:numFmt w:val="bullet"/>
      <w:lvlText w:val="•"/>
      <w:lvlJc w:val="left"/>
      <w:pPr>
        <w:ind w:left="2201" w:hanging="720"/>
      </w:pPr>
      <w:rPr>
        <w:rFonts w:hint="default"/>
        <w:lang w:val="uk-UA" w:eastAsia="en-US" w:bidi="ar-SA"/>
      </w:rPr>
    </w:lvl>
    <w:lvl w:ilvl="3" w:tplc="7DD6EE82">
      <w:numFmt w:val="bullet"/>
      <w:lvlText w:val="•"/>
      <w:lvlJc w:val="left"/>
      <w:pPr>
        <w:ind w:left="3191" w:hanging="720"/>
      </w:pPr>
      <w:rPr>
        <w:rFonts w:hint="default"/>
        <w:lang w:val="uk-UA" w:eastAsia="en-US" w:bidi="ar-SA"/>
      </w:rPr>
    </w:lvl>
    <w:lvl w:ilvl="4" w:tplc="834EDE4E">
      <w:numFmt w:val="bullet"/>
      <w:lvlText w:val="•"/>
      <w:lvlJc w:val="left"/>
      <w:pPr>
        <w:ind w:left="4182" w:hanging="720"/>
      </w:pPr>
      <w:rPr>
        <w:rFonts w:hint="default"/>
        <w:lang w:val="uk-UA" w:eastAsia="en-US" w:bidi="ar-SA"/>
      </w:rPr>
    </w:lvl>
    <w:lvl w:ilvl="5" w:tplc="D2BE3F58">
      <w:numFmt w:val="bullet"/>
      <w:lvlText w:val="•"/>
      <w:lvlJc w:val="left"/>
      <w:pPr>
        <w:ind w:left="5173" w:hanging="720"/>
      </w:pPr>
      <w:rPr>
        <w:rFonts w:hint="default"/>
        <w:lang w:val="uk-UA" w:eastAsia="en-US" w:bidi="ar-SA"/>
      </w:rPr>
    </w:lvl>
    <w:lvl w:ilvl="6" w:tplc="902EA5AC">
      <w:numFmt w:val="bullet"/>
      <w:lvlText w:val="•"/>
      <w:lvlJc w:val="left"/>
      <w:pPr>
        <w:ind w:left="6163" w:hanging="720"/>
      </w:pPr>
      <w:rPr>
        <w:rFonts w:hint="default"/>
        <w:lang w:val="uk-UA" w:eastAsia="en-US" w:bidi="ar-SA"/>
      </w:rPr>
    </w:lvl>
    <w:lvl w:ilvl="7" w:tplc="32F695F4">
      <w:numFmt w:val="bullet"/>
      <w:lvlText w:val="•"/>
      <w:lvlJc w:val="left"/>
      <w:pPr>
        <w:ind w:left="7154" w:hanging="720"/>
      </w:pPr>
      <w:rPr>
        <w:rFonts w:hint="default"/>
        <w:lang w:val="uk-UA" w:eastAsia="en-US" w:bidi="ar-SA"/>
      </w:rPr>
    </w:lvl>
    <w:lvl w:ilvl="8" w:tplc="40A67BFC">
      <w:numFmt w:val="bullet"/>
      <w:lvlText w:val="•"/>
      <w:lvlJc w:val="left"/>
      <w:pPr>
        <w:ind w:left="8145" w:hanging="720"/>
      </w:pPr>
      <w:rPr>
        <w:rFonts w:hint="default"/>
        <w:lang w:val="uk-UA" w:eastAsia="en-US" w:bidi="ar-SA"/>
      </w:rPr>
    </w:lvl>
  </w:abstractNum>
  <w:abstractNum w:abstractNumId="5">
    <w:nsid w:val="4D9E7A99"/>
    <w:multiLevelType w:val="hybridMultilevel"/>
    <w:tmpl w:val="2CA884C4"/>
    <w:lvl w:ilvl="0" w:tplc="DE282DD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09689BA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39F6DE78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3" w:tplc="56821454">
      <w:numFmt w:val="bullet"/>
      <w:lvlText w:val="•"/>
      <w:lvlJc w:val="left"/>
      <w:pPr>
        <w:ind w:left="3891" w:hanging="281"/>
      </w:pPr>
      <w:rPr>
        <w:rFonts w:hint="default"/>
        <w:lang w:val="uk-UA" w:eastAsia="en-US" w:bidi="ar-SA"/>
      </w:rPr>
    </w:lvl>
    <w:lvl w:ilvl="4" w:tplc="4462DD8E">
      <w:numFmt w:val="bullet"/>
      <w:lvlText w:val="•"/>
      <w:lvlJc w:val="left"/>
      <w:pPr>
        <w:ind w:left="4782" w:hanging="281"/>
      </w:pPr>
      <w:rPr>
        <w:rFonts w:hint="default"/>
        <w:lang w:val="uk-UA" w:eastAsia="en-US" w:bidi="ar-SA"/>
      </w:rPr>
    </w:lvl>
    <w:lvl w:ilvl="5" w:tplc="14AC476E">
      <w:numFmt w:val="bullet"/>
      <w:lvlText w:val="•"/>
      <w:lvlJc w:val="left"/>
      <w:pPr>
        <w:ind w:left="5673" w:hanging="281"/>
      </w:pPr>
      <w:rPr>
        <w:rFonts w:hint="default"/>
        <w:lang w:val="uk-UA" w:eastAsia="en-US" w:bidi="ar-SA"/>
      </w:rPr>
    </w:lvl>
    <w:lvl w:ilvl="6" w:tplc="B2B2FACC">
      <w:numFmt w:val="bullet"/>
      <w:lvlText w:val="•"/>
      <w:lvlJc w:val="left"/>
      <w:pPr>
        <w:ind w:left="6563" w:hanging="281"/>
      </w:pPr>
      <w:rPr>
        <w:rFonts w:hint="default"/>
        <w:lang w:val="uk-UA" w:eastAsia="en-US" w:bidi="ar-SA"/>
      </w:rPr>
    </w:lvl>
    <w:lvl w:ilvl="7" w:tplc="24AADD30">
      <w:numFmt w:val="bullet"/>
      <w:lvlText w:val="•"/>
      <w:lvlJc w:val="left"/>
      <w:pPr>
        <w:ind w:left="7454" w:hanging="281"/>
      </w:pPr>
      <w:rPr>
        <w:rFonts w:hint="default"/>
        <w:lang w:val="uk-UA" w:eastAsia="en-US" w:bidi="ar-SA"/>
      </w:rPr>
    </w:lvl>
    <w:lvl w:ilvl="8" w:tplc="16806D86">
      <w:numFmt w:val="bullet"/>
      <w:lvlText w:val="•"/>
      <w:lvlJc w:val="left"/>
      <w:pPr>
        <w:ind w:left="8345" w:hanging="281"/>
      </w:pPr>
      <w:rPr>
        <w:rFonts w:hint="default"/>
        <w:lang w:val="uk-UA" w:eastAsia="en-US" w:bidi="ar-SA"/>
      </w:rPr>
    </w:lvl>
  </w:abstractNum>
  <w:abstractNum w:abstractNumId="6">
    <w:nsid w:val="4F232AAF"/>
    <w:multiLevelType w:val="hybridMultilevel"/>
    <w:tmpl w:val="8A12577A"/>
    <w:lvl w:ilvl="0" w:tplc="7FC2A6C8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A382FA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09424E6">
      <w:numFmt w:val="bullet"/>
      <w:lvlText w:val="•"/>
      <w:lvlJc w:val="left"/>
      <w:pPr>
        <w:ind w:left="1956" w:hanging="360"/>
      </w:pPr>
      <w:rPr>
        <w:rFonts w:hint="default"/>
        <w:lang w:val="uk-UA" w:eastAsia="en-US" w:bidi="ar-SA"/>
      </w:rPr>
    </w:lvl>
    <w:lvl w:ilvl="3" w:tplc="075EFC6C">
      <w:numFmt w:val="bullet"/>
      <w:lvlText w:val="•"/>
      <w:lvlJc w:val="left"/>
      <w:pPr>
        <w:ind w:left="2972" w:hanging="360"/>
      </w:pPr>
      <w:rPr>
        <w:rFonts w:hint="default"/>
        <w:lang w:val="uk-UA" w:eastAsia="en-US" w:bidi="ar-SA"/>
      </w:rPr>
    </w:lvl>
    <w:lvl w:ilvl="4" w:tplc="622241CC">
      <w:numFmt w:val="bullet"/>
      <w:lvlText w:val="•"/>
      <w:lvlJc w:val="left"/>
      <w:pPr>
        <w:ind w:left="3988" w:hanging="360"/>
      </w:pPr>
      <w:rPr>
        <w:rFonts w:hint="default"/>
        <w:lang w:val="uk-UA" w:eastAsia="en-US" w:bidi="ar-SA"/>
      </w:rPr>
    </w:lvl>
    <w:lvl w:ilvl="5" w:tplc="BFF47D4A">
      <w:numFmt w:val="bullet"/>
      <w:lvlText w:val="•"/>
      <w:lvlJc w:val="left"/>
      <w:pPr>
        <w:ind w:left="5005" w:hanging="360"/>
      </w:pPr>
      <w:rPr>
        <w:rFonts w:hint="default"/>
        <w:lang w:val="uk-UA" w:eastAsia="en-US" w:bidi="ar-SA"/>
      </w:rPr>
    </w:lvl>
    <w:lvl w:ilvl="6" w:tplc="FCC4B8F0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  <w:lvl w:ilvl="7" w:tplc="568C90E0">
      <w:numFmt w:val="bullet"/>
      <w:lvlText w:val="•"/>
      <w:lvlJc w:val="left"/>
      <w:pPr>
        <w:ind w:left="7037" w:hanging="360"/>
      </w:pPr>
      <w:rPr>
        <w:rFonts w:hint="default"/>
        <w:lang w:val="uk-UA" w:eastAsia="en-US" w:bidi="ar-SA"/>
      </w:rPr>
    </w:lvl>
    <w:lvl w:ilvl="8" w:tplc="52C0E15E">
      <w:numFmt w:val="bullet"/>
      <w:lvlText w:val="•"/>
      <w:lvlJc w:val="left"/>
      <w:pPr>
        <w:ind w:left="8053" w:hanging="360"/>
      </w:pPr>
      <w:rPr>
        <w:rFonts w:hint="default"/>
        <w:lang w:val="uk-UA" w:eastAsia="en-US" w:bidi="ar-SA"/>
      </w:rPr>
    </w:lvl>
  </w:abstractNum>
  <w:abstractNum w:abstractNumId="7">
    <w:nsid w:val="64862B2A"/>
    <w:multiLevelType w:val="hybridMultilevel"/>
    <w:tmpl w:val="54188F36"/>
    <w:lvl w:ilvl="0" w:tplc="7212A3DE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FA8796">
      <w:numFmt w:val="bullet"/>
      <w:lvlText w:val="•"/>
      <w:lvlJc w:val="left"/>
      <w:pPr>
        <w:ind w:left="1210" w:hanging="284"/>
      </w:pPr>
      <w:rPr>
        <w:rFonts w:hint="default"/>
        <w:lang w:val="uk-UA" w:eastAsia="en-US" w:bidi="ar-SA"/>
      </w:rPr>
    </w:lvl>
    <w:lvl w:ilvl="2" w:tplc="E9782D7E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C6786CCA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4" w:tplc="FA844B6C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5" w:tplc="CE5C16C4">
      <w:numFmt w:val="bullet"/>
      <w:lvlText w:val="•"/>
      <w:lvlJc w:val="left"/>
      <w:pPr>
        <w:ind w:left="5173" w:hanging="284"/>
      </w:pPr>
      <w:rPr>
        <w:rFonts w:hint="default"/>
        <w:lang w:val="uk-UA" w:eastAsia="en-US" w:bidi="ar-SA"/>
      </w:rPr>
    </w:lvl>
    <w:lvl w:ilvl="6" w:tplc="BAEA2A6C">
      <w:numFmt w:val="bullet"/>
      <w:lvlText w:val="•"/>
      <w:lvlJc w:val="left"/>
      <w:pPr>
        <w:ind w:left="6163" w:hanging="284"/>
      </w:pPr>
      <w:rPr>
        <w:rFonts w:hint="default"/>
        <w:lang w:val="uk-UA" w:eastAsia="en-US" w:bidi="ar-SA"/>
      </w:rPr>
    </w:lvl>
    <w:lvl w:ilvl="7" w:tplc="B98CAC74">
      <w:numFmt w:val="bullet"/>
      <w:lvlText w:val="•"/>
      <w:lvlJc w:val="left"/>
      <w:pPr>
        <w:ind w:left="7154" w:hanging="284"/>
      </w:pPr>
      <w:rPr>
        <w:rFonts w:hint="default"/>
        <w:lang w:val="uk-UA" w:eastAsia="en-US" w:bidi="ar-SA"/>
      </w:rPr>
    </w:lvl>
    <w:lvl w:ilvl="8" w:tplc="4C66339E">
      <w:numFmt w:val="bullet"/>
      <w:lvlText w:val="•"/>
      <w:lvlJc w:val="left"/>
      <w:pPr>
        <w:ind w:left="8145" w:hanging="284"/>
      </w:pPr>
      <w:rPr>
        <w:rFonts w:hint="default"/>
        <w:lang w:val="uk-UA" w:eastAsia="en-US" w:bidi="ar-SA"/>
      </w:rPr>
    </w:lvl>
  </w:abstractNum>
  <w:abstractNum w:abstractNumId="8">
    <w:nsid w:val="77E262FD"/>
    <w:multiLevelType w:val="hybridMultilevel"/>
    <w:tmpl w:val="C17AF900"/>
    <w:lvl w:ilvl="0" w:tplc="08E48E70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FA2061E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F12836C8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044E5CA2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47D4F40E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610EC8B2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0D921052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72C2DB00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0EDC4FD4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abstractNum w:abstractNumId="9">
    <w:nsid w:val="7D3474C4"/>
    <w:multiLevelType w:val="hybridMultilevel"/>
    <w:tmpl w:val="9C06FA46"/>
    <w:lvl w:ilvl="0" w:tplc="1CA4215E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A1E1C36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928A4A0A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DF7EA714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1F0A0B40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F39E76E0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F56E0830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6B4CAC08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317E07B6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35"/>
    <w:rsid w:val="003C6735"/>
    <w:rsid w:val="008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C6735"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673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C6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67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73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6735"/>
    <w:pPr>
      <w:spacing w:before="1"/>
      <w:ind w:left="222"/>
    </w:pPr>
  </w:style>
  <w:style w:type="paragraph" w:customStyle="1" w:styleId="TableParagraph">
    <w:name w:val="Table Paragraph"/>
    <w:basedOn w:val="a"/>
    <w:uiPriority w:val="1"/>
    <w:qFormat/>
    <w:rsid w:val="003C6735"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C6735"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673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C6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67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73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6735"/>
    <w:pPr>
      <w:spacing w:before="1"/>
      <w:ind w:left="222"/>
    </w:pPr>
  </w:style>
  <w:style w:type="paragraph" w:customStyle="1" w:styleId="TableParagraph">
    <w:name w:val="Table Paragraph"/>
    <w:basedOn w:val="a"/>
    <w:uiPriority w:val="1"/>
    <w:qFormat/>
    <w:rsid w:val="003C6735"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</dc:creator>
  <cp:lastModifiedBy>ворона</cp:lastModifiedBy>
  <cp:revision>1</cp:revision>
  <dcterms:created xsi:type="dcterms:W3CDTF">2024-02-04T20:21:00Z</dcterms:created>
  <dcterms:modified xsi:type="dcterms:W3CDTF">2024-02-04T20:21:00Z</dcterms:modified>
</cp:coreProperties>
</file>