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DDBA" w14:textId="77777777" w:rsidR="00E035F0" w:rsidRPr="004E1E18" w:rsidRDefault="00E035F0" w:rsidP="004E1E18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</w:pPr>
      <w:r w:rsidRPr="004E1E18"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ЗАТВЕРДЖЕНО</w:t>
      </w:r>
    </w:p>
    <w:p w14:paraId="41E8038D" w14:textId="77777777" w:rsidR="004E1E18" w:rsidRPr="004E1E18" w:rsidRDefault="004E1E18" w:rsidP="004E1E18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36"/>
          <w:lang w:eastAsia="ru-RU"/>
        </w:rPr>
      </w:pPr>
      <w:r w:rsidRPr="004E1E18">
        <w:rPr>
          <w:rFonts w:ascii="Times New Roman" w:hAnsi="Times New Roman"/>
          <w:sz w:val="28"/>
          <w:szCs w:val="36"/>
        </w:rPr>
        <w:t>Вченою радою факультету</w:t>
      </w:r>
    </w:p>
    <w:p w14:paraId="7CDD18CD" w14:textId="77777777" w:rsidR="004E1E18" w:rsidRPr="004E1E18" w:rsidRDefault="004E1E18" w:rsidP="004E1E18">
      <w:pPr>
        <w:spacing w:after="0" w:line="240" w:lineRule="auto"/>
        <w:ind w:left="4678"/>
        <w:rPr>
          <w:rFonts w:ascii="Times New Roman" w:hAnsi="Times New Roman"/>
          <w:color w:val="000000"/>
          <w:sz w:val="28"/>
          <w:szCs w:val="36"/>
          <w:lang w:eastAsia="uk-UA"/>
        </w:rPr>
      </w:pPr>
      <w:r w:rsidRPr="004E1E18">
        <w:rPr>
          <w:rFonts w:ascii="Times New Roman" w:hAnsi="Times New Roman"/>
          <w:sz w:val="28"/>
          <w:szCs w:val="36"/>
        </w:rPr>
        <w:t>гірничої справи, природокористування та будівництва</w:t>
      </w:r>
    </w:p>
    <w:p w14:paraId="490D75D8" w14:textId="77777777" w:rsidR="004E1E18" w:rsidRPr="004E1E18" w:rsidRDefault="004E1E18" w:rsidP="004E1E18">
      <w:pPr>
        <w:spacing w:after="0" w:line="240" w:lineRule="auto"/>
        <w:ind w:left="4678"/>
        <w:rPr>
          <w:rFonts w:ascii="Times New Roman" w:hAnsi="Times New Roman"/>
          <w:sz w:val="28"/>
          <w:szCs w:val="36"/>
        </w:rPr>
      </w:pPr>
      <w:r w:rsidRPr="004E1E18">
        <w:rPr>
          <w:rFonts w:ascii="Times New Roman" w:hAnsi="Times New Roman"/>
          <w:sz w:val="28"/>
          <w:szCs w:val="36"/>
        </w:rPr>
        <w:t xml:space="preserve">30 серпня 2023 р., </w:t>
      </w:r>
    </w:p>
    <w:p w14:paraId="246EC599" w14:textId="77777777" w:rsidR="004E1E18" w:rsidRPr="004E1E18" w:rsidRDefault="004E1E18" w:rsidP="004E1E18">
      <w:pPr>
        <w:spacing w:after="0" w:line="240" w:lineRule="auto"/>
        <w:ind w:left="4678"/>
        <w:rPr>
          <w:rFonts w:ascii="Times New Roman" w:hAnsi="Times New Roman"/>
          <w:sz w:val="28"/>
          <w:szCs w:val="36"/>
        </w:rPr>
      </w:pPr>
      <w:r w:rsidRPr="004E1E18">
        <w:rPr>
          <w:rFonts w:ascii="Times New Roman" w:hAnsi="Times New Roman"/>
          <w:sz w:val="28"/>
          <w:szCs w:val="36"/>
        </w:rPr>
        <w:t>протокол № 07</w:t>
      </w:r>
    </w:p>
    <w:p w14:paraId="489F4829" w14:textId="77777777" w:rsidR="004E1E18" w:rsidRPr="004E1E18" w:rsidRDefault="004E1E18" w:rsidP="004E1E18">
      <w:pPr>
        <w:spacing w:after="0" w:line="240" w:lineRule="auto"/>
        <w:ind w:left="4678"/>
        <w:rPr>
          <w:rFonts w:ascii="Times New Roman" w:hAnsi="Times New Roman"/>
          <w:sz w:val="28"/>
          <w:szCs w:val="36"/>
        </w:rPr>
      </w:pPr>
      <w:r w:rsidRPr="004E1E18">
        <w:rPr>
          <w:rFonts w:ascii="Times New Roman" w:hAnsi="Times New Roman"/>
          <w:sz w:val="28"/>
          <w:szCs w:val="36"/>
        </w:rPr>
        <w:t>Голова Вченої ради</w:t>
      </w:r>
    </w:p>
    <w:p w14:paraId="21A034F9" w14:textId="77777777" w:rsidR="004E1E18" w:rsidRPr="004E1E18" w:rsidRDefault="004E1E18" w:rsidP="004E1E18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36"/>
          <w:lang w:eastAsia="ru-RU"/>
        </w:rPr>
      </w:pPr>
      <w:r w:rsidRPr="004E1E18">
        <w:rPr>
          <w:rFonts w:ascii="Times New Roman" w:hAnsi="Times New Roman"/>
          <w:sz w:val="28"/>
          <w:szCs w:val="36"/>
        </w:rPr>
        <w:t xml:space="preserve">_____________ </w:t>
      </w:r>
      <w:r w:rsidRPr="004E1E18">
        <w:rPr>
          <w:rFonts w:ascii="Times New Roman" w:hAnsi="Times New Roman"/>
          <w:spacing w:val="-6"/>
          <w:sz w:val="28"/>
          <w:szCs w:val="36"/>
        </w:rPr>
        <w:t>Володимир КОТЕНКО</w:t>
      </w:r>
    </w:p>
    <w:p w14:paraId="64FAC17B" w14:textId="0649FAD0" w:rsid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27B229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DD8406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035F0">
        <w:rPr>
          <w:rFonts w:ascii="Times New Roman" w:hAnsi="Times New Roman"/>
          <w:b/>
          <w:caps/>
          <w:sz w:val="28"/>
          <w:szCs w:val="28"/>
        </w:rPr>
        <w:t>ТЕСТОВІ ЗАВДАННЯ</w:t>
      </w:r>
    </w:p>
    <w:p w14:paraId="071E82B8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035F0">
        <w:rPr>
          <w:rFonts w:ascii="Times New Roman" w:hAnsi="Times New Roman"/>
          <w:b/>
          <w:sz w:val="28"/>
          <w:szCs w:val="28"/>
        </w:rPr>
        <w:t>з навчальної дисципліни</w:t>
      </w:r>
    </w:p>
    <w:p w14:paraId="62D97EFE" w14:textId="77777777" w:rsidR="00E035F0" w:rsidRPr="00E035F0" w:rsidRDefault="00E035F0" w:rsidP="00E035F0">
      <w:pPr>
        <w:spacing w:after="0" w:line="240" w:lineRule="auto"/>
        <w:ind w:left="1373" w:right="1556"/>
        <w:jc w:val="center"/>
        <w:rPr>
          <w:rFonts w:ascii="Times New Roman" w:eastAsia="Times New Roman" w:hAnsi="Times New Roman"/>
          <w:b/>
          <w:sz w:val="28"/>
          <w:u w:val="single"/>
        </w:rPr>
      </w:pPr>
      <w:r w:rsidRPr="00E035F0">
        <w:rPr>
          <w:rFonts w:ascii="Times New Roman" w:hAnsi="Times New Roman"/>
          <w:b/>
          <w:sz w:val="28"/>
          <w:u w:val="single"/>
        </w:rPr>
        <w:t>«ПІДЗЕМНІ</w:t>
      </w:r>
      <w:r w:rsidRPr="00E035F0">
        <w:rPr>
          <w:rFonts w:ascii="Times New Roman" w:hAnsi="Times New Roman"/>
          <w:b/>
          <w:spacing w:val="-6"/>
          <w:sz w:val="28"/>
          <w:u w:val="single"/>
        </w:rPr>
        <w:t xml:space="preserve"> </w:t>
      </w:r>
      <w:r w:rsidRPr="00E035F0">
        <w:rPr>
          <w:rFonts w:ascii="Times New Roman" w:hAnsi="Times New Roman"/>
          <w:b/>
          <w:sz w:val="28"/>
          <w:u w:val="single"/>
        </w:rPr>
        <w:t>ГІРНИЧІ</w:t>
      </w:r>
      <w:r w:rsidRPr="00E035F0">
        <w:rPr>
          <w:rFonts w:ascii="Times New Roman" w:hAnsi="Times New Roman"/>
          <w:b/>
          <w:spacing w:val="-6"/>
          <w:sz w:val="28"/>
          <w:u w:val="single"/>
        </w:rPr>
        <w:t xml:space="preserve"> </w:t>
      </w:r>
      <w:r w:rsidRPr="00E035F0">
        <w:rPr>
          <w:rFonts w:ascii="Times New Roman" w:hAnsi="Times New Roman"/>
          <w:b/>
          <w:spacing w:val="-2"/>
          <w:sz w:val="28"/>
          <w:u w:val="single"/>
        </w:rPr>
        <w:t>РОБОТИ»</w:t>
      </w:r>
    </w:p>
    <w:p w14:paraId="0F9680BD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bCs/>
          <w:sz w:val="14"/>
          <w:szCs w:val="14"/>
        </w:rPr>
      </w:pPr>
      <w:r w:rsidRPr="00E035F0">
        <w:rPr>
          <w:rFonts w:ascii="Times New Roman" w:hAnsi="Times New Roman"/>
          <w:bCs/>
          <w:sz w:val="16"/>
          <w:szCs w:val="16"/>
        </w:rPr>
        <w:t>(назва навчальної дисципліни)</w:t>
      </w:r>
    </w:p>
    <w:p w14:paraId="1BD59E91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35F0">
        <w:rPr>
          <w:rFonts w:ascii="Times New Roman" w:hAnsi="Times New Roman"/>
          <w:sz w:val="28"/>
          <w:szCs w:val="28"/>
        </w:rPr>
        <w:t>для студентів освітнього рівня «</w:t>
      </w:r>
      <w:r w:rsidRPr="00E035F0">
        <w:rPr>
          <w:rFonts w:ascii="Times New Roman" w:hAnsi="Times New Roman"/>
          <w:sz w:val="28"/>
          <w:szCs w:val="28"/>
          <w:u w:val="single"/>
        </w:rPr>
        <w:t>бакалавр</w:t>
      </w:r>
      <w:r w:rsidRPr="00E035F0">
        <w:rPr>
          <w:rFonts w:ascii="Times New Roman" w:hAnsi="Times New Roman"/>
          <w:sz w:val="28"/>
          <w:szCs w:val="28"/>
        </w:rPr>
        <w:t>»</w:t>
      </w:r>
    </w:p>
    <w:p w14:paraId="6D30D439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035F0">
        <w:rPr>
          <w:rFonts w:ascii="Times New Roman" w:hAnsi="Times New Roman"/>
          <w:sz w:val="28"/>
          <w:szCs w:val="28"/>
          <w:u w:val="single"/>
        </w:rPr>
        <w:t>спеціальності 184 «Гірництво»</w:t>
      </w:r>
    </w:p>
    <w:p w14:paraId="054A8DB7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035F0">
        <w:rPr>
          <w:rFonts w:ascii="Times New Roman" w:hAnsi="Times New Roman"/>
          <w:sz w:val="18"/>
          <w:szCs w:val="18"/>
        </w:rPr>
        <w:t>(шифр та назва спеціальності)</w:t>
      </w:r>
    </w:p>
    <w:p w14:paraId="182B5477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035F0">
        <w:rPr>
          <w:rFonts w:ascii="Times New Roman" w:hAnsi="Times New Roman"/>
          <w:sz w:val="28"/>
          <w:szCs w:val="28"/>
          <w:u w:val="single"/>
        </w:rPr>
        <w:t>освітньо-професійна програма «Гірництво»</w:t>
      </w:r>
    </w:p>
    <w:p w14:paraId="5154086F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35F0">
        <w:rPr>
          <w:rFonts w:ascii="Times New Roman" w:hAnsi="Times New Roman"/>
        </w:rPr>
        <w:t>(назва)</w:t>
      </w:r>
    </w:p>
    <w:p w14:paraId="1FD474CD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035F0">
        <w:rPr>
          <w:rFonts w:ascii="Times New Roman" w:hAnsi="Times New Roman"/>
          <w:sz w:val="28"/>
          <w:szCs w:val="28"/>
          <w:u w:val="single"/>
        </w:rPr>
        <w:t>факультет гірничої справи, природокористування та будівництва</w:t>
      </w:r>
    </w:p>
    <w:p w14:paraId="34919438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035F0">
        <w:rPr>
          <w:rFonts w:ascii="Times New Roman" w:hAnsi="Times New Roman"/>
          <w:sz w:val="16"/>
          <w:szCs w:val="16"/>
          <w:lang w:eastAsia="uk-UA"/>
        </w:rPr>
        <w:t>(назва факультету)</w:t>
      </w:r>
    </w:p>
    <w:p w14:paraId="4FF00794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035F0">
        <w:rPr>
          <w:rFonts w:ascii="Times New Roman" w:hAnsi="Times New Roman"/>
          <w:sz w:val="28"/>
          <w:szCs w:val="28"/>
          <w:u w:val="single"/>
        </w:rPr>
        <w:t>кафедра маркшейдерії</w:t>
      </w:r>
    </w:p>
    <w:p w14:paraId="465F8D6F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E035F0">
        <w:rPr>
          <w:rFonts w:ascii="Times New Roman" w:hAnsi="Times New Roman"/>
          <w:sz w:val="16"/>
          <w:szCs w:val="16"/>
        </w:rPr>
        <w:t>(назва кафедри)</w:t>
      </w:r>
    </w:p>
    <w:p w14:paraId="5AC1BEE7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C58D1E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4006534" w14:textId="77777777" w:rsidR="004E1E18" w:rsidRPr="004E1E18" w:rsidRDefault="004E1E18" w:rsidP="004E1E18">
      <w:pPr>
        <w:spacing w:after="0" w:line="240" w:lineRule="auto"/>
        <w:ind w:left="4678"/>
        <w:rPr>
          <w:rFonts w:ascii="Times New Roman" w:hAnsi="Times New Roman"/>
          <w:sz w:val="28"/>
          <w:szCs w:val="36"/>
        </w:rPr>
      </w:pPr>
      <w:r w:rsidRPr="004E1E18">
        <w:rPr>
          <w:rFonts w:ascii="Times New Roman" w:hAnsi="Times New Roman"/>
          <w:sz w:val="28"/>
          <w:szCs w:val="36"/>
        </w:rPr>
        <w:t>Схвалено на засіданні кафедри маркшейдерії</w:t>
      </w:r>
    </w:p>
    <w:p w14:paraId="6E373D4D" w14:textId="77777777" w:rsidR="004E1E18" w:rsidRPr="004E1E18" w:rsidRDefault="004E1E18" w:rsidP="004E1E18">
      <w:pPr>
        <w:spacing w:after="0" w:line="240" w:lineRule="auto"/>
        <w:ind w:left="4678"/>
        <w:rPr>
          <w:rFonts w:ascii="Times New Roman" w:hAnsi="Times New Roman"/>
          <w:sz w:val="28"/>
          <w:szCs w:val="36"/>
        </w:rPr>
      </w:pPr>
      <w:bookmarkStart w:id="0" w:name="_Hlk116556680"/>
      <w:r w:rsidRPr="004E1E18">
        <w:rPr>
          <w:rFonts w:ascii="Times New Roman" w:hAnsi="Times New Roman"/>
          <w:sz w:val="28"/>
          <w:szCs w:val="36"/>
        </w:rPr>
        <w:t>28 серпня 2023, протокол № 7</w:t>
      </w:r>
    </w:p>
    <w:bookmarkEnd w:id="0"/>
    <w:p w14:paraId="5837A2C4" w14:textId="77777777" w:rsidR="004E1E18" w:rsidRPr="004E1E18" w:rsidRDefault="004E1E18" w:rsidP="004E1E18">
      <w:pPr>
        <w:spacing w:after="0" w:line="240" w:lineRule="auto"/>
        <w:ind w:left="4678"/>
        <w:rPr>
          <w:rFonts w:ascii="Times New Roman" w:hAnsi="Times New Roman"/>
          <w:sz w:val="28"/>
          <w:szCs w:val="36"/>
        </w:rPr>
      </w:pPr>
      <w:r w:rsidRPr="004E1E18">
        <w:rPr>
          <w:rFonts w:ascii="Times New Roman" w:hAnsi="Times New Roman"/>
          <w:sz w:val="28"/>
          <w:szCs w:val="36"/>
        </w:rPr>
        <w:t>В.о. завідувача кафедри</w:t>
      </w:r>
    </w:p>
    <w:p w14:paraId="696C1357" w14:textId="77777777" w:rsidR="004E1E18" w:rsidRPr="004E1E18" w:rsidRDefault="004E1E18" w:rsidP="004E1E18">
      <w:pPr>
        <w:spacing w:after="0" w:line="240" w:lineRule="auto"/>
        <w:ind w:left="4678"/>
        <w:rPr>
          <w:rFonts w:ascii="Times New Roman" w:hAnsi="Times New Roman"/>
          <w:sz w:val="28"/>
          <w:szCs w:val="36"/>
        </w:rPr>
      </w:pPr>
      <w:r w:rsidRPr="004E1E18">
        <w:rPr>
          <w:rFonts w:ascii="Times New Roman" w:hAnsi="Times New Roman"/>
          <w:sz w:val="28"/>
          <w:szCs w:val="36"/>
        </w:rPr>
        <w:t>_____________Володимир ШЛАПАК</w:t>
      </w:r>
    </w:p>
    <w:p w14:paraId="722EDE26" w14:textId="77777777" w:rsidR="004E1E18" w:rsidRPr="004E1E18" w:rsidRDefault="004E1E18" w:rsidP="004E1E18">
      <w:pPr>
        <w:spacing w:after="0" w:line="240" w:lineRule="auto"/>
        <w:ind w:left="4678"/>
        <w:rPr>
          <w:rFonts w:ascii="Times New Roman" w:hAnsi="Times New Roman"/>
          <w:sz w:val="28"/>
          <w:szCs w:val="36"/>
        </w:rPr>
      </w:pPr>
    </w:p>
    <w:p w14:paraId="0B0D4714" w14:textId="77777777" w:rsidR="004E1E18" w:rsidRPr="004E1E18" w:rsidRDefault="004E1E18" w:rsidP="004E1E18">
      <w:pPr>
        <w:spacing w:after="0" w:line="240" w:lineRule="auto"/>
        <w:ind w:left="4678"/>
        <w:rPr>
          <w:rFonts w:ascii="Times New Roman" w:hAnsi="Times New Roman"/>
          <w:sz w:val="28"/>
          <w:szCs w:val="36"/>
        </w:rPr>
      </w:pPr>
      <w:r w:rsidRPr="004E1E18">
        <w:rPr>
          <w:rFonts w:ascii="Times New Roman" w:hAnsi="Times New Roman"/>
          <w:sz w:val="28"/>
          <w:szCs w:val="36"/>
        </w:rPr>
        <w:t>Гарант освітньо-професійної програми</w:t>
      </w:r>
    </w:p>
    <w:p w14:paraId="176C73B4" w14:textId="77777777" w:rsidR="004E1E18" w:rsidRPr="004E1E18" w:rsidRDefault="004E1E18" w:rsidP="004E1E18">
      <w:pPr>
        <w:spacing w:after="0" w:line="240" w:lineRule="auto"/>
        <w:ind w:left="4678"/>
        <w:rPr>
          <w:rFonts w:ascii="Times New Roman" w:hAnsi="Times New Roman"/>
          <w:sz w:val="28"/>
          <w:szCs w:val="36"/>
        </w:rPr>
      </w:pPr>
      <w:r w:rsidRPr="004E1E18">
        <w:rPr>
          <w:rFonts w:ascii="Times New Roman" w:hAnsi="Times New Roman"/>
          <w:sz w:val="28"/>
          <w:szCs w:val="36"/>
        </w:rPr>
        <w:t>____________ Володимир КОТЕНКО</w:t>
      </w:r>
    </w:p>
    <w:p w14:paraId="7CC24819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4454D2C1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35F0">
        <w:rPr>
          <w:rFonts w:ascii="Times New Roman" w:hAnsi="Times New Roman"/>
          <w:sz w:val="28"/>
          <w:szCs w:val="28"/>
        </w:rPr>
        <w:t xml:space="preserve">Розробник: к.т.н., доц. кафедри маркшейдерії Панасюк А.В. </w:t>
      </w:r>
    </w:p>
    <w:p w14:paraId="052610B5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5B9405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44A5A5B" w14:textId="77777777" w:rsidR="00E035F0" w:rsidRPr="00E035F0" w:rsidRDefault="00E035F0" w:rsidP="00E03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35F0">
        <w:rPr>
          <w:rFonts w:ascii="Times New Roman" w:hAnsi="Times New Roman"/>
          <w:sz w:val="28"/>
          <w:szCs w:val="28"/>
        </w:rPr>
        <w:t>Житомир</w:t>
      </w:r>
    </w:p>
    <w:p w14:paraId="63794D64" w14:textId="48607945" w:rsidR="00E035F0" w:rsidRDefault="00E035F0" w:rsidP="00E035F0">
      <w:pPr>
        <w:spacing w:after="0" w:line="240" w:lineRule="auto"/>
        <w:jc w:val="center"/>
        <w:rPr>
          <w:sz w:val="28"/>
          <w:szCs w:val="28"/>
        </w:rPr>
      </w:pPr>
      <w:r w:rsidRPr="00E035F0">
        <w:rPr>
          <w:rFonts w:ascii="Times New Roman" w:hAnsi="Times New Roman"/>
          <w:sz w:val="28"/>
          <w:szCs w:val="28"/>
        </w:rPr>
        <w:t>202</w:t>
      </w:r>
      <w:r w:rsidR="004E1E18">
        <w:rPr>
          <w:rFonts w:ascii="Times New Roman" w:hAnsi="Times New Roman"/>
          <w:sz w:val="28"/>
          <w:szCs w:val="28"/>
        </w:rPr>
        <w:t>3</w:t>
      </w:r>
    </w:p>
    <w:p w14:paraId="4C62B111" w14:textId="381D520D" w:rsidR="00E035F0" w:rsidRDefault="00E035F0">
      <w:r>
        <w:br w:type="page"/>
      </w:r>
    </w:p>
    <w:p w14:paraId="1C97A1C7" w14:textId="00260240" w:rsidR="00A00CDA" w:rsidRDefault="00A00CDA"/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4536"/>
      </w:tblGrid>
      <w:tr w:rsidR="00A00CDA" w:rsidRPr="00A00CDA" w14:paraId="4E4D6B7B" w14:textId="77777777" w:rsidTr="00D71992">
        <w:trPr>
          <w:jc w:val="center"/>
        </w:trPr>
        <w:tc>
          <w:tcPr>
            <w:tcW w:w="534" w:type="dxa"/>
          </w:tcPr>
          <w:p w14:paraId="28D3AE2D" w14:textId="77777777" w:rsidR="00A00CDA" w:rsidRPr="00A00CDA" w:rsidRDefault="00A00CDA" w:rsidP="00D71992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CDCC64" w14:textId="36611695" w:rsidR="00A00CDA" w:rsidRPr="00A00CDA" w:rsidRDefault="00A00CDA" w:rsidP="00D71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Питання</w:t>
            </w:r>
          </w:p>
        </w:tc>
        <w:tc>
          <w:tcPr>
            <w:tcW w:w="4536" w:type="dxa"/>
          </w:tcPr>
          <w:p w14:paraId="0126F338" w14:textId="45AC12B8" w:rsidR="00A00CDA" w:rsidRPr="00A00CDA" w:rsidRDefault="00A00CDA" w:rsidP="00D71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Відповідь</w:t>
            </w:r>
          </w:p>
        </w:tc>
      </w:tr>
      <w:tr w:rsidR="007F6C47" w:rsidRPr="00A00CDA" w14:paraId="406DEAAF" w14:textId="77777777" w:rsidTr="00D71992">
        <w:trPr>
          <w:jc w:val="center"/>
        </w:trPr>
        <w:tc>
          <w:tcPr>
            <w:tcW w:w="534" w:type="dxa"/>
          </w:tcPr>
          <w:p w14:paraId="6A9A0524" w14:textId="77777777" w:rsidR="007F6C47" w:rsidRPr="00A00CDA" w:rsidRDefault="007F6C47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C43409" w14:textId="77777777" w:rsidR="007F6C47" w:rsidRPr="00A00CDA" w:rsidRDefault="00FA54D6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Шахтою називається:</w:t>
            </w:r>
          </w:p>
        </w:tc>
        <w:tc>
          <w:tcPr>
            <w:tcW w:w="4536" w:type="dxa"/>
          </w:tcPr>
          <w:p w14:paraId="4F0CFDB5" w14:textId="77777777" w:rsidR="007F6C47" w:rsidRPr="00A00CDA" w:rsidRDefault="00FA54D6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гірниче підприємство з видобутку к.к. наземним способом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підземні і наземні виробки і споруди, призначені для р.р.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гірниче підприємство з видобутку к.к. підземним способом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гірнича виробка для доступу з земної поверхні до к.к.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гірнича виробка для р.р. підземним способом</w:t>
            </w:r>
          </w:p>
        </w:tc>
      </w:tr>
      <w:tr w:rsidR="007F6C47" w:rsidRPr="00A00CDA" w14:paraId="1B1050A5" w14:textId="77777777" w:rsidTr="00D71992">
        <w:trPr>
          <w:jc w:val="center"/>
        </w:trPr>
        <w:tc>
          <w:tcPr>
            <w:tcW w:w="534" w:type="dxa"/>
          </w:tcPr>
          <w:p w14:paraId="53D124EC" w14:textId="77777777" w:rsidR="007F6C47" w:rsidRPr="00A00CDA" w:rsidRDefault="007F6C47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825A69" w14:textId="77777777" w:rsidR="007F6C47" w:rsidRPr="00A00CDA" w:rsidRDefault="00FA54D6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Що включає в себе шахта:</w:t>
            </w:r>
          </w:p>
        </w:tc>
        <w:tc>
          <w:tcPr>
            <w:tcW w:w="4536" w:type="dxa"/>
          </w:tcPr>
          <w:p w14:paraId="38D33E78" w14:textId="77777777" w:rsidR="007F6C47" w:rsidRPr="00A00CDA" w:rsidRDefault="00E05A13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підземні і наземні виробки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підземні і наземні виробки і споруди для видобутку к.к.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технічне обладнання, способи розкриття і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підземні і наземні виробки, споруди і будівлі призначені для розкриття родовища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одну або декілька шахт, в залежності від розмірів</w:t>
            </w:r>
          </w:p>
        </w:tc>
      </w:tr>
      <w:tr w:rsidR="007F6C47" w:rsidRPr="00A00CDA" w14:paraId="205F7830" w14:textId="77777777" w:rsidTr="00D71992">
        <w:trPr>
          <w:trHeight w:val="317"/>
          <w:jc w:val="center"/>
        </w:trPr>
        <w:tc>
          <w:tcPr>
            <w:tcW w:w="534" w:type="dxa"/>
          </w:tcPr>
          <w:p w14:paraId="5BF2959E" w14:textId="77777777" w:rsidR="007F6C47" w:rsidRPr="00A00CDA" w:rsidRDefault="007F6C47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62B9C6" w14:textId="77777777" w:rsidR="007F6C47" w:rsidRPr="00A00CDA" w:rsidRDefault="00E05A13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Основні параметри , які характеризують шахту, як виробничу дільницю:</w:t>
            </w:r>
          </w:p>
        </w:tc>
        <w:tc>
          <w:tcPr>
            <w:tcW w:w="4536" w:type="dxa"/>
          </w:tcPr>
          <w:p w14:paraId="5A7D9F92" w14:textId="77777777" w:rsidR="007F6C47" w:rsidRPr="00A00CDA" w:rsidRDefault="00E05A13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розмір ш.п., запаси к.к., потужність шахти, термін служби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б) </w:t>
            </w:r>
            <w:r w:rsidR="00F35C46" w:rsidRPr="00A00CDA">
              <w:rPr>
                <w:rFonts w:ascii="Times New Roman" w:hAnsi="Times New Roman"/>
                <w:sz w:val="24"/>
                <w:szCs w:val="24"/>
              </w:rPr>
              <w:t xml:space="preserve"> підготовчі і розкривні виробки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типи шахт, методи і способи</w:t>
            </w:r>
            <w:r w:rsidR="00F35C46" w:rsidRPr="00A00CDA">
              <w:rPr>
                <w:rFonts w:ascii="Times New Roman" w:hAnsi="Times New Roman"/>
                <w:sz w:val="24"/>
                <w:szCs w:val="24"/>
              </w:rPr>
              <w:t xml:space="preserve"> розробки і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</w:t>
            </w:r>
            <w:r w:rsidR="00F35C46" w:rsidRPr="00A00CDA">
              <w:rPr>
                <w:rFonts w:ascii="Times New Roman" w:hAnsi="Times New Roman"/>
                <w:sz w:val="24"/>
                <w:szCs w:val="24"/>
              </w:rPr>
              <w:t xml:space="preserve"> очисні, підготовчі і розкривні виробки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</w:t>
            </w:r>
            <w:r w:rsidR="00F35C46" w:rsidRPr="00A00CDA">
              <w:rPr>
                <w:rFonts w:ascii="Times New Roman" w:hAnsi="Times New Roman"/>
                <w:sz w:val="24"/>
                <w:szCs w:val="24"/>
              </w:rPr>
              <w:t xml:space="preserve">  типи шахт,  потужність шахти, методи і способи розробки і підготовки</w:t>
            </w:r>
          </w:p>
        </w:tc>
      </w:tr>
      <w:tr w:rsidR="007F6C47" w:rsidRPr="00A00CDA" w14:paraId="46CFAA58" w14:textId="77777777" w:rsidTr="00D71992">
        <w:trPr>
          <w:jc w:val="center"/>
        </w:trPr>
        <w:tc>
          <w:tcPr>
            <w:tcW w:w="534" w:type="dxa"/>
          </w:tcPr>
          <w:p w14:paraId="09927C3E" w14:textId="77777777" w:rsidR="007F6C47" w:rsidRPr="00A00CDA" w:rsidRDefault="007F6C47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B50FD8" w14:textId="77777777" w:rsidR="007F6C47" w:rsidRPr="00A00CDA" w:rsidRDefault="00211651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Типи шахт:</w:t>
            </w:r>
          </w:p>
        </w:tc>
        <w:tc>
          <w:tcPr>
            <w:tcW w:w="4536" w:type="dxa"/>
          </w:tcPr>
          <w:p w14:paraId="642DA995" w14:textId="77777777" w:rsidR="007F6C47" w:rsidRPr="00A00CDA" w:rsidRDefault="00211651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похилі, вертикальні, горизонтальні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індивідуальні, об'єднані, шахтоуправління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виробнича, проектна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розвідувальні, експлутаційні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розкривні, підготовчі, очисні</w:t>
            </w:r>
          </w:p>
        </w:tc>
      </w:tr>
      <w:tr w:rsidR="007F6C47" w:rsidRPr="00A00CDA" w14:paraId="22F38E4C" w14:textId="77777777" w:rsidTr="00D71992">
        <w:trPr>
          <w:jc w:val="center"/>
        </w:trPr>
        <w:tc>
          <w:tcPr>
            <w:tcW w:w="534" w:type="dxa"/>
          </w:tcPr>
          <w:p w14:paraId="27C6DD6B" w14:textId="77777777" w:rsidR="007F6C47" w:rsidRPr="00A00CDA" w:rsidRDefault="007F6C47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29177C" w14:textId="77777777" w:rsidR="007F6C47" w:rsidRPr="00A00CDA" w:rsidRDefault="00211651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Гірничі виробки, які призначені для забезпечення доступу з земної поверхні до к.к., а також для обслуговування технологічних процесів - називається:</w:t>
            </w:r>
          </w:p>
        </w:tc>
        <w:tc>
          <w:tcPr>
            <w:tcW w:w="4536" w:type="dxa"/>
          </w:tcPr>
          <w:p w14:paraId="2A7699B5" w14:textId="77777777" w:rsidR="007F6C47" w:rsidRPr="00A00CDA" w:rsidRDefault="00211651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</w:t>
            </w:r>
            <w:r w:rsidR="002A696F" w:rsidRPr="00A00CDA">
              <w:rPr>
                <w:rFonts w:ascii="Times New Roman" w:hAnsi="Times New Roman"/>
                <w:sz w:val="24"/>
                <w:szCs w:val="24"/>
              </w:rPr>
              <w:t xml:space="preserve"> підготовчі гірничі виробки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</w:t>
            </w:r>
            <w:r w:rsidR="002A696F" w:rsidRPr="00A00CDA">
              <w:rPr>
                <w:rFonts w:ascii="Times New Roman" w:hAnsi="Times New Roman"/>
                <w:sz w:val="24"/>
                <w:szCs w:val="24"/>
              </w:rPr>
              <w:t xml:space="preserve"> очисні гірничі виробки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</w:t>
            </w:r>
            <w:r w:rsidR="002A696F" w:rsidRPr="00A00CDA">
              <w:rPr>
                <w:rFonts w:ascii="Times New Roman" w:hAnsi="Times New Roman"/>
                <w:sz w:val="24"/>
                <w:szCs w:val="24"/>
              </w:rPr>
              <w:t xml:space="preserve"> розкривні гірничі виробки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</w:t>
            </w:r>
            <w:r w:rsidR="002A696F" w:rsidRPr="00A00CDA">
              <w:rPr>
                <w:rFonts w:ascii="Times New Roman" w:hAnsi="Times New Roman"/>
                <w:sz w:val="24"/>
                <w:szCs w:val="24"/>
              </w:rPr>
              <w:t xml:space="preserve"> штреком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</w:t>
            </w:r>
            <w:r w:rsidR="002A696F" w:rsidRPr="00A00CDA">
              <w:rPr>
                <w:rFonts w:ascii="Times New Roman" w:hAnsi="Times New Roman"/>
                <w:sz w:val="24"/>
                <w:szCs w:val="24"/>
              </w:rPr>
              <w:t xml:space="preserve"> брезбергом</w:t>
            </w:r>
          </w:p>
        </w:tc>
      </w:tr>
      <w:tr w:rsidR="007F6C47" w:rsidRPr="00A00CDA" w14:paraId="6C0A632F" w14:textId="77777777" w:rsidTr="00D71992">
        <w:trPr>
          <w:jc w:val="center"/>
        </w:trPr>
        <w:tc>
          <w:tcPr>
            <w:tcW w:w="534" w:type="dxa"/>
          </w:tcPr>
          <w:p w14:paraId="74A6AF68" w14:textId="77777777" w:rsidR="007F6C47" w:rsidRPr="00A00CDA" w:rsidRDefault="007F6C47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A412A8" w14:textId="77777777" w:rsidR="007F6C47" w:rsidRPr="00A00CDA" w:rsidRDefault="00D4449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До розкривних виробок відносять:</w:t>
            </w:r>
          </w:p>
        </w:tc>
        <w:tc>
          <w:tcPr>
            <w:tcW w:w="4536" w:type="dxa"/>
          </w:tcPr>
          <w:p w14:paraId="666C83D5" w14:textId="77777777" w:rsidR="007F6C47" w:rsidRPr="00A00CDA" w:rsidRDefault="00D4449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стволи, штольні, гезенки, штреки, бремзберги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лава, камера, смуга, заходка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сліпий ствол, шурф, гезенк, лава, камера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шурф, сліпий ствол, гезенк, квершлаг, штольні, стволи (вертикальні, похилі)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штреки, брезберги, похили, хідники</w:t>
            </w:r>
          </w:p>
        </w:tc>
      </w:tr>
      <w:tr w:rsidR="007F6C47" w:rsidRPr="00A00CDA" w14:paraId="3998C7A0" w14:textId="77777777" w:rsidTr="00D71992">
        <w:trPr>
          <w:jc w:val="center"/>
        </w:trPr>
        <w:tc>
          <w:tcPr>
            <w:tcW w:w="534" w:type="dxa"/>
          </w:tcPr>
          <w:p w14:paraId="658BF5FC" w14:textId="77777777" w:rsidR="007F6C47" w:rsidRPr="00A00CDA" w:rsidRDefault="007F6C47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68C4C0" w14:textId="77777777" w:rsidR="007F6C47" w:rsidRPr="00A00CDA" w:rsidRDefault="00407B06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До підготовчих виробок відносять:</w:t>
            </w:r>
          </w:p>
        </w:tc>
        <w:tc>
          <w:tcPr>
            <w:tcW w:w="4536" w:type="dxa"/>
          </w:tcPr>
          <w:p w14:paraId="5F50CB6C" w14:textId="77777777" w:rsidR="007F6C47" w:rsidRPr="00A00CDA" w:rsidRDefault="00407B06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 стволи, штольні, гезенки, штреки, бремзберги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лава, камера, смуга, заходка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сліпий ствол, шурф, гезенк, лава, камера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шурф, сліпий ствол, гезенк, квершлаг, штольні, стволи (вертикальні, похилі)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штреки, бремзберги, похили, хідники</w:t>
            </w:r>
          </w:p>
        </w:tc>
      </w:tr>
      <w:tr w:rsidR="007F6C47" w:rsidRPr="00A00CDA" w14:paraId="4AAA3EFF" w14:textId="77777777" w:rsidTr="00D71992">
        <w:trPr>
          <w:jc w:val="center"/>
        </w:trPr>
        <w:tc>
          <w:tcPr>
            <w:tcW w:w="534" w:type="dxa"/>
          </w:tcPr>
          <w:p w14:paraId="352F135A" w14:textId="77777777" w:rsidR="007F6C47" w:rsidRPr="00A00CDA" w:rsidRDefault="007F6C47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062F72" w14:textId="77777777" w:rsidR="007F6C47" w:rsidRPr="00A00CDA" w:rsidRDefault="00407B06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До очисних виробок відносять:</w:t>
            </w:r>
          </w:p>
        </w:tc>
        <w:tc>
          <w:tcPr>
            <w:tcW w:w="4536" w:type="dxa"/>
          </w:tcPr>
          <w:p w14:paraId="0A571AC2" w14:textId="77777777" w:rsidR="007F6C47" w:rsidRPr="00A00CDA" w:rsidRDefault="00407B06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стволи, штольні, гезенки, штреки, бремзберги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лава, камера, смуга, заходка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сліпий ствол, шурф, гезенк, лава, камера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шурф, сліпий ствол, гезенк, квершлаг, штольні, стволи (вертикальні, похилі)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штреки, бремзберги, похили, хідники</w:t>
            </w:r>
          </w:p>
        </w:tc>
      </w:tr>
      <w:tr w:rsidR="007F6C47" w:rsidRPr="00A00CDA" w14:paraId="595E4BF9" w14:textId="77777777" w:rsidTr="00D71992">
        <w:trPr>
          <w:jc w:val="center"/>
        </w:trPr>
        <w:tc>
          <w:tcPr>
            <w:tcW w:w="534" w:type="dxa"/>
          </w:tcPr>
          <w:p w14:paraId="003F9129" w14:textId="77777777" w:rsidR="007F6C47" w:rsidRPr="00A00CDA" w:rsidRDefault="007F6C47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B0812D" w14:textId="77777777" w:rsidR="007F6C47" w:rsidRPr="00A00CDA" w:rsidRDefault="009E11A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Вертикальна або похила п.г.в., яка має безпосередній вихід на денну поверхню і призначена для обслуговування п.г.р.:</w:t>
            </w:r>
          </w:p>
        </w:tc>
        <w:tc>
          <w:tcPr>
            <w:tcW w:w="4536" w:type="dxa"/>
          </w:tcPr>
          <w:p w14:paraId="0B58666E" w14:textId="77777777" w:rsidR="007F6C47" w:rsidRPr="00A00CDA" w:rsidRDefault="004F24B8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штольня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квершлаг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шурф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г) ствол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бремзберг</w:t>
            </w:r>
          </w:p>
        </w:tc>
      </w:tr>
      <w:tr w:rsidR="007F6C47" w:rsidRPr="00A00CDA" w14:paraId="6CDFBCB8" w14:textId="77777777" w:rsidTr="00D71992">
        <w:trPr>
          <w:jc w:val="center"/>
        </w:trPr>
        <w:tc>
          <w:tcPr>
            <w:tcW w:w="534" w:type="dxa"/>
          </w:tcPr>
          <w:p w14:paraId="11956A46" w14:textId="77777777" w:rsidR="007F6C47" w:rsidRPr="00A00CDA" w:rsidRDefault="007F6C47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1AB89A" w14:textId="77777777" w:rsidR="007F6C47" w:rsidRPr="00A00CDA" w:rsidRDefault="00F03D2D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Похила гірнича виробка, яка не має вихід на денну поверхню і призначена для спуску з вищележащих горизонтів на нижче:</w:t>
            </w:r>
          </w:p>
        </w:tc>
        <w:tc>
          <w:tcPr>
            <w:tcW w:w="4536" w:type="dxa"/>
          </w:tcPr>
          <w:p w14:paraId="1828B621" w14:textId="77777777" w:rsidR="007F6C47" w:rsidRPr="00A00CDA" w:rsidRDefault="004F24B8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</w:t>
            </w:r>
            <w:r w:rsidR="00F03D2D" w:rsidRPr="00A00CDA">
              <w:rPr>
                <w:rFonts w:ascii="Times New Roman" w:hAnsi="Times New Roman"/>
                <w:sz w:val="24"/>
                <w:szCs w:val="24"/>
              </w:rPr>
              <w:t xml:space="preserve"> похил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</w:t>
            </w:r>
            <w:r w:rsidR="00F03D2D" w:rsidRPr="00A00CDA">
              <w:rPr>
                <w:rFonts w:ascii="Times New Roman" w:hAnsi="Times New Roman"/>
                <w:sz w:val="24"/>
                <w:szCs w:val="24"/>
              </w:rPr>
              <w:t xml:space="preserve"> бремзберг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</w:t>
            </w:r>
            <w:r w:rsidR="00F03D2D" w:rsidRPr="00A00CDA">
              <w:rPr>
                <w:rFonts w:ascii="Times New Roman" w:hAnsi="Times New Roman"/>
                <w:sz w:val="24"/>
                <w:szCs w:val="24"/>
              </w:rPr>
              <w:t xml:space="preserve"> квершлаг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</w:t>
            </w:r>
            <w:r w:rsidR="00F03D2D" w:rsidRPr="00A00CDA">
              <w:rPr>
                <w:rFonts w:ascii="Times New Roman" w:hAnsi="Times New Roman"/>
                <w:sz w:val="24"/>
                <w:szCs w:val="24"/>
              </w:rPr>
              <w:t xml:space="preserve"> штольня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</w:t>
            </w:r>
            <w:r w:rsidR="00F03D2D" w:rsidRPr="00A00CDA">
              <w:rPr>
                <w:rFonts w:ascii="Times New Roman" w:hAnsi="Times New Roman"/>
                <w:sz w:val="24"/>
                <w:szCs w:val="24"/>
              </w:rPr>
              <w:t xml:space="preserve"> сліпий ствол</w:t>
            </w:r>
          </w:p>
        </w:tc>
      </w:tr>
      <w:tr w:rsidR="007F6C47" w:rsidRPr="00A00CDA" w14:paraId="087C0CA5" w14:textId="77777777" w:rsidTr="00D71992">
        <w:trPr>
          <w:jc w:val="center"/>
        </w:trPr>
        <w:tc>
          <w:tcPr>
            <w:tcW w:w="534" w:type="dxa"/>
          </w:tcPr>
          <w:p w14:paraId="5E57C98A" w14:textId="77777777" w:rsidR="007F6C47" w:rsidRPr="00A00CDA" w:rsidRDefault="007F6C47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DBA625" w14:textId="77777777" w:rsidR="007F6C47" w:rsidRPr="00A00CDA" w:rsidRDefault="00AC52AF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Вертикальна гірнича виробка, яка не має виходу на денну поверхню, призначена для підйому корисних копалин, а також спуску і підйому інших вантажів та вентиляції:</w:t>
            </w:r>
          </w:p>
        </w:tc>
        <w:tc>
          <w:tcPr>
            <w:tcW w:w="4536" w:type="dxa"/>
          </w:tcPr>
          <w:p w14:paraId="4D81D2AD" w14:textId="77777777" w:rsidR="007F6C47" w:rsidRPr="00A00CDA" w:rsidRDefault="004F24B8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</w:t>
            </w:r>
            <w:r w:rsidR="00AC52AF" w:rsidRPr="00A00CDA">
              <w:rPr>
                <w:rFonts w:ascii="Times New Roman" w:hAnsi="Times New Roman"/>
                <w:sz w:val="24"/>
                <w:szCs w:val="24"/>
              </w:rPr>
              <w:t xml:space="preserve"> бремзберг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</w:t>
            </w:r>
            <w:r w:rsidR="00AC52AF" w:rsidRPr="00A00CDA">
              <w:rPr>
                <w:rFonts w:ascii="Times New Roman" w:hAnsi="Times New Roman"/>
                <w:sz w:val="24"/>
                <w:szCs w:val="24"/>
              </w:rPr>
              <w:t xml:space="preserve"> гезенк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</w:t>
            </w:r>
            <w:r w:rsidR="00AC52AF" w:rsidRPr="00A00CDA">
              <w:rPr>
                <w:rFonts w:ascii="Times New Roman" w:hAnsi="Times New Roman"/>
                <w:sz w:val="24"/>
                <w:szCs w:val="24"/>
              </w:rPr>
              <w:t xml:space="preserve">  сліпий ствол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</w:t>
            </w:r>
            <w:r w:rsidR="00AC52AF" w:rsidRPr="00A00CDA">
              <w:rPr>
                <w:rFonts w:ascii="Times New Roman" w:hAnsi="Times New Roman"/>
                <w:sz w:val="24"/>
                <w:szCs w:val="24"/>
              </w:rPr>
              <w:t xml:space="preserve"> штрек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</w:t>
            </w:r>
            <w:r w:rsidR="00AC52AF" w:rsidRPr="00A00CDA">
              <w:rPr>
                <w:rFonts w:ascii="Times New Roman" w:hAnsi="Times New Roman"/>
                <w:sz w:val="24"/>
                <w:szCs w:val="24"/>
              </w:rPr>
              <w:t xml:space="preserve"> похил</w:t>
            </w:r>
          </w:p>
        </w:tc>
      </w:tr>
      <w:tr w:rsidR="007F6C47" w:rsidRPr="00A00CDA" w14:paraId="00675077" w14:textId="77777777" w:rsidTr="00D71992">
        <w:trPr>
          <w:jc w:val="center"/>
        </w:trPr>
        <w:tc>
          <w:tcPr>
            <w:tcW w:w="534" w:type="dxa"/>
          </w:tcPr>
          <w:p w14:paraId="19FDC898" w14:textId="77777777" w:rsidR="007F6C47" w:rsidRPr="00A00CDA" w:rsidRDefault="007F6C47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0540F7" w14:textId="77777777" w:rsidR="007F6C47" w:rsidRPr="00A00CDA" w:rsidRDefault="00105886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Вертикальна гірнича виробка, яка не має виходу на денну поверхню, призначена для спуску корисних копалин та для провітрювання гірничих виробок:</w:t>
            </w:r>
          </w:p>
        </w:tc>
        <w:tc>
          <w:tcPr>
            <w:tcW w:w="4536" w:type="dxa"/>
          </w:tcPr>
          <w:p w14:paraId="3C9A2417" w14:textId="77777777" w:rsidR="007F6C47" w:rsidRPr="00A00CDA" w:rsidRDefault="00105886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бремзберг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гезенк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 сліпий ствол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штрек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похил</w:t>
            </w:r>
          </w:p>
        </w:tc>
      </w:tr>
      <w:tr w:rsidR="007F6C47" w:rsidRPr="00A00CDA" w14:paraId="6DE4793F" w14:textId="77777777" w:rsidTr="00D71992">
        <w:trPr>
          <w:jc w:val="center"/>
        </w:trPr>
        <w:tc>
          <w:tcPr>
            <w:tcW w:w="534" w:type="dxa"/>
          </w:tcPr>
          <w:p w14:paraId="16868AFF" w14:textId="77777777" w:rsidR="007F6C47" w:rsidRPr="00A00CDA" w:rsidRDefault="007F6C47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8F2118" w14:textId="77777777" w:rsidR="007F6C47" w:rsidRPr="00A00CDA" w:rsidRDefault="007F6C47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Схема просторового розташування гірничих виробок, а також її графічне зображення при</w:t>
            </w:r>
            <w:r w:rsidRPr="00A00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певному укосі розкриття- це</w:t>
            </w:r>
          </w:p>
        </w:tc>
        <w:tc>
          <w:tcPr>
            <w:tcW w:w="4536" w:type="dxa"/>
          </w:tcPr>
          <w:p w14:paraId="07F5705E" w14:textId="77777777" w:rsidR="007F6C47" w:rsidRPr="00A00CDA" w:rsidRDefault="007F6C47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план розробки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схема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план гірничих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схема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план розкриття</w:t>
            </w:r>
          </w:p>
        </w:tc>
      </w:tr>
      <w:tr w:rsidR="007F6C47" w:rsidRPr="00A00CDA" w14:paraId="15F00F3F" w14:textId="77777777" w:rsidTr="00D71992">
        <w:trPr>
          <w:jc w:val="center"/>
        </w:trPr>
        <w:tc>
          <w:tcPr>
            <w:tcW w:w="534" w:type="dxa"/>
          </w:tcPr>
          <w:p w14:paraId="710C6171" w14:textId="77777777" w:rsidR="007F6C47" w:rsidRPr="00A00CDA" w:rsidRDefault="007F6C47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031A20" w14:textId="77777777" w:rsidR="007F6C47" w:rsidRPr="00A00CDA" w:rsidRDefault="007F6C47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Виробки, що обслуговують все шахтне поле в весь термін служби називаються:</w:t>
            </w:r>
          </w:p>
        </w:tc>
        <w:tc>
          <w:tcPr>
            <w:tcW w:w="4536" w:type="dxa"/>
          </w:tcPr>
          <w:p w14:paraId="290DEAA9" w14:textId="77777777" w:rsidR="007F6C47" w:rsidRPr="00A00CDA" w:rsidRDefault="007F6C47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горизонтними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поверховими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підповерховими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головними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капітальними</w:t>
            </w:r>
          </w:p>
        </w:tc>
      </w:tr>
      <w:tr w:rsidR="007F6C47" w:rsidRPr="00A00CDA" w14:paraId="3828F65F" w14:textId="77777777" w:rsidTr="00D71992">
        <w:trPr>
          <w:jc w:val="center"/>
        </w:trPr>
        <w:tc>
          <w:tcPr>
            <w:tcW w:w="534" w:type="dxa"/>
          </w:tcPr>
          <w:p w14:paraId="358590B2" w14:textId="77777777" w:rsidR="007F6C47" w:rsidRPr="00A00CDA" w:rsidRDefault="007F6C47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0CC7F7" w14:textId="77777777" w:rsidR="007F6C47" w:rsidRPr="00A00CDA" w:rsidRDefault="007F6C47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До головних виробок відносять:</w:t>
            </w:r>
          </w:p>
        </w:tc>
        <w:tc>
          <w:tcPr>
            <w:tcW w:w="4536" w:type="dxa"/>
          </w:tcPr>
          <w:p w14:paraId="65603D9F" w14:textId="77777777" w:rsidR="007F6C47" w:rsidRPr="00A00CDA" w:rsidRDefault="007F6C47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вертикальні і похилі стволи, штольні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шурфи, гезенк, сліпий ствол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бремсберг, похил, штрек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г) вертикальні, горизонтальні і похилі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стволи, штольні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камери, лави</w:t>
            </w:r>
          </w:p>
        </w:tc>
      </w:tr>
      <w:tr w:rsidR="0054647E" w:rsidRPr="00A00CDA" w14:paraId="72A82CE0" w14:textId="77777777" w:rsidTr="00D71992">
        <w:trPr>
          <w:jc w:val="center"/>
        </w:trPr>
        <w:tc>
          <w:tcPr>
            <w:tcW w:w="534" w:type="dxa"/>
          </w:tcPr>
          <w:p w14:paraId="16806CC9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DA1F6E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Класифікація способів розкриття:</w:t>
            </w:r>
          </w:p>
        </w:tc>
        <w:tc>
          <w:tcPr>
            <w:tcW w:w="4536" w:type="dxa"/>
          </w:tcPr>
          <w:p w14:paraId="65F49294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за гірничо-геологічними, гірничо-технічними  факторами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за видом головних розкривних виробок, за к-стю транспортних або робочих горизонтів, за наявністю додаткових розкривних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 за видом головних розкривних виробок та схемою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за видом головних розкривних виробок та  наявністю додаткових розкривних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за способом розкриття та схемою розкриття</w:t>
            </w:r>
          </w:p>
        </w:tc>
      </w:tr>
      <w:tr w:rsidR="0054647E" w:rsidRPr="00A00CDA" w14:paraId="2CBF1957" w14:textId="77777777" w:rsidTr="00D71992">
        <w:trPr>
          <w:jc w:val="center"/>
        </w:trPr>
        <w:tc>
          <w:tcPr>
            <w:tcW w:w="534" w:type="dxa"/>
          </w:tcPr>
          <w:p w14:paraId="38CE89E8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8D5EEC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Сукупність гірничих виробок, за допомогою яких здійснюється поділ шахтного поля на частини, що в подальшому дає можливість проведення виїмкових  виробок- це:</w:t>
            </w:r>
          </w:p>
        </w:tc>
        <w:tc>
          <w:tcPr>
            <w:tcW w:w="4536" w:type="dxa"/>
          </w:tcPr>
          <w:p w14:paraId="587F752D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спосіб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схема розробки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схема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спосіб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система підготовки</w:t>
            </w:r>
          </w:p>
        </w:tc>
      </w:tr>
      <w:tr w:rsidR="0054647E" w:rsidRPr="00A00CDA" w14:paraId="56BBDD9F" w14:textId="77777777" w:rsidTr="00D71992">
        <w:trPr>
          <w:jc w:val="center"/>
        </w:trPr>
        <w:tc>
          <w:tcPr>
            <w:tcW w:w="534" w:type="dxa"/>
          </w:tcPr>
          <w:p w14:paraId="3A3BD7DA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D49758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Комплекс взаємопов'язаних понять про форму виїмкових полів, порядок їх підготовки і відпрацювання, напрямку руху повітряного струменю, про групування пластів, а також про типи і види виробок- це:</w:t>
            </w:r>
          </w:p>
        </w:tc>
        <w:tc>
          <w:tcPr>
            <w:tcW w:w="4536" w:type="dxa"/>
          </w:tcPr>
          <w:p w14:paraId="0ABED9F2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спосіб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схема розробки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схема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спосіб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система підготовки</w:t>
            </w:r>
          </w:p>
        </w:tc>
      </w:tr>
      <w:tr w:rsidR="0054647E" w:rsidRPr="00A00CDA" w14:paraId="11E3F599" w14:textId="77777777" w:rsidTr="00D71992">
        <w:trPr>
          <w:jc w:val="center"/>
        </w:trPr>
        <w:tc>
          <w:tcPr>
            <w:tcW w:w="534" w:type="dxa"/>
          </w:tcPr>
          <w:p w14:paraId="00320C42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0CFE3F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Розташування підготовчих виробок відносно елементів залягання пласта, яке забезпечує індивідуальне або групове відпрацювання пластів - це:</w:t>
            </w:r>
          </w:p>
        </w:tc>
        <w:tc>
          <w:tcPr>
            <w:tcW w:w="4536" w:type="dxa"/>
          </w:tcPr>
          <w:p w14:paraId="5C826831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спосіб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схема розробки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схема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спосіб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система підготовки</w:t>
            </w:r>
          </w:p>
        </w:tc>
      </w:tr>
      <w:tr w:rsidR="0054647E" w:rsidRPr="00A00CDA" w14:paraId="75798B88" w14:textId="77777777" w:rsidTr="00D71992">
        <w:trPr>
          <w:jc w:val="center"/>
        </w:trPr>
        <w:tc>
          <w:tcPr>
            <w:tcW w:w="534" w:type="dxa"/>
          </w:tcPr>
          <w:p w14:paraId="7151A13B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A34C8B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Всі виробки, які проводяться в процесі підготовки можна поділити на:</w:t>
            </w:r>
          </w:p>
        </w:tc>
        <w:tc>
          <w:tcPr>
            <w:tcW w:w="4536" w:type="dxa"/>
          </w:tcPr>
          <w:p w14:paraId="0ABC50EF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головні і допоміжні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підготовчі, виїмкові (нарізні)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в) підготовчі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головні підготовчі та допоміжні виїмкові (нарізні)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підготовчі і допоміжні</w:t>
            </w:r>
          </w:p>
        </w:tc>
      </w:tr>
      <w:tr w:rsidR="0054647E" w:rsidRPr="00A00CDA" w14:paraId="42255848" w14:textId="77777777" w:rsidTr="00D71992">
        <w:trPr>
          <w:jc w:val="center"/>
        </w:trPr>
        <w:tc>
          <w:tcPr>
            <w:tcW w:w="534" w:type="dxa"/>
          </w:tcPr>
          <w:p w14:paraId="52EACEC6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0B7133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До чого відносяться характеристики: 1) за місцем розташування в системі підготовчих виробок; 2) за к-стю пластів, які обслуговуються системою підготовчих виробок; 3) за принципом поділу шахтного поля на менші частини:</w:t>
            </w:r>
          </w:p>
        </w:tc>
        <w:tc>
          <w:tcPr>
            <w:tcW w:w="4536" w:type="dxa"/>
          </w:tcPr>
          <w:p w14:paraId="73028140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фактори, які вливають на вибір способу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вимоги до систем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системи підготовки шахтного поля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класифікація способів підготовки шахтного поля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класифікація систем підготовки</w:t>
            </w:r>
          </w:p>
        </w:tc>
      </w:tr>
      <w:tr w:rsidR="0054647E" w:rsidRPr="00A00CDA" w14:paraId="22530ADD" w14:textId="77777777" w:rsidTr="00D71992">
        <w:trPr>
          <w:jc w:val="center"/>
        </w:trPr>
        <w:tc>
          <w:tcPr>
            <w:tcW w:w="534" w:type="dxa"/>
          </w:tcPr>
          <w:p w14:paraId="2DB88884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59F8F0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Поверхова, панельна, погоризонтна, підготовка та підготовка головними штреками  характеристи:</w:t>
            </w:r>
          </w:p>
        </w:tc>
        <w:tc>
          <w:tcPr>
            <w:tcW w:w="4536" w:type="dxa"/>
          </w:tcPr>
          <w:p w14:paraId="65AFBF84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за місцем розташування в системі підготовчих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за к-стю пластів, які обслуговуються системою підготовчих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за принципом поділу шахтного поля на менші частини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</w: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г) за способом підготовки шахтного поля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за системою підготовки</w:t>
            </w:r>
          </w:p>
        </w:tc>
      </w:tr>
      <w:tr w:rsidR="0054647E" w:rsidRPr="00A00CDA" w14:paraId="2CCD0A52" w14:textId="77777777" w:rsidTr="00D71992">
        <w:trPr>
          <w:jc w:val="center"/>
        </w:trPr>
        <w:tc>
          <w:tcPr>
            <w:tcW w:w="534" w:type="dxa"/>
          </w:tcPr>
          <w:p w14:paraId="66D486F1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49B069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Проведення гірничих виробок, які відкривають доступ з поверхні безпосередньо до самого поля, а також забезпечують технологічний зв'язок між пластами та поверхнею і дають можливість ведення робіт з підготовки - називається:</w:t>
            </w:r>
          </w:p>
        </w:tc>
        <w:tc>
          <w:tcPr>
            <w:tcW w:w="4536" w:type="dxa"/>
          </w:tcPr>
          <w:p w14:paraId="60014BFD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система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розкриття шахтного поля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спосіб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система розробки вугільних пластів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спосіб підготовки</w:t>
            </w:r>
          </w:p>
        </w:tc>
      </w:tr>
      <w:tr w:rsidR="0054647E" w:rsidRPr="00A00CDA" w14:paraId="79C7F3F6" w14:textId="77777777" w:rsidTr="00D71992">
        <w:trPr>
          <w:jc w:val="center"/>
        </w:trPr>
        <w:tc>
          <w:tcPr>
            <w:tcW w:w="534" w:type="dxa"/>
          </w:tcPr>
          <w:p w14:paraId="5111BB5D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4DB4E1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Встановлений для певних умов порядок ведення очисних, нарізних та підготовчих робіт, які проводяться в межах виїмкового поля та пов'язані між собою в часі та просторі - називається:</w:t>
            </w:r>
          </w:p>
        </w:tc>
        <w:tc>
          <w:tcPr>
            <w:tcW w:w="4536" w:type="dxa"/>
          </w:tcPr>
          <w:p w14:paraId="3020EA44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система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розкриття шахтного поля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спосіб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система розробки вугільних пластів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спосіб підготовки</w:t>
            </w:r>
          </w:p>
        </w:tc>
      </w:tr>
      <w:tr w:rsidR="0054647E" w:rsidRPr="00A00CDA" w14:paraId="470B5C14" w14:textId="77777777" w:rsidTr="00D71992">
        <w:trPr>
          <w:jc w:val="center"/>
        </w:trPr>
        <w:tc>
          <w:tcPr>
            <w:tcW w:w="534" w:type="dxa"/>
          </w:tcPr>
          <w:p w14:paraId="06E72C97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DA65905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Класифікація систем розробки:</w:t>
            </w:r>
          </w:p>
        </w:tc>
        <w:tc>
          <w:tcPr>
            <w:tcW w:w="4536" w:type="dxa"/>
          </w:tcPr>
          <w:p w14:paraId="21B20F8D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в залежності від виймальної потужності; за довжиною очисного вибою; з вийманням відносно елементів залягання; за порядком ведення очисних та підготовчих робіт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за місцем розташування в системі підготовчих виробок;  за к-стю пластів, які обслуговуються системою підготовчих виробок;  за принципом поділу шахтного поля на менші частини: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за видом головних розкривних виробок; за к-стю транспортних або робочих горизонтів; за наявністю додаткових розкривних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за гірничо-геологічними, гірничо-технічними  факторами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в залежності від виймальної потужності;  з вийманням відносно елементів залягання; за порядком ведення очисних та підготовчих робіт;за принципом поділу шахтного поля на менші частини</w:t>
            </w:r>
          </w:p>
        </w:tc>
      </w:tr>
      <w:tr w:rsidR="0054647E" w:rsidRPr="00A00CDA" w14:paraId="4D27B133" w14:textId="77777777" w:rsidTr="00D71992">
        <w:trPr>
          <w:jc w:val="center"/>
        </w:trPr>
        <w:tc>
          <w:tcPr>
            <w:tcW w:w="534" w:type="dxa"/>
          </w:tcPr>
          <w:p w14:paraId="19D84C86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FC81AE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За порядком ведення очисних та підготовчих робіт:</w:t>
            </w:r>
          </w:p>
        </w:tc>
        <w:tc>
          <w:tcPr>
            <w:tcW w:w="4536" w:type="dxa"/>
          </w:tcPr>
          <w:p w14:paraId="0707B141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поверхами та  панелями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поступові, одночасні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суцільні та стовпові системи розробки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суцільні, стовпові системи розробки, камерами, смугами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суцільні, стовпові системи розробки, камери, смугові, комбіновані</w:t>
            </w:r>
          </w:p>
        </w:tc>
      </w:tr>
      <w:tr w:rsidR="0054647E" w:rsidRPr="00A00CDA" w14:paraId="1D910D03" w14:textId="77777777" w:rsidTr="00D71992">
        <w:trPr>
          <w:jc w:val="center"/>
        </w:trPr>
        <w:tc>
          <w:tcPr>
            <w:tcW w:w="534" w:type="dxa"/>
          </w:tcPr>
          <w:p w14:paraId="06C5E046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39A2BC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При руйнуванні вугілля можуть бути використані наступні способи:</w:t>
            </w:r>
          </w:p>
        </w:tc>
        <w:tc>
          <w:tcPr>
            <w:tcW w:w="4536" w:type="dxa"/>
          </w:tcPr>
          <w:p w14:paraId="6E25072C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механічний, буропідривний, комбінований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механічний, гідравлічний, буропідривний, комбінований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руйнування комбайнами, механо-гідравлічний, механо-вибуховий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руйнування комбайнами, буро-</w:t>
            </w: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шнековими установками та вибійними молотками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механо-гідравлічний, вибухово-гідравлічний, механо-вибуховий</w:t>
            </w:r>
          </w:p>
        </w:tc>
      </w:tr>
      <w:tr w:rsidR="0054647E" w:rsidRPr="00A00CDA" w14:paraId="004DA3DF" w14:textId="77777777" w:rsidTr="00D71992">
        <w:trPr>
          <w:jc w:val="center"/>
        </w:trPr>
        <w:tc>
          <w:tcPr>
            <w:tcW w:w="534" w:type="dxa"/>
          </w:tcPr>
          <w:p w14:paraId="60ACE077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2C0DCB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Вимоги до комбайнів:</w:t>
            </w:r>
          </w:p>
        </w:tc>
        <w:tc>
          <w:tcPr>
            <w:tcW w:w="4536" w:type="dxa"/>
          </w:tcPr>
          <w:p w14:paraId="2C1A1969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якість і безпека, малі  затрати на утримання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забезпечення високої продуктивності праці та вугілля, повне навантаження вугілля на конвеєр, малі затрати на утримання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якість і безпека, забезпечення високої продуктивності праці та вугілля, повне навантаження вугілля на конвеєр, відбивання вугілля заданої міцності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якість і безпека,  проста система управління, економний електродвигун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якість і безпека, відбивання вугілля заданої міцності, можливість транспортування великих об'ємів</w:t>
            </w:r>
          </w:p>
        </w:tc>
      </w:tr>
      <w:tr w:rsidR="0054647E" w:rsidRPr="00A00CDA" w14:paraId="298045A0" w14:textId="77777777" w:rsidTr="00D71992">
        <w:trPr>
          <w:jc w:val="center"/>
        </w:trPr>
        <w:tc>
          <w:tcPr>
            <w:tcW w:w="534" w:type="dxa"/>
          </w:tcPr>
          <w:p w14:paraId="3D944381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EE8D1E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Який виконавчий орган руйнує масив вугілля шляхом прорізування глибоких кільцевих щілин з наступним зламуванням між кільцевих залишків:</w:t>
            </w:r>
          </w:p>
        </w:tc>
        <w:tc>
          <w:tcPr>
            <w:tcW w:w="4536" w:type="dxa"/>
          </w:tcPr>
          <w:p w14:paraId="09A8BDA6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барабанний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шнековий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барабанно-шнековий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буровий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бурово-барабанний</w:t>
            </w:r>
          </w:p>
        </w:tc>
      </w:tr>
      <w:tr w:rsidR="0054647E" w:rsidRPr="00A00CDA" w14:paraId="597096D0" w14:textId="77777777" w:rsidTr="00D71992">
        <w:trPr>
          <w:jc w:val="center"/>
        </w:trPr>
        <w:tc>
          <w:tcPr>
            <w:tcW w:w="534" w:type="dxa"/>
          </w:tcPr>
          <w:p w14:paraId="38FBC712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10BD01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На малюнку зображена система розробки:</w:t>
            </w:r>
          </w:p>
          <w:p w14:paraId="532FA36F" w14:textId="77777777" w:rsidR="0054647E" w:rsidRPr="00A00CDA" w:rsidRDefault="0054647E" w:rsidP="00D71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ABE4E32" wp14:editId="61CA9054">
                  <wp:extent cx="1438275" cy="8191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5634" t="9146" r="5690" b="17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96" cy="821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DAB85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C9F11E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суцільна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стовпова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камера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смугова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комбінована</w:t>
            </w:r>
          </w:p>
          <w:p w14:paraId="1A340A01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7E" w:rsidRPr="00A00CDA" w14:paraId="4EECDB5C" w14:textId="77777777" w:rsidTr="00D71992">
        <w:trPr>
          <w:jc w:val="center"/>
        </w:trPr>
        <w:tc>
          <w:tcPr>
            <w:tcW w:w="534" w:type="dxa"/>
          </w:tcPr>
          <w:p w14:paraId="4F568A38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016C52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На малюнку зображена система розробки:</w:t>
            </w:r>
          </w:p>
          <w:p w14:paraId="3FA567CC" w14:textId="77777777" w:rsidR="0054647E" w:rsidRPr="00A00CDA" w:rsidRDefault="0054647E" w:rsidP="00D71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30FE140" wp14:editId="03411BF6">
                  <wp:extent cx="1400175" cy="73342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426" t="13376" r="2846" b="13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165" cy="73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BC710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60955D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суцільна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стовпова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камера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смугова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комбінована</w:t>
            </w:r>
          </w:p>
          <w:p w14:paraId="0C4F07DA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7E" w:rsidRPr="00A00CDA" w14:paraId="1B485863" w14:textId="77777777" w:rsidTr="00D71992">
        <w:trPr>
          <w:jc w:val="center"/>
        </w:trPr>
        <w:tc>
          <w:tcPr>
            <w:tcW w:w="534" w:type="dxa"/>
          </w:tcPr>
          <w:p w14:paraId="6FA835DB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26FFCE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Який виконавчий орган буває з вертикальною віссю та з горизонтальними осями:</w:t>
            </w:r>
          </w:p>
        </w:tc>
        <w:tc>
          <w:tcPr>
            <w:tcW w:w="4536" w:type="dxa"/>
          </w:tcPr>
          <w:p w14:paraId="2A305562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барабанний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шнековий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барабанно-шнековий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буровий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бурово-барабанний</w:t>
            </w:r>
          </w:p>
        </w:tc>
      </w:tr>
      <w:tr w:rsidR="0054647E" w:rsidRPr="00A00CDA" w14:paraId="6A7BEC06" w14:textId="77777777" w:rsidTr="00D71992">
        <w:trPr>
          <w:jc w:val="center"/>
        </w:trPr>
        <w:tc>
          <w:tcPr>
            <w:tcW w:w="534" w:type="dxa"/>
          </w:tcPr>
          <w:p w14:paraId="417381E4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4ADCF3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Для утримання комбайнів від сповзання використовують запобіжні лебітки при кутах нахилу очисного вибою більше:</w:t>
            </w:r>
          </w:p>
        </w:tc>
        <w:tc>
          <w:tcPr>
            <w:tcW w:w="4536" w:type="dxa"/>
          </w:tcPr>
          <w:p w14:paraId="5E0B16F0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5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°</m:t>
              </m:r>
            </m:oMath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10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°</m:t>
              </m:r>
            </m:oMath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15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°</m:t>
              </m:r>
            </m:oMath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20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°</m:t>
              </m:r>
            </m:oMath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д)3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°</m:t>
              </m:r>
            </m:oMath>
          </w:p>
        </w:tc>
      </w:tr>
      <w:tr w:rsidR="0054647E" w:rsidRPr="00A00CDA" w14:paraId="7139B836" w14:textId="77777777" w:rsidTr="00D71992">
        <w:trPr>
          <w:jc w:val="center"/>
        </w:trPr>
        <w:tc>
          <w:tcPr>
            <w:tcW w:w="534" w:type="dxa"/>
          </w:tcPr>
          <w:p w14:paraId="2F1A7F2B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8D580F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t>За принципом дії всі стругові установки можна поділити на:</w:t>
            </w:r>
          </w:p>
        </w:tc>
        <w:tc>
          <w:tcPr>
            <w:tcW w:w="4536" w:type="dxa"/>
          </w:tcPr>
          <w:p w14:paraId="1777FD36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t>а) статичні, ударні, вібраційні</w:t>
            </w: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br/>
              <w:t>б) ударні, вібраційні</w:t>
            </w: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в) статичні, динамічні </w:t>
            </w: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br/>
              <w:t>г) динамічні, ударні, вібраційні</w:t>
            </w: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br/>
              <w:t>д) динамічні, ударні</w:t>
            </w:r>
          </w:p>
        </w:tc>
      </w:tr>
      <w:tr w:rsidR="0054647E" w:rsidRPr="00A00CDA" w14:paraId="219DFF48" w14:textId="77777777" w:rsidTr="00D71992">
        <w:trPr>
          <w:jc w:val="center"/>
        </w:trPr>
        <w:tc>
          <w:tcPr>
            <w:tcW w:w="534" w:type="dxa"/>
          </w:tcPr>
          <w:p w14:paraId="4E5CE747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216BC7" w14:textId="77777777" w:rsidR="0054647E" w:rsidRPr="00A00CDA" w:rsidRDefault="0054647E" w:rsidP="00D719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pacing w:val="6"/>
                <w:sz w:val="24"/>
                <w:szCs w:val="24"/>
              </w:rPr>
              <w:t>Комплекс виробок, розташованих біля стволів, що з'єднують їх з головними виробками горизонту і призначених для обслуговування гірничих робіт на горизонті у відповідності з призначенням стволів - називаються:</w:t>
            </w:r>
          </w:p>
        </w:tc>
        <w:tc>
          <w:tcPr>
            <w:tcW w:w="4536" w:type="dxa"/>
          </w:tcPr>
          <w:p w14:paraId="66309B17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iCs/>
                <w:spacing w:val="6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 приствольним двором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br/>
              <w:t>б) камери приствольного двору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br/>
              <w:t>в) поверхня шахти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br/>
              <w:t>г) шахта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br/>
              <w:t>д) всі гірничі виробки</w:t>
            </w:r>
          </w:p>
          <w:p w14:paraId="71BAAD79" w14:textId="77777777" w:rsidR="0054647E" w:rsidRPr="00A00CDA" w:rsidRDefault="0054647E" w:rsidP="00D719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4647E" w:rsidRPr="00A00CDA" w14:paraId="7AE0AD8E" w14:textId="77777777" w:rsidTr="00D71992">
        <w:trPr>
          <w:jc w:val="center"/>
        </w:trPr>
        <w:tc>
          <w:tcPr>
            <w:tcW w:w="534" w:type="dxa"/>
          </w:tcPr>
          <w:p w14:paraId="45573E9A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0984CB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Основні вимоги до приствольних дворів:</w:t>
            </w:r>
          </w:p>
          <w:p w14:paraId="6B383A55" w14:textId="77777777" w:rsidR="0054647E" w:rsidRPr="00A00CDA" w:rsidRDefault="0054647E" w:rsidP="00D71992">
            <w:pPr>
              <w:pStyle w:val="a6"/>
              <w:ind w:firstLine="340"/>
              <w:jc w:val="left"/>
              <w:rPr>
                <w:spacing w:val="6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22BFDE" w14:textId="77777777" w:rsidR="0054647E" w:rsidRPr="00A00CDA" w:rsidRDefault="0054647E" w:rsidP="00D71992">
            <w:pPr>
              <w:pStyle w:val="a6"/>
              <w:ind w:firstLine="340"/>
              <w:jc w:val="left"/>
              <w:rPr>
                <w:sz w:val="24"/>
                <w:szCs w:val="24"/>
                <w:lang w:val="uk-UA"/>
              </w:rPr>
            </w:pPr>
            <w:r w:rsidRPr="00A00CDA">
              <w:rPr>
                <w:sz w:val="24"/>
                <w:szCs w:val="24"/>
                <w:lang w:val="uk-UA"/>
              </w:rPr>
              <w:t xml:space="preserve">а)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забезпечення можливості розміщення запланованого фронту очисних вибоїв</w:t>
            </w:r>
            <w:r w:rsidRPr="00A00CDA">
              <w:rPr>
                <w:sz w:val="24"/>
                <w:szCs w:val="24"/>
                <w:lang w:val="uk-UA"/>
              </w:rPr>
              <w:t xml:space="preserve">;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мінімальний обсяг підготовляючих виробок</w:t>
            </w:r>
            <w:r w:rsidRPr="00A00CDA">
              <w:rPr>
                <w:sz w:val="24"/>
                <w:szCs w:val="24"/>
                <w:lang w:val="uk-UA"/>
              </w:rPr>
              <w:t xml:space="preserve">;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простота і надійність роботи транспорту і вентиляції</w:t>
            </w:r>
            <w:r w:rsidRPr="00A00CDA">
              <w:rPr>
                <w:sz w:val="24"/>
                <w:szCs w:val="24"/>
                <w:lang w:val="uk-UA"/>
              </w:rPr>
              <w:br/>
              <w:t xml:space="preserve">б) безпека ведення очисних і підготовчих робіт, комфортні умови праці, економічність розробки, мінімальні втрати корисної копалини в надрах та забезпечення охорони навколишнього середовища. </w:t>
            </w:r>
            <w:r w:rsidRPr="00A00CDA">
              <w:rPr>
                <w:sz w:val="24"/>
                <w:szCs w:val="24"/>
                <w:lang w:val="uk-UA"/>
              </w:rPr>
              <w:br/>
              <w:t xml:space="preserve">в) забезпечення необхідної пропускної спроможності для горизонту, що обслуговується; мінімальний штат працівників по їх обслуговуванню; мінімальний обсяг виробок і камер та мінімальна вартість їх спорудження; </w:t>
            </w:r>
            <w:r w:rsidRPr="00A00CDA">
              <w:rPr>
                <w:spacing w:val="-4"/>
                <w:sz w:val="24"/>
                <w:szCs w:val="24"/>
                <w:lang w:val="uk-UA"/>
              </w:rPr>
              <w:t>простота схеми руху потягів у дворі і відсутність зустрічних рухів;</w:t>
            </w:r>
            <w:r w:rsidRPr="00A00CDA">
              <w:rPr>
                <w:sz w:val="24"/>
                <w:szCs w:val="24"/>
                <w:lang w:val="uk-UA"/>
              </w:rPr>
              <w:t xml:space="preserve"> забезпечення безпеки робіт</w:t>
            </w:r>
            <w:r w:rsidRPr="00A00CDA">
              <w:rPr>
                <w:sz w:val="24"/>
                <w:szCs w:val="24"/>
                <w:lang w:val="uk-UA"/>
              </w:rPr>
              <w:br/>
            </w: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t xml:space="preserve">г) </w:t>
            </w:r>
            <w:r w:rsidRPr="00A00CDA">
              <w:rPr>
                <w:sz w:val="24"/>
                <w:szCs w:val="24"/>
                <w:lang w:val="uk-UA"/>
              </w:rPr>
              <w:t>мінімальні початкові капітальні витрати на розкриття; забезпечення безпеки робіт; забезпечення добрих умов роботи підземного транспорту: однотипність, відсутність багатоступеневості</w:t>
            </w: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br/>
              <w:t>д)</w:t>
            </w:r>
            <w:r w:rsidRPr="00A00CDA">
              <w:rPr>
                <w:sz w:val="24"/>
                <w:szCs w:val="24"/>
                <w:lang w:val="uk-UA"/>
              </w:rPr>
              <w:t xml:space="preserve"> забезпечення ефективного провітрювання шахти; можливість періодично проводити технічне оновлення гірничого господарства шахти, наприклад, шляхом поглиблення стволів; мінімальні експлуатаційні витрати на транспорт, водовідлив, підтримання виробок і провітрювання</w:t>
            </w:r>
          </w:p>
          <w:p w14:paraId="3B27A48E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7E" w:rsidRPr="00A00CDA" w14:paraId="2D355BD5" w14:textId="77777777" w:rsidTr="00D71992">
        <w:trPr>
          <w:jc w:val="center"/>
        </w:trPr>
        <w:tc>
          <w:tcPr>
            <w:tcW w:w="534" w:type="dxa"/>
          </w:tcPr>
          <w:p w14:paraId="186F15DA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A60A02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На вибір технологічної схеми приствольного двору впливають такі чинники:</w:t>
            </w:r>
          </w:p>
        </w:tc>
        <w:tc>
          <w:tcPr>
            <w:tcW w:w="4536" w:type="dxa"/>
          </w:tcPr>
          <w:p w14:paraId="14DAE950" w14:textId="77777777" w:rsidR="0054647E" w:rsidRPr="00A00CDA" w:rsidRDefault="0054647E" w:rsidP="00D71992">
            <w:pPr>
              <w:pStyle w:val="a6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t xml:space="preserve">а)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тип стволів та їх кількість</w:t>
            </w:r>
            <w:r w:rsidRPr="00A00CDA">
              <w:rPr>
                <w:sz w:val="24"/>
                <w:szCs w:val="24"/>
                <w:lang w:val="uk-UA"/>
              </w:rPr>
              <w:t xml:space="preserve">;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тип підйомних засобів по стволах;</w:t>
            </w:r>
            <w:r w:rsidRPr="00A00CDA">
              <w:rPr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rFonts w:eastAsia="Calibri"/>
                <w:spacing w:val="-4"/>
                <w:sz w:val="24"/>
                <w:szCs w:val="24"/>
                <w:lang w:val="uk-UA"/>
              </w:rPr>
              <w:t>принцип та схема руху составів у приствольному дворі;</w:t>
            </w:r>
            <w:r w:rsidRPr="00A00CDA">
              <w:rPr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 xml:space="preserve">вид транспорту в приствольному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lastRenderedPageBreak/>
              <w:t>дворі;</w:t>
            </w:r>
            <w:r w:rsidRPr="00A00CDA">
              <w:rPr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схема розкриття шахтного поля;</w:t>
            </w:r>
            <w:r w:rsidRPr="00A00CDA">
              <w:rPr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розташування віток приствольного двору відносно головної виробки, до якої він примикає</w:t>
            </w:r>
            <w:r w:rsidRPr="00A00CDA">
              <w:rPr>
                <w:sz w:val="24"/>
                <w:szCs w:val="24"/>
                <w:lang w:val="uk-UA"/>
              </w:rPr>
              <w:br/>
              <w:t xml:space="preserve">б) спосіб розкриття; спосіб підготовки; система розробки </w:t>
            </w:r>
            <w:r w:rsidRPr="00A00CDA">
              <w:rPr>
                <w:sz w:val="24"/>
                <w:szCs w:val="24"/>
                <w:lang w:val="uk-UA"/>
              </w:rPr>
              <w:br/>
              <w:t xml:space="preserve">в)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вид транспорту в приствольному дворі;</w:t>
            </w:r>
            <w:r w:rsidRPr="00A00CDA">
              <w:rPr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схема розкриття шахтного поля;</w:t>
            </w:r>
            <w:r w:rsidRPr="00A00CDA">
              <w:rPr>
                <w:sz w:val="24"/>
                <w:szCs w:val="24"/>
                <w:lang w:val="uk-UA"/>
              </w:rPr>
              <w:t xml:space="preserve"> гірничо-геологічні, гірничо-технічні фактори</w:t>
            </w:r>
            <w:r w:rsidRPr="00A00CDA">
              <w:rPr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розташування віток приствольного двору відносно головної виробки, до якої він примикає</w:t>
            </w:r>
            <w:r w:rsidRPr="00A00CDA">
              <w:rPr>
                <w:sz w:val="24"/>
                <w:szCs w:val="24"/>
                <w:lang w:val="uk-UA"/>
              </w:rPr>
              <w:t>; спосіб розкриття; спосіб підготовки; система розробки</w:t>
            </w:r>
            <w:r w:rsidRPr="00A00CDA">
              <w:rPr>
                <w:sz w:val="24"/>
                <w:szCs w:val="24"/>
                <w:lang w:val="uk-UA"/>
              </w:rPr>
              <w:br/>
              <w:t>д) все впливає</w:t>
            </w:r>
          </w:p>
        </w:tc>
      </w:tr>
      <w:tr w:rsidR="0054647E" w:rsidRPr="00A00CDA" w14:paraId="1153353B" w14:textId="77777777" w:rsidTr="00D71992">
        <w:trPr>
          <w:jc w:val="center"/>
        </w:trPr>
        <w:tc>
          <w:tcPr>
            <w:tcW w:w="534" w:type="dxa"/>
          </w:tcPr>
          <w:p w14:paraId="7310D5F0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EC570A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За типом стволів приствольні двори бувають:</w:t>
            </w:r>
          </w:p>
        </w:tc>
        <w:tc>
          <w:tcPr>
            <w:tcW w:w="4536" w:type="dxa"/>
          </w:tcPr>
          <w:p w14:paraId="70D40866" w14:textId="77777777" w:rsidR="0054647E" w:rsidRPr="00A00CDA" w:rsidRDefault="0054647E" w:rsidP="00D71992">
            <w:pPr>
              <w:pStyle w:val="a6"/>
              <w:ind w:firstLine="0"/>
              <w:jc w:val="left"/>
              <w:rPr>
                <w:iCs/>
                <w:spacing w:val="6"/>
                <w:sz w:val="24"/>
                <w:szCs w:val="24"/>
                <w:lang w:val="uk-UA"/>
              </w:rPr>
            </w:pPr>
            <w:r w:rsidRPr="00A00CDA">
              <w:rPr>
                <w:sz w:val="24"/>
                <w:szCs w:val="24"/>
                <w:lang w:val="uk-UA"/>
              </w:rPr>
              <w:t>а) при вертикальних та горизонтальних стволах</w:t>
            </w:r>
            <w:r w:rsidRPr="00A00CDA">
              <w:rPr>
                <w:sz w:val="24"/>
                <w:szCs w:val="24"/>
                <w:lang w:val="uk-UA"/>
              </w:rPr>
              <w:br/>
              <w:t>б) при вертикальних, горизонтальних та похилих стволах</w:t>
            </w:r>
            <w:r w:rsidRPr="00A00CDA">
              <w:rPr>
                <w:sz w:val="24"/>
                <w:szCs w:val="24"/>
                <w:lang w:val="uk-UA"/>
              </w:rPr>
              <w:br/>
              <w:t>в) при горизонтальних та похилих стволах</w:t>
            </w:r>
            <w:r w:rsidRPr="00A00CDA">
              <w:rPr>
                <w:sz w:val="24"/>
                <w:szCs w:val="24"/>
                <w:lang w:val="uk-UA"/>
              </w:rPr>
              <w:br/>
              <w:t>г) при вертикальних та похилих стволах</w:t>
            </w:r>
            <w:r w:rsidRPr="00A00CDA">
              <w:rPr>
                <w:sz w:val="24"/>
                <w:szCs w:val="24"/>
                <w:lang w:val="uk-UA"/>
              </w:rPr>
              <w:br/>
              <w:t>д) при вертикальних</w:t>
            </w:r>
          </w:p>
        </w:tc>
      </w:tr>
      <w:tr w:rsidR="0054647E" w:rsidRPr="00A00CDA" w14:paraId="169DAA24" w14:textId="77777777" w:rsidTr="00D71992">
        <w:trPr>
          <w:jc w:val="center"/>
        </w:trPr>
        <w:tc>
          <w:tcPr>
            <w:tcW w:w="534" w:type="dxa"/>
          </w:tcPr>
          <w:p w14:paraId="402DDBCB" w14:textId="77777777" w:rsidR="0054647E" w:rsidRPr="00A00CDA" w:rsidRDefault="0054647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55DFE6" w14:textId="77777777" w:rsidR="0054647E" w:rsidRPr="00A00CDA" w:rsidRDefault="0054647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Залежно від к-сті стволів двори можуть бути:</w:t>
            </w:r>
          </w:p>
        </w:tc>
        <w:tc>
          <w:tcPr>
            <w:tcW w:w="4536" w:type="dxa"/>
          </w:tcPr>
          <w:p w14:paraId="0B7B5CA4" w14:textId="77777777" w:rsidR="0054647E" w:rsidRPr="00A00CDA" w:rsidRDefault="0054647E" w:rsidP="00D71992">
            <w:pPr>
              <w:pStyle w:val="a6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00CDA">
              <w:rPr>
                <w:sz w:val="24"/>
                <w:szCs w:val="24"/>
                <w:lang w:val="uk-UA"/>
              </w:rPr>
              <w:t>а) при одному стволі</w:t>
            </w:r>
            <w:r w:rsidRPr="00A00CDA">
              <w:rPr>
                <w:sz w:val="24"/>
                <w:szCs w:val="24"/>
                <w:lang w:val="uk-UA"/>
              </w:rPr>
              <w:br/>
              <w:t>б) при одному та двох стволах</w:t>
            </w:r>
            <w:r w:rsidRPr="00A00CDA">
              <w:rPr>
                <w:sz w:val="24"/>
                <w:szCs w:val="24"/>
                <w:lang w:val="uk-UA"/>
              </w:rPr>
              <w:br/>
              <w:t>в) при одному, двох і трьох стволах</w:t>
            </w:r>
            <w:r w:rsidRPr="00A00CDA">
              <w:rPr>
                <w:sz w:val="24"/>
                <w:szCs w:val="24"/>
                <w:lang w:val="uk-UA"/>
              </w:rPr>
              <w:br/>
              <w:t>г) не більше чотирьох</w:t>
            </w:r>
            <w:r w:rsidRPr="00A00CDA">
              <w:rPr>
                <w:sz w:val="24"/>
                <w:szCs w:val="24"/>
                <w:lang w:val="uk-UA"/>
              </w:rPr>
              <w:br/>
              <w:t>д) не більше п'яти</w:t>
            </w:r>
          </w:p>
        </w:tc>
      </w:tr>
      <w:tr w:rsidR="0048328E" w:rsidRPr="00A00CDA" w14:paraId="2E1A0238" w14:textId="77777777" w:rsidTr="00D71992">
        <w:trPr>
          <w:jc w:val="center"/>
        </w:trPr>
        <w:tc>
          <w:tcPr>
            <w:tcW w:w="534" w:type="dxa"/>
          </w:tcPr>
          <w:p w14:paraId="3994E126" w14:textId="77777777" w:rsidR="0048328E" w:rsidRPr="00A00CDA" w:rsidRDefault="0048328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8E3FE1" w14:textId="77777777" w:rsidR="0048328E" w:rsidRPr="00A00CDA" w:rsidRDefault="0048328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За видом транспорту в приствольному дворі:</w:t>
            </w:r>
          </w:p>
        </w:tc>
        <w:tc>
          <w:tcPr>
            <w:tcW w:w="4536" w:type="dxa"/>
          </w:tcPr>
          <w:p w14:paraId="2F3562BF" w14:textId="77777777" w:rsidR="0048328E" w:rsidRPr="00A00CDA" w:rsidRDefault="0048328E" w:rsidP="00D71992">
            <w:pPr>
              <w:pStyle w:val="a6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>а) локомотивним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б) локомотивним, автомобільним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в) автомобільним, конвеєрним, гідравлічним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г) локомотивним, конвеєрним, гідравлічним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 конвеєрним, гідравлічним</w:t>
            </w:r>
          </w:p>
        </w:tc>
      </w:tr>
      <w:tr w:rsidR="0048328E" w:rsidRPr="00A00CDA" w14:paraId="54FB5E5D" w14:textId="77777777" w:rsidTr="00D71992">
        <w:trPr>
          <w:jc w:val="center"/>
        </w:trPr>
        <w:tc>
          <w:tcPr>
            <w:tcW w:w="534" w:type="dxa"/>
          </w:tcPr>
          <w:p w14:paraId="36D3E71A" w14:textId="77777777" w:rsidR="0048328E" w:rsidRPr="00A00CDA" w:rsidRDefault="0048328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55923B" w14:textId="77777777" w:rsidR="0048328E" w:rsidRPr="00A00CDA" w:rsidRDefault="0048328E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pacing w:val="-2"/>
                <w:sz w:val="24"/>
                <w:szCs w:val="24"/>
              </w:rPr>
              <w:t>Яка з камер служить для підйому людей, вагонеток з матеріалами і устаткуванням:</w:t>
            </w:r>
          </w:p>
        </w:tc>
        <w:tc>
          <w:tcPr>
            <w:tcW w:w="4536" w:type="dxa"/>
          </w:tcPr>
          <w:p w14:paraId="3FD7CDB5" w14:textId="77777777" w:rsidR="0048328E" w:rsidRPr="00A00CDA" w:rsidRDefault="0048328E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 xml:space="preserve">а)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депо акумуляторних електровозів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б) к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омплекс камер і виробок скіпового ствола</w:t>
            </w:r>
            <w:r w:rsidRPr="00A00CDA">
              <w:rPr>
                <w:iCs/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в)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комплекс камер і виробок завантажувальних приладів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комплекс камер і виробок головного водовідливу і підземної електропідстанції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</w:t>
            </w:r>
            <w:r w:rsidRPr="00A00CDA">
              <w:rPr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камера сполучення приствольного двору з клітьовим стволом</w:t>
            </w:r>
          </w:p>
        </w:tc>
      </w:tr>
      <w:tr w:rsidR="0048328E" w:rsidRPr="00A00CDA" w14:paraId="0E14DF2B" w14:textId="77777777" w:rsidTr="00D71992">
        <w:trPr>
          <w:jc w:val="center"/>
        </w:trPr>
        <w:tc>
          <w:tcPr>
            <w:tcW w:w="534" w:type="dxa"/>
          </w:tcPr>
          <w:p w14:paraId="4A5FE5CF" w14:textId="77777777" w:rsidR="0048328E" w:rsidRPr="00A00CDA" w:rsidRDefault="0048328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000FBD" w14:textId="77777777" w:rsidR="0048328E" w:rsidRPr="00A00CDA" w:rsidRDefault="0048328E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pacing w:val="-2"/>
                <w:sz w:val="24"/>
                <w:szCs w:val="24"/>
              </w:rPr>
              <w:t>Яка з камер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призначається для прийому вугілля та породи в вагонетках, їх розвантаження, акумулювання вантажів і завантаження скіпів:</w:t>
            </w:r>
          </w:p>
        </w:tc>
        <w:tc>
          <w:tcPr>
            <w:tcW w:w="4536" w:type="dxa"/>
          </w:tcPr>
          <w:p w14:paraId="0968A1D3" w14:textId="77777777" w:rsidR="0048328E" w:rsidRPr="00A00CDA" w:rsidRDefault="0048328E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 xml:space="preserve">а)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депо акумуляторних електровозів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б) к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омплекс камер і виробок скіпового ствола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в)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комплекс камер і виробок завантажувальних приладів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комплекс камер і виробок головного водовідливу і підземної електропідстанції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</w:r>
            <w:r w:rsidRPr="00A00CDA">
              <w:rPr>
                <w:iCs/>
                <w:sz w:val="24"/>
                <w:szCs w:val="24"/>
                <w:lang w:val="uk-UA"/>
              </w:rPr>
              <w:lastRenderedPageBreak/>
              <w:t>д)</w:t>
            </w:r>
            <w:r w:rsidRPr="00A00CDA">
              <w:rPr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камера сполучення приствольного двору з клітьовим стволом</w:t>
            </w:r>
          </w:p>
        </w:tc>
      </w:tr>
      <w:tr w:rsidR="0048328E" w:rsidRPr="00A00CDA" w14:paraId="15BBB89B" w14:textId="77777777" w:rsidTr="00D71992">
        <w:trPr>
          <w:jc w:val="center"/>
        </w:trPr>
        <w:tc>
          <w:tcPr>
            <w:tcW w:w="534" w:type="dxa"/>
          </w:tcPr>
          <w:p w14:paraId="51C21AFC" w14:textId="77777777" w:rsidR="0048328E" w:rsidRPr="00A00CDA" w:rsidRDefault="0048328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920F63" w14:textId="77777777" w:rsidR="0048328E" w:rsidRPr="00A00CDA" w:rsidRDefault="0048328E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Комплекс будинків, споруд та обладнань, розташованих поблизу шахтних стволів, що утворюють промислову площадку шахти - це:</w:t>
            </w:r>
          </w:p>
        </w:tc>
        <w:tc>
          <w:tcPr>
            <w:tcW w:w="4536" w:type="dxa"/>
          </w:tcPr>
          <w:p w14:paraId="64651AA3" w14:textId="77777777" w:rsidR="0048328E" w:rsidRPr="00A00CDA" w:rsidRDefault="0048328E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sz w:val="24"/>
                <w:szCs w:val="24"/>
                <w:lang w:val="uk-UA"/>
              </w:rPr>
              <w:t>а)</w:t>
            </w: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t xml:space="preserve"> п</w:t>
            </w:r>
            <w:r w:rsidRPr="00A00CDA">
              <w:rPr>
                <w:rFonts w:eastAsia="Calibri"/>
                <w:iCs/>
                <w:spacing w:val="6"/>
                <w:sz w:val="24"/>
                <w:szCs w:val="24"/>
                <w:lang w:val="uk-UA"/>
              </w:rPr>
              <w:t>риствольним двором</w:t>
            </w: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br/>
              <w:t>б) камери приствольного двору</w:t>
            </w: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br/>
              <w:t>в) поверхня шахти</w:t>
            </w: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br/>
              <w:t>г) шахта</w:t>
            </w: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br/>
              <w:t>д) всі варіанти</w:t>
            </w:r>
          </w:p>
        </w:tc>
      </w:tr>
      <w:tr w:rsidR="0048328E" w:rsidRPr="00A00CDA" w14:paraId="3705F8EA" w14:textId="77777777" w:rsidTr="00D71992">
        <w:trPr>
          <w:jc w:val="center"/>
        </w:trPr>
        <w:tc>
          <w:tcPr>
            <w:tcW w:w="534" w:type="dxa"/>
          </w:tcPr>
          <w:p w14:paraId="5DA5E088" w14:textId="77777777" w:rsidR="0048328E" w:rsidRPr="00A00CDA" w:rsidRDefault="0048328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A3B386" w14:textId="77777777" w:rsidR="0048328E" w:rsidRPr="00A00CDA" w:rsidRDefault="0048328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Основна вимога до шахтної поверхні — раціональне компонування будинків і споруд, що забезпечує:</w:t>
            </w:r>
          </w:p>
        </w:tc>
        <w:tc>
          <w:tcPr>
            <w:tcW w:w="4536" w:type="dxa"/>
          </w:tcPr>
          <w:p w14:paraId="062AE7A9" w14:textId="77777777" w:rsidR="0048328E" w:rsidRPr="00A00CDA" w:rsidRDefault="0048328E" w:rsidP="00D71992">
            <w:pPr>
              <w:pStyle w:val="a6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>а)</w:t>
            </w:r>
            <w:r w:rsidRPr="00A00CDA">
              <w:rPr>
                <w:sz w:val="24"/>
                <w:szCs w:val="24"/>
                <w:lang w:val="uk-UA"/>
              </w:rPr>
              <w:t xml:space="preserve"> необхідну пропускну спроможність; мінімальний об’єм будинків і споруд і мінімальні витрати на їх спорудження; мінімальний штат робітників по її обслуговуванню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б)</w:t>
            </w:r>
            <w:r w:rsidRPr="00A00CDA">
              <w:rPr>
                <w:sz w:val="24"/>
                <w:szCs w:val="24"/>
                <w:lang w:val="uk-UA"/>
              </w:rPr>
              <w:t xml:space="preserve"> 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забезпечення можливості розміщення запланованого фронту очисних вибоїв</w:t>
            </w:r>
            <w:r w:rsidRPr="00A00CDA">
              <w:rPr>
                <w:sz w:val="24"/>
                <w:szCs w:val="24"/>
                <w:lang w:val="uk-UA"/>
              </w:rPr>
              <w:t xml:space="preserve">;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мінімальний обсяг підготовляючих виробок</w:t>
            </w:r>
            <w:r w:rsidRPr="00A00CDA">
              <w:rPr>
                <w:sz w:val="24"/>
                <w:szCs w:val="24"/>
                <w:lang w:val="uk-UA"/>
              </w:rPr>
              <w:t xml:space="preserve">;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простота і надійність роботи транспорту і вентиляції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в)</w:t>
            </w:r>
            <w:r w:rsidRPr="00A00CDA">
              <w:rPr>
                <w:sz w:val="24"/>
                <w:szCs w:val="24"/>
                <w:lang w:val="uk-UA"/>
              </w:rPr>
              <w:t xml:space="preserve"> забезпечення безпеки робіт; забезпечення добрих умов роботи підземного транспорту: однотипність, відсутність багатоступеневості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г)</w:t>
            </w:r>
            <w:r w:rsidRPr="00A00CDA">
              <w:rPr>
                <w:sz w:val="24"/>
                <w:szCs w:val="24"/>
                <w:lang w:val="uk-UA"/>
              </w:rPr>
              <w:t xml:space="preserve"> забезпечення ефективного провітрювання шахти; можливість періодично проводити технічне оновлення гірничого господарства шахти, наприклад, шляхом поглиблення стволів; мінімальні експлуатаційні витрати на транспорт, водовідлив, підтримання виробок і провітрювання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</w:t>
            </w:r>
            <w:r w:rsidRPr="00A00CDA">
              <w:rPr>
                <w:sz w:val="24"/>
                <w:szCs w:val="24"/>
                <w:lang w:val="uk-UA"/>
              </w:rPr>
              <w:t xml:space="preserve"> безпека ведення очисних і підготовчих робіт, комфортні умови праці, економічність розробки, мінімальні втрати корисної копалини в надрах та забезпечення охорони навколишнього середовища</w:t>
            </w:r>
          </w:p>
        </w:tc>
      </w:tr>
      <w:tr w:rsidR="0048328E" w:rsidRPr="00A00CDA" w14:paraId="72F1734F" w14:textId="77777777" w:rsidTr="00D71992">
        <w:trPr>
          <w:jc w:val="center"/>
        </w:trPr>
        <w:tc>
          <w:tcPr>
            <w:tcW w:w="534" w:type="dxa"/>
          </w:tcPr>
          <w:p w14:paraId="7B2AFD86" w14:textId="77777777" w:rsidR="0048328E" w:rsidRPr="00A00CDA" w:rsidRDefault="0048328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B4CF9B0" w14:textId="77777777" w:rsidR="0048328E" w:rsidRPr="00A00CDA" w:rsidRDefault="0048328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Блок якого ствола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включає: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копер скіпового підйому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споруди і приміщення технологічного комплексу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для приймання з шахти вугілля, що видається, переробки його, транспортування до місця навантаження і відправлення споживачам;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споруди для приймання породи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, що видається з шахти;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приміщення підйомних установок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котельну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1313A018" w14:textId="77777777" w:rsidR="0048328E" w:rsidRPr="00A00CDA" w:rsidRDefault="0048328E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>а) допоміжного з головним стволом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б)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адміністративно-побутового комбінату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в)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допоміжного ствола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головного (скіпового) ствола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 всіх вище зазначених</w:t>
            </w:r>
          </w:p>
        </w:tc>
      </w:tr>
      <w:tr w:rsidR="0048328E" w:rsidRPr="00A00CDA" w14:paraId="4D2C1777" w14:textId="77777777" w:rsidTr="00D71992">
        <w:trPr>
          <w:jc w:val="center"/>
        </w:trPr>
        <w:tc>
          <w:tcPr>
            <w:tcW w:w="534" w:type="dxa"/>
          </w:tcPr>
          <w:p w14:paraId="33E19F8D" w14:textId="77777777" w:rsidR="0048328E" w:rsidRPr="00A00CDA" w:rsidRDefault="0048328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1B2B5D1" w14:textId="77777777" w:rsidR="0048328E" w:rsidRPr="00A00CDA" w:rsidRDefault="0048328E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Блок якого ствола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включає: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копер клітьового підйому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для спуску і підйому людей, матеріалів та устаткування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>; комплекс з обміну вагонеток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приміщення ремонтних майстерень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матеріальні склади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калориферну та компресорну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, якщо на шахті використовується енергія стислого повітря;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склади протипожежних і змащувальних матеріалів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6FF60BB5" w14:textId="77777777" w:rsidR="0048328E" w:rsidRPr="00A00CDA" w:rsidRDefault="0048328E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lastRenderedPageBreak/>
              <w:t>а) допоміжного з головним стволом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б)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адміністративно-побутового комбінату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в)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допоміжного ствола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головного (скіпового) ствола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 всіх вище зазначених</w:t>
            </w:r>
          </w:p>
        </w:tc>
      </w:tr>
      <w:tr w:rsidR="0048328E" w:rsidRPr="00A00CDA" w14:paraId="1F665706" w14:textId="77777777" w:rsidTr="00D71992">
        <w:trPr>
          <w:jc w:val="center"/>
        </w:trPr>
        <w:tc>
          <w:tcPr>
            <w:tcW w:w="534" w:type="dxa"/>
          </w:tcPr>
          <w:p w14:paraId="2F8CFBAF" w14:textId="77777777" w:rsidR="0048328E" w:rsidRPr="00A00CDA" w:rsidRDefault="0048328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A03F0A" w14:textId="77777777" w:rsidR="0048328E" w:rsidRPr="00A00CDA" w:rsidRDefault="0048328E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Який блок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являє собою комплекс приміщень допоміжного призначення і складається з трьох основних частин:</w:t>
            </w:r>
          </w:p>
        </w:tc>
        <w:tc>
          <w:tcPr>
            <w:tcW w:w="4536" w:type="dxa"/>
          </w:tcPr>
          <w:p w14:paraId="749F53FF" w14:textId="77777777" w:rsidR="0048328E" w:rsidRPr="00A00CDA" w:rsidRDefault="0048328E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>а) допоміжного з головним стволом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б)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адміністративно-побутового комбінату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в)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допоміжного ствола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головного (скіпового) ствола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 всіх вище зазначених</w:t>
            </w:r>
          </w:p>
        </w:tc>
      </w:tr>
      <w:tr w:rsidR="0048328E" w:rsidRPr="00A00CDA" w14:paraId="65DBDDA5" w14:textId="77777777" w:rsidTr="00D71992">
        <w:trPr>
          <w:jc w:val="center"/>
        </w:trPr>
        <w:tc>
          <w:tcPr>
            <w:tcW w:w="534" w:type="dxa"/>
          </w:tcPr>
          <w:p w14:paraId="34253E8C" w14:textId="77777777" w:rsidR="0048328E" w:rsidRPr="00A00CDA" w:rsidRDefault="0048328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DD51A3" w14:textId="77777777" w:rsidR="0048328E" w:rsidRPr="00A00CDA" w:rsidRDefault="0048328E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Блок адміністративно-побутового комбінату (АБК)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складається з:</w:t>
            </w:r>
          </w:p>
        </w:tc>
        <w:tc>
          <w:tcPr>
            <w:tcW w:w="4536" w:type="dxa"/>
          </w:tcPr>
          <w:p w14:paraId="2C918659" w14:textId="77777777" w:rsidR="0048328E" w:rsidRPr="00A00CDA" w:rsidRDefault="0048328E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 xml:space="preserve">а)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головного (скіпового) ствола</w:t>
            </w:r>
            <w:r w:rsidRPr="00A00CDA">
              <w:rPr>
                <w:iCs/>
                <w:sz w:val="24"/>
                <w:szCs w:val="24"/>
                <w:lang w:val="uk-UA"/>
              </w:rPr>
              <w:t>;</w:t>
            </w:r>
            <w:r w:rsidRPr="00A00CDA">
              <w:rPr>
                <w:rFonts w:eastAsia="Calibri"/>
                <w:bCs/>
                <w:sz w:val="24"/>
                <w:szCs w:val="24"/>
                <w:lang w:val="uk-UA"/>
              </w:rPr>
              <w:t>адміністративно-конторської частини</w:t>
            </w:r>
            <w:r w:rsidRPr="00A00CDA">
              <w:rPr>
                <w:bCs/>
                <w:sz w:val="24"/>
                <w:szCs w:val="24"/>
                <w:lang w:val="uk-UA"/>
              </w:rPr>
              <w:br/>
            </w:r>
            <w:r w:rsidRPr="00A00CDA">
              <w:rPr>
                <w:iCs/>
                <w:sz w:val="24"/>
                <w:szCs w:val="24"/>
                <w:lang w:val="uk-UA"/>
              </w:rPr>
              <w:t xml:space="preserve">б) </w:t>
            </w:r>
            <w:r w:rsidRPr="00A00CDA">
              <w:rPr>
                <w:rFonts w:eastAsia="Calibri"/>
                <w:bCs/>
                <w:sz w:val="24"/>
                <w:szCs w:val="24"/>
                <w:lang w:val="uk-UA"/>
              </w:rPr>
              <w:t>адміністративно-конторської частини</w:t>
            </w:r>
            <w:r w:rsidRPr="00A00CDA">
              <w:rPr>
                <w:bCs/>
                <w:sz w:val="24"/>
                <w:szCs w:val="24"/>
                <w:lang w:val="uk-UA"/>
              </w:rPr>
              <w:t xml:space="preserve">; </w:t>
            </w:r>
            <w:r w:rsidRPr="00A00CDA">
              <w:rPr>
                <w:rFonts w:eastAsia="Calibri"/>
                <w:bCs/>
                <w:sz w:val="24"/>
                <w:szCs w:val="24"/>
                <w:lang w:val="uk-UA"/>
              </w:rPr>
              <w:t>виробничої частини</w:t>
            </w:r>
            <w:r w:rsidRPr="00A00CDA">
              <w:rPr>
                <w:bCs/>
                <w:sz w:val="24"/>
                <w:szCs w:val="24"/>
                <w:lang w:val="uk-UA"/>
              </w:rPr>
              <w:t xml:space="preserve">; </w:t>
            </w:r>
            <w:r w:rsidRPr="00A00CDA">
              <w:rPr>
                <w:rFonts w:eastAsia="Calibri"/>
                <w:bCs/>
                <w:sz w:val="24"/>
                <w:szCs w:val="24"/>
                <w:lang w:val="uk-UA"/>
              </w:rPr>
              <w:t>банної частини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в)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допоміжного ствола</w:t>
            </w:r>
            <w:r w:rsidRPr="00A00CDA">
              <w:rPr>
                <w:iCs/>
                <w:sz w:val="24"/>
                <w:szCs w:val="24"/>
                <w:lang w:val="uk-UA"/>
              </w:rPr>
              <w:t>;</w:t>
            </w:r>
            <w:r w:rsidRPr="00A00CDA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rFonts w:eastAsia="Calibri"/>
                <w:bCs/>
                <w:sz w:val="24"/>
                <w:szCs w:val="24"/>
                <w:lang w:val="uk-UA"/>
              </w:rPr>
              <w:t>адміністративно-конторської частини</w:t>
            </w:r>
            <w:r w:rsidRPr="00A00CDA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iCs/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головного</w:t>
            </w:r>
            <w:r w:rsidRPr="00A00CDA">
              <w:rPr>
                <w:iCs/>
                <w:sz w:val="24"/>
                <w:szCs w:val="24"/>
                <w:lang w:val="uk-UA"/>
              </w:rPr>
              <w:t xml:space="preserve"> та допоміжного блоку ствола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 не ділиться на частини</w:t>
            </w:r>
          </w:p>
        </w:tc>
      </w:tr>
      <w:tr w:rsidR="0048328E" w:rsidRPr="00A00CDA" w14:paraId="0C52810A" w14:textId="77777777" w:rsidTr="00D71992">
        <w:trPr>
          <w:jc w:val="center"/>
        </w:trPr>
        <w:tc>
          <w:tcPr>
            <w:tcW w:w="534" w:type="dxa"/>
          </w:tcPr>
          <w:p w14:paraId="3ED2F090" w14:textId="77777777" w:rsidR="0048328E" w:rsidRPr="00A00CDA" w:rsidRDefault="0048328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639430" w14:textId="77777777" w:rsidR="0048328E" w:rsidRPr="00A00CDA" w:rsidRDefault="0048328E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Пласти у свиті вважаються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 xml:space="preserve"> незалежними:</w:t>
            </w:r>
          </w:p>
        </w:tc>
        <w:tc>
          <w:tcPr>
            <w:tcW w:w="4536" w:type="dxa"/>
          </w:tcPr>
          <w:p w14:paraId="3038C10B" w14:textId="77777777" w:rsidR="0048328E" w:rsidRPr="00A00CDA" w:rsidRDefault="0048328E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>а) якщо виїмка проходить попарно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б) якщо виїмка їх іде з нижнього до верхнього пласта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в)</w:t>
            </w:r>
            <w:r w:rsidRPr="00A00CDA">
              <w:rPr>
                <w:sz w:val="24"/>
                <w:szCs w:val="24"/>
                <w:lang w:val="uk-UA"/>
              </w:rPr>
              <w:t xml:space="preserve"> якщо виїмка їх можлива в будь-який послідовності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sz w:val="24"/>
                <w:szCs w:val="24"/>
                <w:lang w:val="uk-UA"/>
              </w:rPr>
              <w:t>якщо при раціональній розробці необхідно враховувати їхнє спільне залягання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 якщо виїмка їх іде з верхнього і до нижнього пласта</w:t>
            </w:r>
          </w:p>
        </w:tc>
      </w:tr>
      <w:tr w:rsidR="0048328E" w:rsidRPr="00A00CDA" w14:paraId="67885582" w14:textId="77777777" w:rsidTr="00D71992">
        <w:trPr>
          <w:jc w:val="center"/>
        </w:trPr>
        <w:tc>
          <w:tcPr>
            <w:tcW w:w="534" w:type="dxa"/>
          </w:tcPr>
          <w:p w14:paraId="542D1F65" w14:textId="77777777" w:rsidR="0048328E" w:rsidRPr="00A00CDA" w:rsidRDefault="0048328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1A3976" w14:textId="77777777" w:rsidR="0048328E" w:rsidRPr="00A00CDA" w:rsidRDefault="0048328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Пласти у свиті вважаються зближеними:</w:t>
            </w:r>
          </w:p>
        </w:tc>
        <w:tc>
          <w:tcPr>
            <w:tcW w:w="4536" w:type="dxa"/>
          </w:tcPr>
          <w:p w14:paraId="231B408E" w14:textId="77777777" w:rsidR="0048328E" w:rsidRPr="00A00CDA" w:rsidRDefault="0048328E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>а) якщо виїмка проходить попарно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б) якщо виїмка їх іде з нижнього до верхнього пласта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в)</w:t>
            </w:r>
            <w:r w:rsidRPr="00A00CDA">
              <w:rPr>
                <w:sz w:val="24"/>
                <w:szCs w:val="24"/>
                <w:lang w:val="uk-UA"/>
              </w:rPr>
              <w:t xml:space="preserve"> якщо виїмка їх можлива в будь-який послідовності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sz w:val="24"/>
                <w:szCs w:val="24"/>
                <w:lang w:val="uk-UA"/>
              </w:rPr>
              <w:t>якщо при раціональній розробці необхідно враховувати їхнє спільне залягання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 якщо виїмка їх іде з верхнього і до нижнього пласта</w:t>
            </w:r>
          </w:p>
        </w:tc>
      </w:tr>
      <w:tr w:rsidR="0048328E" w:rsidRPr="00A00CDA" w14:paraId="041EAFC3" w14:textId="77777777" w:rsidTr="00D71992">
        <w:trPr>
          <w:jc w:val="center"/>
        </w:trPr>
        <w:tc>
          <w:tcPr>
            <w:tcW w:w="534" w:type="dxa"/>
          </w:tcPr>
          <w:p w14:paraId="744558D4" w14:textId="77777777" w:rsidR="0048328E" w:rsidRPr="00A00CDA" w:rsidRDefault="0048328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6DBFD8" w14:textId="77777777" w:rsidR="0048328E" w:rsidRPr="00A00CDA" w:rsidRDefault="0048328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В залежності від відстані між пластами підготовка може бути:</w:t>
            </w:r>
          </w:p>
        </w:tc>
        <w:tc>
          <w:tcPr>
            <w:tcW w:w="4536" w:type="dxa"/>
          </w:tcPr>
          <w:p w14:paraId="44657AA4" w14:textId="77777777" w:rsidR="0048328E" w:rsidRPr="00A00CDA" w:rsidRDefault="0048328E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>а) низхідним і висхідним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б) незалежна і зближена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в) надроблена і підроблена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г) пряма і зворотна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 роздільна і сумісна</w:t>
            </w:r>
          </w:p>
        </w:tc>
      </w:tr>
      <w:tr w:rsidR="0048328E" w:rsidRPr="00A00CDA" w14:paraId="1E02CDF0" w14:textId="77777777" w:rsidTr="00D71992">
        <w:trPr>
          <w:jc w:val="center"/>
        </w:trPr>
        <w:tc>
          <w:tcPr>
            <w:tcW w:w="534" w:type="dxa"/>
          </w:tcPr>
          <w:p w14:paraId="28497893" w14:textId="77777777" w:rsidR="0048328E" w:rsidRPr="00A00CDA" w:rsidRDefault="0048328E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A363BD" w14:textId="77777777" w:rsidR="0048328E" w:rsidRPr="00A00CDA" w:rsidRDefault="0048328E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Залежно від стійкості та водонасиченості гірських порід, наявності пливунів, газодинамічних явищ розрізняють такі способи проведення виробок:</w:t>
            </w:r>
          </w:p>
        </w:tc>
        <w:tc>
          <w:tcPr>
            <w:tcW w:w="4536" w:type="dxa"/>
          </w:tcPr>
          <w:p w14:paraId="08361651" w14:textId="77777777" w:rsidR="0048328E" w:rsidRPr="00A00CDA" w:rsidRDefault="0048328E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sz w:val="24"/>
                <w:szCs w:val="24"/>
                <w:lang w:val="uk-UA"/>
              </w:rPr>
              <w:t xml:space="preserve">а) </w:t>
            </w:r>
            <w:r w:rsidRPr="00A00CDA">
              <w:rPr>
                <w:iCs/>
                <w:sz w:val="24"/>
                <w:szCs w:val="24"/>
                <w:lang w:val="uk-UA"/>
              </w:rPr>
              <w:t>прямий і зворотний</w:t>
            </w:r>
            <w:r w:rsidRPr="00A00CDA">
              <w:rPr>
                <w:sz w:val="24"/>
                <w:szCs w:val="24"/>
                <w:lang w:val="uk-UA"/>
              </w:rPr>
              <w:br/>
              <w:t xml:space="preserve">б) </w:t>
            </w:r>
            <w:r w:rsidRPr="00A00CDA">
              <w:rPr>
                <w:iCs/>
                <w:sz w:val="24"/>
                <w:szCs w:val="24"/>
                <w:lang w:val="uk-UA"/>
              </w:rPr>
              <w:t>роздільний і сумісний</w:t>
            </w:r>
            <w:r w:rsidRPr="00A00CDA">
              <w:rPr>
                <w:sz w:val="24"/>
                <w:szCs w:val="24"/>
                <w:lang w:val="uk-UA"/>
              </w:rPr>
              <w:br/>
              <w:t>в) механічний, буропідривний і гідравлічний</w:t>
            </w:r>
            <w:r w:rsidRPr="00A00CDA">
              <w:rPr>
                <w:sz w:val="24"/>
                <w:szCs w:val="24"/>
                <w:lang w:val="uk-UA"/>
              </w:rPr>
              <w:br/>
            </w:r>
            <w:r w:rsidRPr="00A00CDA">
              <w:rPr>
                <w:sz w:val="24"/>
                <w:szCs w:val="24"/>
                <w:lang w:val="uk-UA"/>
              </w:rPr>
              <w:lastRenderedPageBreak/>
              <w:t>г) загальні і спеціальні</w:t>
            </w:r>
            <w:r w:rsidRPr="00A00CDA">
              <w:rPr>
                <w:sz w:val="24"/>
                <w:szCs w:val="24"/>
                <w:lang w:val="uk-UA"/>
              </w:rPr>
              <w:br/>
              <w:t xml:space="preserve">д) </w:t>
            </w:r>
            <w:r w:rsidRPr="00A00CDA">
              <w:rPr>
                <w:iCs/>
                <w:sz w:val="24"/>
                <w:szCs w:val="24"/>
                <w:lang w:val="uk-UA"/>
              </w:rPr>
              <w:t>надроблені і підроблені</w:t>
            </w:r>
          </w:p>
        </w:tc>
      </w:tr>
      <w:tr w:rsidR="00C1292B" w:rsidRPr="00A00CDA" w14:paraId="143ED2F9" w14:textId="77777777" w:rsidTr="00D71992">
        <w:trPr>
          <w:jc w:val="center"/>
        </w:trPr>
        <w:tc>
          <w:tcPr>
            <w:tcW w:w="534" w:type="dxa"/>
          </w:tcPr>
          <w:p w14:paraId="6CA31F9D" w14:textId="77777777" w:rsidR="00C1292B" w:rsidRPr="00A00CDA" w:rsidRDefault="00C1292B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00C96A" w14:textId="77777777" w:rsidR="00C1292B" w:rsidRPr="00A00CDA" w:rsidRDefault="00C1292B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Усі процеси, пов’язані з проведенням виробок, можна поділити:</w:t>
            </w:r>
          </w:p>
        </w:tc>
        <w:tc>
          <w:tcPr>
            <w:tcW w:w="4536" w:type="dxa"/>
          </w:tcPr>
          <w:p w14:paraId="3E3BB941" w14:textId="77777777" w:rsidR="00C1292B" w:rsidRPr="00A00CDA" w:rsidRDefault="00C1292B" w:rsidP="00D71992">
            <w:pPr>
              <w:pStyle w:val="a6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00CDA">
              <w:rPr>
                <w:sz w:val="24"/>
                <w:szCs w:val="24"/>
                <w:lang w:val="uk-UA"/>
              </w:rPr>
              <w:t xml:space="preserve">а) головні і допоміжні </w:t>
            </w:r>
            <w:r w:rsidRPr="00A00CDA">
              <w:rPr>
                <w:sz w:val="24"/>
                <w:szCs w:val="24"/>
                <w:lang w:val="uk-UA"/>
              </w:rPr>
              <w:br/>
              <w:t>б) загальні і спеціальні</w:t>
            </w:r>
            <w:r w:rsidRPr="00A00CDA">
              <w:rPr>
                <w:sz w:val="24"/>
                <w:szCs w:val="24"/>
                <w:lang w:val="uk-UA"/>
              </w:rPr>
              <w:br/>
              <w:t>в) основні і допоміжні</w:t>
            </w:r>
            <w:r w:rsidRPr="00A00CDA">
              <w:rPr>
                <w:sz w:val="24"/>
                <w:szCs w:val="24"/>
                <w:lang w:val="uk-UA"/>
              </w:rPr>
              <w:br/>
              <w:t>г) механічні, буропідривні і гідравлічні</w:t>
            </w:r>
            <w:r w:rsidRPr="00A00CDA">
              <w:rPr>
                <w:sz w:val="24"/>
                <w:szCs w:val="24"/>
                <w:lang w:val="uk-UA"/>
              </w:rPr>
              <w:br/>
              <w:t>д) роздільні і сумісні</w:t>
            </w:r>
          </w:p>
        </w:tc>
      </w:tr>
      <w:tr w:rsidR="00C1292B" w:rsidRPr="00A00CDA" w14:paraId="55051681" w14:textId="77777777" w:rsidTr="00D71992">
        <w:trPr>
          <w:jc w:val="center"/>
        </w:trPr>
        <w:tc>
          <w:tcPr>
            <w:tcW w:w="534" w:type="dxa"/>
          </w:tcPr>
          <w:p w14:paraId="49306490" w14:textId="77777777" w:rsidR="00C1292B" w:rsidRPr="00A00CDA" w:rsidRDefault="00C1292B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8EB470" w14:textId="77777777" w:rsidR="00C1292B" w:rsidRPr="00A00CDA" w:rsidRDefault="00C1292B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До допоміжних процесів відносяться:</w:t>
            </w:r>
          </w:p>
        </w:tc>
        <w:tc>
          <w:tcPr>
            <w:tcW w:w="4536" w:type="dxa"/>
          </w:tcPr>
          <w:p w14:paraId="5DAD1B81" w14:textId="77777777" w:rsidR="00C1292B" w:rsidRPr="00A00CDA" w:rsidRDefault="00C1292B" w:rsidP="00D71992">
            <w:pPr>
              <w:pStyle w:val="a6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00CDA">
              <w:rPr>
                <w:sz w:val="24"/>
                <w:szCs w:val="24"/>
                <w:lang w:val="uk-UA"/>
              </w:rPr>
              <w:t>а) руйнування породи, навантаження її в транспортні засоби</w:t>
            </w:r>
            <w:r w:rsidRPr="00A00CDA">
              <w:rPr>
                <w:sz w:val="24"/>
                <w:szCs w:val="24"/>
                <w:lang w:val="uk-UA"/>
              </w:rPr>
              <w:br/>
              <w:t>б) провітрювання, підготовка кріплення і його елементів, нарощування електросилових кабелів, водовідлив</w:t>
            </w:r>
            <w:r w:rsidRPr="00A00CDA">
              <w:rPr>
                <w:sz w:val="24"/>
                <w:szCs w:val="24"/>
                <w:lang w:val="uk-UA"/>
              </w:rPr>
              <w:br/>
              <w:t>в) кріплення виробок, нарощування постійних транспортних комунікацій, проведення водовідливної канавки</w:t>
            </w:r>
            <w:r w:rsidRPr="00A00CDA">
              <w:rPr>
                <w:sz w:val="24"/>
                <w:szCs w:val="24"/>
                <w:lang w:val="uk-UA"/>
              </w:rPr>
              <w:br/>
              <w:t>г) руйнування породи, навантаження її в транспортні засоби, провітрювання, підготовка кріплення і його елементів</w:t>
            </w:r>
            <w:r w:rsidRPr="00A00CDA">
              <w:rPr>
                <w:sz w:val="24"/>
                <w:szCs w:val="24"/>
                <w:lang w:val="uk-UA"/>
              </w:rPr>
              <w:br/>
              <w:t>д) всі відповіді</w:t>
            </w:r>
          </w:p>
        </w:tc>
      </w:tr>
      <w:tr w:rsidR="00C1292B" w:rsidRPr="00A00CDA" w14:paraId="5DF56704" w14:textId="77777777" w:rsidTr="00D71992">
        <w:trPr>
          <w:jc w:val="center"/>
        </w:trPr>
        <w:tc>
          <w:tcPr>
            <w:tcW w:w="534" w:type="dxa"/>
          </w:tcPr>
          <w:p w14:paraId="3F3D2942" w14:textId="77777777" w:rsidR="00C1292B" w:rsidRPr="00A00CDA" w:rsidRDefault="00C1292B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648D03" w14:textId="77777777" w:rsidR="00C1292B" w:rsidRPr="00A00CDA" w:rsidRDefault="00C1292B" w:rsidP="00D71992">
            <w:pPr>
              <w:spacing w:after="0" w:line="240" w:lineRule="auto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На якому з малюнків зображена сумісна розробка двох зближених пластів:</w:t>
            </w:r>
            <w:r w:rsidRPr="00A00C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3482833C" w14:textId="77777777" w:rsidR="00C1292B" w:rsidRPr="00A00CDA" w:rsidRDefault="00C1292B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0DF151CB" w14:textId="77777777" w:rsidR="00C1292B" w:rsidRPr="00A00CDA" w:rsidRDefault="00C1292B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7DDB86AC" w14:textId="77777777" w:rsidR="00C1292B" w:rsidRPr="00A00CDA" w:rsidRDefault="00C1292B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69CA81F2" w14:textId="77777777" w:rsidR="00C1292B" w:rsidRPr="00A00CDA" w:rsidRDefault="00C1292B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18E81EB9" w14:textId="77777777" w:rsidR="00C1292B" w:rsidRPr="00A00CDA" w:rsidRDefault="00C1292B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EF51B6" w14:textId="77777777" w:rsidR="00C1292B" w:rsidRPr="00A00CDA" w:rsidRDefault="00C1292B" w:rsidP="00D7199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3DA5952" wp14:editId="1AA19E66">
                  <wp:extent cx="2381250" cy="1990725"/>
                  <wp:effectExtent l="19050" t="0" r="0" b="0"/>
                  <wp:docPr id="7" name="Рисунок 6" descr="R_04_5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R_04_5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529" cy="199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1E76ED" w14:textId="77777777" w:rsidR="00C1292B" w:rsidRPr="00A00CDA" w:rsidRDefault="00C1292B" w:rsidP="00D7199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5465FFC" wp14:editId="37DD117A">
                  <wp:extent cx="2400300" cy="666750"/>
                  <wp:effectExtent l="19050" t="0" r="0" b="0"/>
                  <wp:docPr id="11" name="Рисунок 7" descr="R_04_5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R_04_5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54AB2" w14:textId="77777777" w:rsidR="00C1292B" w:rsidRPr="00A00CDA" w:rsidRDefault="00C1292B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noProof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56704" behindDoc="0" locked="0" layoutInCell="1" allowOverlap="1" wp14:anchorId="36F44160" wp14:editId="537CC15D">
                  <wp:simplePos x="0" y="0"/>
                  <wp:positionH relativeFrom="margin">
                    <wp:posOffset>607060</wp:posOffset>
                  </wp:positionH>
                  <wp:positionV relativeFrom="margin">
                    <wp:posOffset>3286760</wp:posOffset>
                  </wp:positionV>
                  <wp:extent cx="1876425" cy="1933575"/>
                  <wp:effectExtent l="19050" t="0" r="9525" b="0"/>
                  <wp:wrapSquare wrapText="bothSides"/>
                  <wp:docPr id="6" name="Рисунок 9" descr="R_04_5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R_04_5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3383" r="2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CF7E63" w14:textId="77777777" w:rsidR="00C1292B" w:rsidRPr="00A00CDA" w:rsidRDefault="00C1292B" w:rsidP="00D71992">
            <w:pPr>
              <w:spacing w:after="0" w:line="240" w:lineRule="auto"/>
              <w:ind w:firstLine="884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                </w:t>
            </w:r>
            <w:r w:rsidRPr="00A00CD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д</w:t>
            </w:r>
          </w:p>
          <w:p w14:paraId="783048D8" w14:textId="77777777" w:rsidR="00C1292B" w:rsidRPr="00A00CDA" w:rsidRDefault="00C1292B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6F677F1A" w14:textId="77777777" w:rsidR="00C1292B" w:rsidRPr="00A00CDA" w:rsidRDefault="00C1292B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7083F35E" w14:textId="77777777" w:rsidR="00C1292B" w:rsidRPr="00A00CDA" w:rsidRDefault="00C1292B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111C3EC8" w14:textId="77777777" w:rsidR="00C1292B" w:rsidRPr="00A00CDA" w:rsidRDefault="00C1292B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03A14C36" w14:textId="77777777" w:rsidR="00C1292B" w:rsidRPr="00A00CDA" w:rsidRDefault="00C1292B" w:rsidP="00D71992">
            <w:pPr>
              <w:pStyle w:val="a6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F93B5C" w:rsidRPr="00A00CDA" w14:paraId="3A8749EC" w14:textId="77777777" w:rsidTr="00D71992">
        <w:trPr>
          <w:jc w:val="center"/>
        </w:trPr>
        <w:tc>
          <w:tcPr>
            <w:tcW w:w="534" w:type="dxa"/>
          </w:tcPr>
          <w:p w14:paraId="2A7DF586" w14:textId="77777777" w:rsidR="00F93B5C" w:rsidRPr="00A00CDA" w:rsidRDefault="00F93B5C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40CCD4" w14:textId="77777777" w:rsidR="00F93B5C" w:rsidRPr="00A00CDA" w:rsidRDefault="00F93B5C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При комбайновому способі проведення виробок процеси руйнування гірської породи і її навантаження:</w:t>
            </w:r>
          </w:p>
        </w:tc>
        <w:tc>
          <w:tcPr>
            <w:tcW w:w="4536" w:type="dxa"/>
          </w:tcPr>
          <w:p w14:paraId="79FEAEDD" w14:textId="77777777" w:rsidR="00F93B5C" w:rsidRPr="00A00CDA" w:rsidRDefault="00F93B5C" w:rsidP="00D7199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суміщують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відокремлено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суміщують або відокремлюють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суміщують після відокремлення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відокремлюють після суміщення</w:t>
            </w:r>
          </w:p>
        </w:tc>
      </w:tr>
      <w:tr w:rsidR="00F93B5C" w:rsidRPr="00A00CDA" w14:paraId="41F654F1" w14:textId="77777777" w:rsidTr="00D71992">
        <w:trPr>
          <w:jc w:val="center"/>
        </w:trPr>
        <w:tc>
          <w:tcPr>
            <w:tcW w:w="534" w:type="dxa"/>
          </w:tcPr>
          <w:p w14:paraId="732BC377" w14:textId="77777777" w:rsidR="00F93B5C" w:rsidRPr="00A00CDA" w:rsidRDefault="00F93B5C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F6992C" w14:textId="77777777" w:rsidR="00F93B5C" w:rsidRPr="00A00CDA" w:rsidRDefault="00F93B5C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При буропідривному способі проведення виробок процеси руйнування гірської породи і її навантаження:</w:t>
            </w:r>
          </w:p>
        </w:tc>
        <w:tc>
          <w:tcPr>
            <w:tcW w:w="4536" w:type="dxa"/>
          </w:tcPr>
          <w:p w14:paraId="3F5F3162" w14:textId="77777777" w:rsidR="00F93B5C" w:rsidRPr="00A00CDA" w:rsidRDefault="005076C9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суміщують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відокремлено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суміщують або відокремлюють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суміщують після відокремлення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відокремлюють після суміщення</w:t>
            </w:r>
          </w:p>
        </w:tc>
      </w:tr>
      <w:tr w:rsidR="005076C9" w:rsidRPr="00A00CDA" w14:paraId="31478493" w14:textId="77777777" w:rsidTr="00D71992">
        <w:trPr>
          <w:jc w:val="center"/>
        </w:trPr>
        <w:tc>
          <w:tcPr>
            <w:tcW w:w="534" w:type="dxa"/>
          </w:tcPr>
          <w:p w14:paraId="22258150" w14:textId="77777777" w:rsidR="005076C9" w:rsidRPr="00A00CDA" w:rsidRDefault="005076C9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DE92C9" w14:textId="77777777" w:rsidR="005076C9" w:rsidRPr="00A00CDA" w:rsidRDefault="005076C9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Буропідривні роботи застосовують при проведенні:</w:t>
            </w:r>
          </w:p>
        </w:tc>
        <w:tc>
          <w:tcPr>
            <w:tcW w:w="4536" w:type="dxa"/>
          </w:tcPr>
          <w:p w14:paraId="5CB1EFC0" w14:textId="77777777" w:rsidR="005076C9" w:rsidRPr="00A00CDA" w:rsidRDefault="005076C9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в складних умовах, коли неможливо використати інші роботи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вертикальних і похилих виробок для міцних порід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горизонтальних, вертикальних і похилих виробок для м'яких порід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вертикальних і похилих виробок для м'яких порід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горизонтальних, вертикальних і похилих виробок для порід практично будь-якої міцності</w:t>
            </w:r>
          </w:p>
        </w:tc>
      </w:tr>
      <w:tr w:rsidR="005076C9" w:rsidRPr="00A00CDA" w14:paraId="17ED8589" w14:textId="77777777" w:rsidTr="00D71992">
        <w:trPr>
          <w:jc w:val="center"/>
        </w:trPr>
        <w:tc>
          <w:tcPr>
            <w:tcW w:w="534" w:type="dxa"/>
          </w:tcPr>
          <w:p w14:paraId="1FB5BD7E" w14:textId="77777777" w:rsidR="005076C9" w:rsidRPr="00A00CDA" w:rsidRDefault="005076C9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334632" w14:textId="77777777" w:rsidR="005076C9" w:rsidRPr="00A00CDA" w:rsidRDefault="005076C9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Процес навантаження породи досить трудомісткий і займає:</w:t>
            </w:r>
          </w:p>
        </w:tc>
        <w:tc>
          <w:tcPr>
            <w:tcW w:w="4536" w:type="dxa"/>
          </w:tcPr>
          <w:p w14:paraId="3C18A137" w14:textId="77777777" w:rsidR="005076C9" w:rsidRPr="00A00CDA" w:rsidRDefault="005076C9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до 30–40 % тривалості прохідницького циклу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до 10 % тривалості прохідницького циклу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до 10–20 % тривалості прохідницького циклу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до 20–30 % тривалості прохідницького циклу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більше половини тривалості прохідницького циклу</w:t>
            </w:r>
          </w:p>
        </w:tc>
      </w:tr>
      <w:tr w:rsidR="005076C9" w:rsidRPr="00A00CDA" w14:paraId="2B3FACDF" w14:textId="77777777" w:rsidTr="00D71992">
        <w:trPr>
          <w:jc w:val="center"/>
        </w:trPr>
        <w:tc>
          <w:tcPr>
            <w:tcW w:w="534" w:type="dxa"/>
          </w:tcPr>
          <w:p w14:paraId="0E28A859" w14:textId="77777777" w:rsidR="005076C9" w:rsidRPr="00A00CDA" w:rsidRDefault="005076C9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CF0E10" w14:textId="77777777" w:rsidR="005076C9" w:rsidRPr="00A00CDA" w:rsidRDefault="005076C9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Для проведення вертикальних стволів застосовуються:</w:t>
            </w:r>
          </w:p>
        </w:tc>
        <w:tc>
          <w:tcPr>
            <w:tcW w:w="4536" w:type="dxa"/>
          </w:tcPr>
          <w:p w14:paraId="4A5B4A56" w14:textId="77777777" w:rsidR="005076C9" w:rsidRPr="00A00CDA" w:rsidRDefault="005076C9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машини періодичної дії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машини з прямим навантаженням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скреперне навантаження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грейферні навантажувачі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машини безперервної дії</w:t>
            </w:r>
          </w:p>
        </w:tc>
      </w:tr>
      <w:tr w:rsidR="00D331AC" w:rsidRPr="00A00CDA" w14:paraId="31016DBD" w14:textId="77777777" w:rsidTr="00D71992">
        <w:trPr>
          <w:jc w:val="center"/>
        </w:trPr>
        <w:tc>
          <w:tcPr>
            <w:tcW w:w="534" w:type="dxa"/>
          </w:tcPr>
          <w:p w14:paraId="44D7A281" w14:textId="77777777" w:rsidR="00D331AC" w:rsidRPr="00A00CDA" w:rsidRDefault="00D331AC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82113F" w14:textId="77777777" w:rsidR="00D331AC" w:rsidRPr="00A00CDA" w:rsidRDefault="00D331AC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При проведенні виробок в породах середньої та нижче середньої міцності спочатку зводять:</w:t>
            </w:r>
          </w:p>
        </w:tc>
        <w:tc>
          <w:tcPr>
            <w:tcW w:w="4536" w:type="dxa"/>
          </w:tcPr>
          <w:p w14:paraId="5BDC6451" w14:textId="77777777" w:rsidR="00D331AC" w:rsidRPr="00A00CDA" w:rsidRDefault="00D331AC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тимчасове кріплення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постійне кріплення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тимчасове, а потім постійне кріплення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спеціальне пересувне кріплення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висувний навіс</w:t>
            </w:r>
          </w:p>
        </w:tc>
      </w:tr>
      <w:tr w:rsidR="00D331AC" w:rsidRPr="00A00CDA" w14:paraId="2B59B36F" w14:textId="77777777" w:rsidTr="00D71992">
        <w:trPr>
          <w:jc w:val="center"/>
        </w:trPr>
        <w:tc>
          <w:tcPr>
            <w:tcW w:w="534" w:type="dxa"/>
          </w:tcPr>
          <w:p w14:paraId="1EDBBE3C" w14:textId="77777777" w:rsidR="00D331AC" w:rsidRPr="00A00CDA" w:rsidRDefault="00D331AC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1DBDB7" w14:textId="77777777" w:rsidR="00D331AC" w:rsidRPr="00A00CDA" w:rsidRDefault="00D331AC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Термін будівництва шахти розділяють на</w:t>
            </w:r>
          </w:p>
        </w:tc>
        <w:tc>
          <w:tcPr>
            <w:tcW w:w="4536" w:type="dxa"/>
          </w:tcPr>
          <w:p w14:paraId="6303FEFA" w14:textId="77777777" w:rsidR="00D331AC" w:rsidRPr="00A00CDA" w:rsidRDefault="00D331AC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розкриття, підготовку і видобуток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підготовчий, проведення стволів і приствольних камер, проведення інших гірничих підготовчих виробок включно з нарізними печами для лав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підготовку і видобуток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підготовку до будівництва та саме будівництво шахти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</w: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д) попередню підготовку, підготовку та видобуток</w:t>
            </w:r>
          </w:p>
        </w:tc>
      </w:tr>
      <w:tr w:rsidR="00ED4DB2" w:rsidRPr="00A00CDA" w14:paraId="3332E789" w14:textId="77777777" w:rsidTr="00D71992">
        <w:trPr>
          <w:jc w:val="center"/>
        </w:trPr>
        <w:tc>
          <w:tcPr>
            <w:tcW w:w="534" w:type="dxa"/>
          </w:tcPr>
          <w:p w14:paraId="2B457168" w14:textId="77777777" w:rsidR="00ED4DB2" w:rsidRPr="00A00CDA" w:rsidRDefault="00ED4DB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1C7295" w14:textId="77777777" w:rsidR="00ED4DB2" w:rsidRPr="00A00CDA" w:rsidRDefault="00ED4DB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Який з перерахованих типів приствольних дворів не існує</w:t>
            </w:r>
          </w:p>
        </w:tc>
        <w:tc>
          <w:tcPr>
            <w:tcW w:w="4536" w:type="dxa"/>
          </w:tcPr>
          <w:p w14:paraId="386482C4" w14:textId="77777777" w:rsidR="00ED4DB2" w:rsidRPr="00A00CDA" w:rsidRDefault="00ED4DB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кругові</w:t>
            </w:r>
          </w:p>
          <w:p w14:paraId="02F95B5E" w14:textId="77777777" w:rsidR="00ED4DB2" w:rsidRPr="00A00CDA" w:rsidRDefault="00ED4DB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б) двосторонні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петльові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човникові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тупикові</w:t>
            </w:r>
          </w:p>
        </w:tc>
      </w:tr>
      <w:tr w:rsidR="00ED4DB2" w:rsidRPr="00A00CDA" w14:paraId="4185123C" w14:textId="77777777" w:rsidTr="00D71992">
        <w:trPr>
          <w:jc w:val="center"/>
        </w:trPr>
        <w:tc>
          <w:tcPr>
            <w:tcW w:w="534" w:type="dxa"/>
          </w:tcPr>
          <w:p w14:paraId="42E94A10" w14:textId="77777777" w:rsidR="00ED4DB2" w:rsidRPr="00A00CDA" w:rsidRDefault="00ED4DB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CB29BF" w14:textId="77777777" w:rsidR="00ED4DB2" w:rsidRPr="00A00CDA" w:rsidRDefault="00ED4DB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з перелічених виробок відноситься до розкривних</w:t>
            </w:r>
          </w:p>
        </w:tc>
        <w:tc>
          <w:tcPr>
            <w:tcW w:w="4536" w:type="dxa"/>
          </w:tcPr>
          <w:p w14:paraId="2F0D4760" w14:textId="77777777" w:rsidR="00ED4DB2" w:rsidRPr="00A00CDA" w:rsidRDefault="00ED4DB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штрек</w:t>
            </w:r>
          </w:p>
          <w:p w14:paraId="2B77F030" w14:textId="77777777" w:rsidR="00ED4DB2" w:rsidRPr="00A00CDA" w:rsidRDefault="00ED4DB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квершлаг</w:t>
            </w:r>
          </w:p>
          <w:p w14:paraId="334631C3" w14:textId="77777777" w:rsidR="00ED4DB2" w:rsidRPr="00A00CDA" w:rsidRDefault="00ED4DB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бремсберг</w:t>
            </w:r>
          </w:p>
          <w:p w14:paraId="26EFD4E4" w14:textId="77777777" w:rsidR="00ED4DB2" w:rsidRPr="00A00CDA" w:rsidRDefault="00ED4DB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г) похил </w:t>
            </w:r>
          </w:p>
          <w:p w14:paraId="59C6FA81" w14:textId="77777777" w:rsidR="00ED4DB2" w:rsidRPr="00A00CDA" w:rsidRDefault="00ED4DB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камера</w:t>
            </w:r>
          </w:p>
        </w:tc>
      </w:tr>
      <w:tr w:rsidR="00ED4DB2" w:rsidRPr="00A00CDA" w14:paraId="0F64E3AF" w14:textId="77777777" w:rsidTr="00D71992">
        <w:trPr>
          <w:jc w:val="center"/>
        </w:trPr>
        <w:tc>
          <w:tcPr>
            <w:tcW w:w="534" w:type="dxa"/>
          </w:tcPr>
          <w:p w14:paraId="29196CCD" w14:textId="77777777" w:rsidR="00ED4DB2" w:rsidRPr="00A00CDA" w:rsidRDefault="00ED4DB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6FC89E" w14:textId="77777777" w:rsidR="00ED4DB2" w:rsidRPr="00A00CDA" w:rsidRDefault="00ED4DB2" w:rsidP="00D71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з перелічених виробок відноситься до підготовчих</w:t>
            </w:r>
          </w:p>
        </w:tc>
        <w:tc>
          <w:tcPr>
            <w:tcW w:w="4536" w:type="dxa"/>
          </w:tcPr>
          <w:p w14:paraId="0E702E91" w14:textId="77777777" w:rsidR="00ED4DB2" w:rsidRPr="00A00CDA" w:rsidRDefault="00ED4DB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штрек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квершлаг</w:t>
            </w:r>
          </w:p>
          <w:p w14:paraId="00B72A00" w14:textId="77777777" w:rsidR="00ED4DB2" w:rsidRPr="00A00CDA" w:rsidRDefault="00ED4DB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гезенк</w:t>
            </w:r>
          </w:p>
          <w:p w14:paraId="0DD2F3C1" w14:textId="77777777" w:rsidR="00ED4DB2" w:rsidRPr="00A00CDA" w:rsidRDefault="00ED4DB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г) лава </w:t>
            </w:r>
          </w:p>
          <w:p w14:paraId="70DDFDF7" w14:textId="77777777" w:rsidR="00ED4DB2" w:rsidRPr="00A00CDA" w:rsidRDefault="00ED4DB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смуга</w:t>
            </w:r>
          </w:p>
        </w:tc>
      </w:tr>
      <w:tr w:rsidR="00ED4DB2" w:rsidRPr="00A00CDA" w14:paraId="393B693D" w14:textId="77777777" w:rsidTr="00D71992">
        <w:trPr>
          <w:jc w:val="center"/>
        </w:trPr>
        <w:tc>
          <w:tcPr>
            <w:tcW w:w="534" w:type="dxa"/>
          </w:tcPr>
          <w:p w14:paraId="2C7F5E82" w14:textId="77777777" w:rsidR="00ED4DB2" w:rsidRPr="00A00CDA" w:rsidRDefault="00ED4DB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5961F7" w14:textId="77777777" w:rsidR="00ED4DB2" w:rsidRPr="00A00CDA" w:rsidRDefault="00ED4DB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з камер приствольного двору розташовується на головній транспортній виробці приствольного двору з найбільш інтенсивним рухом електровозів</w:t>
            </w:r>
          </w:p>
        </w:tc>
        <w:tc>
          <w:tcPr>
            <w:tcW w:w="4536" w:type="dxa"/>
          </w:tcPr>
          <w:p w14:paraId="5910182C" w14:textId="77777777" w:rsidR="00ED4DB2" w:rsidRPr="00A00CDA" w:rsidRDefault="00002B0A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а) к</w:t>
            </w:r>
            <w:r w:rsidR="00ED4DB2" w:rsidRPr="00A00CDA">
              <w:rPr>
                <w:rFonts w:ascii="Times New Roman" w:hAnsi="Times New Roman"/>
                <w:iCs/>
                <w:sz w:val="24"/>
                <w:szCs w:val="24"/>
              </w:rPr>
              <w:t>амера диспетчера</w:t>
            </w:r>
          </w:p>
          <w:p w14:paraId="597C28D9" w14:textId="77777777" w:rsidR="00ED4DB2" w:rsidRPr="00A00CDA" w:rsidRDefault="00002B0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к</w:t>
            </w:r>
            <w:r w:rsidR="00ED4DB2" w:rsidRPr="00A00CDA">
              <w:rPr>
                <w:rFonts w:ascii="Times New Roman" w:hAnsi="Times New Roman"/>
                <w:sz w:val="24"/>
                <w:szCs w:val="24"/>
              </w:rPr>
              <w:t>амера електровозного депо</w:t>
            </w:r>
          </w:p>
          <w:p w14:paraId="0B37F702" w14:textId="77777777" w:rsidR="00ED4DB2" w:rsidRPr="00A00CDA" w:rsidRDefault="00002B0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к</w:t>
            </w:r>
            <w:r w:rsidR="00ED4DB2" w:rsidRPr="00A00CDA">
              <w:rPr>
                <w:rFonts w:ascii="Times New Roman" w:hAnsi="Times New Roman"/>
                <w:sz w:val="24"/>
                <w:szCs w:val="24"/>
              </w:rPr>
              <w:t>амера підземної електропідстанції</w:t>
            </w:r>
          </w:p>
          <w:p w14:paraId="7D0BC9F6" w14:textId="77777777" w:rsidR="00ED4DB2" w:rsidRPr="00A00CDA" w:rsidRDefault="00002B0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к</w:t>
            </w:r>
            <w:r w:rsidR="00ED4DB2" w:rsidRPr="00A00CDA">
              <w:rPr>
                <w:rFonts w:ascii="Times New Roman" w:hAnsi="Times New Roman"/>
                <w:sz w:val="24"/>
                <w:szCs w:val="24"/>
              </w:rPr>
              <w:t>амера чекання</w:t>
            </w:r>
          </w:p>
          <w:p w14:paraId="484FD216" w14:textId="77777777" w:rsidR="00ED4DB2" w:rsidRPr="00A00CDA" w:rsidRDefault="00002B0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н</w:t>
            </w:r>
            <w:r w:rsidR="00ED4DB2" w:rsidRPr="00A00CDA">
              <w:rPr>
                <w:rFonts w:ascii="Times New Roman" w:hAnsi="Times New Roman"/>
                <w:sz w:val="24"/>
                <w:szCs w:val="24"/>
              </w:rPr>
              <w:t>асосна камера</w:t>
            </w:r>
          </w:p>
        </w:tc>
      </w:tr>
      <w:tr w:rsidR="00ED4DB2" w:rsidRPr="00A00CDA" w14:paraId="5EE5D32C" w14:textId="77777777" w:rsidTr="00D71992">
        <w:trPr>
          <w:jc w:val="center"/>
        </w:trPr>
        <w:tc>
          <w:tcPr>
            <w:tcW w:w="534" w:type="dxa"/>
          </w:tcPr>
          <w:p w14:paraId="37411B6F" w14:textId="77777777" w:rsidR="00ED4DB2" w:rsidRPr="00A00CDA" w:rsidRDefault="00ED4DB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C635BC" w14:textId="77777777" w:rsidR="00ED4DB2" w:rsidRPr="00A00CDA" w:rsidRDefault="00ED4DB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з перелічених виробок відноситься до очисних</w:t>
            </w:r>
          </w:p>
        </w:tc>
        <w:tc>
          <w:tcPr>
            <w:tcW w:w="4536" w:type="dxa"/>
          </w:tcPr>
          <w:p w14:paraId="6A0840EA" w14:textId="77777777" w:rsidR="00ED4DB2" w:rsidRPr="00A00CDA" w:rsidRDefault="00002B0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ш</w:t>
            </w:r>
            <w:r w:rsidR="00ED4DB2" w:rsidRPr="00A00CDA">
              <w:rPr>
                <w:rFonts w:ascii="Times New Roman" w:hAnsi="Times New Roman"/>
                <w:sz w:val="24"/>
                <w:szCs w:val="24"/>
              </w:rPr>
              <w:t>трек</w:t>
            </w:r>
          </w:p>
          <w:p w14:paraId="59AF461F" w14:textId="77777777" w:rsidR="00ED4DB2" w:rsidRPr="00A00CDA" w:rsidRDefault="00002B0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к</w:t>
            </w:r>
            <w:r w:rsidR="00ED4DB2" w:rsidRPr="00A00CDA">
              <w:rPr>
                <w:rFonts w:ascii="Times New Roman" w:hAnsi="Times New Roman"/>
                <w:sz w:val="24"/>
                <w:szCs w:val="24"/>
              </w:rPr>
              <w:t>вершлаг</w:t>
            </w:r>
          </w:p>
          <w:p w14:paraId="3421E96E" w14:textId="77777777" w:rsidR="00ED4DB2" w:rsidRPr="00A00CDA" w:rsidRDefault="00002B0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б</w:t>
            </w:r>
            <w:r w:rsidR="00ED4DB2" w:rsidRPr="00A00CDA">
              <w:rPr>
                <w:rFonts w:ascii="Times New Roman" w:hAnsi="Times New Roman"/>
                <w:sz w:val="24"/>
                <w:szCs w:val="24"/>
              </w:rPr>
              <w:t>ремсберг</w:t>
            </w:r>
          </w:p>
          <w:p w14:paraId="1404F675" w14:textId="77777777" w:rsidR="00ED4DB2" w:rsidRPr="00A00CDA" w:rsidRDefault="00002B0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г</w:t>
            </w:r>
            <w:r w:rsidR="00ED4DB2" w:rsidRPr="00A00CDA">
              <w:rPr>
                <w:rFonts w:ascii="Times New Roman" w:hAnsi="Times New Roman"/>
                <w:sz w:val="24"/>
                <w:szCs w:val="24"/>
              </w:rPr>
              <w:t xml:space="preserve">езенк </w:t>
            </w:r>
          </w:p>
          <w:p w14:paraId="1D6FA3A6" w14:textId="77777777" w:rsidR="00ED4DB2" w:rsidRPr="00A00CDA" w:rsidRDefault="00002B0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с</w:t>
            </w:r>
            <w:r w:rsidR="00ED4DB2" w:rsidRPr="00A00CDA">
              <w:rPr>
                <w:rFonts w:ascii="Times New Roman" w:hAnsi="Times New Roman"/>
                <w:sz w:val="24"/>
                <w:szCs w:val="24"/>
              </w:rPr>
              <w:t>муга</w:t>
            </w:r>
          </w:p>
        </w:tc>
      </w:tr>
      <w:tr w:rsidR="0032455F" w:rsidRPr="00A00CDA" w14:paraId="3C616958" w14:textId="77777777" w:rsidTr="00D71992">
        <w:trPr>
          <w:jc w:val="center"/>
        </w:trPr>
        <w:tc>
          <w:tcPr>
            <w:tcW w:w="534" w:type="dxa"/>
          </w:tcPr>
          <w:p w14:paraId="31E31DD8" w14:textId="77777777" w:rsidR="0032455F" w:rsidRPr="00A00CDA" w:rsidRDefault="0032455F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FCBFA8" w14:textId="77777777" w:rsidR="0032455F" w:rsidRPr="00A00CDA" w:rsidRDefault="0032455F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з перелічених виробок проходить за падiнням пласта і слугує для спуску копалин з вищележачих на нижчележачi гоpизонти пiд дiєю власної ваги</w:t>
            </w:r>
          </w:p>
        </w:tc>
        <w:tc>
          <w:tcPr>
            <w:tcW w:w="4536" w:type="dxa"/>
          </w:tcPr>
          <w:p w14:paraId="2B518838" w14:textId="77777777" w:rsidR="0032455F" w:rsidRPr="00A00CDA" w:rsidRDefault="0032455F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розрізна піч</w:t>
            </w:r>
          </w:p>
          <w:p w14:paraId="71E38D4E" w14:textId="77777777" w:rsidR="0032455F" w:rsidRPr="00A00CDA" w:rsidRDefault="0032455F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гезенк</w:t>
            </w:r>
          </w:p>
          <w:p w14:paraId="41B0D5AF" w14:textId="77777777" w:rsidR="0032455F" w:rsidRPr="00A00CDA" w:rsidRDefault="0032455F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штрек</w:t>
            </w:r>
          </w:p>
          <w:p w14:paraId="3802673A" w14:textId="77777777" w:rsidR="0032455F" w:rsidRPr="00A00CDA" w:rsidRDefault="0032455F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скат</w:t>
            </w:r>
          </w:p>
          <w:p w14:paraId="4F3EEEF1" w14:textId="77777777" w:rsidR="0032455F" w:rsidRPr="00A00CDA" w:rsidRDefault="0032455F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бремсберг</w:t>
            </w:r>
          </w:p>
        </w:tc>
      </w:tr>
      <w:tr w:rsidR="00C30A82" w:rsidRPr="00A00CDA" w14:paraId="5F634320" w14:textId="77777777" w:rsidTr="00D71992">
        <w:trPr>
          <w:jc w:val="center"/>
        </w:trPr>
        <w:tc>
          <w:tcPr>
            <w:tcW w:w="534" w:type="dxa"/>
          </w:tcPr>
          <w:p w14:paraId="00132DFD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D7EE4A" w14:textId="77777777" w:rsidR="00C30A82" w:rsidRPr="00A00CDA" w:rsidRDefault="00C30A8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Мінімальна глибина розробки, на якій можливе виникнення раптових викидів</w:t>
            </w:r>
          </w:p>
        </w:tc>
        <w:tc>
          <w:tcPr>
            <w:tcW w:w="4536" w:type="dxa"/>
          </w:tcPr>
          <w:p w14:paraId="48DD939B" w14:textId="77777777" w:rsidR="00C30A82" w:rsidRPr="00A00CDA" w:rsidRDefault="008B7BF0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200 м</w:t>
            </w:r>
          </w:p>
          <w:p w14:paraId="77747932" w14:textId="77777777" w:rsidR="00C30A82" w:rsidRPr="00A00CDA" w:rsidRDefault="008B7BF0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250 м</w:t>
            </w:r>
          </w:p>
          <w:p w14:paraId="4A5A75D7" w14:textId="77777777" w:rsidR="00C30A82" w:rsidRPr="00A00CDA" w:rsidRDefault="008B7BF0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50 м</w:t>
            </w:r>
          </w:p>
          <w:p w14:paraId="0B678A8E" w14:textId="77777777" w:rsidR="00C30A82" w:rsidRPr="00A00CDA" w:rsidRDefault="008B7BF0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300 м</w:t>
            </w:r>
          </w:p>
          <w:p w14:paraId="1E3B2E13" w14:textId="77777777" w:rsidR="00C30A82" w:rsidRPr="00A00CDA" w:rsidRDefault="008B7BF0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150 м</w:t>
            </w:r>
          </w:p>
        </w:tc>
      </w:tr>
      <w:tr w:rsidR="00B12AA5" w:rsidRPr="00A00CDA" w14:paraId="3A399850" w14:textId="77777777" w:rsidTr="00D71992">
        <w:trPr>
          <w:jc w:val="center"/>
        </w:trPr>
        <w:tc>
          <w:tcPr>
            <w:tcW w:w="534" w:type="dxa"/>
          </w:tcPr>
          <w:p w14:paraId="7E13139D" w14:textId="77777777" w:rsidR="00B12AA5" w:rsidRPr="00A00CDA" w:rsidRDefault="00B12AA5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E46AF1" w14:textId="77777777" w:rsidR="00B12AA5" w:rsidRPr="00A00CDA" w:rsidRDefault="00B12AA5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максимально можлива довжина коротковибійних систем розробки</w:t>
            </w:r>
          </w:p>
        </w:tc>
        <w:tc>
          <w:tcPr>
            <w:tcW w:w="4536" w:type="dxa"/>
          </w:tcPr>
          <w:p w14:paraId="21E77199" w14:textId="77777777" w:rsidR="00B12AA5" w:rsidRPr="00A00CDA" w:rsidRDefault="00B12AA5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00CDA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</w:p>
          <w:p w14:paraId="46FDD073" w14:textId="77777777" w:rsidR="00B12AA5" w:rsidRPr="00A00CDA" w:rsidRDefault="00B12AA5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00CDA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</w:p>
          <w:p w14:paraId="1232ABC3" w14:textId="77777777" w:rsidR="00B12AA5" w:rsidRPr="00A00CDA" w:rsidRDefault="00B12AA5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A00CDA"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</w:p>
          <w:p w14:paraId="3CF42577" w14:textId="77777777" w:rsidR="00B12AA5" w:rsidRPr="00A00CDA" w:rsidRDefault="00B12AA5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35 м</w:t>
            </w:r>
          </w:p>
          <w:p w14:paraId="7D4E26F6" w14:textId="77777777" w:rsidR="00B12AA5" w:rsidRPr="00A00CDA" w:rsidRDefault="00B12AA5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д)15 м</w:t>
            </w:r>
          </w:p>
        </w:tc>
      </w:tr>
      <w:tr w:rsidR="00C30A82" w:rsidRPr="00A00CDA" w14:paraId="19FD5062" w14:textId="77777777" w:rsidTr="00D71992">
        <w:trPr>
          <w:jc w:val="center"/>
        </w:trPr>
        <w:tc>
          <w:tcPr>
            <w:tcW w:w="534" w:type="dxa"/>
          </w:tcPr>
          <w:p w14:paraId="559DF51F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7D18978" w14:textId="77777777" w:rsidR="00C30A82" w:rsidRPr="00A00CDA" w:rsidRDefault="00C30A8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розкриття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=15° та при розмірах шахтного поля S=4000 м та Н=2000 м</w:t>
            </w:r>
          </w:p>
        </w:tc>
        <w:tc>
          <w:tcPr>
            <w:tcW w:w="4536" w:type="dxa"/>
          </w:tcPr>
          <w:p w14:paraId="2C9386F4" w14:textId="77777777" w:rsidR="00C30A82" w:rsidRPr="00A00CDA" w:rsidRDefault="008B7BF0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 вертикальними стволами та погоризонтними квершлагами з поглибленням стволів</w:t>
            </w:r>
          </w:p>
          <w:p w14:paraId="32AD079F" w14:textId="77777777" w:rsidR="00C30A82" w:rsidRPr="00A00CDA" w:rsidRDefault="008B7BF0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вертикальними стволами та капітальним квершлагом</w:t>
            </w:r>
          </w:p>
          <w:p w14:paraId="330A3574" w14:textId="77777777" w:rsidR="00C30A82" w:rsidRPr="00A00CDA" w:rsidRDefault="008B7BF0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в) розкриття вертикальними стволами і ярусними гезенками </w:t>
            </w:r>
          </w:p>
          <w:p w14:paraId="29B1830D" w14:textId="77777777" w:rsidR="00C30A82" w:rsidRPr="00A00CDA" w:rsidRDefault="008B7BF0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bookmarkStart w:id="1" w:name="_Toc49001453"/>
            <w:bookmarkStart w:id="2" w:name="_Toc88408487"/>
            <w:r w:rsidRPr="00A00CDA">
              <w:rPr>
                <w:rFonts w:ascii="Times New Roman" w:hAnsi="Times New Roman"/>
                <w:sz w:val="24"/>
                <w:szCs w:val="24"/>
              </w:rPr>
              <w:t>) розкриття вертикальними стволами без додаткових розкривних виробок</w:t>
            </w:r>
            <w:bookmarkEnd w:id="1"/>
            <w:bookmarkEnd w:id="2"/>
          </w:p>
        </w:tc>
      </w:tr>
      <w:tr w:rsidR="00C30A82" w:rsidRPr="00A00CDA" w14:paraId="75C5DBE7" w14:textId="77777777" w:rsidTr="00D71992">
        <w:trPr>
          <w:jc w:val="center"/>
        </w:trPr>
        <w:tc>
          <w:tcPr>
            <w:tcW w:w="534" w:type="dxa"/>
          </w:tcPr>
          <w:p w14:paraId="26017E18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4F24EE" w14:textId="77777777" w:rsidR="00C30A82" w:rsidRPr="00A00CDA" w:rsidRDefault="00C30A8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розкриття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=25° та при розмірах шахтного поля S=6000 м та Н=3200 м</w:t>
            </w:r>
          </w:p>
        </w:tc>
        <w:tc>
          <w:tcPr>
            <w:tcW w:w="4536" w:type="dxa"/>
          </w:tcPr>
          <w:p w14:paraId="51487981" w14:textId="77777777" w:rsidR="008B7BF0" w:rsidRPr="00A00CDA" w:rsidRDefault="008B7BF0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 вертикальними стволами та погоризонтними квершлагами з поглибленням стволів</w:t>
            </w:r>
          </w:p>
          <w:p w14:paraId="646A28CC" w14:textId="77777777" w:rsidR="008B7BF0" w:rsidRPr="00A00CDA" w:rsidRDefault="008B7BF0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вертикальними стволами та капітальним квершлагом</w:t>
            </w:r>
          </w:p>
          <w:p w14:paraId="57ABF944" w14:textId="77777777" w:rsidR="008B7BF0" w:rsidRPr="00A00CDA" w:rsidRDefault="008B7BF0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в) розкриття вертикальними стволами і ярусними гезенками </w:t>
            </w:r>
          </w:p>
          <w:p w14:paraId="7B8699C4" w14:textId="77777777" w:rsidR="00C30A82" w:rsidRPr="00A00CDA" w:rsidRDefault="008B7BF0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розкриття вертикальними стволами без додаткових розкривних виробок</w:t>
            </w:r>
          </w:p>
        </w:tc>
      </w:tr>
      <w:tr w:rsidR="00C30A82" w:rsidRPr="00A00CDA" w14:paraId="63925364" w14:textId="77777777" w:rsidTr="00D71992">
        <w:trPr>
          <w:jc w:val="center"/>
        </w:trPr>
        <w:tc>
          <w:tcPr>
            <w:tcW w:w="534" w:type="dxa"/>
          </w:tcPr>
          <w:p w14:paraId="429215BE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58F85B" w14:textId="77777777" w:rsidR="00C30A82" w:rsidRPr="00A00CDA" w:rsidRDefault="00C30A8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розкриття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=8° та при розмірах шахтного поля S=6000 м та Н=3200 м</w:t>
            </w:r>
          </w:p>
        </w:tc>
        <w:tc>
          <w:tcPr>
            <w:tcW w:w="4536" w:type="dxa"/>
          </w:tcPr>
          <w:p w14:paraId="653CAF32" w14:textId="77777777" w:rsidR="008B7BF0" w:rsidRPr="00A00CDA" w:rsidRDefault="008B7BF0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 вертикальними стволами та погоризонтними квершлагами з поглибленням стволів</w:t>
            </w:r>
          </w:p>
          <w:p w14:paraId="6419FFFB" w14:textId="77777777" w:rsidR="008B7BF0" w:rsidRPr="00A00CDA" w:rsidRDefault="008B7BF0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вертикальними стволами та капітальним квершлагом</w:t>
            </w:r>
          </w:p>
          <w:p w14:paraId="547E32D3" w14:textId="77777777" w:rsidR="008B7BF0" w:rsidRPr="00A00CDA" w:rsidRDefault="008B7BF0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в) розкриття вертикальними стволами і ярусними гезенками </w:t>
            </w:r>
          </w:p>
          <w:p w14:paraId="08709F0C" w14:textId="77777777" w:rsidR="00C30A82" w:rsidRPr="00A00CDA" w:rsidRDefault="008B7BF0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розкриття вертикальними стволами без додаткових розкривних виробок</w:t>
            </w:r>
          </w:p>
        </w:tc>
      </w:tr>
      <w:tr w:rsidR="00C30A82" w:rsidRPr="00A00CDA" w14:paraId="3259A9B5" w14:textId="77777777" w:rsidTr="00D71992">
        <w:trPr>
          <w:jc w:val="center"/>
        </w:trPr>
        <w:tc>
          <w:tcPr>
            <w:tcW w:w="534" w:type="dxa"/>
          </w:tcPr>
          <w:p w14:paraId="7F9620D4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766EBC" w14:textId="77777777" w:rsidR="00C30A82" w:rsidRPr="00A00CDA" w:rsidRDefault="00C30A8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розкриття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=5° та при розмірах шахтного поля S=4500 м та Н=2000 м</w:t>
            </w:r>
          </w:p>
        </w:tc>
        <w:tc>
          <w:tcPr>
            <w:tcW w:w="4536" w:type="dxa"/>
          </w:tcPr>
          <w:p w14:paraId="0382F6BF" w14:textId="77777777" w:rsidR="00347724" w:rsidRPr="00A00CDA" w:rsidRDefault="00347724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 вертикальними стволами та погоризонтними квершлагами з поглибленням стволів</w:t>
            </w:r>
          </w:p>
          <w:p w14:paraId="5240A5B3" w14:textId="77777777" w:rsidR="00347724" w:rsidRPr="00A00CDA" w:rsidRDefault="00347724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вертикальними стволами та капітальним квершлагом</w:t>
            </w:r>
          </w:p>
          <w:p w14:paraId="1521933B" w14:textId="77777777" w:rsidR="00347724" w:rsidRPr="00A00CDA" w:rsidRDefault="00347724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в) розкриття вертикальними стволами і ярусними гезенками </w:t>
            </w:r>
          </w:p>
          <w:p w14:paraId="4419F1AF" w14:textId="77777777" w:rsidR="00C30A82" w:rsidRPr="00A00CDA" w:rsidRDefault="00347724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розкриття вертикальними стволами без додаткових розкривних виробок</w:t>
            </w:r>
          </w:p>
        </w:tc>
      </w:tr>
      <w:tr w:rsidR="00C30A82" w:rsidRPr="00A00CDA" w14:paraId="1F9B6605" w14:textId="77777777" w:rsidTr="00D71992">
        <w:trPr>
          <w:jc w:val="center"/>
        </w:trPr>
        <w:tc>
          <w:tcPr>
            <w:tcW w:w="534" w:type="dxa"/>
          </w:tcPr>
          <w:p w14:paraId="34D04425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D30C8B" w14:textId="77777777" w:rsidR="00C30A82" w:rsidRPr="00A00CDA" w:rsidRDefault="00C30A8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балансові запаси при коефіцієнті вилучення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=0,82, проектній потужності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=2,4 млн.т/рік та терміні існування шахти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р 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=45 років</w:t>
            </w:r>
          </w:p>
        </w:tc>
        <w:tc>
          <w:tcPr>
            <w:tcW w:w="4536" w:type="dxa"/>
          </w:tcPr>
          <w:p w14:paraId="1F9506D1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120 млн. т</w:t>
            </w:r>
          </w:p>
          <w:p w14:paraId="33333CFE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131,7 млн. т</w:t>
            </w:r>
          </w:p>
          <w:p w14:paraId="4FB7B789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134,1 млн.т</w:t>
            </w:r>
          </w:p>
          <w:p w14:paraId="5608E5C0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108 млн.т</w:t>
            </w:r>
          </w:p>
          <w:p w14:paraId="2E62CE91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98,4 млн.т</w:t>
            </w:r>
          </w:p>
        </w:tc>
      </w:tr>
      <w:tr w:rsidR="00C30A82" w:rsidRPr="00A00CDA" w14:paraId="3EC64592" w14:textId="77777777" w:rsidTr="00D71992">
        <w:trPr>
          <w:jc w:val="center"/>
        </w:trPr>
        <w:tc>
          <w:tcPr>
            <w:tcW w:w="534" w:type="dxa"/>
          </w:tcPr>
          <w:p w14:paraId="27A5A363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79D114" w14:textId="77777777" w:rsidR="00C30A82" w:rsidRPr="00A00CDA" w:rsidRDefault="00C30A8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балансові запаси при коефіцієнті вилучення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=0,8, проектній потужності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=1,2 млн.т/рік та терміні існування шахти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р 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=50 років</w:t>
            </w:r>
          </w:p>
        </w:tc>
        <w:tc>
          <w:tcPr>
            <w:tcW w:w="4536" w:type="dxa"/>
          </w:tcPr>
          <w:p w14:paraId="1456A404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60 млн. т</w:t>
            </w:r>
          </w:p>
          <w:p w14:paraId="5ADEE653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55,2 млн. т</w:t>
            </w:r>
          </w:p>
          <w:p w14:paraId="3436D2D3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75 млн.т</w:t>
            </w:r>
          </w:p>
          <w:p w14:paraId="3642A5DF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65 млн.т</w:t>
            </w:r>
          </w:p>
          <w:p w14:paraId="35E21ED9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69 млн.т</w:t>
            </w:r>
          </w:p>
        </w:tc>
      </w:tr>
      <w:tr w:rsidR="00C30A82" w:rsidRPr="00A00CDA" w14:paraId="0C8BA663" w14:textId="77777777" w:rsidTr="00D71992">
        <w:trPr>
          <w:jc w:val="center"/>
        </w:trPr>
        <w:tc>
          <w:tcPr>
            <w:tcW w:w="534" w:type="dxa"/>
          </w:tcPr>
          <w:p w14:paraId="5767CA9A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3D46A9C" w14:textId="77777777" w:rsidR="00C30A82" w:rsidRPr="00A00CDA" w:rsidRDefault="00C30A8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підготовки шахтного поля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=1° та при розмірах шахтного поля S=5000 м та Н=2000 м</w:t>
            </w:r>
          </w:p>
        </w:tc>
        <w:tc>
          <w:tcPr>
            <w:tcW w:w="4536" w:type="dxa"/>
          </w:tcPr>
          <w:p w14:paraId="470AB565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Поверхово-блоковий</w:t>
            </w:r>
          </w:p>
          <w:p w14:paraId="00DDAB8D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 xml:space="preserve">. Поверховий </w:t>
            </w:r>
          </w:p>
          <w:p w14:paraId="530AFB1E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 xml:space="preserve">. Погоризонтний </w:t>
            </w:r>
          </w:p>
          <w:p w14:paraId="67507EE5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 xml:space="preserve">. Панельний </w:t>
            </w:r>
          </w:p>
          <w:p w14:paraId="16210A0F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Головними штреками</w:t>
            </w:r>
          </w:p>
        </w:tc>
      </w:tr>
      <w:tr w:rsidR="00C30A82" w:rsidRPr="00A00CDA" w14:paraId="3D6D8C5F" w14:textId="77777777" w:rsidTr="00D71992">
        <w:trPr>
          <w:jc w:val="center"/>
        </w:trPr>
        <w:tc>
          <w:tcPr>
            <w:tcW w:w="534" w:type="dxa"/>
          </w:tcPr>
          <w:p w14:paraId="647ADBA2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48D47B" w14:textId="77777777" w:rsidR="00C30A82" w:rsidRPr="00A00CDA" w:rsidRDefault="00C30A8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підготовки шахтного поля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=31° та при розмірах шахтного поля S=7000 м та Н=1500 м</w:t>
            </w:r>
          </w:p>
        </w:tc>
        <w:tc>
          <w:tcPr>
            <w:tcW w:w="4536" w:type="dxa"/>
          </w:tcPr>
          <w:p w14:paraId="7D0C4B78" w14:textId="77777777" w:rsidR="00135BFE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Поверхово-блоковий</w:t>
            </w:r>
          </w:p>
          <w:p w14:paraId="5BB84429" w14:textId="77777777" w:rsidR="00135BFE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б. Поверховий </w:t>
            </w:r>
          </w:p>
          <w:p w14:paraId="471BC59E" w14:textId="77777777" w:rsidR="00135BFE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в. Погоризонтний </w:t>
            </w:r>
          </w:p>
          <w:p w14:paraId="0F790762" w14:textId="77777777" w:rsidR="00135BFE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г. Панельний </w:t>
            </w:r>
          </w:p>
          <w:p w14:paraId="311CEAEE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Головними штреками</w:t>
            </w:r>
          </w:p>
        </w:tc>
      </w:tr>
      <w:tr w:rsidR="00C30A82" w:rsidRPr="00A00CDA" w14:paraId="3266E87A" w14:textId="77777777" w:rsidTr="00D71992">
        <w:trPr>
          <w:jc w:val="center"/>
        </w:trPr>
        <w:tc>
          <w:tcPr>
            <w:tcW w:w="534" w:type="dxa"/>
          </w:tcPr>
          <w:p w14:paraId="2EAEDF2C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B4597A" w14:textId="77777777" w:rsidR="00C30A82" w:rsidRPr="00A00CDA" w:rsidRDefault="00C30A8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підготовки шахтного поля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=25° та при розмірах шахтного поля S=5500 м та Н=2000 м</w:t>
            </w:r>
          </w:p>
        </w:tc>
        <w:tc>
          <w:tcPr>
            <w:tcW w:w="4536" w:type="dxa"/>
          </w:tcPr>
          <w:p w14:paraId="72D96386" w14:textId="77777777" w:rsidR="00135BFE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Поверхово-блоковий</w:t>
            </w:r>
          </w:p>
          <w:p w14:paraId="18CC1374" w14:textId="77777777" w:rsidR="00135BFE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б. Поверховий </w:t>
            </w:r>
          </w:p>
          <w:p w14:paraId="681301B6" w14:textId="77777777" w:rsidR="00135BFE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в. Погоризонтний </w:t>
            </w:r>
          </w:p>
          <w:p w14:paraId="3C358247" w14:textId="77777777" w:rsidR="00135BFE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г. Панельний </w:t>
            </w:r>
          </w:p>
          <w:p w14:paraId="6BD3AB7E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Головними штреками</w:t>
            </w:r>
          </w:p>
        </w:tc>
      </w:tr>
      <w:tr w:rsidR="00C30A82" w:rsidRPr="00A00CDA" w14:paraId="07E5C9C4" w14:textId="77777777" w:rsidTr="00D71992">
        <w:trPr>
          <w:jc w:val="center"/>
        </w:trPr>
        <w:tc>
          <w:tcPr>
            <w:tcW w:w="534" w:type="dxa"/>
          </w:tcPr>
          <w:p w14:paraId="30F152C8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01A0EB" w14:textId="77777777" w:rsidR="00C30A82" w:rsidRPr="00A00CDA" w:rsidRDefault="00C30A8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підготовки шахтного поля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=8° та при розмірах шахтного поля S=5500 м та Н=3000 м</w:t>
            </w:r>
          </w:p>
        </w:tc>
        <w:tc>
          <w:tcPr>
            <w:tcW w:w="4536" w:type="dxa"/>
          </w:tcPr>
          <w:p w14:paraId="1A871E2E" w14:textId="77777777" w:rsidR="00135BFE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Поверхово-блоковий</w:t>
            </w:r>
          </w:p>
          <w:p w14:paraId="4C9D9723" w14:textId="77777777" w:rsidR="00135BFE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б. Поверховий </w:t>
            </w:r>
          </w:p>
          <w:p w14:paraId="54BBFE0B" w14:textId="77777777" w:rsidR="00135BFE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в. Погоризонтний </w:t>
            </w:r>
          </w:p>
          <w:p w14:paraId="4B0DCE27" w14:textId="77777777" w:rsidR="00135BFE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г. Панельний </w:t>
            </w:r>
          </w:p>
          <w:p w14:paraId="6BAA860E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Головними штреками</w:t>
            </w:r>
          </w:p>
        </w:tc>
      </w:tr>
      <w:tr w:rsidR="00C30A82" w:rsidRPr="00A00CDA" w14:paraId="144EA717" w14:textId="77777777" w:rsidTr="00D71992">
        <w:trPr>
          <w:jc w:val="center"/>
        </w:trPr>
        <w:tc>
          <w:tcPr>
            <w:tcW w:w="534" w:type="dxa"/>
          </w:tcPr>
          <w:p w14:paraId="283046BD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F168B4A" w14:textId="77777777" w:rsidR="00C30A82" w:rsidRPr="00A00CDA" w:rsidRDefault="00C30A8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термін існування шахти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пр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125 млн.т та проектній потужності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=1,8 млн.т/рік</w:t>
            </w:r>
          </w:p>
        </w:tc>
        <w:tc>
          <w:tcPr>
            <w:tcW w:w="4536" w:type="dxa"/>
          </w:tcPr>
          <w:p w14:paraId="7EEA6C6C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 xml:space="preserve">. 69,4 роки; 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br/>
            </w:r>
            <w:r w:rsidRPr="00A00CDA">
              <w:rPr>
                <w:rFonts w:ascii="Times New Roman" w:hAnsi="Times New Roman"/>
                <w:sz w:val="24"/>
                <w:szCs w:val="24"/>
              </w:rPr>
              <w:t>б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73,4 роки;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в. 75,2 роки; 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68,0 років;</w:t>
            </w:r>
          </w:p>
          <w:p w14:paraId="024E6393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74,6 роки</w:t>
            </w:r>
          </w:p>
        </w:tc>
      </w:tr>
      <w:tr w:rsidR="00C30A82" w:rsidRPr="00A00CDA" w14:paraId="37C749E6" w14:textId="77777777" w:rsidTr="00D71992">
        <w:trPr>
          <w:jc w:val="center"/>
        </w:trPr>
        <w:tc>
          <w:tcPr>
            <w:tcW w:w="534" w:type="dxa"/>
          </w:tcPr>
          <w:p w14:paraId="286CE90A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34DA47" w14:textId="77777777" w:rsidR="00C30A82" w:rsidRPr="00A00CDA" w:rsidRDefault="00C30A8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проектну потужність шахти при терміні існування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=54 роки та промислових запасах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Z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пр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61 млн.т</w:t>
            </w:r>
          </w:p>
        </w:tc>
        <w:tc>
          <w:tcPr>
            <w:tcW w:w="4536" w:type="dxa"/>
          </w:tcPr>
          <w:p w14:paraId="07A6D819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1,22 млн.т/рік</w:t>
            </w:r>
          </w:p>
          <w:p w14:paraId="26BCE5C4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1,2 млн.т/рік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в. 1,12 млн.т/рік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г. 1,5 млн.т/рік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0,9 млн.т/рік</w:t>
            </w:r>
          </w:p>
        </w:tc>
      </w:tr>
      <w:tr w:rsidR="00C30A82" w:rsidRPr="00A00CDA" w14:paraId="7DF51652" w14:textId="77777777" w:rsidTr="00D71992">
        <w:trPr>
          <w:jc w:val="center"/>
        </w:trPr>
        <w:tc>
          <w:tcPr>
            <w:tcW w:w="534" w:type="dxa"/>
          </w:tcPr>
          <w:p w14:paraId="736AD125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E67B6A" w14:textId="77777777" w:rsidR="00C30A82" w:rsidRPr="00A00CDA" w:rsidRDefault="00C30A8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проектну потужність шахти при терміні існування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=68 роки та промислових запасах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Z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пр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126 млн.т</w:t>
            </w:r>
          </w:p>
        </w:tc>
        <w:tc>
          <w:tcPr>
            <w:tcW w:w="4536" w:type="dxa"/>
          </w:tcPr>
          <w:p w14:paraId="1C197ED5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2,0 млн.т/рік</w:t>
            </w:r>
          </w:p>
          <w:p w14:paraId="19236562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 xml:space="preserve">. 1,97 млн.т/рік 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br/>
            </w:r>
            <w:r w:rsidRPr="00A00CDA">
              <w:rPr>
                <w:rFonts w:ascii="Times New Roman" w:hAnsi="Times New Roman"/>
                <w:sz w:val="24"/>
                <w:szCs w:val="24"/>
              </w:rPr>
              <w:t>в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1,8 млн.т/рік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г. 1,85 млн.т/рік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 xml:space="preserve">. 1,5 млн.т/рік </w:t>
            </w:r>
          </w:p>
        </w:tc>
      </w:tr>
      <w:tr w:rsidR="00C30A82" w:rsidRPr="00A00CDA" w14:paraId="2997D275" w14:textId="77777777" w:rsidTr="00D71992">
        <w:trPr>
          <w:jc w:val="center"/>
        </w:trPr>
        <w:tc>
          <w:tcPr>
            <w:tcW w:w="534" w:type="dxa"/>
          </w:tcPr>
          <w:p w14:paraId="3E66510F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407D4B" w14:textId="77777777" w:rsidR="00C30A82" w:rsidRPr="00A00CDA" w:rsidRDefault="00C30A8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термін існування шахти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пр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246 млн.т та проектній потужності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=2,4 млн.т/рік</w:t>
            </w:r>
          </w:p>
        </w:tc>
        <w:tc>
          <w:tcPr>
            <w:tcW w:w="4536" w:type="dxa"/>
          </w:tcPr>
          <w:p w14:paraId="2313A613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а. 102,5 роки;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б. 105 років;   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 xml:space="preserve">. 107 роки; 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br/>
            </w:r>
            <w:r w:rsidRPr="00A00CDA">
              <w:rPr>
                <w:rFonts w:ascii="Times New Roman" w:hAnsi="Times New Roman"/>
                <w:sz w:val="24"/>
                <w:szCs w:val="24"/>
              </w:rPr>
              <w:t>г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106,5 років;</w:t>
            </w:r>
          </w:p>
          <w:p w14:paraId="43D6FC3F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108 роки</w:t>
            </w:r>
          </w:p>
        </w:tc>
      </w:tr>
      <w:tr w:rsidR="00C30A82" w:rsidRPr="00A00CDA" w14:paraId="73B094FF" w14:textId="77777777" w:rsidTr="00D71992">
        <w:trPr>
          <w:jc w:val="center"/>
        </w:trPr>
        <w:tc>
          <w:tcPr>
            <w:tcW w:w="534" w:type="dxa"/>
          </w:tcPr>
          <w:p w14:paraId="4071969D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ABE325" w14:textId="77777777" w:rsidR="00C30A82" w:rsidRPr="00A00CDA" w:rsidRDefault="00C30A8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балансові запаси при коефіцієнті вилучення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=0,85, проектній потужності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=1,5 млн.т/рік та терміні існування шахти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 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=60 років</w:t>
            </w:r>
          </w:p>
        </w:tc>
        <w:tc>
          <w:tcPr>
            <w:tcW w:w="4536" w:type="dxa"/>
          </w:tcPr>
          <w:p w14:paraId="3D35E1AD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90 млн. т</w:t>
            </w:r>
          </w:p>
          <w:p w14:paraId="571F7E84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84 млн. т</w:t>
            </w:r>
          </w:p>
          <w:p w14:paraId="6E457188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105,9 млн.т</w:t>
            </w:r>
          </w:p>
          <w:p w14:paraId="7921579A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94,1 млн.т</w:t>
            </w:r>
          </w:p>
          <w:p w14:paraId="0F2AB00D" w14:textId="77777777" w:rsidR="00C30A82" w:rsidRPr="00A00CDA" w:rsidRDefault="00135BFE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98,8 млн.т</w:t>
            </w:r>
          </w:p>
        </w:tc>
      </w:tr>
      <w:tr w:rsidR="00C30A82" w:rsidRPr="00A00CDA" w14:paraId="03EA6632" w14:textId="77777777" w:rsidTr="00D71992">
        <w:trPr>
          <w:jc w:val="center"/>
        </w:trPr>
        <w:tc>
          <w:tcPr>
            <w:tcW w:w="534" w:type="dxa"/>
          </w:tcPr>
          <w:p w14:paraId="5850F644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0483D1" w14:textId="77777777" w:rsidR="00C30A82" w:rsidRPr="00A00CDA" w:rsidRDefault="00C30A82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балансові запаси при коефіцієнті вилучення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=0,9, проектній потужності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=1,8 млн.т/рік та терміні існування шахти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 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=84 років</w:t>
            </w:r>
          </w:p>
        </w:tc>
        <w:tc>
          <w:tcPr>
            <w:tcW w:w="4536" w:type="dxa"/>
          </w:tcPr>
          <w:p w14:paraId="0941BF19" w14:textId="77777777" w:rsidR="00C30A82" w:rsidRPr="00A00CDA" w:rsidRDefault="009E7A08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160 млн. т</w:t>
            </w:r>
          </w:p>
          <w:p w14:paraId="3A4CD136" w14:textId="77777777" w:rsidR="00C30A82" w:rsidRPr="00A00CDA" w:rsidRDefault="009E7A08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144 млн. т</w:t>
            </w:r>
          </w:p>
          <w:p w14:paraId="3002E820" w14:textId="77777777" w:rsidR="00C30A82" w:rsidRPr="00A00CDA" w:rsidRDefault="009E7A08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151,2 млн.т</w:t>
            </w:r>
          </w:p>
          <w:p w14:paraId="7A8FCF7D" w14:textId="77777777" w:rsidR="00C30A82" w:rsidRPr="00A00CDA" w:rsidRDefault="009E7A08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168 млн.т</w:t>
            </w:r>
          </w:p>
          <w:p w14:paraId="7A17F3A1" w14:textId="77777777" w:rsidR="00C30A82" w:rsidRPr="00A00CDA" w:rsidRDefault="009E7A08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</w:t>
            </w:r>
            <w:r w:rsidR="00C30A82" w:rsidRPr="00A00CDA">
              <w:rPr>
                <w:rFonts w:ascii="Times New Roman" w:hAnsi="Times New Roman"/>
                <w:sz w:val="24"/>
                <w:szCs w:val="24"/>
              </w:rPr>
              <w:t>. 167,8 млн.т</w:t>
            </w:r>
          </w:p>
        </w:tc>
      </w:tr>
      <w:tr w:rsidR="00C30A82" w:rsidRPr="00A00CDA" w14:paraId="0B4FCB74" w14:textId="77777777" w:rsidTr="00D71992">
        <w:trPr>
          <w:jc w:val="center"/>
        </w:trPr>
        <w:tc>
          <w:tcPr>
            <w:tcW w:w="534" w:type="dxa"/>
          </w:tcPr>
          <w:p w14:paraId="525F45A2" w14:textId="77777777" w:rsidR="00C30A82" w:rsidRPr="00A00CDA" w:rsidRDefault="00C30A82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FF3DE8" w14:textId="77777777" w:rsidR="00C30A82" w:rsidRPr="00A00CDA" w:rsidRDefault="009E7A08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термін існування шахти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пр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120 млн.т та проектній потужності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=1,8 млн.т/рік</w:t>
            </w:r>
          </w:p>
        </w:tc>
        <w:tc>
          <w:tcPr>
            <w:tcW w:w="4536" w:type="dxa"/>
          </w:tcPr>
          <w:p w14:paraId="79F6AFE4" w14:textId="77777777" w:rsidR="00C30A82" w:rsidRPr="00A00CDA" w:rsidRDefault="009E7A08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val="ru-RU"/>
              </w:rPr>
              <w:t>а) 66,7 рок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ів;</w:t>
            </w:r>
          </w:p>
          <w:p w14:paraId="07C6AA07" w14:textId="77777777" w:rsidR="009E7A08" w:rsidRPr="00A00CDA" w:rsidRDefault="009E7A08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70,7 років;</w:t>
            </w:r>
          </w:p>
          <w:p w14:paraId="6B758D1B" w14:textId="77777777" w:rsidR="009E7A08" w:rsidRPr="00A00CDA" w:rsidRDefault="009E7A08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62,7 років;</w:t>
            </w:r>
          </w:p>
          <w:p w14:paraId="17B3385A" w14:textId="77777777" w:rsidR="009E7A08" w:rsidRPr="00A00CDA" w:rsidRDefault="009E7A08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75 років;</w:t>
            </w:r>
          </w:p>
          <w:p w14:paraId="51858BC4" w14:textId="77777777" w:rsidR="009E7A08" w:rsidRPr="00A00CDA" w:rsidRDefault="009E7A08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65 років</w:t>
            </w:r>
          </w:p>
        </w:tc>
      </w:tr>
      <w:tr w:rsidR="00A00CDA" w:rsidRPr="00A00CDA" w14:paraId="263A442D" w14:textId="77777777" w:rsidTr="00D71992">
        <w:trPr>
          <w:trHeight w:val="317"/>
          <w:jc w:val="center"/>
        </w:trPr>
        <w:tc>
          <w:tcPr>
            <w:tcW w:w="534" w:type="dxa"/>
          </w:tcPr>
          <w:p w14:paraId="7F94B378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B6126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Основні параметри , які характеризують шахту, як виробничу дільницю:</w:t>
            </w:r>
          </w:p>
        </w:tc>
        <w:tc>
          <w:tcPr>
            <w:tcW w:w="4536" w:type="dxa"/>
          </w:tcPr>
          <w:p w14:paraId="11EC02F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розмір ш.п., запаси к.к., потужність шахти, термін служби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 підготовчі і розкривні виробки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типи шахт, методи і способи розробки і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</w: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г) очисні, підготовчі і розкривні виробки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 типи шахт,  потужність шахти, методи і способи розробки і підготовки</w:t>
            </w:r>
          </w:p>
        </w:tc>
      </w:tr>
      <w:tr w:rsidR="00A00CDA" w:rsidRPr="00A00CDA" w14:paraId="031D7134" w14:textId="77777777" w:rsidTr="00D71992">
        <w:trPr>
          <w:jc w:val="center"/>
        </w:trPr>
        <w:tc>
          <w:tcPr>
            <w:tcW w:w="534" w:type="dxa"/>
          </w:tcPr>
          <w:p w14:paraId="24563DA7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87F83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Типи шахт:</w:t>
            </w:r>
          </w:p>
        </w:tc>
        <w:tc>
          <w:tcPr>
            <w:tcW w:w="4536" w:type="dxa"/>
          </w:tcPr>
          <w:p w14:paraId="4A498FC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похилі, вертикальні, горизонтальні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індивідуальні, об'єднані, шахтоуправління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виробнича, проектна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розвідувальні, експлутаційні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розкривні, підготовчі, очисні</w:t>
            </w:r>
          </w:p>
        </w:tc>
      </w:tr>
      <w:tr w:rsidR="00A00CDA" w:rsidRPr="00A00CDA" w14:paraId="6018AAB5" w14:textId="77777777" w:rsidTr="00D71992">
        <w:trPr>
          <w:jc w:val="center"/>
        </w:trPr>
        <w:tc>
          <w:tcPr>
            <w:tcW w:w="534" w:type="dxa"/>
          </w:tcPr>
          <w:p w14:paraId="1B8C9C4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55099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Гірничі виробки, які призначені для забезпечення доступу з земної поверхні до к.к., а також для обслуговування технологічних процесів - називається:</w:t>
            </w:r>
          </w:p>
        </w:tc>
        <w:tc>
          <w:tcPr>
            <w:tcW w:w="4536" w:type="dxa"/>
          </w:tcPr>
          <w:p w14:paraId="655DF1F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підготовчі гірничі виробки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очисні гірничі виробки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розкривні гірничі виробки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штреком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брезбергом</w:t>
            </w:r>
          </w:p>
        </w:tc>
      </w:tr>
      <w:tr w:rsidR="00A00CDA" w:rsidRPr="00A00CDA" w14:paraId="5C3431C1" w14:textId="77777777" w:rsidTr="00D71992">
        <w:trPr>
          <w:jc w:val="center"/>
        </w:trPr>
        <w:tc>
          <w:tcPr>
            <w:tcW w:w="534" w:type="dxa"/>
          </w:tcPr>
          <w:p w14:paraId="2D59C602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0E15E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До розкривних виробок відносять:</w:t>
            </w:r>
          </w:p>
        </w:tc>
        <w:tc>
          <w:tcPr>
            <w:tcW w:w="4536" w:type="dxa"/>
          </w:tcPr>
          <w:p w14:paraId="7F6B8E0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стволи, штольні, гезенки, штреки, бремзберги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лава, камера, смуга, заходка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сліпий ствол, шурф, гезенк, лава, камера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шурф, сліпий ствол, гезенк, квершлаг, штольні, стволи (вертикальні, похилі)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штреки, брезберги, похили, хідники</w:t>
            </w:r>
          </w:p>
        </w:tc>
      </w:tr>
      <w:tr w:rsidR="00A00CDA" w:rsidRPr="00A00CDA" w14:paraId="2BFFAD64" w14:textId="77777777" w:rsidTr="00D71992">
        <w:trPr>
          <w:jc w:val="center"/>
        </w:trPr>
        <w:tc>
          <w:tcPr>
            <w:tcW w:w="534" w:type="dxa"/>
          </w:tcPr>
          <w:p w14:paraId="59658E28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0B749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До підготовчих виробок відносять:</w:t>
            </w:r>
          </w:p>
        </w:tc>
        <w:tc>
          <w:tcPr>
            <w:tcW w:w="4536" w:type="dxa"/>
          </w:tcPr>
          <w:p w14:paraId="5A84997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 стволи, штольні, гезенки, штреки, бремзберги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лава, камера, смуга, заходка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сліпий ствол, шурф, гезенк, лава, камера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шурф, сліпий ствол, гезенк, квершлаг, штольні, стволи (вертикальні, похилі)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штреки, бремзберги, похили, хідники</w:t>
            </w:r>
          </w:p>
        </w:tc>
      </w:tr>
      <w:tr w:rsidR="00A00CDA" w:rsidRPr="00A00CDA" w14:paraId="51B34C6B" w14:textId="77777777" w:rsidTr="00D71992">
        <w:trPr>
          <w:jc w:val="center"/>
        </w:trPr>
        <w:tc>
          <w:tcPr>
            <w:tcW w:w="534" w:type="dxa"/>
          </w:tcPr>
          <w:p w14:paraId="0AAB9C4A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49776E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До очисних виробок відносять:</w:t>
            </w:r>
          </w:p>
        </w:tc>
        <w:tc>
          <w:tcPr>
            <w:tcW w:w="4536" w:type="dxa"/>
          </w:tcPr>
          <w:p w14:paraId="71B8983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стволи, штольні, гезенки, штреки, бремзберги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лава, камера, смуга, заходка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сліпий ствол, шурф, гезенк, лава, камера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шурф, сліпий ствол, гезенк, квершлаг, штольні, стволи (вертикальні, похилі)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штреки, бремзберги, похили, хідники</w:t>
            </w:r>
          </w:p>
        </w:tc>
      </w:tr>
      <w:tr w:rsidR="00A00CDA" w:rsidRPr="00A00CDA" w14:paraId="5412BFF5" w14:textId="77777777" w:rsidTr="00D71992">
        <w:trPr>
          <w:jc w:val="center"/>
        </w:trPr>
        <w:tc>
          <w:tcPr>
            <w:tcW w:w="534" w:type="dxa"/>
          </w:tcPr>
          <w:p w14:paraId="66877CC3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CA212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Вертикальна або похила п.г.в., яка має безпосередній вихід на денну поверхню і призначена для обслуговування п.г.р.:</w:t>
            </w:r>
          </w:p>
        </w:tc>
        <w:tc>
          <w:tcPr>
            <w:tcW w:w="4536" w:type="dxa"/>
          </w:tcPr>
          <w:p w14:paraId="4366A69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штольня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квершлаг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шурф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г) ствол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бремзберг</w:t>
            </w:r>
          </w:p>
        </w:tc>
      </w:tr>
      <w:tr w:rsidR="00A00CDA" w:rsidRPr="00A00CDA" w14:paraId="7B33E392" w14:textId="77777777" w:rsidTr="00D71992">
        <w:trPr>
          <w:jc w:val="center"/>
        </w:trPr>
        <w:tc>
          <w:tcPr>
            <w:tcW w:w="534" w:type="dxa"/>
          </w:tcPr>
          <w:p w14:paraId="6E5AFB8F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7189D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Похила гірнича виробка, яка не має вихід на денну поверхню і призначена для спуску з вищележащих горизонтів на нижче:</w:t>
            </w:r>
          </w:p>
        </w:tc>
        <w:tc>
          <w:tcPr>
            <w:tcW w:w="4536" w:type="dxa"/>
          </w:tcPr>
          <w:p w14:paraId="25C1144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похил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бремзберг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квершлаг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штольня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сліпий ствол</w:t>
            </w:r>
          </w:p>
        </w:tc>
      </w:tr>
      <w:tr w:rsidR="00A00CDA" w:rsidRPr="00A00CDA" w14:paraId="66A11600" w14:textId="77777777" w:rsidTr="00D71992">
        <w:trPr>
          <w:jc w:val="center"/>
        </w:trPr>
        <w:tc>
          <w:tcPr>
            <w:tcW w:w="534" w:type="dxa"/>
          </w:tcPr>
          <w:p w14:paraId="10AE5AF1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E38F9E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Вертикальна гірнича виробка, яка не має виходу на денну поверхню, призначена </w:t>
            </w: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підйому корисних копалин, а також спуску і підйому інших вантажів та вентиляції:</w:t>
            </w:r>
          </w:p>
        </w:tc>
        <w:tc>
          <w:tcPr>
            <w:tcW w:w="4536" w:type="dxa"/>
          </w:tcPr>
          <w:p w14:paraId="34095F7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а) бремзберг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гезенк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</w: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в)  сліпий ствол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штрек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похил</w:t>
            </w:r>
          </w:p>
        </w:tc>
      </w:tr>
      <w:tr w:rsidR="00A00CDA" w:rsidRPr="00A00CDA" w14:paraId="1BC19DE1" w14:textId="77777777" w:rsidTr="00D71992">
        <w:trPr>
          <w:jc w:val="center"/>
        </w:trPr>
        <w:tc>
          <w:tcPr>
            <w:tcW w:w="534" w:type="dxa"/>
          </w:tcPr>
          <w:p w14:paraId="4CD5E4C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B76E6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Вертикальна гірнича виробка, яка не має виходу на денну поверхню, призначена для спуску корисних копалин та для провітрювання гірничих виробок:</w:t>
            </w:r>
          </w:p>
        </w:tc>
        <w:tc>
          <w:tcPr>
            <w:tcW w:w="4536" w:type="dxa"/>
          </w:tcPr>
          <w:p w14:paraId="4C134EC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бремзберг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гезенк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 сліпий ствол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штрек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похил</w:t>
            </w:r>
          </w:p>
        </w:tc>
      </w:tr>
      <w:tr w:rsidR="00A00CDA" w:rsidRPr="00A00CDA" w14:paraId="3930F69C" w14:textId="77777777" w:rsidTr="00D71992">
        <w:trPr>
          <w:jc w:val="center"/>
        </w:trPr>
        <w:tc>
          <w:tcPr>
            <w:tcW w:w="534" w:type="dxa"/>
          </w:tcPr>
          <w:p w14:paraId="6DD2910F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13E1D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Схема просторового розташування гірничих виробок, а також її графічне зображення при</w:t>
            </w:r>
            <w:r w:rsidRPr="00A00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певному укосі розкриття- це</w:t>
            </w:r>
          </w:p>
        </w:tc>
        <w:tc>
          <w:tcPr>
            <w:tcW w:w="4536" w:type="dxa"/>
          </w:tcPr>
          <w:p w14:paraId="0FCCA70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план розробки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схема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план гірничих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схема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план розкриття</w:t>
            </w:r>
          </w:p>
        </w:tc>
      </w:tr>
      <w:tr w:rsidR="00A00CDA" w:rsidRPr="00A00CDA" w14:paraId="638A014B" w14:textId="77777777" w:rsidTr="00D71992">
        <w:trPr>
          <w:jc w:val="center"/>
        </w:trPr>
        <w:tc>
          <w:tcPr>
            <w:tcW w:w="534" w:type="dxa"/>
          </w:tcPr>
          <w:p w14:paraId="26719F8E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02DF1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Виробки, що обслуговують все шахтне поле в весь термін служби називаються:</w:t>
            </w:r>
          </w:p>
        </w:tc>
        <w:tc>
          <w:tcPr>
            <w:tcW w:w="4536" w:type="dxa"/>
          </w:tcPr>
          <w:p w14:paraId="3935E47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горизонтними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поверховими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підповерховими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головними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капітальними</w:t>
            </w:r>
          </w:p>
        </w:tc>
      </w:tr>
      <w:tr w:rsidR="00A00CDA" w:rsidRPr="00A00CDA" w14:paraId="6234734A" w14:textId="77777777" w:rsidTr="00D71992">
        <w:trPr>
          <w:jc w:val="center"/>
        </w:trPr>
        <w:tc>
          <w:tcPr>
            <w:tcW w:w="534" w:type="dxa"/>
          </w:tcPr>
          <w:p w14:paraId="40607B34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63556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До головних виробок відносять:</w:t>
            </w:r>
          </w:p>
        </w:tc>
        <w:tc>
          <w:tcPr>
            <w:tcW w:w="4536" w:type="dxa"/>
          </w:tcPr>
          <w:p w14:paraId="0DCF3BC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вертикальні і похилі стволи, штольні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шурфи, гезенк, сліпий ствол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бремсберг, похил, штрек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вертикальні, горизонтальні і похилі стволи, штольні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камери, лави</w:t>
            </w:r>
          </w:p>
        </w:tc>
      </w:tr>
      <w:tr w:rsidR="00A00CDA" w:rsidRPr="00A00CDA" w14:paraId="517DA8E8" w14:textId="77777777" w:rsidTr="00D71992">
        <w:trPr>
          <w:jc w:val="center"/>
        </w:trPr>
        <w:tc>
          <w:tcPr>
            <w:tcW w:w="534" w:type="dxa"/>
          </w:tcPr>
          <w:p w14:paraId="1137DAB7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CE697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Класифікація способів розкриття:</w:t>
            </w:r>
          </w:p>
        </w:tc>
        <w:tc>
          <w:tcPr>
            <w:tcW w:w="4536" w:type="dxa"/>
          </w:tcPr>
          <w:p w14:paraId="57B18D1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за гірничо-геологічними, гірничо-технічними  факторами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за видом головних розкривних виробок, за к-стю транспортних або робочих горизонтів, за наявністю додаткових розкривних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 за видом головних розкривних виробок та схемою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за видом головних розкривних виробок та  наявністю додаткових розкривних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за способом розкриття та схемою розкриття</w:t>
            </w:r>
          </w:p>
        </w:tc>
      </w:tr>
      <w:tr w:rsidR="00A00CDA" w:rsidRPr="00A00CDA" w14:paraId="604CC9AB" w14:textId="77777777" w:rsidTr="00D71992">
        <w:trPr>
          <w:jc w:val="center"/>
        </w:trPr>
        <w:tc>
          <w:tcPr>
            <w:tcW w:w="534" w:type="dxa"/>
          </w:tcPr>
          <w:p w14:paraId="5CC59D0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26F49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Сукупність гірничих виробок, за допомогою яких здійснюється поділ шахтного поля на частини, що в подальшому дає можливість проведення виїмкових  виробок- це:</w:t>
            </w:r>
          </w:p>
        </w:tc>
        <w:tc>
          <w:tcPr>
            <w:tcW w:w="4536" w:type="dxa"/>
          </w:tcPr>
          <w:p w14:paraId="0581D17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спосіб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схема розробки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схема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спосіб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система підготовки</w:t>
            </w:r>
          </w:p>
        </w:tc>
      </w:tr>
      <w:tr w:rsidR="00A00CDA" w:rsidRPr="00A00CDA" w14:paraId="00848334" w14:textId="77777777" w:rsidTr="00D71992">
        <w:trPr>
          <w:jc w:val="center"/>
        </w:trPr>
        <w:tc>
          <w:tcPr>
            <w:tcW w:w="534" w:type="dxa"/>
          </w:tcPr>
          <w:p w14:paraId="7CE19B5B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11E40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Комплекс взаємопов'язаних понять про форму виїмкових полів, порядок їх підготовки і відпрацювання, напрямку руху повітряного струменю, про групування пластів, а також про типи і види виробок- це:</w:t>
            </w:r>
          </w:p>
        </w:tc>
        <w:tc>
          <w:tcPr>
            <w:tcW w:w="4536" w:type="dxa"/>
          </w:tcPr>
          <w:p w14:paraId="27659EA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спосіб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схема розробки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схема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спосіб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система підготовки</w:t>
            </w:r>
          </w:p>
        </w:tc>
      </w:tr>
      <w:tr w:rsidR="00A00CDA" w:rsidRPr="00A00CDA" w14:paraId="009729C0" w14:textId="77777777" w:rsidTr="00D71992">
        <w:trPr>
          <w:jc w:val="center"/>
        </w:trPr>
        <w:tc>
          <w:tcPr>
            <w:tcW w:w="534" w:type="dxa"/>
          </w:tcPr>
          <w:p w14:paraId="76AA1224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86EE6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Розташування підготовчих виробок відносно елементів залягання пласта, яке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забезпечує індивідуальне або групове відпрацювання пластів - це:</w:t>
            </w:r>
          </w:p>
        </w:tc>
        <w:tc>
          <w:tcPr>
            <w:tcW w:w="4536" w:type="dxa"/>
          </w:tcPr>
          <w:p w14:paraId="5473FBFE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а) спосіб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схема розробки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</w: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в) схема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спосіб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система підготовки</w:t>
            </w:r>
          </w:p>
        </w:tc>
      </w:tr>
      <w:tr w:rsidR="00A00CDA" w:rsidRPr="00A00CDA" w14:paraId="121D0A82" w14:textId="77777777" w:rsidTr="00D71992">
        <w:trPr>
          <w:jc w:val="center"/>
        </w:trPr>
        <w:tc>
          <w:tcPr>
            <w:tcW w:w="534" w:type="dxa"/>
          </w:tcPr>
          <w:p w14:paraId="4229627F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B4815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Всі виробки, які проводяться в процесі підготовки можна поділити на:</w:t>
            </w:r>
          </w:p>
        </w:tc>
        <w:tc>
          <w:tcPr>
            <w:tcW w:w="4536" w:type="dxa"/>
          </w:tcPr>
          <w:p w14:paraId="4FD3F9A5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головні і допоміжні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підготовчі, виїмкові (нарізні)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в) підготовчі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головні підготовчі та допоміжні виїмкові (нарізні)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підготовчі і допоміжні</w:t>
            </w:r>
          </w:p>
        </w:tc>
      </w:tr>
      <w:tr w:rsidR="00A00CDA" w:rsidRPr="00A00CDA" w14:paraId="6E044B77" w14:textId="77777777" w:rsidTr="00D71992">
        <w:trPr>
          <w:jc w:val="center"/>
        </w:trPr>
        <w:tc>
          <w:tcPr>
            <w:tcW w:w="534" w:type="dxa"/>
          </w:tcPr>
          <w:p w14:paraId="7F28CF5A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A79D6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До чого відносяться характеристики: 1) за місцем розташування в системі підготовчих виробок; 2) за к-стю пластів, які обслуговуються системою підготовчих виробок; 3) за принципом поділу шахтного поля на менші частини:</w:t>
            </w:r>
          </w:p>
        </w:tc>
        <w:tc>
          <w:tcPr>
            <w:tcW w:w="4536" w:type="dxa"/>
          </w:tcPr>
          <w:p w14:paraId="484DDC2B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фактори, які вливають на вибір способу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вимоги до систем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системи підготовки шахтного поля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класифікація способів підготовки шахтного поля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класифікація систем підготовки</w:t>
            </w:r>
          </w:p>
        </w:tc>
      </w:tr>
      <w:tr w:rsidR="00A00CDA" w:rsidRPr="00A00CDA" w14:paraId="35DD1972" w14:textId="77777777" w:rsidTr="00D71992">
        <w:trPr>
          <w:jc w:val="center"/>
        </w:trPr>
        <w:tc>
          <w:tcPr>
            <w:tcW w:w="534" w:type="dxa"/>
          </w:tcPr>
          <w:p w14:paraId="35CFF903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90A76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Поверхова, панельна, погоризонтна, підготовка та підготовка головними штреками  характеристи:</w:t>
            </w:r>
          </w:p>
        </w:tc>
        <w:tc>
          <w:tcPr>
            <w:tcW w:w="4536" w:type="dxa"/>
          </w:tcPr>
          <w:p w14:paraId="767306E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за місцем розташування в системі підготовчих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за к-стю пластів, які обслуговуються системою підготовчих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за принципом поділу шахтного поля на менші частини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за способом підготовки шахтного поля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за системою підготовки</w:t>
            </w:r>
          </w:p>
        </w:tc>
      </w:tr>
      <w:tr w:rsidR="00A00CDA" w:rsidRPr="00A00CDA" w14:paraId="26CDB1C2" w14:textId="77777777" w:rsidTr="00D71992">
        <w:trPr>
          <w:jc w:val="center"/>
        </w:trPr>
        <w:tc>
          <w:tcPr>
            <w:tcW w:w="534" w:type="dxa"/>
          </w:tcPr>
          <w:p w14:paraId="7E260D8A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E2734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Проведення гірничих виробок, які відкривають доступ з поверхні безпосередньо до самого поля, а також забезпечують технологічний зв'язок між пластами та поверхнею і дають можливість ведення робіт з підготовки - називається:</w:t>
            </w:r>
          </w:p>
        </w:tc>
        <w:tc>
          <w:tcPr>
            <w:tcW w:w="4536" w:type="dxa"/>
          </w:tcPr>
          <w:p w14:paraId="4E6C2B8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система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розкриття шахтного поля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спосіб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система розробки вугільних пластів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спосіб підготовки</w:t>
            </w:r>
          </w:p>
        </w:tc>
      </w:tr>
      <w:tr w:rsidR="00A00CDA" w:rsidRPr="00A00CDA" w14:paraId="6442DE03" w14:textId="77777777" w:rsidTr="00D71992">
        <w:trPr>
          <w:jc w:val="center"/>
        </w:trPr>
        <w:tc>
          <w:tcPr>
            <w:tcW w:w="534" w:type="dxa"/>
          </w:tcPr>
          <w:p w14:paraId="3C29144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FCA9F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Встановлений для певних умов порядок ведення очисних, нарізних та підготовчих робіт, які проводяться в межах виїмкового поля та пов'язані між собою в часі та просторі - називається:</w:t>
            </w:r>
          </w:p>
        </w:tc>
        <w:tc>
          <w:tcPr>
            <w:tcW w:w="4536" w:type="dxa"/>
          </w:tcPr>
          <w:p w14:paraId="0E12047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система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розкриття шахтного поля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спосіб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система розробки вугільних пластів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спосіб підготовки</w:t>
            </w:r>
          </w:p>
        </w:tc>
      </w:tr>
      <w:tr w:rsidR="00A00CDA" w:rsidRPr="00A00CDA" w14:paraId="4B423009" w14:textId="77777777" w:rsidTr="00D71992">
        <w:trPr>
          <w:jc w:val="center"/>
        </w:trPr>
        <w:tc>
          <w:tcPr>
            <w:tcW w:w="534" w:type="dxa"/>
          </w:tcPr>
          <w:p w14:paraId="744C188A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56653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Класифікація систем розробки:</w:t>
            </w:r>
          </w:p>
        </w:tc>
        <w:tc>
          <w:tcPr>
            <w:tcW w:w="4536" w:type="dxa"/>
          </w:tcPr>
          <w:p w14:paraId="5B75A4D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в залежності від виймальної потужності; за довжиною очисного вибою; з вийманням відносно елементів залягання; за порядком ведення очисних та підготовчих робіт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за місцем розташування в системі підготовчих виробок;  за к-стю пластів, які обслуговуються системою підготовчих виробок;  за принципом поділу шахтного поля на менші частини: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за видом головних розкривних виробок; за к-стю транспортних або робочих горизонтів; за наявністю додаткових розкривних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</w: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г) за гірничо-геологічними, гірничо-технічними  факторами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в залежності від виймальної потужності;  з вийманням відносно елементів залягання; за порядком ведення очисних та підготовчих робіт;за принципом поділу шахтного поля на менші частини</w:t>
            </w:r>
          </w:p>
        </w:tc>
      </w:tr>
      <w:tr w:rsidR="00A00CDA" w:rsidRPr="00A00CDA" w14:paraId="19DFA454" w14:textId="77777777" w:rsidTr="00D71992">
        <w:trPr>
          <w:jc w:val="center"/>
        </w:trPr>
        <w:tc>
          <w:tcPr>
            <w:tcW w:w="534" w:type="dxa"/>
          </w:tcPr>
          <w:p w14:paraId="4539B83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5DD65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За порядком ведення очисних та підготовчих робіт:</w:t>
            </w:r>
          </w:p>
        </w:tc>
        <w:tc>
          <w:tcPr>
            <w:tcW w:w="4536" w:type="dxa"/>
          </w:tcPr>
          <w:p w14:paraId="74F5EF0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поверхами та  панелями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поступові, одночасні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суцільні та стовпові системи розробки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суцільні, стовпові системи розробки, камерами, смугами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суцільні, стовпові системи розробки, камери, смугові, комбіновані</w:t>
            </w:r>
          </w:p>
        </w:tc>
      </w:tr>
      <w:tr w:rsidR="00A00CDA" w:rsidRPr="00A00CDA" w14:paraId="10DD4F6E" w14:textId="77777777" w:rsidTr="00D71992">
        <w:trPr>
          <w:jc w:val="center"/>
        </w:trPr>
        <w:tc>
          <w:tcPr>
            <w:tcW w:w="534" w:type="dxa"/>
          </w:tcPr>
          <w:p w14:paraId="33AFFAC4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33F94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При руйнуванні вугілля можуть бути використані наступні способи:</w:t>
            </w:r>
          </w:p>
        </w:tc>
        <w:tc>
          <w:tcPr>
            <w:tcW w:w="4536" w:type="dxa"/>
          </w:tcPr>
          <w:p w14:paraId="41EF355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механічний, буропідривний, комбінований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механічний, гідравлічний, буропідривний, комбінований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руйнування комбайнами, механо-гідравлічний, механо-вибуховий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г) руйнування комбайнами, буро-шнековими установками та вибійними молотками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механо-гідравлічний, вибухово-гідравлічний, механо-вибуховий</w:t>
            </w:r>
          </w:p>
        </w:tc>
      </w:tr>
      <w:tr w:rsidR="00A00CDA" w:rsidRPr="00A00CDA" w14:paraId="19FE16BD" w14:textId="77777777" w:rsidTr="00D71992">
        <w:trPr>
          <w:jc w:val="center"/>
        </w:trPr>
        <w:tc>
          <w:tcPr>
            <w:tcW w:w="534" w:type="dxa"/>
          </w:tcPr>
          <w:p w14:paraId="153CD63A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F3297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Вимоги до комбайнів:</w:t>
            </w:r>
          </w:p>
        </w:tc>
        <w:tc>
          <w:tcPr>
            <w:tcW w:w="4536" w:type="dxa"/>
          </w:tcPr>
          <w:p w14:paraId="60899AA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якість і безпека, малі  затрати на утримання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забезпечення високої продуктивності праці та вугілля, повне навантаження вугілля на конвеєр, малі затрати на утримання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якість і безпека, забезпечення високої продуктивності праці та вугілля, повне навантаження вугілля на конвеєр, відбивання вугілля заданої міцності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якість і безпека,  проста система управління, економний електродвигун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якість і безпека, відбивання вугілля заданої міцності, можливість транспортування великих об'ємів</w:t>
            </w:r>
          </w:p>
        </w:tc>
      </w:tr>
      <w:tr w:rsidR="00A00CDA" w:rsidRPr="00A00CDA" w14:paraId="3ED43647" w14:textId="77777777" w:rsidTr="00D71992">
        <w:trPr>
          <w:jc w:val="center"/>
        </w:trPr>
        <w:tc>
          <w:tcPr>
            <w:tcW w:w="534" w:type="dxa"/>
          </w:tcPr>
          <w:p w14:paraId="43BB1AF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073CF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Який виконавчий орган руйнує масив вугілля шляхом прорізування глибоких кільцевих щілин з наступним зламуванням між кільцевих залишків:</w:t>
            </w:r>
          </w:p>
        </w:tc>
        <w:tc>
          <w:tcPr>
            <w:tcW w:w="4536" w:type="dxa"/>
          </w:tcPr>
          <w:p w14:paraId="3CB9CC0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барабанний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шнековий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барабанно-шнековий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буровий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бурово-барабанний</w:t>
            </w:r>
          </w:p>
        </w:tc>
      </w:tr>
      <w:tr w:rsidR="00A00CDA" w:rsidRPr="00A00CDA" w14:paraId="73FA7247" w14:textId="77777777" w:rsidTr="00D71992">
        <w:trPr>
          <w:jc w:val="center"/>
        </w:trPr>
        <w:tc>
          <w:tcPr>
            <w:tcW w:w="534" w:type="dxa"/>
          </w:tcPr>
          <w:p w14:paraId="6E331B8E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B507A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На малюнку зображена система розробки:</w:t>
            </w:r>
          </w:p>
          <w:p w14:paraId="70F36F40" w14:textId="77777777" w:rsidR="00A00CDA" w:rsidRPr="00A00CDA" w:rsidRDefault="00A00CDA" w:rsidP="00D71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lastRenderedPageBreak/>
              <w:drawing>
                <wp:inline distT="0" distB="0" distL="0" distR="0" wp14:anchorId="1987C36B" wp14:editId="0860A256">
                  <wp:extent cx="1438275" cy="8191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5634" t="9146" r="5690" b="17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96" cy="821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FE56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5119E7B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а) суцільна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стовпова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камера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</w: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г) смугова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комбінована</w:t>
            </w:r>
          </w:p>
          <w:p w14:paraId="0FF98F4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CDA" w:rsidRPr="00A00CDA" w14:paraId="51754F4C" w14:textId="77777777" w:rsidTr="00D71992">
        <w:trPr>
          <w:jc w:val="center"/>
        </w:trPr>
        <w:tc>
          <w:tcPr>
            <w:tcW w:w="534" w:type="dxa"/>
          </w:tcPr>
          <w:p w14:paraId="69FF05A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89AFA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На малюнку зображена система розробки:</w:t>
            </w:r>
          </w:p>
          <w:p w14:paraId="7824E339" w14:textId="77777777" w:rsidR="00A00CDA" w:rsidRPr="00A00CDA" w:rsidRDefault="00A00CDA" w:rsidP="00D71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E407523" wp14:editId="09DAACE4">
                  <wp:extent cx="1400175" cy="73342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8426" t="13376" r="2846" b="13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165" cy="73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DF33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D8B2BE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суцільна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стовпова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камера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смугова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комбінована</w:t>
            </w:r>
          </w:p>
          <w:p w14:paraId="074DDF1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CDA" w:rsidRPr="00A00CDA" w14:paraId="1AE197BF" w14:textId="77777777" w:rsidTr="00D71992">
        <w:trPr>
          <w:jc w:val="center"/>
        </w:trPr>
        <w:tc>
          <w:tcPr>
            <w:tcW w:w="534" w:type="dxa"/>
          </w:tcPr>
          <w:p w14:paraId="1C7008C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0E736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Який виконавчий орган буває з вертикальною віссю та з горизонтальними осями:</w:t>
            </w:r>
          </w:p>
        </w:tc>
        <w:tc>
          <w:tcPr>
            <w:tcW w:w="4536" w:type="dxa"/>
          </w:tcPr>
          <w:p w14:paraId="726EACA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барабанний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шнековий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барабанно-шнековий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буровий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бурово-барабанний</w:t>
            </w:r>
          </w:p>
        </w:tc>
      </w:tr>
      <w:tr w:rsidR="00A00CDA" w:rsidRPr="00A00CDA" w14:paraId="2D053C21" w14:textId="77777777" w:rsidTr="00D71992">
        <w:trPr>
          <w:jc w:val="center"/>
        </w:trPr>
        <w:tc>
          <w:tcPr>
            <w:tcW w:w="534" w:type="dxa"/>
          </w:tcPr>
          <w:p w14:paraId="5B874C95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091D3EE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Для утримання комбайнів від сповзання використовують запобіжні лебітки при кутах нахилу очисного вибою більше:</w:t>
            </w:r>
          </w:p>
        </w:tc>
        <w:tc>
          <w:tcPr>
            <w:tcW w:w="4536" w:type="dxa"/>
          </w:tcPr>
          <w:p w14:paraId="257C4F9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5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°</m:t>
              </m:r>
            </m:oMath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10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°</m:t>
              </m:r>
            </m:oMath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15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°</m:t>
              </m:r>
            </m:oMath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20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°</m:t>
              </m:r>
            </m:oMath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д)3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°</m:t>
              </m:r>
            </m:oMath>
          </w:p>
        </w:tc>
      </w:tr>
      <w:tr w:rsidR="00A00CDA" w:rsidRPr="00A00CDA" w14:paraId="2469ED61" w14:textId="77777777" w:rsidTr="00D71992">
        <w:trPr>
          <w:jc w:val="center"/>
        </w:trPr>
        <w:tc>
          <w:tcPr>
            <w:tcW w:w="534" w:type="dxa"/>
          </w:tcPr>
          <w:p w14:paraId="3CE07848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73482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t>За принципом дії всі стругові установки можна поділити на:</w:t>
            </w:r>
          </w:p>
        </w:tc>
        <w:tc>
          <w:tcPr>
            <w:tcW w:w="4536" w:type="dxa"/>
          </w:tcPr>
          <w:p w14:paraId="03A3225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t>а) статичні, ударні, вібраційні</w:t>
            </w: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br/>
              <w:t>б) ударні, вібраційні</w:t>
            </w: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в) статичні, динамічні </w:t>
            </w: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br/>
              <w:t>г) динамічні, ударні, вібраційні</w:t>
            </w: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br/>
              <w:t>д) динамічні, ударні</w:t>
            </w:r>
          </w:p>
        </w:tc>
      </w:tr>
      <w:tr w:rsidR="00A00CDA" w:rsidRPr="00A00CDA" w14:paraId="1B5337DF" w14:textId="77777777" w:rsidTr="00D71992">
        <w:trPr>
          <w:jc w:val="center"/>
        </w:trPr>
        <w:tc>
          <w:tcPr>
            <w:tcW w:w="534" w:type="dxa"/>
          </w:tcPr>
          <w:p w14:paraId="0EC4606F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B42CA9" w14:textId="77777777" w:rsidR="00A00CDA" w:rsidRPr="00A00CDA" w:rsidRDefault="00A00CDA" w:rsidP="00D719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pacing w:val="6"/>
                <w:sz w:val="24"/>
                <w:szCs w:val="24"/>
              </w:rPr>
              <w:t>Комплекс виробок, розташованих біля стволів, що з'єднують їх з головними виробками горизонту і призначених для обслуговування гірничих робіт на горизонті у відповідності з призначенням стволів - називаються:</w:t>
            </w:r>
          </w:p>
        </w:tc>
        <w:tc>
          <w:tcPr>
            <w:tcW w:w="4536" w:type="dxa"/>
          </w:tcPr>
          <w:p w14:paraId="01221AE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iCs/>
                <w:spacing w:val="6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 приствольним двором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br/>
              <w:t>б) камери приствольного двору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br/>
              <w:t>в) поверхня шахти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br/>
              <w:t>г) шахта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br/>
              <w:t>д) всі гірничі виробки</w:t>
            </w:r>
          </w:p>
          <w:p w14:paraId="146FAD2C" w14:textId="77777777" w:rsidR="00A00CDA" w:rsidRPr="00A00CDA" w:rsidRDefault="00A00CDA" w:rsidP="00D71992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00CDA" w:rsidRPr="00A00CDA" w14:paraId="0B88D5D0" w14:textId="77777777" w:rsidTr="00D71992">
        <w:trPr>
          <w:jc w:val="center"/>
        </w:trPr>
        <w:tc>
          <w:tcPr>
            <w:tcW w:w="534" w:type="dxa"/>
          </w:tcPr>
          <w:p w14:paraId="62931E8B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07A95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Основні вимоги до приствольних дворів:</w:t>
            </w:r>
          </w:p>
          <w:p w14:paraId="5DF8C499" w14:textId="77777777" w:rsidR="00A00CDA" w:rsidRPr="00A00CDA" w:rsidRDefault="00A00CDA" w:rsidP="00D71992">
            <w:pPr>
              <w:pStyle w:val="a6"/>
              <w:ind w:firstLine="340"/>
              <w:jc w:val="left"/>
              <w:rPr>
                <w:spacing w:val="6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9B18CB" w14:textId="77777777" w:rsidR="00A00CDA" w:rsidRPr="00A00CDA" w:rsidRDefault="00A00CDA" w:rsidP="00D71992">
            <w:pPr>
              <w:pStyle w:val="a6"/>
              <w:ind w:firstLine="340"/>
              <w:jc w:val="left"/>
              <w:rPr>
                <w:sz w:val="24"/>
                <w:szCs w:val="24"/>
                <w:lang w:val="uk-UA"/>
              </w:rPr>
            </w:pPr>
            <w:r w:rsidRPr="00A00CDA">
              <w:rPr>
                <w:sz w:val="24"/>
                <w:szCs w:val="24"/>
                <w:lang w:val="uk-UA"/>
              </w:rPr>
              <w:t xml:space="preserve">а)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забезпечення можливості розміщення запланованого фронту очисних вибоїв</w:t>
            </w:r>
            <w:r w:rsidRPr="00A00CDA">
              <w:rPr>
                <w:sz w:val="24"/>
                <w:szCs w:val="24"/>
                <w:lang w:val="uk-UA"/>
              </w:rPr>
              <w:t xml:space="preserve">;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мінімальний обсяг підготовляючих виробок</w:t>
            </w:r>
            <w:r w:rsidRPr="00A00CDA">
              <w:rPr>
                <w:sz w:val="24"/>
                <w:szCs w:val="24"/>
                <w:lang w:val="uk-UA"/>
              </w:rPr>
              <w:t xml:space="preserve">;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простота і надійність роботи транспорту і вентиляції</w:t>
            </w:r>
            <w:r w:rsidRPr="00A00CDA">
              <w:rPr>
                <w:sz w:val="24"/>
                <w:szCs w:val="24"/>
                <w:lang w:val="uk-UA"/>
              </w:rPr>
              <w:br/>
              <w:t xml:space="preserve">б) безпека ведення очисних і підготовчих робіт, комфортні умови праці, економічність розробки, мінімальні втрати корисної копалини в надрах та забезпечення охорони навколишнього середовища. </w:t>
            </w:r>
            <w:r w:rsidRPr="00A00CDA">
              <w:rPr>
                <w:sz w:val="24"/>
                <w:szCs w:val="24"/>
                <w:lang w:val="uk-UA"/>
              </w:rPr>
              <w:br/>
              <w:t xml:space="preserve">в) забезпечення необхідної пропускної спроможності для горизонту, що обслуговується; мінімальний штат працівників по їх обслуговуванню; </w:t>
            </w:r>
            <w:r w:rsidRPr="00A00CDA">
              <w:rPr>
                <w:sz w:val="24"/>
                <w:szCs w:val="24"/>
                <w:lang w:val="uk-UA"/>
              </w:rPr>
              <w:lastRenderedPageBreak/>
              <w:t xml:space="preserve">мінімальний обсяг виробок і камер та мінімальна вартість їх спорудження; </w:t>
            </w:r>
            <w:r w:rsidRPr="00A00CDA">
              <w:rPr>
                <w:spacing w:val="-4"/>
                <w:sz w:val="24"/>
                <w:szCs w:val="24"/>
                <w:lang w:val="uk-UA"/>
              </w:rPr>
              <w:t>простота схеми руху потягів у дворі і відсутність зустрічних рухів;</w:t>
            </w:r>
            <w:r w:rsidRPr="00A00CDA">
              <w:rPr>
                <w:sz w:val="24"/>
                <w:szCs w:val="24"/>
                <w:lang w:val="uk-UA"/>
              </w:rPr>
              <w:t xml:space="preserve"> забезпечення безпеки робіт</w:t>
            </w:r>
            <w:r w:rsidRPr="00A00CDA">
              <w:rPr>
                <w:sz w:val="24"/>
                <w:szCs w:val="24"/>
                <w:lang w:val="uk-UA"/>
              </w:rPr>
              <w:br/>
            </w: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t xml:space="preserve">г) </w:t>
            </w:r>
            <w:r w:rsidRPr="00A00CDA">
              <w:rPr>
                <w:sz w:val="24"/>
                <w:szCs w:val="24"/>
                <w:lang w:val="uk-UA"/>
              </w:rPr>
              <w:t>мінімальні початкові капітальні витрати на розкриття; забезпечення безпеки робіт; забезпечення добрих умов роботи підземного транспорту: однотипність, відсутність багатоступеневості</w:t>
            </w: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br/>
              <w:t>д)</w:t>
            </w:r>
            <w:r w:rsidRPr="00A00CDA">
              <w:rPr>
                <w:sz w:val="24"/>
                <w:szCs w:val="24"/>
                <w:lang w:val="uk-UA"/>
              </w:rPr>
              <w:t xml:space="preserve"> забезпечення ефективного провітрювання шахти; можливість періодично проводити технічне оновлення гірничого господарства шахти, наприклад, шляхом поглиблення стволів; мінімальні експлуатаційні витрати на транспорт, водовідлив, підтримання виробок і провітрювання</w:t>
            </w:r>
          </w:p>
          <w:p w14:paraId="7812FD35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CDA" w:rsidRPr="00A00CDA" w14:paraId="046BE29F" w14:textId="77777777" w:rsidTr="00D71992">
        <w:trPr>
          <w:jc w:val="center"/>
        </w:trPr>
        <w:tc>
          <w:tcPr>
            <w:tcW w:w="534" w:type="dxa"/>
          </w:tcPr>
          <w:p w14:paraId="1B7F5445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D0AE6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На вибір технологічної схеми приствольного двору впливають такі чинники:</w:t>
            </w:r>
          </w:p>
        </w:tc>
        <w:tc>
          <w:tcPr>
            <w:tcW w:w="4536" w:type="dxa"/>
          </w:tcPr>
          <w:p w14:paraId="26BEE535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t xml:space="preserve">а)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тип стволів та їх кількість</w:t>
            </w:r>
            <w:r w:rsidRPr="00A00CDA">
              <w:rPr>
                <w:sz w:val="24"/>
                <w:szCs w:val="24"/>
                <w:lang w:val="uk-UA"/>
              </w:rPr>
              <w:t xml:space="preserve">;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тип підйомних засобів по стволах;</w:t>
            </w:r>
            <w:r w:rsidRPr="00A00CDA">
              <w:rPr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rFonts w:eastAsia="Calibri"/>
                <w:spacing w:val="-4"/>
                <w:sz w:val="24"/>
                <w:szCs w:val="24"/>
                <w:lang w:val="uk-UA"/>
              </w:rPr>
              <w:t>принцип та схема руху составів у приствольному дворі;</w:t>
            </w:r>
            <w:r w:rsidRPr="00A00CDA">
              <w:rPr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вид транспорту в приствольному дворі;</w:t>
            </w:r>
            <w:r w:rsidRPr="00A00CDA">
              <w:rPr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схема розкриття шахтного поля;</w:t>
            </w:r>
            <w:r w:rsidRPr="00A00CDA">
              <w:rPr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розташування віток приствольного двору відносно головної виробки, до якої він примикає</w:t>
            </w:r>
            <w:r w:rsidRPr="00A00CDA">
              <w:rPr>
                <w:sz w:val="24"/>
                <w:szCs w:val="24"/>
                <w:lang w:val="uk-UA"/>
              </w:rPr>
              <w:br/>
              <w:t xml:space="preserve">б) спосіб розкриття; спосіб підготовки; система розробки </w:t>
            </w:r>
            <w:r w:rsidRPr="00A00CDA">
              <w:rPr>
                <w:sz w:val="24"/>
                <w:szCs w:val="24"/>
                <w:lang w:val="uk-UA"/>
              </w:rPr>
              <w:br/>
              <w:t xml:space="preserve">в)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вид транспорту в приствольному дворі;</w:t>
            </w:r>
            <w:r w:rsidRPr="00A00CDA">
              <w:rPr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схема розкриття шахтного поля;</w:t>
            </w:r>
            <w:r w:rsidRPr="00A00CDA">
              <w:rPr>
                <w:sz w:val="24"/>
                <w:szCs w:val="24"/>
                <w:lang w:val="uk-UA"/>
              </w:rPr>
              <w:t xml:space="preserve"> гірничо-геологічні, гірничо-технічні фактори</w:t>
            </w:r>
            <w:r w:rsidRPr="00A00CDA">
              <w:rPr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розташування віток приствольного двору відносно головної виробки, до якої він примикає</w:t>
            </w:r>
            <w:r w:rsidRPr="00A00CDA">
              <w:rPr>
                <w:sz w:val="24"/>
                <w:szCs w:val="24"/>
                <w:lang w:val="uk-UA"/>
              </w:rPr>
              <w:t>; спосіб розкриття; спосіб підготовки; система розробки</w:t>
            </w:r>
            <w:r w:rsidRPr="00A00CDA">
              <w:rPr>
                <w:sz w:val="24"/>
                <w:szCs w:val="24"/>
                <w:lang w:val="uk-UA"/>
              </w:rPr>
              <w:br/>
              <w:t>д) все впливає</w:t>
            </w:r>
          </w:p>
        </w:tc>
      </w:tr>
      <w:tr w:rsidR="00A00CDA" w:rsidRPr="00A00CDA" w14:paraId="304CBCD6" w14:textId="77777777" w:rsidTr="00D71992">
        <w:trPr>
          <w:jc w:val="center"/>
        </w:trPr>
        <w:tc>
          <w:tcPr>
            <w:tcW w:w="534" w:type="dxa"/>
          </w:tcPr>
          <w:p w14:paraId="39E1A25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1E90E5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За типом стволів приствольні двори бувають:</w:t>
            </w:r>
          </w:p>
        </w:tc>
        <w:tc>
          <w:tcPr>
            <w:tcW w:w="4536" w:type="dxa"/>
          </w:tcPr>
          <w:p w14:paraId="4FA96321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iCs/>
                <w:spacing w:val="6"/>
                <w:sz w:val="24"/>
                <w:szCs w:val="24"/>
                <w:lang w:val="uk-UA"/>
              </w:rPr>
            </w:pPr>
            <w:r w:rsidRPr="00A00CDA">
              <w:rPr>
                <w:sz w:val="24"/>
                <w:szCs w:val="24"/>
                <w:lang w:val="uk-UA"/>
              </w:rPr>
              <w:t>а) при вертикальних та горизонтальних стволах</w:t>
            </w:r>
            <w:r w:rsidRPr="00A00CDA">
              <w:rPr>
                <w:sz w:val="24"/>
                <w:szCs w:val="24"/>
                <w:lang w:val="uk-UA"/>
              </w:rPr>
              <w:br/>
              <w:t>б) при вертикальних, горизонтальних та похилих стволах</w:t>
            </w:r>
            <w:r w:rsidRPr="00A00CDA">
              <w:rPr>
                <w:sz w:val="24"/>
                <w:szCs w:val="24"/>
                <w:lang w:val="uk-UA"/>
              </w:rPr>
              <w:br/>
              <w:t>в) при горизонтальних та похилих стволах</w:t>
            </w:r>
            <w:r w:rsidRPr="00A00CDA">
              <w:rPr>
                <w:sz w:val="24"/>
                <w:szCs w:val="24"/>
                <w:lang w:val="uk-UA"/>
              </w:rPr>
              <w:br/>
              <w:t>г) при вертикальних та похилих стволах</w:t>
            </w:r>
            <w:r w:rsidRPr="00A00CDA">
              <w:rPr>
                <w:sz w:val="24"/>
                <w:szCs w:val="24"/>
                <w:lang w:val="uk-UA"/>
              </w:rPr>
              <w:br/>
              <w:t>д) при вертикальних</w:t>
            </w:r>
          </w:p>
        </w:tc>
      </w:tr>
      <w:tr w:rsidR="00A00CDA" w:rsidRPr="00A00CDA" w14:paraId="039F5C43" w14:textId="77777777" w:rsidTr="00D71992">
        <w:trPr>
          <w:jc w:val="center"/>
        </w:trPr>
        <w:tc>
          <w:tcPr>
            <w:tcW w:w="534" w:type="dxa"/>
          </w:tcPr>
          <w:p w14:paraId="0AF51B09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1AF21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Залежно від к-сті стволів двори можуть бути:</w:t>
            </w:r>
          </w:p>
        </w:tc>
        <w:tc>
          <w:tcPr>
            <w:tcW w:w="4536" w:type="dxa"/>
          </w:tcPr>
          <w:p w14:paraId="3CC59985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00CDA">
              <w:rPr>
                <w:sz w:val="24"/>
                <w:szCs w:val="24"/>
                <w:lang w:val="uk-UA"/>
              </w:rPr>
              <w:t>а) при одному стволі</w:t>
            </w:r>
            <w:r w:rsidRPr="00A00CDA">
              <w:rPr>
                <w:sz w:val="24"/>
                <w:szCs w:val="24"/>
                <w:lang w:val="uk-UA"/>
              </w:rPr>
              <w:br/>
              <w:t>б) при одному та двох стволах</w:t>
            </w:r>
            <w:r w:rsidRPr="00A00CDA">
              <w:rPr>
                <w:sz w:val="24"/>
                <w:szCs w:val="24"/>
                <w:lang w:val="uk-UA"/>
              </w:rPr>
              <w:br/>
              <w:t>в) при одному, двох і трьох стволах</w:t>
            </w:r>
            <w:r w:rsidRPr="00A00CDA">
              <w:rPr>
                <w:sz w:val="24"/>
                <w:szCs w:val="24"/>
                <w:lang w:val="uk-UA"/>
              </w:rPr>
              <w:br/>
              <w:t>г) не більше чотирьох</w:t>
            </w:r>
            <w:r w:rsidRPr="00A00CDA">
              <w:rPr>
                <w:sz w:val="24"/>
                <w:szCs w:val="24"/>
                <w:lang w:val="uk-UA"/>
              </w:rPr>
              <w:br/>
              <w:t>д) не більше п'яти</w:t>
            </w:r>
          </w:p>
        </w:tc>
      </w:tr>
      <w:tr w:rsidR="00A00CDA" w:rsidRPr="00A00CDA" w14:paraId="5D605BED" w14:textId="77777777" w:rsidTr="00D71992">
        <w:trPr>
          <w:jc w:val="center"/>
        </w:trPr>
        <w:tc>
          <w:tcPr>
            <w:tcW w:w="534" w:type="dxa"/>
          </w:tcPr>
          <w:p w14:paraId="13A31AC2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46429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За видом транспорту в приствольному дворі:</w:t>
            </w:r>
          </w:p>
        </w:tc>
        <w:tc>
          <w:tcPr>
            <w:tcW w:w="4536" w:type="dxa"/>
          </w:tcPr>
          <w:p w14:paraId="69758AF2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>а) локомотивним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б) локомотивним, автомобільним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в) автомобільним, конвеєрним, гідравлічним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г) локомотивним, конвеєрним, гідравлічним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 конвеєрним, гідравлічним</w:t>
            </w:r>
          </w:p>
        </w:tc>
      </w:tr>
      <w:tr w:rsidR="00A00CDA" w:rsidRPr="00A00CDA" w14:paraId="426B5502" w14:textId="77777777" w:rsidTr="00D71992">
        <w:trPr>
          <w:jc w:val="center"/>
        </w:trPr>
        <w:tc>
          <w:tcPr>
            <w:tcW w:w="534" w:type="dxa"/>
          </w:tcPr>
          <w:p w14:paraId="54B37028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2E29F4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pacing w:val="-2"/>
                <w:sz w:val="24"/>
                <w:szCs w:val="24"/>
              </w:rPr>
              <w:t>Яка з камер служить для підйому людей, вагонеток з матеріалами і устаткуванням:</w:t>
            </w:r>
          </w:p>
        </w:tc>
        <w:tc>
          <w:tcPr>
            <w:tcW w:w="4536" w:type="dxa"/>
          </w:tcPr>
          <w:p w14:paraId="4B060E9C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 xml:space="preserve">а)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депо акумуляторних електровозів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б) к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омплекс камер і виробок скіпового ствола</w:t>
            </w:r>
            <w:r w:rsidRPr="00A00CDA">
              <w:rPr>
                <w:iCs/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в)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комплекс камер і виробок завантажувальних приладів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комплекс камер і виробок головного водовідливу і підземної електропідстанції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</w:t>
            </w:r>
            <w:r w:rsidRPr="00A00CDA">
              <w:rPr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камера сполучення приствольного двору з клітьовим стволом</w:t>
            </w:r>
          </w:p>
        </w:tc>
      </w:tr>
      <w:tr w:rsidR="00A00CDA" w:rsidRPr="00A00CDA" w14:paraId="236C670A" w14:textId="77777777" w:rsidTr="00D71992">
        <w:trPr>
          <w:jc w:val="center"/>
        </w:trPr>
        <w:tc>
          <w:tcPr>
            <w:tcW w:w="534" w:type="dxa"/>
          </w:tcPr>
          <w:p w14:paraId="2AA91282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37C47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pacing w:val="-2"/>
                <w:sz w:val="24"/>
                <w:szCs w:val="24"/>
              </w:rPr>
              <w:t>Яка з камер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призначається для прийому вугілля та породи в вагонетках, їх розвантаження, акумулювання вантажів і завантаження скіпів:</w:t>
            </w:r>
          </w:p>
        </w:tc>
        <w:tc>
          <w:tcPr>
            <w:tcW w:w="4536" w:type="dxa"/>
          </w:tcPr>
          <w:p w14:paraId="7D78EEC1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 xml:space="preserve">а)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депо акумуляторних електровозів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б) к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омплекс камер і виробок скіпового ствола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в)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комплекс камер і виробок завантажувальних приладів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комплекс камер і виробок головного водовідливу і підземної електропідстанції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</w:t>
            </w:r>
            <w:r w:rsidRPr="00A00CDA">
              <w:rPr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камера сполучення приствольного двору з клітьовим стволом</w:t>
            </w:r>
          </w:p>
        </w:tc>
      </w:tr>
      <w:tr w:rsidR="00A00CDA" w:rsidRPr="00A00CDA" w14:paraId="5A2CCA7A" w14:textId="77777777" w:rsidTr="00D71992">
        <w:trPr>
          <w:jc w:val="center"/>
        </w:trPr>
        <w:tc>
          <w:tcPr>
            <w:tcW w:w="534" w:type="dxa"/>
          </w:tcPr>
          <w:p w14:paraId="10B9A71A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4C5A5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Комплекс будинків, споруд та обладнань, розташованих поблизу шахтних стволів, що утворюють промислову площадку шахти - це:</w:t>
            </w:r>
          </w:p>
        </w:tc>
        <w:tc>
          <w:tcPr>
            <w:tcW w:w="4536" w:type="dxa"/>
          </w:tcPr>
          <w:p w14:paraId="3531FFBD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sz w:val="24"/>
                <w:szCs w:val="24"/>
                <w:lang w:val="uk-UA"/>
              </w:rPr>
              <w:t>а)</w:t>
            </w: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t xml:space="preserve"> п</w:t>
            </w:r>
            <w:r w:rsidRPr="00A00CDA">
              <w:rPr>
                <w:rFonts w:eastAsia="Calibri"/>
                <w:iCs/>
                <w:spacing w:val="6"/>
                <w:sz w:val="24"/>
                <w:szCs w:val="24"/>
                <w:lang w:val="uk-UA"/>
              </w:rPr>
              <w:t>риствольним двором</w:t>
            </w: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br/>
              <w:t>б) камери приствольного двору</w:t>
            </w: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br/>
              <w:t>в) поверхня шахти</w:t>
            </w: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br/>
              <w:t>г) шахта</w:t>
            </w: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br/>
              <w:t>д) всі варіанти</w:t>
            </w:r>
          </w:p>
        </w:tc>
      </w:tr>
      <w:tr w:rsidR="00A00CDA" w:rsidRPr="00A00CDA" w14:paraId="3A4DD87A" w14:textId="77777777" w:rsidTr="00D71992">
        <w:trPr>
          <w:jc w:val="center"/>
        </w:trPr>
        <w:tc>
          <w:tcPr>
            <w:tcW w:w="534" w:type="dxa"/>
          </w:tcPr>
          <w:p w14:paraId="03609BD7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4741B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Основна вимога до шахтної поверхні — раціональне компонування будинків і споруд, що забезпечує:</w:t>
            </w:r>
          </w:p>
        </w:tc>
        <w:tc>
          <w:tcPr>
            <w:tcW w:w="4536" w:type="dxa"/>
          </w:tcPr>
          <w:p w14:paraId="44B04B84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>а)</w:t>
            </w:r>
            <w:r w:rsidRPr="00A00CDA">
              <w:rPr>
                <w:sz w:val="24"/>
                <w:szCs w:val="24"/>
                <w:lang w:val="uk-UA"/>
              </w:rPr>
              <w:t xml:space="preserve"> необхідну пропускну спроможність; мінімальний об’єм будинків і споруд і мінімальні витрати на їх спорудження; мінімальний штат робітників по її обслуговуванню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б)</w:t>
            </w:r>
            <w:r w:rsidRPr="00A00CDA">
              <w:rPr>
                <w:sz w:val="24"/>
                <w:szCs w:val="24"/>
                <w:lang w:val="uk-UA"/>
              </w:rPr>
              <w:t xml:space="preserve"> 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забезпечення можливості розміщення запланованого фронту очисних вибоїв</w:t>
            </w:r>
            <w:r w:rsidRPr="00A00CDA">
              <w:rPr>
                <w:sz w:val="24"/>
                <w:szCs w:val="24"/>
                <w:lang w:val="uk-UA"/>
              </w:rPr>
              <w:t xml:space="preserve">;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мінімальний обсяг підготовляючих виробок</w:t>
            </w:r>
            <w:r w:rsidRPr="00A00CDA">
              <w:rPr>
                <w:sz w:val="24"/>
                <w:szCs w:val="24"/>
                <w:lang w:val="uk-UA"/>
              </w:rPr>
              <w:t xml:space="preserve">;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простота і надійність роботи транспорту і вентиляції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в)</w:t>
            </w:r>
            <w:r w:rsidRPr="00A00CDA">
              <w:rPr>
                <w:sz w:val="24"/>
                <w:szCs w:val="24"/>
                <w:lang w:val="uk-UA"/>
              </w:rPr>
              <w:t xml:space="preserve"> забезпечення безпеки робіт; забезпечення добрих умов роботи підземного транспорту: однотипність, відсутність багатоступеневості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г)</w:t>
            </w:r>
            <w:r w:rsidRPr="00A00CDA">
              <w:rPr>
                <w:sz w:val="24"/>
                <w:szCs w:val="24"/>
                <w:lang w:val="uk-UA"/>
              </w:rPr>
              <w:t xml:space="preserve"> забезпечення ефективного провітрювання шахти; можливість періодично проводити технічне оновлення гірничого господарства шахти, наприклад, шляхом поглиблення стволів; мінімальні експлуатаційні витрати на </w:t>
            </w:r>
            <w:r w:rsidRPr="00A00CDA">
              <w:rPr>
                <w:sz w:val="24"/>
                <w:szCs w:val="24"/>
                <w:lang w:val="uk-UA"/>
              </w:rPr>
              <w:lastRenderedPageBreak/>
              <w:t>транспорт, водовідлив, підтримання виробок і провітрювання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</w:t>
            </w:r>
            <w:r w:rsidRPr="00A00CDA">
              <w:rPr>
                <w:sz w:val="24"/>
                <w:szCs w:val="24"/>
                <w:lang w:val="uk-UA"/>
              </w:rPr>
              <w:t xml:space="preserve"> безпека ведення очисних і підготовчих робіт, комфортні умови праці, економічність розробки, мінімальні втрати корисної копалини в надрах та забезпечення охорони навколишнього середовища</w:t>
            </w:r>
          </w:p>
        </w:tc>
      </w:tr>
      <w:tr w:rsidR="00A00CDA" w:rsidRPr="00A00CDA" w14:paraId="367D1F8C" w14:textId="77777777" w:rsidTr="00D71992">
        <w:trPr>
          <w:jc w:val="center"/>
        </w:trPr>
        <w:tc>
          <w:tcPr>
            <w:tcW w:w="534" w:type="dxa"/>
          </w:tcPr>
          <w:p w14:paraId="57768BC6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DD0165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Блок якого ствола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включає: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копер скіпового підйому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споруди і приміщення технологічного комплексу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для приймання з шахти вугілля, що видається, переробки його, транспортування до місця навантаження і відправлення споживачам;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споруди для приймання породи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, що видається з шахти;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приміщення підйомних установок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котельну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2E8B710F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>а) допоміжного з головним стволом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б)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адміністративно-побутового комбінату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в)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допоміжного ствола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головного (скіпового) ствола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 всіх вище зазначених</w:t>
            </w:r>
          </w:p>
        </w:tc>
      </w:tr>
      <w:tr w:rsidR="00A00CDA" w:rsidRPr="00A00CDA" w14:paraId="009F7FC7" w14:textId="77777777" w:rsidTr="00D71992">
        <w:trPr>
          <w:jc w:val="center"/>
        </w:trPr>
        <w:tc>
          <w:tcPr>
            <w:tcW w:w="534" w:type="dxa"/>
          </w:tcPr>
          <w:p w14:paraId="79300231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D104D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Блок якого ствола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включає: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копер клітьового підйому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для спуску і підйому людей, матеріалів та устаткування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>; комплекс з обміну вагонеток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приміщення ремонтних майстерень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матеріальні склади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калориферну та компресорну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, якщо на шахті використовується енергія стислого повітря;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склади протипожежних і змащувальних матеріалів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0AB298E0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>а) допоміжного з головним стволом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б)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адміністративно-побутового комбінату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в)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допоміжного ствола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головного (скіпового) ствола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 всіх вище зазначених</w:t>
            </w:r>
          </w:p>
        </w:tc>
      </w:tr>
      <w:tr w:rsidR="00A00CDA" w:rsidRPr="00A00CDA" w14:paraId="4A3EE73F" w14:textId="77777777" w:rsidTr="00D71992">
        <w:trPr>
          <w:jc w:val="center"/>
        </w:trPr>
        <w:tc>
          <w:tcPr>
            <w:tcW w:w="534" w:type="dxa"/>
          </w:tcPr>
          <w:p w14:paraId="01F5A3D4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9AA7C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Який блок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являє собою комплекс приміщень допоміжного призначення і складається з трьох основних частин:</w:t>
            </w:r>
          </w:p>
        </w:tc>
        <w:tc>
          <w:tcPr>
            <w:tcW w:w="4536" w:type="dxa"/>
          </w:tcPr>
          <w:p w14:paraId="13233F45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>а) допоміжного з головним стволом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б)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адміністративно-побутового комбінату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в)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допоміжного ствола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головного (скіпового) ствола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 всіх вище зазначених</w:t>
            </w:r>
          </w:p>
        </w:tc>
      </w:tr>
      <w:tr w:rsidR="00A00CDA" w:rsidRPr="00A00CDA" w14:paraId="61607F2E" w14:textId="77777777" w:rsidTr="00D71992">
        <w:trPr>
          <w:jc w:val="center"/>
        </w:trPr>
        <w:tc>
          <w:tcPr>
            <w:tcW w:w="534" w:type="dxa"/>
          </w:tcPr>
          <w:p w14:paraId="6A3A4A07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36EF3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Блок адміністративно-побутового комбінату (АБК)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складається з:</w:t>
            </w:r>
          </w:p>
        </w:tc>
        <w:tc>
          <w:tcPr>
            <w:tcW w:w="4536" w:type="dxa"/>
          </w:tcPr>
          <w:p w14:paraId="2B832649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 xml:space="preserve">а)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головного (скіпового) ствола</w:t>
            </w:r>
            <w:r w:rsidRPr="00A00CDA">
              <w:rPr>
                <w:iCs/>
                <w:sz w:val="24"/>
                <w:szCs w:val="24"/>
                <w:lang w:val="uk-UA"/>
              </w:rPr>
              <w:t>;</w:t>
            </w:r>
            <w:r w:rsidRPr="00A00CDA">
              <w:rPr>
                <w:rFonts w:eastAsia="Calibri"/>
                <w:bCs/>
                <w:sz w:val="24"/>
                <w:szCs w:val="24"/>
                <w:lang w:val="uk-UA"/>
              </w:rPr>
              <w:t>адміністративно-конторської частини</w:t>
            </w:r>
            <w:r w:rsidRPr="00A00CDA">
              <w:rPr>
                <w:bCs/>
                <w:sz w:val="24"/>
                <w:szCs w:val="24"/>
                <w:lang w:val="uk-UA"/>
              </w:rPr>
              <w:br/>
            </w:r>
            <w:r w:rsidRPr="00A00CDA">
              <w:rPr>
                <w:iCs/>
                <w:sz w:val="24"/>
                <w:szCs w:val="24"/>
                <w:lang w:val="uk-UA"/>
              </w:rPr>
              <w:t xml:space="preserve">б) </w:t>
            </w:r>
            <w:r w:rsidRPr="00A00CDA">
              <w:rPr>
                <w:rFonts w:eastAsia="Calibri"/>
                <w:bCs/>
                <w:sz w:val="24"/>
                <w:szCs w:val="24"/>
                <w:lang w:val="uk-UA"/>
              </w:rPr>
              <w:t>адміністративно-конторської частини</w:t>
            </w:r>
            <w:r w:rsidRPr="00A00CDA">
              <w:rPr>
                <w:bCs/>
                <w:sz w:val="24"/>
                <w:szCs w:val="24"/>
                <w:lang w:val="uk-UA"/>
              </w:rPr>
              <w:t xml:space="preserve">; </w:t>
            </w:r>
            <w:r w:rsidRPr="00A00CDA">
              <w:rPr>
                <w:rFonts w:eastAsia="Calibri"/>
                <w:bCs/>
                <w:sz w:val="24"/>
                <w:szCs w:val="24"/>
                <w:lang w:val="uk-UA"/>
              </w:rPr>
              <w:t>виробничої частини</w:t>
            </w:r>
            <w:r w:rsidRPr="00A00CDA">
              <w:rPr>
                <w:bCs/>
                <w:sz w:val="24"/>
                <w:szCs w:val="24"/>
                <w:lang w:val="uk-UA"/>
              </w:rPr>
              <w:t xml:space="preserve">; </w:t>
            </w:r>
            <w:r w:rsidRPr="00A00CDA">
              <w:rPr>
                <w:rFonts w:eastAsia="Calibri"/>
                <w:bCs/>
                <w:sz w:val="24"/>
                <w:szCs w:val="24"/>
                <w:lang w:val="uk-UA"/>
              </w:rPr>
              <w:t>банної частини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в)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допоміжного ствола</w:t>
            </w:r>
            <w:r w:rsidRPr="00A00CDA">
              <w:rPr>
                <w:iCs/>
                <w:sz w:val="24"/>
                <w:szCs w:val="24"/>
                <w:lang w:val="uk-UA"/>
              </w:rPr>
              <w:t>;</w:t>
            </w:r>
            <w:r w:rsidRPr="00A00CDA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rFonts w:eastAsia="Calibri"/>
                <w:bCs/>
                <w:sz w:val="24"/>
                <w:szCs w:val="24"/>
                <w:lang w:val="uk-UA"/>
              </w:rPr>
              <w:t>адміністративно-конторської частини</w:t>
            </w:r>
            <w:r w:rsidRPr="00A00CDA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iCs/>
                <w:sz w:val="24"/>
                <w:szCs w:val="24"/>
                <w:lang w:val="uk-UA"/>
              </w:rPr>
              <w:t xml:space="preserve"> 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rFonts w:eastAsia="Calibri"/>
                <w:iCs/>
                <w:sz w:val="24"/>
                <w:szCs w:val="24"/>
                <w:lang w:val="uk-UA"/>
              </w:rPr>
              <w:t>головного</w:t>
            </w:r>
            <w:r w:rsidRPr="00A00CDA">
              <w:rPr>
                <w:iCs/>
                <w:sz w:val="24"/>
                <w:szCs w:val="24"/>
                <w:lang w:val="uk-UA"/>
              </w:rPr>
              <w:t xml:space="preserve"> та допоміжного блоку ствола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 не ділиться на частини</w:t>
            </w:r>
          </w:p>
        </w:tc>
      </w:tr>
      <w:tr w:rsidR="00A00CDA" w:rsidRPr="00A00CDA" w14:paraId="23E309D4" w14:textId="77777777" w:rsidTr="00D71992">
        <w:trPr>
          <w:jc w:val="center"/>
        </w:trPr>
        <w:tc>
          <w:tcPr>
            <w:tcW w:w="534" w:type="dxa"/>
          </w:tcPr>
          <w:p w14:paraId="4DFBFE8C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611DD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Пласти у свиті вважаються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 xml:space="preserve"> незалежними:</w:t>
            </w:r>
          </w:p>
        </w:tc>
        <w:tc>
          <w:tcPr>
            <w:tcW w:w="4536" w:type="dxa"/>
          </w:tcPr>
          <w:p w14:paraId="43C2D145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>а) якщо виїмка проходить попарно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б) якщо виїмка їх іде з нижнього до верхнього пласта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в)</w:t>
            </w:r>
            <w:r w:rsidRPr="00A00CDA">
              <w:rPr>
                <w:sz w:val="24"/>
                <w:szCs w:val="24"/>
                <w:lang w:val="uk-UA"/>
              </w:rPr>
              <w:t xml:space="preserve"> якщо виїмка їх можлива в будь-який послідовності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sz w:val="24"/>
                <w:szCs w:val="24"/>
                <w:lang w:val="uk-UA"/>
              </w:rPr>
              <w:t xml:space="preserve">якщо при раціональній розробці необхідно враховувати їхнє спільне </w:t>
            </w:r>
            <w:r w:rsidRPr="00A00CDA">
              <w:rPr>
                <w:sz w:val="24"/>
                <w:szCs w:val="24"/>
                <w:lang w:val="uk-UA"/>
              </w:rPr>
              <w:lastRenderedPageBreak/>
              <w:t>залягання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 якщо виїмка їх іде з верхнього і до нижнього пласта</w:t>
            </w:r>
          </w:p>
        </w:tc>
      </w:tr>
      <w:tr w:rsidR="00A00CDA" w:rsidRPr="00A00CDA" w14:paraId="4E669A36" w14:textId="77777777" w:rsidTr="00D71992">
        <w:trPr>
          <w:jc w:val="center"/>
        </w:trPr>
        <w:tc>
          <w:tcPr>
            <w:tcW w:w="534" w:type="dxa"/>
          </w:tcPr>
          <w:p w14:paraId="57FCC19C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9C755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Пласти у свиті вважаються зближеними:</w:t>
            </w:r>
          </w:p>
        </w:tc>
        <w:tc>
          <w:tcPr>
            <w:tcW w:w="4536" w:type="dxa"/>
          </w:tcPr>
          <w:p w14:paraId="0B4E1ACB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>а) якщо виїмка проходить попарно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б) якщо виїмка їх іде з нижнього до верхнього пласта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в)</w:t>
            </w:r>
            <w:r w:rsidRPr="00A00CDA">
              <w:rPr>
                <w:sz w:val="24"/>
                <w:szCs w:val="24"/>
                <w:lang w:val="uk-UA"/>
              </w:rPr>
              <w:t xml:space="preserve"> якщо виїмка їх можлива в будь-який послідовності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 xml:space="preserve">г) </w:t>
            </w:r>
            <w:r w:rsidRPr="00A00CDA">
              <w:rPr>
                <w:sz w:val="24"/>
                <w:szCs w:val="24"/>
                <w:lang w:val="uk-UA"/>
              </w:rPr>
              <w:t>якщо при раціональній розробці необхідно враховувати їхнє спільне залягання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 якщо виїмка їх іде з верхнього і до нижнього пласта</w:t>
            </w:r>
          </w:p>
        </w:tc>
      </w:tr>
      <w:tr w:rsidR="00A00CDA" w:rsidRPr="00A00CDA" w14:paraId="1D83C184" w14:textId="77777777" w:rsidTr="00D71992">
        <w:trPr>
          <w:jc w:val="center"/>
        </w:trPr>
        <w:tc>
          <w:tcPr>
            <w:tcW w:w="534" w:type="dxa"/>
          </w:tcPr>
          <w:p w14:paraId="5136F9DC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1C4A8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В залежності від відстані між пластами підготовка може бути:</w:t>
            </w:r>
          </w:p>
        </w:tc>
        <w:tc>
          <w:tcPr>
            <w:tcW w:w="4536" w:type="dxa"/>
          </w:tcPr>
          <w:p w14:paraId="6963320B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iCs/>
                <w:sz w:val="24"/>
                <w:szCs w:val="24"/>
                <w:lang w:val="uk-UA"/>
              </w:rPr>
              <w:t>а) низхідним і висхідним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б) незалежна і зближена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в) надроблена і підроблена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г) пряма і зворотна</w:t>
            </w:r>
            <w:r w:rsidRPr="00A00CDA">
              <w:rPr>
                <w:iCs/>
                <w:sz w:val="24"/>
                <w:szCs w:val="24"/>
                <w:lang w:val="uk-UA"/>
              </w:rPr>
              <w:br/>
              <w:t>д) роздільна і сумісна</w:t>
            </w:r>
          </w:p>
        </w:tc>
      </w:tr>
      <w:tr w:rsidR="00A00CDA" w:rsidRPr="00A00CDA" w14:paraId="1670E904" w14:textId="77777777" w:rsidTr="00D71992">
        <w:trPr>
          <w:jc w:val="center"/>
        </w:trPr>
        <w:tc>
          <w:tcPr>
            <w:tcW w:w="534" w:type="dxa"/>
          </w:tcPr>
          <w:p w14:paraId="62A39F8C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2C995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Залежно від стійкості та водонасиченості гірських порід, наявності пливунів, газодинамічних явищ розрізняють такі способи проведення виробок:</w:t>
            </w:r>
          </w:p>
        </w:tc>
        <w:tc>
          <w:tcPr>
            <w:tcW w:w="4536" w:type="dxa"/>
          </w:tcPr>
          <w:p w14:paraId="5C03BCDA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iCs/>
                <w:sz w:val="24"/>
                <w:szCs w:val="24"/>
                <w:lang w:val="uk-UA"/>
              </w:rPr>
            </w:pPr>
            <w:r w:rsidRPr="00A00CDA">
              <w:rPr>
                <w:sz w:val="24"/>
                <w:szCs w:val="24"/>
                <w:lang w:val="uk-UA"/>
              </w:rPr>
              <w:t xml:space="preserve">а) </w:t>
            </w:r>
            <w:r w:rsidRPr="00A00CDA">
              <w:rPr>
                <w:iCs/>
                <w:sz w:val="24"/>
                <w:szCs w:val="24"/>
                <w:lang w:val="uk-UA"/>
              </w:rPr>
              <w:t>прямий і зворотний</w:t>
            </w:r>
            <w:r w:rsidRPr="00A00CDA">
              <w:rPr>
                <w:sz w:val="24"/>
                <w:szCs w:val="24"/>
                <w:lang w:val="uk-UA"/>
              </w:rPr>
              <w:br/>
              <w:t xml:space="preserve">б) </w:t>
            </w:r>
            <w:r w:rsidRPr="00A00CDA">
              <w:rPr>
                <w:iCs/>
                <w:sz w:val="24"/>
                <w:szCs w:val="24"/>
                <w:lang w:val="uk-UA"/>
              </w:rPr>
              <w:t>роздільний і сумісний</w:t>
            </w:r>
            <w:r w:rsidRPr="00A00CDA">
              <w:rPr>
                <w:sz w:val="24"/>
                <w:szCs w:val="24"/>
                <w:lang w:val="uk-UA"/>
              </w:rPr>
              <w:br/>
              <w:t>в) механічний, буропідривний і гідравлічний</w:t>
            </w:r>
            <w:r w:rsidRPr="00A00CDA">
              <w:rPr>
                <w:sz w:val="24"/>
                <w:szCs w:val="24"/>
                <w:lang w:val="uk-UA"/>
              </w:rPr>
              <w:br/>
              <w:t>г) загальні і спеціальні</w:t>
            </w:r>
            <w:r w:rsidRPr="00A00CDA">
              <w:rPr>
                <w:sz w:val="24"/>
                <w:szCs w:val="24"/>
                <w:lang w:val="uk-UA"/>
              </w:rPr>
              <w:br/>
              <w:t xml:space="preserve">д) </w:t>
            </w:r>
            <w:r w:rsidRPr="00A00CDA">
              <w:rPr>
                <w:iCs/>
                <w:sz w:val="24"/>
                <w:szCs w:val="24"/>
                <w:lang w:val="uk-UA"/>
              </w:rPr>
              <w:t>надроблені і підроблені</w:t>
            </w:r>
          </w:p>
        </w:tc>
      </w:tr>
      <w:tr w:rsidR="00A00CDA" w:rsidRPr="00A00CDA" w14:paraId="1D36CC20" w14:textId="77777777" w:rsidTr="00D71992">
        <w:trPr>
          <w:jc w:val="center"/>
        </w:trPr>
        <w:tc>
          <w:tcPr>
            <w:tcW w:w="534" w:type="dxa"/>
          </w:tcPr>
          <w:p w14:paraId="04A7EE90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77AEF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Усі процеси, пов’язані з проведенням виробок, можна поділити:</w:t>
            </w:r>
          </w:p>
        </w:tc>
        <w:tc>
          <w:tcPr>
            <w:tcW w:w="4536" w:type="dxa"/>
          </w:tcPr>
          <w:p w14:paraId="3F7F99A9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00CDA">
              <w:rPr>
                <w:sz w:val="24"/>
                <w:szCs w:val="24"/>
                <w:lang w:val="uk-UA"/>
              </w:rPr>
              <w:t xml:space="preserve">а) головні і допоміжні </w:t>
            </w:r>
            <w:r w:rsidRPr="00A00CDA">
              <w:rPr>
                <w:sz w:val="24"/>
                <w:szCs w:val="24"/>
                <w:lang w:val="uk-UA"/>
              </w:rPr>
              <w:br/>
              <w:t>б) загальні і спеціальні</w:t>
            </w:r>
            <w:r w:rsidRPr="00A00CDA">
              <w:rPr>
                <w:sz w:val="24"/>
                <w:szCs w:val="24"/>
                <w:lang w:val="uk-UA"/>
              </w:rPr>
              <w:br/>
              <w:t>в) основні і допоміжні</w:t>
            </w:r>
            <w:r w:rsidRPr="00A00CDA">
              <w:rPr>
                <w:sz w:val="24"/>
                <w:szCs w:val="24"/>
                <w:lang w:val="uk-UA"/>
              </w:rPr>
              <w:br/>
              <w:t>г) механічні, буропідривні і гідравлічні</w:t>
            </w:r>
            <w:r w:rsidRPr="00A00CDA">
              <w:rPr>
                <w:sz w:val="24"/>
                <w:szCs w:val="24"/>
                <w:lang w:val="uk-UA"/>
              </w:rPr>
              <w:br/>
              <w:t>д) роздільні і сумісні</w:t>
            </w:r>
          </w:p>
        </w:tc>
      </w:tr>
      <w:tr w:rsidR="00A00CDA" w:rsidRPr="00A00CDA" w14:paraId="729E1263" w14:textId="77777777" w:rsidTr="00D71992">
        <w:trPr>
          <w:jc w:val="center"/>
        </w:trPr>
        <w:tc>
          <w:tcPr>
            <w:tcW w:w="534" w:type="dxa"/>
          </w:tcPr>
          <w:p w14:paraId="5A41B865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4BF38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До допоміжних процесів відносяться:</w:t>
            </w:r>
          </w:p>
        </w:tc>
        <w:tc>
          <w:tcPr>
            <w:tcW w:w="4536" w:type="dxa"/>
          </w:tcPr>
          <w:p w14:paraId="4ACB4189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A00CDA">
              <w:rPr>
                <w:sz w:val="24"/>
                <w:szCs w:val="24"/>
                <w:lang w:val="uk-UA"/>
              </w:rPr>
              <w:t>а) руйнування породи, навантаження її в транспортні засоби</w:t>
            </w:r>
            <w:r w:rsidRPr="00A00CDA">
              <w:rPr>
                <w:sz w:val="24"/>
                <w:szCs w:val="24"/>
                <w:lang w:val="uk-UA"/>
              </w:rPr>
              <w:br/>
              <w:t>б) провітрювання, підготовка кріплення і його елементів, нарощування електросилових кабелів, водовідлив</w:t>
            </w:r>
            <w:r w:rsidRPr="00A00CDA">
              <w:rPr>
                <w:sz w:val="24"/>
                <w:szCs w:val="24"/>
                <w:lang w:val="uk-UA"/>
              </w:rPr>
              <w:br/>
              <w:t>в) кріплення виробок, нарощування постійних транспортних комунікацій, проведення водовідливної канавки</w:t>
            </w:r>
            <w:r w:rsidRPr="00A00CDA">
              <w:rPr>
                <w:sz w:val="24"/>
                <w:szCs w:val="24"/>
                <w:lang w:val="uk-UA"/>
              </w:rPr>
              <w:br/>
              <w:t>г) руйнування породи, навантаження її в транспортні засоби, провітрювання, підготовка кріплення і його елементів</w:t>
            </w:r>
            <w:r w:rsidRPr="00A00CDA">
              <w:rPr>
                <w:sz w:val="24"/>
                <w:szCs w:val="24"/>
                <w:lang w:val="uk-UA"/>
              </w:rPr>
              <w:br/>
              <w:t>д) всі відповіді</w:t>
            </w:r>
          </w:p>
        </w:tc>
      </w:tr>
      <w:tr w:rsidR="00A00CDA" w:rsidRPr="00A00CDA" w14:paraId="432A48AA" w14:textId="77777777" w:rsidTr="00D71992">
        <w:trPr>
          <w:jc w:val="center"/>
        </w:trPr>
        <w:tc>
          <w:tcPr>
            <w:tcW w:w="534" w:type="dxa"/>
          </w:tcPr>
          <w:p w14:paraId="35345634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DBD4A5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На якому з малюнків зображена сумісна розробка двох зближених пластів:</w:t>
            </w:r>
            <w:r w:rsidRPr="00A00C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137989E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38ACDD4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5AB0DB2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4DD37CFE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456F0DB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6DFF78" w14:textId="77777777" w:rsidR="00A00CDA" w:rsidRPr="00A00CDA" w:rsidRDefault="00A00CDA" w:rsidP="00D7199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5274CF8" wp14:editId="6FC08B06">
                  <wp:extent cx="2381250" cy="1990725"/>
                  <wp:effectExtent l="19050" t="0" r="0" b="0"/>
                  <wp:docPr id="5" name="Рисунок 6" descr="R_04_5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R_04_5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529" cy="199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E7E34" w14:textId="77777777" w:rsidR="00A00CDA" w:rsidRPr="00A00CDA" w:rsidRDefault="00A00CDA" w:rsidP="00D7199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8A26994" wp14:editId="19B92B1C">
                  <wp:extent cx="2400300" cy="666750"/>
                  <wp:effectExtent l="19050" t="0" r="0" b="0"/>
                  <wp:docPr id="8" name="Рисунок 7" descr="R_04_5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R_04_5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6C620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noProof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59776" behindDoc="0" locked="0" layoutInCell="1" allowOverlap="1" wp14:anchorId="6FB78A90" wp14:editId="6F4BBBC2">
                  <wp:simplePos x="0" y="0"/>
                  <wp:positionH relativeFrom="margin">
                    <wp:posOffset>607060</wp:posOffset>
                  </wp:positionH>
                  <wp:positionV relativeFrom="margin">
                    <wp:posOffset>3286760</wp:posOffset>
                  </wp:positionV>
                  <wp:extent cx="1876425" cy="1933575"/>
                  <wp:effectExtent l="19050" t="0" r="9525" b="0"/>
                  <wp:wrapSquare wrapText="bothSides"/>
                  <wp:docPr id="9" name="Рисунок 9" descr="R_04_5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R_04_5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3383" r="2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6F9E89C" w14:textId="77777777" w:rsidR="00A00CDA" w:rsidRPr="00A00CDA" w:rsidRDefault="00A00CDA" w:rsidP="00D71992">
            <w:pPr>
              <w:spacing w:after="0" w:line="240" w:lineRule="auto"/>
              <w:ind w:firstLine="884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                </w:t>
            </w:r>
            <w:r w:rsidRPr="00A00CD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д</w:t>
            </w:r>
          </w:p>
          <w:p w14:paraId="5C5D6D6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073A11B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59C7179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45DFC6FB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34E15297" w14:textId="77777777" w:rsidR="00A00CDA" w:rsidRPr="00A00CDA" w:rsidRDefault="00A00CDA" w:rsidP="00D71992">
            <w:pPr>
              <w:pStyle w:val="a6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00CDA" w:rsidRPr="00A00CDA" w14:paraId="76069892" w14:textId="77777777" w:rsidTr="00D71992">
        <w:trPr>
          <w:jc w:val="center"/>
        </w:trPr>
        <w:tc>
          <w:tcPr>
            <w:tcW w:w="534" w:type="dxa"/>
          </w:tcPr>
          <w:p w14:paraId="48328B7B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1DD2D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При комбайновому способі проведення виробок процеси руйнування гірської породи і її навантаження:</w:t>
            </w:r>
          </w:p>
        </w:tc>
        <w:tc>
          <w:tcPr>
            <w:tcW w:w="4536" w:type="dxa"/>
          </w:tcPr>
          <w:p w14:paraId="512E3DD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суміщують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відокремлено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суміщують або відокремлюють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суміщують після відокремлення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відокремлюють після суміщення</w:t>
            </w:r>
          </w:p>
        </w:tc>
      </w:tr>
      <w:tr w:rsidR="00A00CDA" w:rsidRPr="00A00CDA" w14:paraId="3EFD056B" w14:textId="77777777" w:rsidTr="00D71992">
        <w:trPr>
          <w:jc w:val="center"/>
        </w:trPr>
        <w:tc>
          <w:tcPr>
            <w:tcW w:w="534" w:type="dxa"/>
          </w:tcPr>
          <w:p w14:paraId="76181FD5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8A25E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При буропідривному способі проведення виробок процеси руйнування гірської породи і її навантаження:</w:t>
            </w:r>
          </w:p>
        </w:tc>
        <w:tc>
          <w:tcPr>
            <w:tcW w:w="4536" w:type="dxa"/>
          </w:tcPr>
          <w:p w14:paraId="4CDC6AE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суміщують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відокремлено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суміщують або відокремлюють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суміщують після відокремлення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відокремлюють після суміщення</w:t>
            </w:r>
          </w:p>
        </w:tc>
      </w:tr>
      <w:tr w:rsidR="00A00CDA" w:rsidRPr="00A00CDA" w14:paraId="1792D5CA" w14:textId="77777777" w:rsidTr="00D71992">
        <w:trPr>
          <w:jc w:val="center"/>
        </w:trPr>
        <w:tc>
          <w:tcPr>
            <w:tcW w:w="534" w:type="dxa"/>
          </w:tcPr>
          <w:p w14:paraId="0BC59EE2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76D02BE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Буропідривні роботи застосовують при проведенні:</w:t>
            </w:r>
          </w:p>
        </w:tc>
        <w:tc>
          <w:tcPr>
            <w:tcW w:w="4536" w:type="dxa"/>
          </w:tcPr>
          <w:p w14:paraId="6C0F072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в складних умовах, коли неможливо використати інші роботи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вертикальних і похилих виробок для міцних порід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горизонтальних, вертикальних і похилих виробок для м'яких порід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вертикальних і похилих виробок для м'яких порід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горизонтальних, вертикальних і похилих виробок для порід практично будь-якої міцності</w:t>
            </w:r>
          </w:p>
        </w:tc>
      </w:tr>
      <w:tr w:rsidR="00A00CDA" w:rsidRPr="00A00CDA" w14:paraId="5835ACDC" w14:textId="77777777" w:rsidTr="00D71992">
        <w:trPr>
          <w:jc w:val="center"/>
        </w:trPr>
        <w:tc>
          <w:tcPr>
            <w:tcW w:w="534" w:type="dxa"/>
          </w:tcPr>
          <w:p w14:paraId="77205FDA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0A144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Процес навантаження породи досить трудомісткий і займає:</w:t>
            </w:r>
          </w:p>
        </w:tc>
        <w:tc>
          <w:tcPr>
            <w:tcW w:w="4536" w:type="dxa"/>
          </w:tcPr>
          <w:p w14:paraId="0DB79E0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до 30–40 % тривалості прохідницького циклу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до 10 % тривалості прохідницького циклу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до 10–20 % тривалості прохідницького циклу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до 20–30 % тривалості прохідницького циклу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більше половини тривалості прохідницького циклу</w:t>
            </w:r>
          </w:p>
        </w:tc>
      </w:tr>
      <w:tr w:rsidR="00A00CDA" w:rsidRPr="00A00CDA" w14:paraId="4B050030" w14:textId="77777777" w:rsidTr="00D71992">
        <w:trPr>
          <w:jc w:val="center"/>
        </w:trPr>
        <w:tc>
          <w:tcPr>
            <w:tcW w:w="534" w:type="dxa"/>
          </w:tcPr>
          <w:p w14:paraId="1E35509C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623E9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Для проведення вертикальних стволів застосовуються:</w:t>
            </w:r>
          </w:p>
        </w:tc>
        <w:tc>
          <w:tcPr>
            <w:tcW w:w="4536" w:type="dxa"/>
          </w:tcPr>
          <w:p w14:paraId="1A0849D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машини періодичної дії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машини з прямим навантаженням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скреперне навантаження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грейферні навантажувачі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машини безперервної дії</w:t>
            </w:r>
          </w:p>
        </w:tc>
      </w:tr>
      <w:tr w:rsidR="00A00CDA" w:rsidRPr="00A00CDA" w14:paraId="0EC33DDA" w14:textId="77777777" w:rsidTr="00D71992">
        <w:trPr>
          <w:jc w:val="center"/>
        </w:trPr>
        <w:tc>
          <w:tcPr>
            <w:tcW w:w="534" w:type="dxa"/>
          </w:tcPr>
          <w:p w14:paraId="19E517CB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CE7ED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При проведенні виробок в породах середньої та нижче середньої міцності спочатку зводять:</w:t>
            </w:r>
          </w:p>
        </w:tc>
        <w:tc>
          <w:tcPr>
            <w:tcW w:w="4536" w:type="dxa"/>
          </w:tcPr>
          <w:p w14:paraId="00E5E65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тимчасове кріплення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постійне кріплення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тимчасове, а потім постійне кріплення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спеціальне пересувне кріплення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висувний навіс</w:t>
            </w:r>
          </w:p>
        </w:tc>
      </w:tr>
      <w:tr w:rsidR="00A00CDA" w:rsidRPr="00A00CDA" w14:paraId="412B9F7C" w14:textId="77777777" w:rsidTr="00D71992">
        <w:trPr>
          <w:jc w:val="center"/>
        </w:trPr>
        <w:tc>
          <w:tcPr>
            <w:tcW w:w="534" w:type="dxa"/>
          </w:tcPr>
          <w:p w14:paraId="73289349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A73A9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Термін будівництва шахти розділяють на</w:t>
            </w:r>
          </w:p>
        </w:tc>
        <w:tc>
          <w:tcPr>
            <w:tcW w:w="4536" w:type="dxa"/>
          </w:tcPr>
          <w:p w14:paraId="0880683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розкриття, підготовку і видобуток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підготовчий, проведення стволів і приствольних камер, проведення інших гірничих підготовчих виробок включно з нарізними печами для лав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підготовку і видобуток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підготовку до будівництва та саме будівництво шахти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попередню підготовку, підготовку та видобуток</w:t>
            </w:r>
          </w:p>
        </w:tc>
      </w:tr>
      <w:tr w:rsidR="00A00CDA" w:rsidRPr="00A00CDA" w14:paraId="0EF7ED19" w14:textId="77777777" w:rsidTr="00D71992">
        <w:trPr>
          <w:jc w:val="center"/>
        </w:trPr>
        <w:tc>
          <w:tcPr>
            <w:tcW w:w="534" w:type="dxa"/>
          </w:tcPr>
          <w:p w14:paraId="41924225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00671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Який з перерахованих типів приствольних дворів не існує</w:t>
            </w:r>
          </w:p>
        </w:tc>
        <w:tc>
          <w:tcPr>
            <w:tcW w:w="4536" w:type="dxa"/>
          </w:tcPr>
          <w:p w14:paraId="617F116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кругові</w:t>
            </w:r>
          </w:p>
          <w:p w14:paraId="62CA890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б) двосторонні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петльові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човникові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тупикові</w:t>
            </w:r>
          </w:p>
        </w:tc>
      </w:tr>
      <w:tr w:rsidR="00A00CDA" w:rsidRPr="00A00CDA" w14:paraId="4217DD14" w14:textId="77777777" w:rsidTr="00D71992">
        <w:trPr>
          <w:jc w:val="center"/>
        </w:trPr>
        <w:tc>
          <w:tcPr>
            <w:tcW w:w="534" w:type="dxa"/>
          </w:tcPr>
          <w:p w14:paraId="584F8EDA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2838E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з перелічених виробок відноситься до розкривних</w:t>
            </w:r>
          </w:p>
        </w:tc>
        <w:tc>
          <w:tcPr>
            <w:tcW w:w="4536" w:type="dxa"/>
          </w:tcPr>
          <w:p w14:paraId="451CE65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штрек</w:t>
            </w:r>
          </w:p>
          <w:p w14:paraId="00BD7665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квершлаг</w:t>
            </w:r>
          </w:p>
          <w:p w14:paraId="7F73AB8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бремсберг</w:t>
            </w:r>
          </w:p>
          <w:p w14:paraId="1389162B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г) похил </w:t>
            </w:r>
          </w:p>
          <w:p w14:paraId="0D243BD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камера</w:t>
            </w:r>
          </w:p>
        </w:tc>
      </w:tr>
      <w:tr w:rsidR="00A00CDA" w:rsidRPr="00A00CDA" w14:paraId="51D3286E" w14:textId="77777777" w:rsidTr="00D71992">
        <w:trPr>
          <w:jc w:val="center"/>
        </w:trPr>
        <w:tc>
          <w:tcPr>
            <w:tcW w:w="534" w:type="dxa"/>
          </w:tcPr>
          <w:p w14:paraId="2889106C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47D601" w14:textId="77777777" w:rsidR="00A00CDA" w:rsidRPr="00A00CDA" w:rsidRDefault="00A00CDA" w:rsidP="00D719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з перелічених виробок відноситься до підготовчих</w:t>
            </w:r>
          </w:p>
        </w:tc>
        <w:tc>
          <w:tcPr>
            <w:tcW w:w="4536" w:type="dxa"/>
          </w:tcPr>
          <w:p w14:paraId="37E9A4E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штрек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квершлаг</w:t>
            </w:r>
          </w:p>
          <w:p w14:paraId="19670E4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гезенк</w:t>
            </w:r>
          </w:p>
          <w:p w14:paraId="219B78A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г) лава </w:t>
            </w:r>
          </w:p>
          <w:p w14:paraId="6470AE1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смуга</w:t>
            </w:r>
          </w:p>
        </w:tc>
      </w:tr>
      <w:tr w:rsidR="00A00CDA" w:rsidRPr="00A00CDA" w14:paraId="28907413" w14:textId="77777777" w:rsidTr="00D71992">
        <w:trPr>
          <w:jc w:val="center"/>
        </w:trPr>
        <w:tc>
          <w:tcPr>
            <w:tcW w:w="534" w:type="dxa"/>
          </w:tcPr>
          <w:p w14:paraId="2CC2E4C5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CF271E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з камер приствольного двору розташовується на головній транспортній виробці приствольного двору з найбільш інтенсивним рухом електровозів</w:t>
            </w:r>
          </w:p>
        </w:tc>
        <w:tc>
          <w:tcPr>
            <w:tcW w:w="4536" w:type="dxa"/>
          </w:tcPr>
          <w:p w14:paraId="651C83A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а) камера диспетчера</w:t>
            </w:r>
          </w:p>
          <w:p w14:paraId="11F3DB7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камера електровозного депо</w:t>
            </w:r>
          </w:p>
          <w:p w14:paraId="53371B6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камера підземної електропідстанції</w:t>
            </w:r>
          </w:p>
          <w:p w14:paraId="0422261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камера чекання</w:t>
            </w:r>
          </w:p>
          <w:p w14:paraId="2D1C0FA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насосна камера</w:t>
            </w:r>
          </w:p>
        </w:tc>
      </w:tr>
      <w:tr w:rsidR="00A00CDA" w:rsidRPr="00A00CDA" w14:paraId="0BFB3036" w14:textId="77777777" w:rsidTr="00D71992">
        <w:trPr>
          <w:jc w:val="center"/>
        </w:trPr>
        <w:tc>
          <w:tcPr>
            <w:tcW w:w="534" w:type="dxa"/>
          </w:tcPr>
          <w:p w14:paraId="48C1B58C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5EA1F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з перелічених виробок відноситься до очисних</w:t>
            </w:r>
          </w:p>
        </w:tc>
        <w:tc>
          <w:tcPr>
            <w:tcW w:w="4536" w:type="dxa"/>
          </w:tcPr>
          <w:p w14:paraId="2B79307E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штрек</w:t>
            </w:r>
          </w:p>
          <w:p w14:paraId="6346137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квершлаг</w:t>
            </w:r>
          </w:p>
          <w:p w14:paraId="1266615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бремсберг</w:t>
            </w:r>
          </w:p>
          <w:p w14:paraId="7CB1835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г) гезенк </w:t>
            </w:r>
          </w:p>
          <w:p w14:paraId="4108DC6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смуга</w:t>
            </w:r>
          </w:p>
        </w:tc>
      </w:tr>
      <w:tr w:rsidR="00A00CDA" w:rsidRPr="00A00CDA" w14:paraId="36428B4C" w14:textId="77777777" w:rsidTr="00D71992">
        <w:trPr>
          <w:jc w:val="center"/>
        </w:trPr>
        <w:tc>
          <w:tcPr>
            <w:tcW w:w="534" w:type="dxa"/>
          </w:tcPr>
          <w:p w14:paraId="3E753938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20FCA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з перелічених виробок проходить за падiнням пласта і слугує для спуску копалин з вищележачих на нижчележачi гоpизонти пiд дiєю власної ваги</w:t>
            </w:r>
          </w:p>
        </w:tc>
        <w:tc>
          <w:tcPr>
            <w:tcW w:w="4536" w:type="dxa"/>
          </w:tcPr>
          <w:p w14:paraId="3688537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розрізна піч</w:t>
            </w:r>
          </w:p>
          <w:p w14:paraId="26F64E0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гезенк</w:t>
            </w:r>
          </w:p>
          <w:p w14:paraId="521B2D1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штрек</w:t>
            </w:r>
          </w:p>
          <w:p w14:paraId="779CC18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скат</w:t>
            </w:r>
          </w:p>
          <w:p w14:paraId="53BA89B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бремсберг</w:t>
            </w:r>
          </w:p>
        </w:tc>
      </w:tr>
      <w:tr w:rsidR="00A00CDA" w:rsidRPr="00A00CDA" w14:paraId="0CFD1579" w14:textId="77777777" w:rsidTr="00D71992">
        <w:trPr>
          <w:jc w:val="center"/>
        </w:trPr>
        <w:tc>
          <w:tcPr>
            <w:tcW w:w="534" w:type="dxa"/>
          </w:tcPr>
          <w:p w14:paraId="31E6BD93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03778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Мінімальна глибина розробки, на якій можливе виникнення раптових викидів</w:t>
            </w:r>
          </w:p>
        </w:tc>
        <w:tc>
          <w:tcPr>
            <w:tcW w:w="4536" w:type="dxa"/>
          </w:tcPr>
          <w:p w14:paraId="2C0C9E8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200 м</w:t>
            </w:r>
          </w:p>
          <w:p w14:paraId="7B2A74E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б. 250 м</w:t>
            </w:r>
          </w:p>
          <w:p w14:paraId="26D30C1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в. 50 м</w:t>
            </w:r>
          </w:p>
          <w:p w14:paraId="0984CB3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г. 300 м</w:t>
            </w:r>
          </w:p>
          <w:p w14:paraId="4674E18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150 м</w:t>
            </w:r>
          </w:p>
        </w:tc>
      </w:tr>
      <w:tr w:rsidR="00A00CDA" w:rsidRPr="00A00CDA" w14:paraId="17052134" w14:textId="77777777" w:rsidTr="00D71992">
        <w:trPr>
          <w:jc w:val="center"/>
        </w:trPr>
        <w:tc>
          <w:tcPr>
            <w:tcW w:w="534" w:type="dxa"/>
          </w:tcPr>
          <w:p w14:paraId="642D681F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004AB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максимально можлива довжина коротковибійних систем розробки</w:t>
            </w:r>
          </w:p>
        </w:tc>
        <w:tc>
          <w:tcPr>
            <w:tcW w:w="4536" w:type="dxa"/>
          </w:tcPr>
          <w:p w14:paraId="4F3E7BE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00CDA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</w:p>
          <w:p w14:paraId="2B246D0B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00CDA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</w:p>
          <w:p w14:paraId="2F77F8D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A00CDA"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</w:p>
          <w:p w14:paraId="289232A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35 м</w:t>
            </w:r>
          </w:p>
          <w:p w14:paraId="0BAD6B9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д)15 м</w:t>
            </w:r>
          </w:p>
        </w:tc>
      </w:tr>
      <w:tr w:rsidR="00A00CDA" w:rsidRPr="00A00CDA" w14:paraId="317BC765" w14:textId="77777777" w:rsidTr="00D71992">
        <w:trPr>
          <w:jc w:val="center"/>
        </w:trPr>
        <w:tc>
          <w:tcPr>
            <w:tcW w:w="534" w:type="dxa"/>
          </w:tcPr>
          <w:p w14:paraId="3AD774D9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AA821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розкриття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=15° та при розмірах шахтного поля S=4000 м та Н=2000 м</w:t>
            </w:r>
          </w:p>
        </w:tc>
        <w:tc>
          <w:tcPr>
            <w:tcW w:w="4536" w:type="dxa"/>
          </w:tcPr>
          <w:p w14:paraId="064CD33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 вертикальними стволами та погоризонтними квершлагами з поглибленням стволів</w:t>
            </w:r>
          </w:p>
          <w:p w14:paraId="4C4ED2F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вертикальними стволами та капітальним квершлагом</w:t>
            </w:r>
          </w:p>
          <w:p w14:paraId="06FF6715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в) розкриття вертикальними стволами і ярусними гезенками </w:t>
            </w:r>
          </w:p>
          <w:p w14:paraId="0F2249F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розкриття вертикальними стволами без додаткових розкривних виробок</w:t>
            </w:r>
          </w:p>
        </w:tc>
      </w:tr>
      <w:tr w:rsidR="00A00CDA" w:rsidRPr="00A00CDA" w14:paraId="48011460" w14:textId="77777777" w:rsidTr="00D71992">
        <w:trPr>
          <w:jc w:val="center"/>
        </w:trPr>
        <w:tc>
          <w:tcPr>
            <w:tcW w:w="534" w:type="dxa"/>
          </w:tcPr>
          <w:p w14:paraId="749D388B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8F17F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розкриття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=25° та при розмірах шахтного поля S=6000 м та Н=3200 м</w:t>
            </w:r>
          </w:p>
        </w:tc>
        <w:tc>
          <w:tcPr>
            <w:tcW w:w="4536" w:type="dxa"/>
          </w:tcPr>
          <w:p w14:paraId="629664A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 вертикальними стволами та погоризонтними квершлагами з поглибленням стволів</w:t>
            </w:r>
          </w:p>
          <w:p w14:paraId="3EA0F87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вертикальними стволами та капітальним квершлагом</w:t>
            </w:r>
          </w:p>
          <w:p w14:paraId="4067FEB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в) розкриття вертикальними стволами і ярусними гезенками </w:t>
            </w:r>
          </w:p>
          <w:p w14:paraId="70A3690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розкриття вертикальними стволами без додаткових розкривних виробок</w:t>
            </w:r>
          </w:p>
        </w:tc>
      </w:tr>
      <w:tr w:rsidR="00A00CDA" w:rsidRPr="00A00CDA" w14:paraId="32AB5068" w14:textId="77777777" w:rsidTr="00D71992">
        <w:trPr>
          <w:jc w:val="center"/>
        </w:trPr>
        <w:tc>
          <w:tcPr>
            <w:tcW w:w="534" w:type="dxa"/>
          </w:tcPr>
          <w:p w14:paraId="6C7770D4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30599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розкриття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=8° та при розмірах шахтного поля S=6000 м та Н=3200 м</w:t>
            </w:r>
          </w:p>
        </w:tc>
        <w:tc>
          <w:tcPr>
            <w:tcW w:w="4536" w:type="dxa"/>
          </w:tcPr>
          <w:p w14:paraId="02E906E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 вертикальними стволами та погоризонтними квершлагами з поглибленням стволів</w:t>
            </w:r>
          </w:p>
          <w:p w14:paraId="40BA0BEE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вертикальними стволами та капітальним квершлагом</w:t>
            </w:r>
          </w:p>
          <w:p w14:paraId="3C687EA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в) розкриття вертикальними стволами і ярусними гезенками </w:t>
            </w:r>
          </w:p>
          <w:p w14:paraId="0FCFD1AB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розкриття вертикальними стволами без додаткових розкривних виробок</w:t>
            </w:r>
          </w:p>
        </w:tc>
      </w:tr>
      <w:tr w:rsidR="00A00CDA" w:rsidRPr="00A00CDA" w14:paraId="065737BC" w14:textId="77777777" w:rsidTr="00D71992">
        <w:trPr>
          <w:jc w:val="center"/>
        </w:trPr>
        <w:tc>
          <w:tcPr>
            <w:tcW w:w="534" w:type="dxa"/>
          </w:tcPr>
          <w:p w14:paraId="713883F7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2B80E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розкриття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=5° та при розмірах шахтного поля S=4500 м та Н=2000 м</w:t>
            </w:r>
          </w:p>
        </w:tc>
        <w:tc>
          <w:tcPr>
            <w:tcW w:w="4536" w:type="dxa"/>
          </w:tcPr>
          <w:p w14:paraId="3FFE215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 вертикальними стволами та погоризонтними квершлагами з поглибленням стволів</w:t>
            </w:r>
          </w:p>
          <w:p w14:paraId="13531D7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б) вертикальними стволами та капітальним квершлагом</w:t>
            </w:r>
          </w:p>
          <w:p w14:paraId="769E43E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в) розкриття вертикальними стволами і ярусними гезенками </w:t>
            </w:r>
          </w:p>
          <w:p w14:paraId="30A007C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розкриття вертикальними стволами без додаткових розкривних виробок</w:t>
            </w:r>
          </w:p>
        </w:tc>
      </w:tr>
      <w:tr w:rsidR="00A00CDA" w:rsidRPr="00A00CDA" w14:paraId="0D224F31" w14:textId="77777777" w:rsidTr="00D71992">
        <w:trPr>
          <w:jc w:val="center"/>
        </w:trPr>
        <w:tc>
          <w:tcPr>
            <w:tcW w:w="534" w:type="dxa"/>
          </w:tcPr>
          <w:p w14:paraId="5B01E3F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2943FB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балансові запаси при коефіцієнті вилучення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=0,82, проектній потужності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=2,4 млн.т/рік та терміні існування шахти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р 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=45 років</w:t>
            </w:r>
          </w:p>
        </w:tc>
        <w:tc>
          <w:tcPr>
            <w:tcW w:w="4536" w:type="dxa"/>
          </w:tcPr>
          <w:p w14:paraId="3C5C60E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120 млн. т</w:t>
            </w:r>
          </w:p>
          <w:p w14:paraId="3EFDBA6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б. 131,7 млн. т</w:t>
            </w:r>
          </w:p>
          <w:p w14:paraId="26E50EB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в. 134,1 млн.т</w:t>
            </w:r>
          </w:p>
          <w:p w14:paraId="3C730BC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г. 108 млн.т</w:t>
            </w:r>
          </w:p>
          <w:p w14:paraId="24989895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98,4 млн.т</w:t>
            </w:r>
          </w:p>
        </w:tc>
      </w:tr>
      <w:tr w:rsidR="00A00CDA" w:rsidRPr="00A00CDA" w14:paraId="0C0385C3" w14:textId="77777777" w:rsidTr="00D71992">
        <w:trPr>
          <w:jc w:val="center"/>
        </w:trPr>
        <w:tc>
          <w:tcPr>
            <w:tcW w:w="534" w:type="dxa"/>
          </w:tcPr>
          <w:p w14:paraId="7844D414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88F5D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балансові запаси при коефіцієнті вилучення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=0,8, проектній потужності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=1,2 млн.т/рік та терміні існування шахти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р 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=50 років</w:t>
            </w:r>
          </w:p>
        </w:tc>
        <w:tc>
          <w:tcPr>
            <w:tcW w:w="4536" w:type="dxa"/>
          </w:tcPr>
          <w:p w14:paraId="384BBBE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60 млн. т</w:t>
            </w:r>
          </w:p>
          <w:p w14:paraId="4C7375D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б. 55,2 млн. т</w:t>
            </w:r>
          </w:p>
          <w:p w14:paraId="047D71E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в. 75 млн.т</w:t>
            </w:r>
          </w:p>
          <w:p w14:paraId="5B889EB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г. 65 млн.т</w:t>
            </w:r>
          </w:p>
          <w:p w14:paraId="233D917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69 млн.т</w:t>
            </w:r>
          </w:p>
        </w:tc>
      </w:tr>
      <w:tr w:rsidR="00A00CDA" w:rsidRPr="00A00CDA" w14:paraId="372C677B" w14:textId="77777777" w:rsidTr="00D71992">
        <w:trPr>
          <w:jc w:val="center"/>
        </w:trPr>
        <w:tc>
          <w:tcPr>
            <w:tcW w:w="534" w:type="dxa"/>
          </w:tcPr>
          <w:p w14:paraId="7E2F4E65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DF809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підготовки шахтного поля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=1° та при розмірах шахтного поля S=5000 м та Н=2000 м</w:t>
            </w:r>
          </w:p>
        </w:tc>
        <w:tc>
          <w:tcPr>
            <w:tcW w:w="4536" w:type="dxa"/>
          </w:tcPr>
          <w:p w14:paraId="5455CDB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Поверхово-блоковий</w:t>
            </w:r>
          </w:p>
          <w:p w14:paraId="7AC0E43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б. Поверховий </w:t>
            </w:r>
          </w:p>
          <w:p w14:paraId="5500789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в. Погоризонтний </w:t>
            </w:r>
          </w:p>
          <w:p w14:paraId="0E1FD61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г. Панельний </w:t>
            </w:r>
          </w:p>
          <w:p w14:paraId="7665B70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Головними штреками</w:t>
            </w:r>
          </w:p>
        </w:tc>
      </w:tr>
      <w:tr w:rsidR="00A00CDA" w:rsidRPr="00A00CDA" w14:paraId="23FB58C9" w14:textId="77777777" w:rsidTr="00D71992">
        <w:trPr>
          <w:jc w:val="center"/>
        </w:trPr>
        <w:tc>
          <w:tcPr>
            <w:tcW w:w="534" w:type="dxa"/>
          </w:tcPr>
          <w:p w14:paraId="3D8AB9F8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0D223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підготовки шахтного поля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=31° та при розмірах шахтного поля S=7000 м та Н=1500 м</w:t>
            </w:r>
          </w:p>
        </w:tc>
        <w:tc>
          <w:tcPr>
            <w:tcW w:w="4536" w:type="dxa"/>
          </w:tcPr>
          <w:p w14:paraId="28E701A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Поверхово-блоковий</w:t>
            </w:r>
          </w:p>
          <w:p w14:paraId="41385EA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б. Поверховий </w:t>
            </w:r>
          </w:p>
          <w:p w14:paraId="2A9422D5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в. Погоризонтний </w:t>
            </w:r>
          </w:p>
          <w:p w14:paraId="10090A0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г. Панельний </w:t>
            </w:r>
          </w:p>
          <w:p w14:paraId="45D1FD9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Головними штреками</w:t>
            </w:r>
          </w:p>
        </w:tc>
      </w:tr>
      <w:tr w:rsidR="00A00CDA" w:rsidRPr="00A00CDA" w14:paraId="42C645F5" w14:textId="77777777" w:rsidTr="00D71992">
        <w:trPr>
          <w:jc w:val="center"/>
        </w:trPr>
        <w:tc>
          <w:tcPr>
            <w:tcW w:w="534" w:type="dxa"/>
          </w:tcPr>
          <w:p w14:paraId="7C89EE4F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2883DF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підготовки шахтного поля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=25° та при розмірах шахтного поля S=5500 м та Н=2000 м</w:t>
            </w:r>
          </w:p>
        </w:tc>
        <w:tc>
          <w:tcPr>
            <w:tcW w:w="4536" w:type="dxa"/>
          </w:tcPr>
          <w:p w14:paraId="4FBF055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Поверхово-блоковий</w:t>
            </w:r>
          </w:p>
          <w:p w14:paraId="6E3C290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б. Поверховий </w:t>
            </w:r>
          </w:p>
          <w:p w14:paraId="14FDDBC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в. Погоризонтний </w:t>
            </w:r>
          </w:p>
          <w:p w14:paraId="69E49DEE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г. Панельний </w:t>
            </w:r>
          </w:p>
          <w:p w14:paraId="028BA85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Головними штреками</w:t>
            </w:r>
          </w:p>
        </w:tc>
      </w:tr>
      <w:tr w:rsidR="00A00CDA" w:rsidRPr="00A00CDA" w14:paraId="240CD251" w14:textId="77777777" w:rsidTr="00D71992">
        <w:trPr>
          <w:jc w:val="center"/>
        </w:trPr>
        <w:tc>
          <w:tcPr>
            <w:tcW w:w="534" w:type="dxa"/>
          </w:tcPr>
          <w:p w14:paraId="4B76A9D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25F564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підготовки шахтного поля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=8° та при розмірах шахтного поля S=5500 м та Н=3000 м</w:t>
            </w:r>
          </w:p>
        </w:tc>
        <w:tc>
          <w:tcPr>
            <w:tcW w:w="4536" w:type="dxa"/>
          </w:tcPr>
          <w:p w14:paraId="3E7ED21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Поверхово-блоковий</w:t>
            </w:r>
          </w:p>
          <w:p w14:paraId="224DA6F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б. Поверховий </w:t>
            </w:r>
          </w:p>
          <w:p w14:paraId="180A8AC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в. Погоризонтний </w:t>
            </w:r>
          </w:p>
          <w:p w14:paraId="677AA73E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г. Панельний </w:t>
            </w:r>
          </w:p>
          <w:p w14:paraId="676EE32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Головними штреками</w:t>
            </w:r>
          </w:p>
        </w:tc>
      </w:tr>
      <w:tr w:rsidR="00A00CDA" w:rsidRPr="00A00CDA" w14:paraId="12D8011B" w14:textId="77777777" w:rsidTr="00D71992">
        <w:trPr>
          <w:jc w:val="center"/>
        </w:trPr>
        <w:tc>
          <w:tcPr>
            <w:tcW w:w="534" w:type="dxa"/>
          </w:tcPr>
          <w:p w14:paraId="1AED3908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B1A5F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термін існування шахти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пр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125 млн.т та проектній потужності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=1,8 млн.т/рік</w:t>
            </w:r>
          </w:p>
        </w:tc>
        <w:tc>
          <w:tcPr>
            <w:tcW w:w="4536" w:type="dxa"/>
          </w:tcPr>
          <w:p w14:paraId="4F381E0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а. 69,4 роки;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б. 73,4 роки;   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в. 75,2 роки; 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г. 68,0 років;</w:t>
            </w:r>
          </w:p>
          <w:p w14:paraId="36E5396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74,6 роки</w:t>
            </w:r>
          </w:p>
        </w:tc>
      </w:tr>
      <w:tr w:rsidR="00A00CDA" w:rsidRPr="00A00CDA" w14:paraId="401A7E4B" w14:textId="77777777" w:rsidTr="00D71992">
        <w:trPr>
          <w:jc w:val="center"/>
        </w:trPr>
        <w:tc>
          <w:tcPr>
            <w:tcW w:w="534" w:type="dxa"/>
          </w:tcPr>
          <w:p w14:paraId="03AF36B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3D3A08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проектну потужність шахти при терміні існування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=54 роки та промислових запасах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Z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пр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61 млн.т</w:t>
            </w:r>
          </w:p>
        </w:tc>
        <w:tc>
          <w:tcPr>
            <w:tcW w:w="4536" w:type="dxa"/>
          </w:tcPr>
          <w:p w14:paraId="18C2AA9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1,22 млн.т/рік</w:t>
            </w:r>
          </w:p>
          <w:p w14:paraId="7F1768C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б. 1,2 млн.т/рік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в. 1,12 млн.т/рік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г. 1,5 млн.т/рік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д. 0,9 млн.т/рік</w:t>
            </w:r>
          </w:p>
        </w:tc>
      </w:tr>
      <w:tr w:rsidR="00A00CDA" w:rsidRPr="00A00CDA" w14:paraId="17D07F23" w14:textId="77777777" w:rsidTr="00D71992">
        <w:trPr>
          <w:jc w:val="center"/>
        </w:trPr>
        <w:tc>
          <w:tcPr>
            <w:tcW w:w="534" w:type="dxa"/>
          </w:tcPr>
          <w:p w14:paraId="536BD67E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10720B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проектну потужність шахти при терміні існування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=68 роки та промислових запасах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Z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пр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126 млн.т</w:t>
            </w:r>
          </w:p>
        </w:tc>
        <w:tc>
          <w:tcPr>
            <w:tcW w:w="4536" w:type="dxa"/>
          </w:tcPr>
          <w:p w14:paraId="70F3FAC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2,0 млн.т/рік</w:t>
            </w:r>
          </w:p>
          <w:p w14:paraId="5AE82B4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б. 1,97 млн.т/рік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в. 1,8 млн.т/рік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</w: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г. 1,85 млн.т/рік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д. 1,5 млн.т/рік </w:t>
            </w:r>
          </w:p>
        </w:tc>
      </w:tr>
      <w:tr w:rsidR="00A00CDA" w:rsidRPr="00A00CDA" w14:paraId="1B72D163" w14:textId="77777777" w:rsidTr="00D71992">
        <w:trPr>
          <w:jc w:val="center"/>
        </w:trPr>
        <w:tc>
          <w:tcPr>
            <w:tcW w:w="534" w:type="dxa"/>
          </w:tcPr>
          <w:p w14:paraId="34AA145E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DC2BE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термін існування шахти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пр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246 млн.т та проектній потужності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=2,4 млн.т/рік</w:t>
            </w:r>
          </w:p>
        </w:tc>
        <w:tc>
          <w:tcPr>
            <w:tcW w:w="4536" w:type="dxa"/>
          </w:tcPr>
          <w:p w14:paraId="488CD08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а. 102,5 роки;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б. 105 років;   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в. 107 роки;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г. 106,5 років;</w:t>
            </w:r>
          </w:p>
          <w:p w14:paraId="5D297B7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108 роки</w:t>
            </w:r>
          </w:p>
        </w:tc>
      </w:tr>
      <w:tr w:rsidR="00A00CDA" w:rsidRPr="00A00CDA" w14:paraId="0FAB3916" w14:textId="77777777" w:rsidTr="00D71992">
        <w:trPr>
          <w:jc w:val="center"/>
        </w:trPr>
        <w:tc>
          <w:tcPr>
            <w:tcW w:w="534" w:type="dxa"/>
          </w:tcPr>
          <w:p w14:paraId="1ED7832E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D048B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балансові запаси при коефіцієнті вилучення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=0,85, проектній потужності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=1,5 млн.т/рік та терміні існування шахти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 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=60 років</w:t>
            </w:r>
          </w:p>
        </w:tc>
        <w:tc>
          <w:tcPr>
            <w:tcW w:w="4536" w:type="dxa"/>
          </w:tcPr>
          <w:p w14:paraId="6D834A0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90 млн. т</w:t>
            </w:r>
          </w:p>
          <w:p w14:paraId="60BB164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б. 84 млн. т</w:t>
            </w:r>
          </w:p>
          <w:p w14:paraId="04527CD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в. 105,9 млн.т</w:t>
            </w:r>
          </w:p>
          <w:p w14:paraId="6B8BC57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г. 94,1 млн.т</w:t>
            </w:r>
          </w:p>
          <w:p w14:paraId="6C22D75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98,8 млн.т</w:t>
            </w:r>
          </w:p>
        </w:tc>
      </w:tr>
      <w:tr w:rsidR="00A00CDA" w:rsidRPr="00A00CDA" w14:paraId="4AC33F90" w14:textId="77777777" w:rsidTr="00D71992">
        <w:trPr>
          <w:jc w:val="center"/>
        </w:trPr>
        <w:tc>
          <w:tcPr>
            <w:tcW w:w="534" w:type="dxa"/>
          </w:tcPr>
          <w:p w14:paraId="36B9C1CE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F4CDA4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балансові запаси при коефіцієнті вилучення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=0,9, проектній потужності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=1,8 млн.т/рік та терміні існування шахти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 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=84 років</w:t>
            </w:r>
          </w:p>
        </w:tc>
        <w:tc>
          <w:tcPr>
            <w:tcW w:w="4536" w:type="dxa"/>
          </w:tcPr>
          <w:p w14:paraId="125D77A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160 млн. т</w:t>
            </w:r>
          </w:p>
          <w:p w14:paraId="26C3460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б. 144 млн. т</w:t>
            </w:r>
          </w:p>
          <w:p w14:paraId="2C62AC5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в. 151,2 млн.т</w:t>
            </w:r>
          </w:p>
          <w:p w14:paraId="607AAD7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г. 168 млн.т</w:t>
            </w:r>
          </w:p>
          <w:p w14:paraId="5D5CC375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167,8 млн.т</w:t>
            </w:r>
          </w:p>
        </w:tc>
      </w:tr>
      <w:tr w:rsidR="00A00CDA" w:rsidRPr="00A00CDA" w14:paraId="0C184124" w14:textId="77777777" w:rsidTr="00D71992">
        <w:trPr>
          <w:jc w:val="center"/>
        </w:trPr>
        <w:tc>
          <w:tcPr>
            <w:tcW w:w="534" w:type="dxa"/>
          </w:tcPr>
          <w:p w14:paraId="3F6A4BE8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EEDFE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термін існування шахти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пр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120 млн.т та проектній потужності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=1,8 млн.т/рік</w:t>
            </w:r>
          </w:p>
        </w:tc>
        <w:tc>
          <w:tcPr>
            <w:tcW w:w="4536" w:type="dxa"/>
          </w:tcPr>
          <w:p w14:paraId="46101B2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val="ru-RU"/>
              </w:rPr>
              <w:t>а) 66,7 рок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ів;</w:t>
            </w:r>
          </w:p>
          <w:p w14:paraId="72EE5B3E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70,7 років;</w:t>
            </w:r>
          </w:p>
          <w:p w14:paraId="3D2F3C9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62,7 років;</w:t>
            </w:r>
          </w:p>
          <w:p w14:paraId="5833D8B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75 років;</w:t>
            </w:r>
          </w:p>
          <w:p w14:paraId="580D2A2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65 років</w:t>
            </w:r>
          </w:p>
        </w:tc>
      </w:tr>
      <w:tr w:rsidR="00A00CDA" w:rsidRPr="00A00CDA" w14:paraId="6D66D7CA" w14:textId="77777777" w:rsidTr="00D71992">
        <w:trPr>
          <w:jc w:val="center"/>
        </w:trPr>
        <w:tc>
          <w:tcPr>
            <w:tcW w:w="534" w:type="dxa"/>
          </w:tcPr>
          <w:p w14:paraId="090F7DD4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5AEA69" w14:textId="2C50E865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Шахтою називається:</w:t>
            </w:r>
          </w:p>
        </w:tc>
        <w:tc>
          <w:tcPr>
            <w:tcW w:w="4536" w:type="dxa"/>
          </w:tcPr>
          <w:p w14:paraId="64DF810E" w14:textId="36F03219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гірниче підприємство з видобутку к.к. наземним способом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підземні і наземні виробки і споруди, призначені для р.р.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гірниче підприємство з видобутку к.к. підземним способом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гірнича виробка для доступу з земної поверхні до к.к.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гірнича виробка для р.р. підземним способом</w:t>
            </w:r>
          </w:p>
        </w:tc>
      </w:tr>
      <w:tr w:rsidR="00A00CDA" w:rsidRPr="00A00CDA" w14:paraId="591E7388" w14:textId="77777777" w:rsidTr="00D71992">
        <w:trPr>
          <w:jc w:val="center"/>
        </w:trPr>
        <w:tc>
          <w:tcPr>
            <w:tcW w:w="534" w:type="dxa"/>
          </w:tcPr>
          <w:p w14:paraId="35831B00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1AF8F98" w14:textId="37BEC6E5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Що включає в себе шахта:</w:t>
            </w:r>
          </w:p>
        </w:tc>
        <w:tc>
          <w:tcPr>
            <w:tcW w:w="4536" w:type="dxa"/>
          </w:tcPr>
          <w:p w14:paraId="47245D5C" w14:textId="2CE1028E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підземні і наземні виробки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підземні і наземні виробки і споруди для видобутку к.к.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технічне обладнання, способи розкриття і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підземні і наземні виробки, споруди і будівлі призначені для розкриття родовища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одну або декілька шахт, в залежності від розмірів</w:t>
            </w:r>
          </w:p>
        </w:tc>
      </w:tr>
      <w:tr w:rsidR="00A00CDA" w:rsidRPr="00A00CDA" w14:paraId="24455AC0" w14:textId="77777777" w:rsidTr="00D71992">
        <w:trPr>
          <w:jc w:val="center"/>
        </w:trPr>
        <w:tc>
          <w:tcPr>
            <w:tcW w:w="534" w:type="dxa"/>
          </w:tcPr>
          <w:p w14:paraId="7015C54E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3F2598" w14:textId="4F2BC060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Основні параметри , які характеризують шахту, як виробничу дільницю:</w:t>
            </w:r>
          </w:p>
        </w:tc>
        <w:tc>
          <w:tcPr>
            <w:tcW w:w="4536" w:type="dxa"/>
          </w:tcPr>
          <w:p w14:paraId="2791ED32" w14:textId="5C8004F4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розмір ш.п., запаси к.к., потужність шахти, термін служби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 підготовчі і розкривні виробки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типи шахт, методи і способи розробки і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г) очисні, підготовчі і розкривні виробки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 типи шахт,  потужність шахти, методи і способи розробки і підготовки</w:t>
            </w:r>
          </w:p>
        </w:tc>
      </w:tr>
      <w:tr w:rsidR="00A00CDA" w:rsidRPr="00A00CDA" w14:paraId="4C03D80C" w14:textId="77777777" w:rsidTr="00D71992">
        <w:trPr>
          <w:jc w:val="center"/>
        </w:trPr>
        <w:tc>
          <w:tcPr>
            <w:tcW w:w="534" w:type="dxa"/>
          </w:tcPr>
          <w:p w14:paraId="763BBA4B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66C7F4" w14:textId="364AFBED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Типи шахт:</w:t>
            </w:r>
          </w:p>
        </w:tc>
        <w:tc>
          <w:tcPr>
            <w:tcW w:w="4536" w:type="dxa"/>
          </w:tcPr>
          <w:p w14:paraId="3E11CD75" w14:textId="75AF938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похилі, вертикальні, горизонтальні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індивідуальні, об'єднані, шахтоуправління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виробнича, проектна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розвідувальні, експлутаційні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розкривні, підготовчі, очисні</w:t>
            </w:r>
          </w:p>
        </w:tc>
      </w:tr>
      <w:tr w:rsidR="00A00CDA" w:rsidRPr="00A00CDA" w14:paraId="0CCD0E44" w14:textId="77777777" w:rsidTr="00D71992">
        <w:trPr>
          <w:jc w:val="center"/>
        </w:trPr>
        <w:tc>
          <w:tcPr>
            <w:tcW w:w="534" w:type="dxa"/>
          </w:tcPr>
          <w:p w14:paraId="6CD009AF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106E25" w14:textId="6BBB997A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Гірничі виробки, які призначені для забезпечення доступу з земної поверхні до к.к., а також для обслуговування технологічних процесів - називається:</w:t>
            </w:r>
          </w:p>
        </w:tc>
        <w:tc>
          <w:tcPr>
            <w:tcW w:w="4536" w:type="dxa"/>
          </w:tcPr>
          <w:p w14:paraId="055E46C1" w14:textId="16FBCBD8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підготовчі гірничі виробки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очисні гірничі виробки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розкривні гірничі виробки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штреком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брезбергом</w:t>
            </w:r>
          </w:p>
        </w:tc>
      </w:tr>
      <w:tr w:rsidR="00A00CDA" w:rsidRPr="00A00CDA" w14:paraId="79843A0A" w14:textId="77777777" w:rsidTr="00D71992">
        <w:trPr>
          <w:jc w:val="center"/>
        </w:trPr>
        <w:tc>
          <w:tcPr>
            <w:tcW w:w="534" w:type="dxa"/>
          </w:tcPr>
          <w:p w14:paraId="1AC740B3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909D915" w14:textId="54C7CDF2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До розкривних виробок відносять:</w:t>
            </w:r>
          </w:p>
        </w:tc>
        <w:tc>
          <w:tcPr>
            <w:tcW w:w="4536" w:type="dxa"/>
          </w:tcPr>
          <w:p w14:paraId="39D9F477" w14:textId="1034AAC3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стволи, штольні, гезенки, штреки, бремзберги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лава, камера, смуга, заходка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сліпий ствол, шурф, гезенк, лава, камера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шурф, сліпий ствол, гезенк, квершлаг, штольні, стволи (вертикальні, похилі)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штреки, брезберги, похили, хідники</w:t>
            </w:r>
          </w:p>
        </w:tc>
      </w:tr>
      <w:tr w:rsidR="00A00CDA" w:rsidRPr="00A00CDA" w14:paraId="37D85DCF" w14:textId="77777777" w:rsidTr="00D71992">
        <w:trPr>
          <w:jc w:val="center"/>
        </w:trPr>
        <w:tc>
          <w:tcPr>
            <w:tcW w:w="534" w:type="dxa"/>
          </w:tcPr>
          <w:p w14:paraId="67BA0FA0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7F6696E" w14:textId="4F87B941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До підготовчих виробок відносять:</w:t>
            </w:r>
          </w:p>
        </w:tc>
        <w:tc>
          <w:tcPr>
            <w:tcW w:w="4536" w:type="dxa"/>
          </w:tcPr>
          <w:p w14:paraId="73379EEA" w14:textId="24DAD838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 стволи, штольні, гезенки, штреки, бремзберги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лава, камера, смуга, заходка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сліпий ствол, шурф, гезенк, лава, камера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шурф, сліпий ствол, гезенк, квершлаг, штольні, стволи (вертикальні, похилі)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штреки, бремзберги, похили, хідники</w:t>
            </w:r>
          </w:p>
        </w:tc>
      </w:tr>
      <w:tr w:rsidR="00A00CDA" w:rsidRPr="00A00CDA" w14:paraId="53AF0AAF" w14:textId="77777777" w:rsidTr="00D71992">
        <w:trPr>
          <w:jc w:val="center"/>
        </w:trPr>
        <w:tc>
          <w:tcPr>
            <w:tcW w:w="534" w:type="dxa"/>
          </w:tcPr>
          <w:p w14:paraId="5033FCAE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718F4D" w14:textId="7AA59B81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До очисних виробок відносять:</w:t>
            </w:r>
          </w:p>
        </w:tc>
        <w:tc>
          <w:tcPr>
            <w:tcW w:w="4536" w:type="dxa"/>
          </w:tcPr>
          <w:p w14:paraId="209372FD" w14:textId="3E4BA8C9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стволи, штольні, гезенки, штреки, бремзберги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лава, камера, смуга, заходка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сліпий ствол, шурф, гезенк, лава, камера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шурф, сліпий ствол, гезенк, квершлаг, штольні, стволи (вертикальні, похилі)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штреки, бремзберги, похили, хідники</w:t>
            </w:r>
          </w:p>
        </w:tc>
      </w:tr>
      <w:tr w:rsidR="00A00CDA" w:rsidRPr="00A00CDA" w14:paraId="786DF59B" w14:textId="77777777" w:rsidTr="00D71992">
        <w:trPr>
          <w:jc w:val="center"/>
        </w:trPr>
        <w:tc>
          <w:tcPr>
            <w:tcW w:w="534" w:type="dxa"/>
          </w:tcPr>
          <w:p w14:paraId="019863A2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32DDEC" w14:textId="779709D9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Вертикальна або похила п.г.в., яка має безпосередній вихід на денну поверхню і призначена для обслуговування п.г.р.:</w:t>
            </w:r>
          </w:p>
        </w:tc>
        <w:tc>
          <w:tcPr>
            <w:tcW w:w="4536" w:type="dxa"/>
          </w:tcPr>
          <w:p w14:paraId="107876B0" w14:textId="7861BA12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штольня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квершлаг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шурф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г) ствол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бремзберг</w:t>
            </w:r>
          </w:p>
        </w:tc>
      </w:tr>
      <w:tr w:rsidR="00A00CDA" w:rsidRPr="00A00CDA" w14:paraId="784BD4D1" w14:textId="77777777" w:rsidTr="00D71992">
        <w:trPr>
          <w:jc w:val="center"/>
        </w:trPr>
        <w:tc>
          <w:tcPr>
            <w:tcW w:w="534" w:type="dxa"/>
          </w:tcPr>
          <w:p w14:paraId="4F2663FA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ED64F3C" w14:textId="582C48A3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Похила гірнича виробка, яка не має вихід на денну поверхню і призначена для спуску з вищележащих горизонтів на нижче:</w:t>
            </w:r>
          </w:p>
        </w:tc>
        <w:tc>
          <w:tcPr>
            <w:tcW w:w="4536" w:type="dxa"/>
          </w:tcPr>
          <w:p w14:paraId="4EAA5A02" w14:textId="35EB780C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похил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бремзберг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квершлаг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штольня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сліпий ствол</w:t>
            </w:r>
          </w:p>
        </w:tc>
      </w:tr>
      <w:tr w:rsidR="00A00CDA" w:rsidRPr="00A00CDA" w14:paraId="23F9EF91" w14:textId="77777777" w:rsidTr="00D71992">
        <w:trPr>
          <w:jc w:val="center"/>
        </w:trPr>
        <w:tc>
          <w:tcPr>
            <w:tcW w:w="534" w:type="dxa"/>
          </w:tcPr>
          <w:p w14:paraId="082F6127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AEC9EC" w14:textId="25692E3E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Вертикальна гірнича виробка, яка не має виходу на денну поверхню, призначена для підйому корисних копалин, а також спуску і підйому інших вантажів та вентиляції:</w:t>
            </w:r>
          </w:p>
        </w:tc>
        <w:tc>
          <w:tcPr>
            <w:tcW w:w="4536" w:type="dxa"/>
          </w:tcPr>
          <w:p w14:paraId="78851169" w14:textId="4F1FB7BF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бремзберг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гезенк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 сліпий ствол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штрек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похил</w:t>
            </w:r>
          </w:p>
        </w:tc>
      </w:tr>
      <w:tr w:rsidR="00A00CDA" w:rsidRPr="00A00CDA" w14:paraId="493D1A0F" w14:textId="77777777" w:rsidTr="00D71992">
        <w:trPr>
          <w:jc w:val="center"/>
        </w:trPr>
        <w:tc>
          <w:tcPr>
            <w:tcW w:w="534" w:type="dxa"/>
          </w:tcPr>
          <w:p w14:paraId="5BC10A19" w14:textId="42896E40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7AD524D" w14:textId="0ED8EF35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eastAsia="ru-RU"/>
              </w:rPr>
              <w:t>Вертикальна гірнича виробка, яка не має виходу на денну поверхню, призначена для спуску корисних копалин та для провітрювання гірничих виробок:</w:t>
            </w:r>
          </w:p>
        </w:tc>
        <w:tc>
          <w:tcPr>
            <w:tcW w:w="4536" w:type="dxa"/>
          </w:tcPr>
          <w:p w14:paraId="6F3B190E" w14:textId="335D8F68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бремзберг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гезенк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 сліпий ствол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штрек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похил</w:t>
            </w:r>
          </w:p>
        </w:tc>
      </w:tr>
      <w:tr w:rsidR="00A00CDA" w:rsidRPr="00A00CDA" w14:paraId="263159C9" w14:textId="77777777" w:rsidTr="00D71992">
        <w:trPr>
          <w:jc w:val="center"/>
        </w:trPr>
        <w:tc>
          <w:tcPr>
            <w:tcW w:w="534" w:type="dxa"/>
          </w:tcPr>
          <w:p w14:paraId="689D1363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CFDB85F" w14:textId="275369BE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Схема просторового розташування гірничих виробок, а також її графічне зображення при</w:t>
            </w:r>
            <w:r w:rsidRPr="00A00C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певному укосі розкриття- це</w:t>
            </w:r>
          </w:p>
        </w:tc>
        <w:tc>
          <w:tcPr>
            <w:tcW w:w="4536" w:type="dxa"/>
          </w:tcPr>
          <w:p w14:paraId="5C96F492" w14:textId="460C5326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план розробки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схема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план гірничих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схема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план розкриття</w:t>
            </w:r>
          </w:p>
        </w:tc>
      </w:tr>
      <w:tr w:rsidR="00A00CDA" w:rsidRPr="00A00CDA" w14:paraId="419A7618" w14:textId="77777777" w:rsidTr="00D71992">
        <w:trPr>
          <w:jc w:val="center"/>
        </w:trPr>
        <w:tc>
          <w:tcPr>
            <w:tcW w:w="534" w:type="dxa"/>
          </w:tcPr>
          <w:p w14:paraId="4DB6164C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8241AA" w14:textId="61DEAA53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Виробки, що обслуговують все шахтне поле в весь термін служби називаються:</w:t>
            </w:r>
          </w:p>
        </w:tc>
        <w:tc>
          <w:tcPr>
            <w:tcW w:w="4536" w:type="dxa"/>
          </w:tcPr>
          <w:p w14:paraId="691E11B7" w14:textId="363923F8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горизонтними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поверховими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підповерховими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головними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капітальними</w:t>
            </w:r>
          </w:p>
        </w:tc>
      </w:tr>
      <w:tr w:rsidR="00A00CDA" w:rsidRPr="00A00CDA" w14:paraId="0CC23F7E" w14:textId="77777777" w:rsidTr="00D71992">
        <w:trPr>
          <w:jc w:val="center"/>
        </w:trPr>
        <w:tc>
          <w:tcPr>
            <w:tcW w:w="534" w:type="dxa"/>
          </w:tcPr>
          <w:p w14:paraId="0C519360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8F7B54" w14:textId="4925B790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До головних виробок відносять:</w:t>
            </w:r>
          </w:p>
        </w:tc>
        <w:tc>
          <w:tcPr>
            <w:tcW w:w="4536" w:type="dxa"/>
          </w:tcPr>
          <w:p w14:paraId="0B7B1ADD" w14:textId="46FFDA51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вертикальні і похилі стволи, штольні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шурфи, гезенк, сліпий ствол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бремсберг, похил, штрек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вертикальні, горизонтальні і похилі стволи, штольні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камери, лави</w:t>
            </w:r>
          </w:p>
        </w:tc>
      </w:tr>
      <w:tr w:rsidR="00A00CDA" w:rsidRPr="00A00CDA" w14:paraId="3ECB68C9" w14:textId="77777777" w:rsidTr="00D71992">
        <w:trPr>
          <w:jc w:val="center"/>
        </w:trPr>
        <w:tc>
          <w:tcPr>
            <w:tcW w:w="534" w:type="dxa"/>
          </w:tcPr>
          <w:p w14:paraId="5C4121D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BCFEDD" w14:textId="60672872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Класифікація способів розкриття:</w:t>
            </w:r>
          </w:p>
        </w:tc>
        <w:tc>
          <w:tcPr>
            <w:tcW w:w="4536" w:type="dxa"/>
          </w:tcPr>
          <w:p w14:paraId="728A4D7B" w14:textId="70878124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за гірничо-геологічними, гірничо-технічними  факторами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за видом головних розкривних виробок, за к-стю транспортних або робочих горизонтів, за наявністю додаткових розкривних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 за видом головних розкривних виробок та схемою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за видом головних розкривних виробок та  наявністю додаткових розкривних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за способом розкриття та схемою розкриття</w:t>
            </w:r>
          </w:p>
        </w:tc>
      </w:tr>
      <w:tr w:rsidR="00A00CDA" w:rsidRPr="00A00CDA" w14:paraId="154BEB77" w14:textId="77777777" w:rsidTr="00D71992">
        <w:trPr>
          <w:jc w:val="center"/>
        </w:trPr>
        <w:tc>
          <w:tcPr>
            <w:tcW w:w="534" w:type="dxa"/>
          </w:tcPr>
          <w:p w14:paraId="43E6DCBA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AEB047" w14:textId="19723938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Сукупність гірничих виробок, за допомогою яких здійснюється поділ шахтного поля на частини, що в подальшому дає можливість проведення виїмкових  виробок- це:</w:t>
            </w:r>
          </w:p>
        </w:tc>
        <w:tc>
          <w:tcPr>
            <w:tcW w:w="4536" w:type="dxa"/>
          </w:tcPr>
          <w:p w14:paraId="6AAD4C10" w14:textId="4E09C5A0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спосіб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схема розробки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схема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спосіб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система підготовки</w:t>
            </w:r>
          </w:p>
        </w:tc>
      </w:tr>
      <w:tr w:rsidR="00A00CDA" w:rsidRPr="00A00CDA" w14:paraId="726021BF" w14:textId="77777777" w:rsidTr="00D71992">
        <w:trPr>
          <w:jc w:val="center"/>
        </w:trPr>
        <w:tc>
          <w:tcPr>
            <w:tcW w:w="534" w:type="dxa"/>
          </w:tcPr>
          <w:p w14:paraId="6F9455E5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B017DF" w14:textId="67EF7260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Комплекс взаємопов'язаних понять про форму виїмкових полів, порядок їх підготовки і відпрацювання, напрямку руху повітряного струменю, про групування пластів, а також про типи і види виробок- це:</w:t>
            </w:r>
          </w:p>
        </w:tc>
        <w:tc>
          <w:tcPr>
            <w:tcW w:w="4536" w:type="dxa"/>
          </w:tcPr>
          <w:p w14:paraId="06908C39" w14:textId="6803B240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спосіб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схема розробки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схема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спосіб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система підготовки</w:t>
            </w:r>
          </w:p>
        </w:tc>
      </w:tr>
      <w:tr w:rsidR="00A00CDA" w:rsidRPr="00A00CDA" w14:paraId="6EA007A3" w14:textId="77777777" w:rsidTr="00D71992">
        <w:trPr>
          <w:jc w:val="center"/>
        </w:trPr>
        <w:tc>
          <w:tcPr>
            <w:tcW w:w="534" w:type="dxa"/>
          </w:tcPr>
          <w:p w14:paraId="7C70DA18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6BD62A" w14:textId="70DA383C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Розташування підготовчих виробок відносно елементів залягання пласта, яке забезпечує індивідуальне або групове відпрацювання пластів - це:</w:t>
            </w:r>
          </w:p>
        </w:tc>
        <w:tc>
          <w:tcPr>
            <w:tcW w:w="4536" w:type="dxa"/>
          </w:tcPr>
          <w:p w14:paraId="1403BE16" w14:textId="7EAC40B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спосіб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схема розробки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схема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спосіб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система підготовки</w:t>
            </w:r>
          </w:p>
        </w:tc>
      </w:tr>
      <w:tr w:rsidR="00A00CDA" w:rsidRPr="00A00CDA" w14:paraId="0BED81EE" w14:textId="77777777" w:rsidTr="00D71992">
        <w:trPr>
          <w:jc w:val="center"/>
        </w:trPr>
        <w:tc>
          <w:tcPr>
            <w:tcW w:w="534" w:type="dxa"/>
          </w:tcPr>
          <w:p w14:paraId="2CAADD42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F70997" w14:textId="313BB47A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Всі виробки, які проводяться в процесі підготовки можна поділити на:</w:t>
            </w:r>
          </w:p>
        </w:tc>
        <w:tc>
          <w:tcPr>
            <w:tcW w:w="4536" w:type="dxa"/>
          </w:tcPr>
          <w:p w14:paraId="6D37ACCF" w14:textId="5A8779DF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головні і допоміжні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підготовчі, виїмкові (нарізні)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в) підготовчі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головні підготовчі та допоміжні виїмкові (нарізні)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підготовчі і допоміжні</w:t>
            </w:r>
          </w:p>
        </w:tc>
      </w:tr>
      <w:tr w:rsidR="00A00CDA" w:rsidRPr="00A00CDA" w14:paraId="5571CEC6" w14:textId="77777777" w:rsidTr="00D71992">
        <w:trPr>
          <w:jc w:val="center"/>
        </w:trPr>
        <w:tc>
          <w:tcPr>
            <w:tcW w:w="534" w:type="dxa"/>
          </w:tcPr>
          <w:p w14:paraId="29A9E8C7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53E871" w14:textId="1A5B39C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До чого відносяться характеристики: 1) за місцем розташування в системі підготовчих виробок; 2) за к-стю пластів, які обслуговуються системою підготовчих виробок; 3) за принципом поділу шахтного поля на менші частини:</w:t>
            </w:r>
          </w:p>
        </w:tc>
        <w:tc>
          <w:tcPr>
            <w:tcW w:w="4536" w:type="dxa"/>
          </w:tcPr>
          <w:p w14:paraId="0C092234" w14:textId="38C451FF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фактори, які вливають на вибір способу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вимоги до систем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системи підготовки шахтного поля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класифікація способів підготовки шахтного поля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класифікація систем підготовки</w:t>
            </w:r>
          </w:p>
        </w:tc>
      </w:tr>
      <w:tr w:rsidR="00A00CDA" w:rsidRPr="00A00CDA" w14:paraId="333578F6" w14:textId="77777777" w:rsidTr="00D71992">
        <w:trPr>
          <w:jc w:val="center"/>
        </w:trPr>
        <w:tc>
          <w:tcPr>
            <w:tcW w:w="534" w:type="dxa"/>
          </w:tcPr>
          <w:p w14:paraId="6AA81635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68D801" w14:textId="5E8A8125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Поверхова, панельна, погоризонтна, підготовка та підготовка головними штреками  характеристи:</w:t>
            </w:r>
          </w:p>
        </w:tc>
        <w:tc>
          <w:tcPr>
            <w:tcW w:w="4536" w:type="dxa"/>
          </w:tcPr>
          <w:p w14:paraId="4A3375A8" w14:textId="02895CA9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за місцем розташування в системі підготовчих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за к-стю пластів, які обслуговуються системою підготовчих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за принципом поділу шахтного поля на менші частини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за способом підготовки шахтного поля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за системою підготовки</w:t>
            </w:r>
          </w:p>
        </w:tc>
      </w:tr>
      <w:tr w:rsidR="00A00CDA" w:rsidRPr="00A00CDA" w14:paraId="5F92B800" w14:textId="77777777" w:rsidTr="00D71992">
        <w:trPr>
          <w:jc w:val="center"/>
        </w:trPr>
        <w:tc>
          <w:tcPr>
            <w:tcW w:w="534" w:type="dxa"/>
          </w:tcPr>
          <w:p w14:paraId="250B8A54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6C68012" w14:textId="6AB4684E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Проведення гірничих виробок, які відкривають доступ з поверхні безпосередньо до самого поля, а також забезпечують технологічний зв'язок між пластами та поверхнею і дають можливість ведення робіт з підготовки - називається:</w:t>
            </w:r>
          </w:p>
        </w:tc>
        <w:tc>
          <w:tcPr>
            <w:tcW w:w="4536" w:type="dxa"/>
          </w:tcPr>
          <w:p w14:paraId="482C1E49" w14:textId="261258EC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система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розкриття шахтного поля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спосіб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система розробки вугільних пластів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спосіб підготовки</w:t>
            </w:r>
          </w:p>
        </w:tc>
      </w:tr>
      <w:tr w:rsidR="00A00CDA" w:rsidRPr="00A00CDA" w14:paraId="4E3C8F84" w14:textId="77777777" w:rsidTr="00D71992">
        <w:trPr>
          <w:jc w:val="center"/>
        </w:trPr>
        <w:tc>
          <w:tcPr>
            <w:tcW w:w="534" w:type="dxa"/>
          </w:tcPr>
          <w:p w14:paraId="29A11D99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4F93260" w14:textId="28EA2563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Встановлений для певних умов порядок ведення очисних, нарізних та підготовчих робіт, які проводяться в межах виїмкового поля та пов'язані між собою в часі та просторі - називається:</w:t>
            </w:r>
          </w:p>
        </w:tc>
        <w:tc>
          <w:tcPr>
            <w:tcW w:w="4536" w:type="dxa"/>
          </w:tcPr>
          <w:p w14:paraId="070E64C5" w14:textId="39A8FDAA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система підготовки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розкриття шахтного поля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спосіб розкриття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система розробки вугільних пластів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спосіб підготовки</w:t>
            </w:r>
          </w:p>
        </w:tc>
      </w:tr>
      <w:tr w:rsidR="00A00CDA" w:rsidRPr="00A00CDA" w14:paraId="69F36EC5" w14:textId="77777777" w:rsidTr="00D71992">
        <w:trPr>
          <w:jc w:val="center"/>
        </w:trPr>
        <w:tc>
          <w:tcPr>
            <w:tcW w:w="534" w:type="dxa"/>
          </w:tcPr>
          <w:p w14:paraId="661EA4DA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A73C1A" w14:textId="23182D2A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Класифікація систем розробки:</w:t>
            </w:r>
          </w:p>
        </w:tc>
        <w:tc>
          <w:tcPr>
            <w:tcW w:w="4536" w:type="dxa"/>
          </w:tcPr>
          <w:p w14:paraId="6AB9836A" w14:textId="718965E4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в залежності від виймальної потужності; за довжиною очисного вибою; з вийманням відносно елементів залягання; за порядком ведення очисних та підготовчих робіт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за місцем розташування в системі підготовчих виробок;  за к-стю пластів, які обслуговуються системою підготовчих виробок;  за принципом поділу шахтного поля на менші частини: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за видом головних розкривних виробок; за к-стю транспортних або робочих горизонтів; за наявністю додаткових розкривних виробок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за гірничо-геологічними, гірничо-технічними  факторами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д) в залежності від виймальної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потужності;  з вийманням відносно елементів залягання; за порядком ведення очисних та підготовчих робіт;за принципом поділу шахтного поля на менші частини</w:t>
            </w:r>
          </w:p>
        </w:tc>
      </w:tr>
      <w:tr w:rsidR="00A00CDA" w:rsidRPr="00A00CDA" w14:paraId="5F87B490" w14:textId="77777777" w:rsidTr="00D71992">
        <w:trPr>
          <w:jc w:val="center"/>
        </w:trPr>
        <w:tc>
          <w:tcPr>
            <w:tcW w:w="534" w:type="dxa"/>
          </w:tcPr>
          <w:p w14:paraId="70181268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6872228" w14:textId="3F16E08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За порядком ведення очисних та підготовчих робіт:</w:t>
            </w:r>
          </w:p>
        </w:tc>
        <w:tc>
          <w:tcPr>
            <w:tcW w:w="4536" w:type="dxa"/>
          </w:tcPr>
          <w:p w14:paraId="69363477" w14:textId="6BB068E4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поверхами та  панелями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поступові, одночасні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суцільні та стовпові системи розробки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суцільні, стовпові системи розробки, камерами, смугами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суцільні, стовпові системи розробки, камери, смугові, комбіновані</w:t>
            </w:r>
          </w:p>
        </w:tc>
      </w:tr>
      <w:tr w:rsidR="00A00CDA" w:rsidRPr="00A00CDA" w14:paraId="5E5D904A" w14:textId="77777777" w:rsidTr="00D71992">
        <w:trPr>
          <w:jc w:val="center"/>
        </w:trPr>
        <w:tc>
          <w:tcPr>
            <w:tcW w:w="534" w:type="dxa"/>
          </w:tcPr>
          <w:p w14:paraId="5847AC55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AB27FF" w14:textId="69B4E8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При руйнуванні вугілля можуть бути використані наступні способи:</w:t>
            </w:r>
          </w:p>
        </w:tc>
        <w:tc>
          <w:tcPr>
            <w:tcW w:w="4536" w:type="dxa"/>
          </w:tcPr>
          <w:p w14:paraId="512A49C9" w14:textId="5C46FDF6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механічний, буропідривний, комбінований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механічний, гідравлічний, буропідривний, комбінований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руйнування комбайнами, механо-гідравлічний, механо-вибуховий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г) руйнування комбайнами, буро-шнековими установками та вибійними молотками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механо-гідравлічний, вибухово-гідравлічний, механо-вибуховий</w:t>
            </w:r>
          </w:p>
        </w:tc>
      </w:tr>
      <w:tr w:rsidR="00A00CDA" w:rsidRPr="00A00CDA" w14:paraId="2ACBD94D" w14:textId="77777777" w:rsidTr="00D71992">
        <w:trPr>
          <w:jc w:val="center"/>
        </w:trPr>
        <w:tc>
          <w:tcPr>
            <w:tcW w:w="534" w:type="dxa"/>
          </w:tcPr>
          <w:p w14:paraId="705A8814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2354BC" w14:textId="2A89B351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Вимоги до комбайнів:</w:t>
            </w:r>
          </w:p>
        </w:tc>
        <w:tc>
          <w:tcPr>
            <w:tcW w:w="4536" w:type="dxa"/>
          </w:tcPr>
          <w:p w14:paraId="527698AC" w14:textId="7FB0E1F2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якість і безпека, малі  затрати на утримання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забезпечення високої продуктивності праці та вугілля, повне навантаження вугілля на конвеєр, малі затрати на утримання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якість і безпека, забезпечення високої продуктивності праці та вугілля, повне навантаження вугілля на конвеєр, відбивання вугілля заданої міцності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якість і безпека,  проста система управління, економний електродвигун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якість і безпека, відбивання вугілля заданої міцності, можливість транспортування великих об'ємів</w:t>
            </w:r>
          </w:p>
        </w:tc>
      </w:tr>
      <w:tr w:rsidR="00A00CDA" w:rsidRPr="00A00CDA" w14:paraId="08B6515E" w14:textId="77777777" w:rsidTr="00D71992">
        <w:trPr>
          <w:jc w:val="center"/>
        </w:trPr>
        <w:tc>
          <w:tcPr>
            <w:tcW w:w="534" w:type="dxa"/>
          </w:tcPr>
          <w:p w14:paraId="66D43F41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78B93A0" w14:textId="3FD8F19B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Який виконавчий орган руйнує масив вугілля шляхом прорізування глибоких кільцевих щілин з наступним зламуванням між кільцевих залишків:</w:t>
            </w:r>
          </w:p>
        </w:tc>
        <w:tc>
          <w:tcPr>
            <w:tcW w:w="4536" w:type="dxa"/>
          </w:tcPr>
          <w:p w14:paraId="40AB5A5C" w14:textId="00B9A858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барабанний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шнековий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барабанно-шнековий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буровий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бурово-барабанний</w:t>
            </w:r>
          </w:p>
        </w:tc>
      </w:tr>
      <w:tr w:rsidR="00A00CDA" w:rsidRPr="00A00CDA" w14:paraId="7285B8E6" w14:textId="77777777" w:rsidTr="00D71992">
        <w:trPr>
          <w:jc w:val="center"/>
        </w:trPr>
        <w:tc>
          <w:tcPr>
            <w:tcW w:w="534" w:type="dxa"/>
          </w:tcPr>
          <w:p w14:paraId="52B22035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4ED73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На малюнку зображена система розробки:</w:t>
            </w:r>
          </w:p>
          <w:p w14:paraId="36A3306C" w14:textId="765ACD7D" w:rsidR="00A00CDA" w:rsidRPr="00A00CDA" w:rsidRDefault="00D71992" w:rsidP="00D71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D7BF40F" wp14:editId="3B6D9786">
                  <wp:extent cx="1438275" cy="819150"/>
                  <wp:effectExtent l="0" t="0" r="0" b="0"/>
                  <wp:docPr id="1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4" t="9146" r="5690" b="17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8A80E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85781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суцільна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стовпова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камера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смугова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комбінована</w:t>
            </w:r>
          </w:p>
          <w:p w14:paraId="5A7FC3C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0CDA" w:rsidRPr="00A00CDA" w14:paraId="3530F0CB" w14:textId="77777777" w:rsidTr="00D71992">
        <w:trPr>
          <w:jc w:val="center"/>
        </w:trPr>
        <w:tc>
          <w:tcPr>
            <w:tcW w:w="534" w:type="dxa"/>
          </w:tcPr>
          <w:p w14:paraId="70AFD493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89D433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На малюнку зображена система розробки:</w:t>
            </w:r>
          </w:p>
          <w:p w14:paraId="04285E57" w14:textId="767F5C42" w:rsidR="00A00CDA" w:rsidRPr="00A00CDA" w:rsidRDefault="00D71992" w:rsidP="00D71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45D4141" wp14:editId="6107777A">
                  <wp:extent cx="1400175" cy="733425"/>
                  <wp:effectExtent l="0" t="0" r="0" b="0"/>
                  <wp:docPr id="1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26" t="13376" r="2846" b="13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AFEF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BB7DC6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суцільна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стовпова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камера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смугова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комбінована</w:t>
            </w:r>
          </w:p>
          <w:p w14:paraId="1D9340F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0CDA" w:rsidRPr="00A00CDA" w14:paraId="252CAA65" w14:textId="77777777" w:rsidTr="00D71992">
        <w:trPr>
          <w:jc w:val="center"/>
        </w:trPr>
        <w:tc>
          <w:tcPr>
            <w:tcW w:w="534" w:type="dxa"/>
          </w:tcPr>
          <w:p w14:paraId="10E5C618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9ED4E93" w14:textId="778F99CF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Який виконавчий орган буває з вертикальною віссю та з горизонтальними осями:</w:t>
            </w:r>
          </w:p>
        </w:tc>
        <w:tc>
          <w:tcPr>
            <w:tcW w:w="4536" w:type="dxa"/>
          </w:tcPr>
          <w:p w14:paraId="7FEC3EA8" w14:textId="5B0C891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барабанний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шнековий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барабанно-шнековий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буровий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бурово-барабанний</w:t>
            </w:r>
          </w:p>
        </w:tc>
      </w:tr>
      <w:tr w:rsidR="00A00CDA" w:rsidRPr="00A00CDA" w14:paraId="2A524457" w14:textId="77777777" w:rsidTr="00D71992">
        <w:trPr>
          <w:jc w:val="center"/>
        </w:trPr>
        <w:tc>
          <w:tcPr>
            <w:tcW w:w="534" w:type="dxa"/>
          </w:tcPr>
          <w:p w14:paraId="1098D159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A3F41C" w14:textId="0AF430F8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Для утримання комбайнів від сповзання використовують запобіжні лебітки при кутах нахилу очисного вибою більше:</w:t>
            </w:r>
          </w:p>
        </w:tc>
        <w:tc>
          <w:tcPr>
            <w:tcW w:w="4536" w:type="dxa"/>
          </w:tcPr>
          <w:p w14:paraId="19D8B988" w14:textId="55074600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5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°</m:t>
              </m:r>
            </m:oMath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10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°</m:t>
              </m:r>
            </m:oMath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15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°</m:t>
              </m:r>
            </m:oMath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20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°</m:t>
              </m:r>
            </m:oMath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д)3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°</m:t>
              </m:r>
            </m:oMath>
          </w:p>
        </w:tc>
      </w:tr>
      <w:tr w:rsidR="00A00CDA" w:rsidRPr="00A00CDA" w14:paraId="1CD408EF" w14:textId="77777777" w:rsidTr="00D71992">
        <w:trPr>
          <w:jc w:val="center"/>
        </w:trPr>
        <w:tc>
          <w:tcPr>
            <w:tcW w:w="534" w:type="dxa"/>
          </w:tcPr>
          <w:p w14:paraId="3BFE4D0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DEBBF9" w14:textId="131558C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t>За принципом дії всі стругові установки можна поділити на:</w:t>
            </w:r>
          </w:p>
        </w:tc>
        <w:tc>
          <w:tcPr>
            <w:tcW w:w="4536" w:type="dxa"/>
          </w:tcPr>
          <w:p w14:paraId="6CDE0789" w14:textId="34FB778D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t>а) статичні, ударні, вібраційні</w:t>
            </w: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br/>
              <w:t>б) ударні, вібраційні</w:t>
            </w: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в) статичні, динамічні </w:t>
            </w: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br/>
              <w:t>г) динамічні, ударні, вібраційні</w:t>
            </w:r>
            <w:r w:rsidRPr="00A00CDA">
              <w:rPr>
                <w:rFonts w:ascii="Times New Roman" w:eastAsiaTheme="minorEastAsia" w:hAnsi="Times New Roman"/>
                <w:sz w:val="24"/>
                <w:szCs w:val="24"/>
              </w:rPr>
              <w:br/>
              <w:t>д) динамічні, ударні</w:t>
            </w:r>
          </w:p>
        </w:tc>
      </w:tr>
      <w:tr w:rsidR="00A00CDA" w:rsidRPr="00A00CDA" w14:paraId="3790CF4B" w14:textId="77777777" w:rsidTr="00D71992">
        <w:trPr>
          <w:jc w:val="center"/>
        </w:trPr>
        <w:tc>
          <w:tcPr>
            <w:tcW w:w="534" w:type="dxa"/>
          </w:tcPr>
          <w:p w14:paraId="3BD58FBE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AF8336F" w14:textId="2E262AF9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pacing w:val="6"/>
                <w:sz w:val="24"/>
                <w:szCs w:val="24"/>
              </w:rPr>
              <w:t>Комплекс виробок, розташованих біля стволів, що з'єднують їх з головними виробками горизонту і призначених для обслуговування гірничих робіт на горизонті у відповідності з призначенням стволів - називаються:</w:t>
            </w:r>
          </w:p>
        </w:tc>
        <w:tc>
          <w:tcPr>
            <w:tcW w:w="4536" w:type="dxa"/>
          </w:tcPr>
          <w:p w14:paraId="094B68A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iCs/>
                <w:spacing w:val="6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 приствольним двором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br/>
              <w:t>б) камери приствольного двору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br/>
              <w:t>в) поверхня шахти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br/>
              <w:t>г) шахта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br/>
              <w:t>д) всі гірничі виробки</w:t>
            </w:r>
          </w:p>
          <w:p w14:paraId="6ED9E0C5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0CDA" w:rsidRPr="00A00CDA" w14:paraId="173D3CFF" w14:textId="77777777" w:rsidTr="00D71992">
        <w:trPr>
          <w:jc w:val="center"/>
        </w:trPr>
        <w:tc>
          <w:tcPr>
            <w:tcW w:w="534" w:type="dxa"/>
          </w:tcPr>
          <w:p w14:paraId="1C02151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F9979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Основні вимоги до приствольних дворів:</w:t>
            </w:r>
          </w:p>
          <w:p w14:paraId="16F0A7B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3A6BE6" w14:textId="77777777" w:rsidR="00A00CDA" w:rsidRPr="00A00CDA" w:rsidRDefault="00A00CDA" w:rsidP="00D71992">
            <w:pPr>
              <w:pStyle w:val="a6"/>
              <w:spacing w:line="276" w:lineRule="auto"/>
              <w:ind w:firstLine="340"/>
              <w:jc w:val="left"/>
              <w:rPr>
                <w:sz w:val="24"/>
                <w:szCs w:val="24"/>
                <w:lang w:val="uk-UA"/>
              </w:rPr>
            </w:pPr>
            <w:r w:rsidRPr="00A00CDA">
              <w:rPr>
                <w:sz w:val="24"/>
                <w:szCs w:val="24"/>
                <w:lang w:val="uk-UA"/>
              </w:rPr>
              <w:t xml:space="preserve">а)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забезпечення можливості розміщення запланованого фронту очисних вибоїв</w:t>
            </w:r>
            <w:r w:rsidRPr="00A00CDA">
              <w:rPr>
                <w:sz w:val="24"/>
                <w:szCs w:val="24"/>
                <w:lang w:val="uk-UA"/>
              </w:rPr>
              <w:t xml:space="preserve">;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мінімальний обсяг підготовляючих виробок</w:t>
            </w:r>
            <w:r w:rsidRPr="00A00CDA">
              <w:rPr>
                <w:sz w:val="24"/>
                <w:szCs w:val="24"/>
                <w:lang w:val="uk-UA"/>
              </w:rPr>
              <w:t xml:space="preserve">; </w:t>
            </w:r>
            <w:r w:rsidRPr="00A00CDA">
              <w:rPr>
                <w:rFonts w:eastAsia="Calibri"/>
                <w:sz w:val="24"/>
                <w:szCs w:val="24"/>
                <w:lang w:val="uk-UA"/>
              </w:rPr>
              <w:t>простота і надійність роботи транспорту і вентиляції</w:t>
            </w:r>
            <w:r w:rsidRPr="00A00CDA">
              <w:rPr>
                <w:sz w:val="24"/>
                <w:szCs w:val="24"/>
                <w:lang w:val="uk-UA"/>
              </w:rPr>
              <w:br/>
              <w:t xml:space="preserve">б) безпека ведення очисних і підготовчих робіт, комфортні умови праці, економічність розробки, мінімальні втрати корисної копалини в надрах та забезпечення охорони навколишнього середовища. </w:t>
            </w:r>
            <w:r w:rsidRPr="00A00CDA">
              <w:rPr>
                <w:sz w:val="24"/>
                <w:szCs w:val="24"/>
                <w:lang w:val="uk-UA"/>
              </w:rPr>
              <w:br/>
              <w:t xml:space="preserve">в) забезпечення необхідної пропускної спроможності для горизонту, що обслуговується; мінімальний штат працівників по їх обслуговуванню; мінімальний обсяг виробок і камер та мінімальна вартість їх спорудження; </w:t>
            </w:r>
            <w:r w:rsidRPr="00A00CDA">
              <w:rPr>
                <w:spacing w:val="-4"/>
                <w:sz w:val="24"/>
                <w:szCs w:val="24"/>
                <w:lang w:val="uk-UA"/>
              </w:rPr>
              <w:t xml:space="preserve">простота схеми руху потягів у дворі і </w:t>
            </w:r>
            <w:r w:rsidRPr="00A00CDA">
              <w:rPr>
                <w:spacing w:val="-4"/>
                <w:sz w:val="24"/>
                <w:szCs w:val="24"/>
                <w:lang w:val="uk-UA"/>
              </w:rPr>
              <w:lastRenderedPageBreak/>
              <w:t>відсутність зустрічних рухів;</w:t>
            </w:r>
            <w:r w:rsidRPr="00A00CDA">
              <w:rPr>
                <w:sz w:val="24"/>
                <w:szCs w:val="24"/>
                <w:lang w:val="uk-UA"/>
              </w:rPr>
              <w:t xml:space="preserve"> забезпечення безпеки робіт</w:t>
            </w:r>
            <w:r w:rsidRPr="00A00CDA">
              <w:rPr>
                <w:sz w:val="24"/>
                <w:szCs w:val="24"/>
                <w:lang w:val="uk-UA"/>
              </w:rPr>
              <w:br/>
            </w: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t xml:space="preserve">г) </w:t>
            </w:r>
            <w:r w:rsidRPr="00A00CDA">
              <w:rPr>
                <w:sz w:val="24"/>
                <w:szCs w:val="24"/>
                <w:lang w:val="uk-UA"/>
              </w:rPr>
              <w:t>мінімальні початкові капітальні витрати на розкриття; забезпечення безпеки робіт; забезпечення добрих умов роботи підземного транспорту: однотипність, відсутність багатоступеневості</w:t>
            </w:r>
            <w:r w:rsidRPr="00A00CDA">
              <w:rPr>
                <w:iCs/>
                <w:spacing w:val="6"/>
                <w:sz w:val="24"/>
                <w:szCs w:val="24"/>
                <w:lang w:val="uk-UA"/>
              </w:rPr>
              <w:br/>
              <w:t>д)</w:t>
            </w:r>
            <w:r w:rsidRPr="00A00CDA">
              <w:rPr>
                <w:sz w:val="24"/>
                <w:szCs w:val="24"/>
                <w:lang w:val="uk-UA"/>
              </w:rPr>
              <w:t xml:space="preserve"> забезпечення ефективного провітрювання шахти; можливість періодично проводити технічне оновлення гірничого господарства шахти, наприклад, шляхом поглиблення стволів; мінімальні експлуатаційні витрати на транспорт, водовідлив, підтримання виробок і провітрювання</w:t>
            </w:r>
          </w:p>
          <w:p w14:paraId="295E06F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0CDA" w:rsidRPr="00A00CDA" w14:paraId="32C7E163" w14:textId="77777777" w:rsidTr="00D71992">
        <w:trPr>
          <w:jc w:val="center"/>
        </w:trPr>
        <w:tc>
          <w:tcPr>
            <w:tcW w:w="534" w:type="dxa"/>
          </w:tcPr>
          <w:p w14:paraId="19B41293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39561D" w14:textId="224A5F2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На вибір технологічної схеми приствольного двору впливають такі чинники:</w:t>
            </w:r>
          </w:p>
        </w:tc>
        <w:tc>
          <w:tcPr>
            <w:tcW w:w="4536" w:type="dxa"/>
          </w:tcPr>
          <w:p w14:paraId="2EA95FAB" w14:textId="1A3113BE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а)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тип стволів та їх кількість; тип підйомних засобів по стволах; </w:t>
            </w:r>
            <w:r w:rsidRPr="00A00CDA">
              <w:rPr>
                <w:rFonts w:ascii="Times New Roman" w:hAnsi="Times New Roman"/>
                <w:spacing w:val="-4"/>
                <w:sz w:val="24"/>
                <w:szCs w:val="24"/>
              </w:rPr>
              <w:t>принцип та схема руху составів у приствольному дворі;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вид транспорту в приствольному дворі; схема розкриття шахтного поля; розташування віток приствольного двору відносно головної виробки, до якої він примикає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б) спосіб розкриття; спосіб підготовки; система розробки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вид транспорту в приствольному дворі; схема розкриття шахтного поля; гірничо-геологічні, гірничо-технічні фактори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розташування віток приствольного двору відносно головної виробки, до якої він примикає; спосіб розкриття; спосіб підготовки; система розробки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все впливає</w:t>
            </w:r>
          </w:p>
        </w:tc>
      </w:tr>
      <w:tr w:rsidR="00A00CDA" w:rsidRPr="00A00CDA" w14:paraId="64E4DAB5" w14:textId="77777777" w:rsidTr="00D71992">
        <w:trPr>
          <w:jc w:val="center"/>
        </w:trPr>
        <w:tc>
          <w:tcPr>
            <w:tcW w:w="534" w:type="dxa"/>
          </w:tcPr>
          <w:p w14:paraId="1540BCC4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F9664BF" w14:textId="735279D8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Комплекс будинків, споруд та обладнань, розташованих поблизу шахтних стволів, що утворюють промислову площадку шахти - це:</w:t>
            </w:r>
          </w:p>
        </w:tc>
        <w:tc>
          <w:tcPr>
            <w:tcW w:w="4536" w:type="dxa"/>
          </w:tcPr>
          <w:p w14:paraId="77A3E068" w14:textId="3E19523F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 xml:space="preserve"> приствольним двором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br/>
              <w:t>б) камери приствольного двору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br/>
              <w:t>в) поверхня шахти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br/>
              <w:t>г) шахта</w:t>
            </w:r>
            <w:r w:rsidRPr="00A00CDA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br/>
              <w:t>д) всі варіанти</w:t>
            </w:r>
          </w:p>
        </w:tc>
      </w:tr>
      <w:tr w:rsidR="00A00CDA" w:rsidRPr="00A00CDA" w14:paraId="636BFF39" w14:textId="77777777" w:rsidTr="00D71992">
        <w:trPr>
          <w:jc w:val="center"/>
        </w:trPr>
        <w:tc>
          <w:tcPr>
            <w:tcW w:w="534" w:type="dxa"/>
          </w:tcPr>
          <w:p w14:paraId="12539B53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7A74BA" w14:textId="6C75219C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Основна вимога до шахтної поверхні — раціональне компонування будинків і споруд, що забезпечує:</w:t>
            </w:r>
          </w:p>
        </w:tc>
        <w:tc>
          <w:tcPr>
            <w:tcW w:w="4536" w:type="dxa"/>
          </w:tcPr>
          <w:p w14:paraId="70DCD889" w14:textId="64975EFF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а)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необхідну пропускну спроможність; мінімальний об’єм будинків і споруд і мінімальні витрати на їх спорудження; мінімальний штат робітників по її обслуговуванню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br/>
              <w:t>б)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 забезпечення можливості розміщення запланованого фронту очисних вибоїв; мінімальний обсяг підготовляючих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виробок; простота і надійність роботи транспорту і вентиляції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br/>
              <w:t>в)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забезпечення безпеки робіт; забезпечення добрих умов роботи підземного транспорту: однотипність, відсутність багатоступеневості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br/>
              <w:t>г)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забезпечення ефективного провітрювання шахти; можливість періодично проводити технічне оновлення гірничого господарства шахти, наприклад, шляхом поглиблення стволів; мінімальні експлуатаційні витрати на транспорт, водовідлив, підтримання виробок і провітрювання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br/>
              <w:t>д)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безпека ведення очисних і підготовчих робіт, комфортні умови праці, економічність розробки, мінімальні втрати корисної копалини в надрах та забезпечення охорони навколишнього середовища</w:t>
            </w:r>
          </w:p>
        </w:tc>
      </w:tr>
      <w:tr w:rsidR="00A00CDA" w:rsidRPr="00A00CDA" w14:paraId="27E2AA43" w14:textId="77777777" w:rsidTr="00D71992">
        <w:trPr>
          <w:jc w:val="center"/>
        </w:trPr>
        <w:tc>
          <w:tcPr>
            <w:tcW w:w="534" w:type="dxa"/>
          </w:tcPr>
          <w:p w14:paraId="183565AF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8AAA43" w14:textId="7C1E97CB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Блок якого ствола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включає: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копер клітьового підйому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для спуску і підйому людей, матеріалів та устаткування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>; комплекс з обміну вагонеток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приміщення ремонтних майстерень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матеріальні склади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калориферну та компресорну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, якщо на шахті використовується енергія стислого повітря;</w:t>
            </w:r>
            <w:r w:rsidRPr="00A00CDA">
              <w:rPr>
                <w:rFonts w:ascii="Times New Roman" w:hAnsi="Times New Roman"/>
                <w:bCs/>
                <w:sz w:val="24"/>
                <w:szCs w:val="24"/>
              </w:rPr>
              <w:t xml:space="preserve"> склади протипожежних і змащувальних матеріалів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09B2B551" w14:textId="3CB2519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а) допоміжного з головним стволом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br/>
              <w:t>б) адміністративно-побутового комбінату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br/>
              <w:t>в) допоміжного ствола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br/>
              <w:t>г) головного (скіпового) ствола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br/>
              <w:t>д) всіх вище зазначених</w:t>
            </w:r>
          </w:p>
        </w:tc>
      </w:tr>
      <w:tr w:rsidR="00A00CDA" w:rsidRPr="00A00CDA" w14:paraId="3BED2DFB" w14:textId="77777777" w:rsidTr="00D71992">
        <w:trPr>
          <w:jc w:val="center"/>
        </w:trPr>
        <w:tc>
          <w:tcPr>
            <w:tcW w:w="534" w:type="dxa"/>
          </w:tcPr>
          <w:p w14:paraId="5AB810BC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66F53B" w14:textId="4C4E61AB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Пласти у свиті вважаються зближеними:</w:t>
            </w:r>
          </w:p>
        </w:tc>
        <w:tc>
          <w:tcPr>
            <w:tcW w:w="4536" w:type="dxa"/>
          </w:tcPr>
          <w:p w14:paraId="22DAB8B8" w14:textId="7605B71B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а) якщо виїмка проходить попарно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br/>
              <w:t>б) якщо виїмка їх іде з нижнього до верхнього пласта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br/>
              <w:t>в)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 якщо виїмка їх можлива в будь-який послідовності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г)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якщо при раціональній розробці необхідно враховувати їхнє спільне залягання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br/>
              <w:t>д) якщо виїмка їх іде з верхнього і до нижнього пласта</w:t>
            </w:r>
          </w:p>
        </w:tc>
      </w:tr>
      <w:tr w:rsidR="00A00CDA" w:rsidRPr="00A00CDA" w14:paraId="038B3090" w14:textId="77777777" w:rsidTr="00D71992">
        <w:trPr>
          <w:jc w:val="center"/>
        </w:trPr>
        <w:tc>
          <w:tcPr>
            <w:tcW w:w="534" w:type="dxa"/>
          </w:tcPr>
          <w:p w14:paraId="00ACE1C4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5DDE5E" w14:textId="544E8CC8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В залежності від відстані між пластами підготовка може бути:</w:t>
            </w:r>
          </w:p>
        </w:tc>
        <w:tc>
          <w:tcPr>
            <w:tcW w:w="4536" w:type="dxa"/>
          </w:tcPr>
          <w:p w14:paraId="43287E89" w14:textId="647BA5CD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а) низхідним і висхідним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br/>
              <w:t>б) незалежна і зближена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br/>
              <w:t>в) надроблена і підроблена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br/>
              <w:t>г) пряма і зворотна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br/>
              <w:t>д) роздільна і сумісна</w:t>
            </w:r>
          </w:p>
        </w:tc>
      </w:tr>
      <w:tr w:rsidR="00A00CDA" w:rsidRPr="00A00CDA" w14:paraId="332A4AC1" w14:textId="77777777" w:rsidTr="00D71992">
        <w:trPr>
          <w:jc w:val="center"/>
        </w:trPr>
        <w:tc>
          <w:tcPr>
            <w:tcW w:w="534" w:type="dxa"/>
          </w:tcPr>
          <w:p w14:paraId="5411BD41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964ADE" w14:textId="76949ECF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Залежно від стійкості та водонасиченості гірських порід, наявності пливунів, газодинамічних явищ розрізняють такі способи проведення виробок:</w:t>
            </w:r>
          </w:p>
        </w:tc>
        <w:tc>
          <w:tcPr>
            <w:tcW w:w="4536" w:type="dxa"/>
          </w:tcPr>
          <w:p w14:paraId="6BC301D5" w14:textId="3E9D5646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прямий і зворотний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б) 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роздільний і сумісний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механічний, буропідривний і гідравлічний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</w: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г) загальні і спеціальні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д) </w:t>
            </w: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надроблені і підроблені</w:t>
            </w:r>
          </w:p>
        </w:tc>
      </w:tr>
      <w:tr w:rsidR="00A00CDA" w:rsidRPr="00A00CDA" w14:paraId="4E594202" w14:textId="77777777" w:rsidTr="00D71992">
        <w:trPr>
          <w:jc w:val="center"/>
        </w:trPr>
        <w:tc>
          <w:tcPr>
            <w:tcW w:w="534" w:type="dxa"/>
          </w:tcPr>
          <w:p w14:paraId="7E6BA8C8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36FB05" w14:textId="350384A3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Усі процеси, пов’язані з проведенням виробок, можна поділити:</w:t>
            </w:r>
          </w:p>
        </w:tc>
        <w:tc>
          <w:tcPr>
            <w:tcW w:w="4536" w:type="dxa"/>
          </w:tcPr>
          <w:p w14:paraId="6F4893C1" w14:textId="63042672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головні і допоміжні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загальні і спеціальні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основні і допоміжні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механічні, буропідривні і гідравлічні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роздільні і сумісні</w:t>
            </w:r>
          </w:p>
        </w:tc>
      </w:tr>
      <w:tr w:rsidR="00A00CDA" w:rsidRPr="00A00CDA" w14:paraId="534C2863" w14:textId="77777777" w:rsidTr="00D71992">
        <w:trPr>
          <w:jc w:val="center"/>
        </w:trPr>
        <w:tc>
          <w:tcPr>
            <w:tcW w:w="534" w:type="dxa"/>
          </w:tcPr>
          <w:p w14:paraId="2F15130B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885141" w14:textId="3143DD53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До допоміжних процесів відносяться:</w:t>
            </w:r>
          </w:p>
        </w:tc>
        <w:tc>
          <w:tcPr>
            <w:tcW w:w="4536" w:type="dxa"/>
          </w:tcPr>
          <w:p w14:paraId="46A216A9" w14:textId="138E80F0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руйнування породи, навантаження її в транспортні засоби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провітрювання, підготовка кріплення і його елементів, нарощування електросилових кабелів, водовідлив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кріплення виробок, нарощування постійних транспортних комунікацій, проведення водовідливної канавки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руйнування породи, навантаження її в транспортні засоби, провітрювання, підготовка кріплення і його елементів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всі відповіді</w:t>
            </w:r>
          </w:p>
        </w:tc>
      </w:tr>
      <w:tr w:rsidR="00A00CDA" w:rsidRPr="00A00CDA" w14:paraId="347CDC03" w14:textId="77777777" w:rsidTr="00D71992">
        <w:trPr>
          <w:jc w:val="center"/>
        </w:trPr>
        <w:tc>
          <w:tcPr>
            <w:tcW w:w="534" w:type="dxa"/>
          </w:tcPr>
          <w:p w14:paraId="7088C6A8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F52B1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На якому з малюнків зображена сумісна розробка двох зближених пластів:</w:t>
            </w:r>
            <w:r w:rsidRPr="00A00C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4483CCA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0F4F09B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6633C22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6AAB95B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4A3A1D2E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816C47" w14:textId="6AD0E5A0" w:rsidR="00A00CDA" w:rsidRPr="00A00CDA" w:rsidRDefault="00D71992" w:rsidP="00D7199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73CD3C5" wp14:editId="23C5801F">
                  <wp:extent cx="2381250" cy="1990725"/>
                  <wp:effectExtent l="0" t="0" r="0" b="0"/>
                  <wp:docPr id="115" name="Рисунок 6" descr="R_04_5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R_04_5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3A45B" w14:textId="47C32097" w:rsidR="00A00CDA" w:rsidRPr="00A00CDA" w:rsidRDefault="00D71992" w:rsidP="00D7199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39530E3" wp14:editId="6B236413">
                  <wp:extent cx="2400300" cy="666750"/>
                  <wp:effectExtent l="0" t="0" r="0" b="0"/>
                  <wp:docPr id="116" name="Рисунок 7" descr="R_04_5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R_04_5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4F240" w14:textId="59445B60" w:rsidR="00A00CDA" w:rsidRPr="00A00CDA" w:rsidRDefault="00D71992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00CDA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3360" behindDoc="0" locked="0" layoutInCell="1" allowOverlap="1" wp14:anchorId="539ADDD3" wp14:editId="003A57BB">
                  <wp:simplePos x="0" y="0"/>
                  <wp:positionH relativeFrom="margin">
                    <wp:posOffset>607060</wp:posOffset>
                  </wp:positionH>
                  <wp:positionV relativeFrom="margin">
                    <wp:posOffset>3286760</wp:posOffset>
                  </wp:positionV>
                  <wp:extent cx="1876425" cy="1933575"/>
                  <wp:effectExtent l="0" t="0" r="0" b="0"/>
                  <wp:wrapSquare wrapText="bothSides"/>
                  <wp:docPr id="26" name="Рисунок 9" descr="R_04_5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R_04_5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83" r="2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AE6E1F" w14:textId="77777777" w:rsidR="00A00CDA" w:rsidRPr="00A00CDA" w:rsidRDefault="00A00CDA" w:rsidP="00D71992">
            <w:pPr>
              <w:spacing w:after="0" w:line="240" w:lineRule="auto"/>
              <w:ind w:firstLine="884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                                          </w:t>
            </w:r>
            <w:r w:rsidRPr="00A00CD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д</w:t>
            </w:r>
          </w:p>
          <w:p w14:paraId="7CC3722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71001D2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2C6B8EA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354B7D2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  <w:p w14:paraId="327E5B2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0CDA" w:rsidRPr="00A00CDA" w14:paraId="21393B56" w14:textId="77777777" w:rsidTr="00D71992">
        <w:trPr>
          <w:jc w:val="center"/>
        </w:trPr>
        <w:tc>
          <w:tcPr>
            <w:tcW w:w="534" w:type="dxa"/>
          </w:tcPr>
          <w:p w14:paraId="604E381A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CB1D5B" w14:textId="2C0CD94C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При комбайновому способі проведення виробок процеси руйнування гірської породи і її навантаження:</w:t>
            </w:r>
          </w:p>
        </w:tc>
        <w:tc>
          <w:tcPr>
            <w:tcW w:w="4536" w:type="dxa"/>
          </w:tcPr>
          <w:p w14:paraId="1231F2B8" w14:textId="03F8FED2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суміщують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відокремлено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суміщують або відокремлюють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суміщують після відокремлення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відокремлюють після суміщення</w:t>
            </w:r>
          </w:p>
        </w:tc>
      </w:tr>
      <w:tr w:rsidR="00A00CDA" w:rsidRPr="00A00CDA" w14:paraId="1E8D9DB4" w14:textId="77777777" w:rsidTr="00D71992">
        <w:trPr>
          <w:jc w:val="center"/>
        </w:trPr>
        <w:tc>
          <w:tcPr>
            <w:tcW w:w="534" w:type="dxa"/>
          </w:tcPr>
          <w:p w14:paraId="74116AE2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3E542A" w14:textId="02547956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При буропідривному способі проведення виробок процеси руйнування гірської породи і її навантаження:</w:t>
            </w:r>
          </w:p>
        </w:tc>
        <w:tc>
          <w:tcPr>
            <w:tcW w:w="4536" w:type="dxa"/>
          </w:tcPr>
          <w:p w14:paraId="012FB70A" w14:textId="7DBF90CF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суміщують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відокремлено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суміщують або відокремлюють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суміщують після відокремлення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відокремлюють після суміщення</w:t>
            </w:r>
          </w:p>
        </w:tc>
      </w:tr>
      <w:tr w:rsidR="00A00CDA" w:rsidRPr="00A00CDA" w14:paraId="4DE79DBD" w14:textId="77777777" w:rsidTr="00D71992">
        <w:trPr>
          <w:jc w:val="center"/>
        </w:trPr>
        <w:tc>
          <w:tcPr>
            <w:tcW w:w="534" w:type="dxa"/>
          </w:tcPr>
          <w:p w14:paraId="782B8807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90E5A99" w14:textId="39235AB9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Буропідривні роботи застосовують при проведенні:</w:t>
            </w:r>
          </w:p>
        </w:tc>
        <w:tc>
          <w:tcPr>
            <w:tcW w:w="4536" w:type="dxa"/>
          </w:tcPr>
          <w:p w14:paraId="76B66257" w14:textId="1C5C4FFD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в складних умовах, коли неможливо використати інші роботи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вертикальних і похилих виробок для міцних порід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горизонтальних, вертикальних і похилих виробок для м'яких порід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вертикальних і похилих виробок для м'яких порід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горизонтальних, вертикальних і похилих виробок для порід практично будь-якої міцності</w:t>
            </w:r>
          </w:p>
        </w:tc>
      </w:tr>
      <w:tr w:rsidR="00A00CDA" w:rsidRPr="00A00CDA" w14:paraId="7E3147EC" w14:textId="77777777" w:rsidTr="00D71992">
        <w:trPr>
          <w:jc w:val="center"/>
        </w:trPr>
        <w:tc>
          <w:tcPr>
            <w:tcW w:w="534" w:type="dxa"/>
          </w:tcPr>
          <w:p w14:paraId="246DCF36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B322F6" w14:textId="1C755C2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Процес навантаження породи досить трудомісткий і займає:</w:t>
            </w:r>
          </w:p>
        </w:tc>
        <w:tc>
          <w:tcPr>
            <w:tcW w:w="4536" w:type="dxa"/>
          </w:tcPr>
          <w:p w14:paraId="2A50F0C4" w14:textId="5D5D0355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до 30–40 % тривалості прохідницького циклу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до 10 % тривалості прохідницького циклу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до 10–20 % тривалості прохідницького циклу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до 20–30 % тривалості прохідницького циклу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більше половини тривалості прохідницького циклу</w:t>
            </w:r>
          </w:p>
        </w:tc>
      </w:tr>
      <w:tr w:rsidR="00A00CDA" w:rsidRPr="00A00CDA" w14:paraId="22D7A04C" w14:textId="77777777" w:rsidTr="00D71992">
        <w:trPr>
          <w:jc w:val="center"/>
        </w:trPr>
        <w:tc>
          <w:tcPr>
            <w:tcW w:w="534" w:type="dxa"/>
          </w:tcPr>
          <w:p w14:paraId="451AA495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28C38B" w14:textId="5455B270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Для проведення вертикальних стволів застосовуються:</w:t>
            </w:r>
          </w:p>
        </w:tc>
        <w:tc>
          <w:tcPr>
            <w:tcW w:w="4536" w:type="dxa"/>
          </w:tcPr>
          <w:p w14:paraId="78E2760C" w14:textId="76AB555D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машини періодичної дії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машини з прямим навантаженням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скреперне навантаження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грейферні навантажувачі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машини безперервної дії</w:t>
            </w:r>
          </w:p>
        </w:tc>
      </w:tr>
      <w:tr w:rsidR="00A00CDA" w:rsidRPr="00A00CDA" w14:paraId="579F2B06" w14:textId="77777777" w:rsidTr="00D71992">
        <w:trPr>
          <w:jc w:val="center"/>
        </w:trPr>
        <w:tc>
          <w:tcPr>
            <w:tcW w:w="534" w:type="dxa"/>
          </w:tcPr>
          <w:p w14:paraId="6C8BDD30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CB15CD1" w14:textId="25F6D975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При проведенні виробок в породах середньої та нижче середньої міцності спочатку зводять:</w:t>
            </w:r>
          </w:p>
        </w:tc>
        <w:tc>
          <w:tcPr>
            <w:tcW w:w="4536" w:type="dxa"/>
          </w:tcPr>
          <w:p w14:paraId="4B42AACC" w14:textId="0A011CF9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тимчасове кріплення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постійне кріплення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тимчасове, а потім постійне кріплення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спеціальне пересувне кріплення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висувний навіс</w:t>
            </w:r>
          </w:p>
        </w:tc>
      </w:tr>
      <w:tr w:rsidR="00A00CDA" w:rsidRPr="00A00CDA" w14:paraId="1E499757" w14:textId="77777777" w:rsidTr="00D71992">
        <w:trPr>
          <w:jc w:val="center"/>
        </w:trPr>
        <w:tc>
          <w:tcPr>
            <w:tcW w:w="534" w:type="dxa"/>
          </w:tcPr>
          <w:p w14:paraId="3224C7B2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80DC19E" w14:textId="67C12A29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Термін будівництва шахти розділяють на</w:t>
            </w:r>
          </w:p>
        </w:tc>
        <w:tc>
          <w:tcPr>
            <w:tcW w:w="4536" w:type="dxa"/>
          </w:tcPr>
          <w:p w14:paraId="52C9AEF4" w14:textId="787B5F73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розкриття, підготовку і видобуток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підготовчий, проведення стволів і приствольних камер, проведення інших гірничих підготовчих виробок включно з нарізними печами для лав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підготовку і видобуток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підготовку до будівництва та саме будівництво шахти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</w: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д) попередню підготовку, підготовку та видобуток</w:t>
            </w:r>
          </w:p>
        </w:tc>
      </w:tr>
      <w:tr w:rsidR="00A00CDA" w:rsidRPr="00A00CDA" w14:paraId="3987E3E1" w14:textId="77777777" w:rsidTr="00D71992">
        <w:trPr>
          <w:jc w:val="center"/>
        </w:trPr>
        <w:tc>
          <w:tcPr>
            <w:tcW w:w="534" w:type="dxa"/>
          </w:tcPr>
          <w:p w14:paraId="263B2D1A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3DF84A" w14:textId="3009C8F2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Який з перерахованих типів приствольних дворів не існує</w:t>
            </w:r>
          </w:p>
        </w:tc>
        <w:tc>
          <w:tcPr>
            <w:tcW w:w="4536" w:type="dxa"/>
          </w:tcPr>
          <w:p w14:paraId="026EC3A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кругові</w:t>
            </w:r>
          </w:p>
          <w:p w14:paraId="2F6B116A" w14:textId="6E54D26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б) двосторонні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в) петльові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г) човникові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д) тупикові</w:t>
            </w:r>
          </w:p>
        </w:tc>
      </w:tr>
      <w:tr w:rsidR="00A00CDA" w:rsidRPr="00A00CDA" w14:paraId="09207953" w14:textId="77777777" w:rsidTr="00D71992">
        <w:trPr>
          <w:jc w:val="center"/>
        </w:trPr>
        <w:tc>
          <w:tcPr>
            <w:tcW w:w="534" w:type="dxa"/>
          </w:tcPr>
          <w:p w14:paraId="12EF356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E1443A" w14:textId="4718B979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з перелічених виробок відноситься до розкривних</w:t>
            </w:r>
          </w:p>
        </w:tc>
        <w:tc>
          <w:tcPr>
            <w:tcW w:w="4536" w:type="dxa"/>
          </w:tcPr>
          <w:p w14:paraId="1A9031B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штрек</w:t>
            </w:r>
          </w:p>
          <w:p w14:paraId="28CF523B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квершлаг</w:t>
            </w:r>
          </w:p>
          <w:p w14:paraId="34926FB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бремсберг</w:t>
            </w:r>
          </w:p>
          <w:p w14:paraId="70D5520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г) похил </w:t>
            </w:r>
          </w:p>
          <w:p w14:paraId="460356A9" w14:textId="42B851AC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камера</w:t>
            </w:r>
          </w:p>
        </w:tc>
      </w:tr>
      <w:tr w:rsidR="00A00CDA" w:rsidRPr="00A00CDA" w14:paraId="6279E4C3" w14:textId="77777777" w:rsidTr="00D71992">
        <w:trPr>
          <w:jc w:val="center"/>
        </w:trPr>
        <w:tc>
          <w:tcPr>
            <w:tcW w:w="534" w:type="dxa"/>
          </w:tcPr>
          <w:p w14:paraId="228F280E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9006E09" w14:textId="342214D1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з перелічених виробок відноситься до підготовчих</w:t>
            </w:r>
          </w:p>
        </w:tc>
        <w:tc>
          <w:tcPr>
            <w:tcW w:w="4536" w:type="dxa"/>
          </w:tcPr>
          <w:p w14:paraId="1A856DE5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штрек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б) квершлаг</w:t>
            </w:r>
          </w:p>
          <w:p w14:paraId="0BD5A71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гезенк</w:t>
            </w:r>
          </w:p>
          <w:p w14:paraId="1E78AA8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г) лава </w:t>
            </w:r>
          </w:p>
          <w:p w14:paraId="508A3E03" w14:textId="1631B55D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смуга</w:t>
            </w:r>
          </w:p>
        </w:tc>
      </w:tr>
      <w:tr w:rsidR="00A00CDA" w:rsidRPr="00A00CDA" w14:paraId="6DAC004B" w14:textId="77777777" w:rsidTr="00D71992">
        <w:trPr>
          <w:jc w:val="center"/>
        </w:trPr>
        <w:tc>
          <w:tcPr>
            <w:tcW w:w="534" w:type="dxa"/>
          </w:tcPr>
          <w:p w14:paraId="57F25EB1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827A0F8" w14:textId="0C07617E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з камер приствольного двору розташовується на головній транспортній виробці приствольного двору з найбільш інтенсивним рухом електровозів</w:t>
            </w:r>
          </w:p>
        </w:tc>
        <w:tc>
          <w:tcPr>
            <w:tcW w:w="4536" w:type="dxa"/>
          </w:tcPr>
          <w:p w14:paraId="1233D4C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iCs/>
                <w:sz w:val="24"/>
                <w:szCs w:val="24"/>
              </w:rPr>
              <w:t>а) камера диспетчера</w:t>
            </w:r>
          </w:p>
          <w:p w14:paraId="69776E8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камера електровозного депо</w:t>
            </w:r>
          </w:p>
          <w:p w14:paraId="25D7F16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камера підземної електропідстанції</w:t>
            </w:r>
          </w:p>
          <w:p w14:paraId="6854FDBE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камера чекання</w:t>
            </w:r>
          </w:p>
          <w:p w14:paraId="73570D74" w14:textId="1F974F7F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насосна камера</w:t>
            </w:r>
          </w:p>
        </w:tc>
      </w:tr>
      <w:tr w:rsidR="00A00CDA" w:rsidRPr="00A00CDA" w14:paraId="259454F8" w14:textId="77777777" w:rsidTr="00D71992">
        <w:trPr>
          <w:jc w:val="center"/>
        </w:trPr>
        <w:tc>
          <w:tcPr>
            <w:tcW w:w="534" w:type="dxa"/>
          </w:tcPr>
          <w:p w14:paraId="5BE93F80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E35F515" w14:textId="0AD17D14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з перелічених виробок відноситься до очисних</w:t>
            </w:r>
          </w:p>
        </w:tc>
        <w:tc>
          <w:tcPr>
            <w:tcW w:w="4536" w:type="dxa"/>
          </w:tcPr>
          <w:p w14:paraId="21B815C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штрек</w:t>
            </w:r>
          </w:p>
          <w:p w14:paraId="2E27240B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квершлаг</w:t>
            </w:r>
          </w:p>
          <w:p w14:paraId="2E9E83C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бремсберг</w:t>
            </w:r>
          </w:p>
          <w:p w14:paraId="1233261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г) гезенк </w:t>
            </w:r>
          </w:p>
          <w:p w14:paraId="1707E978" w14:textId="4F49194B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смуга</w:t>
            </w:r>
          </w:p>
        </w:tc>
      </w:tr>
      <w:tr w:rsidR="00A00CDA" w:rsidRPr="00A00CDA" w14:paraId="24C8BBF6" w14:textId="77777777" w:rsidTr="00D71992">
        <w:trPr>
          <w:jc w:val="center"/>
        </w:trPr>
        <w:tc>
          <w:tcPr>
            <w:tcW w:w="534" w:type="dxa"/>
          </w:tcPr>
          <w:p w14:paraId="070A47D3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072248C" w14:textId="425C4363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з перелічених виробок проходить за падiнням пласта і слугує для спуску копалин з вищележачих на нижчележачi гоpизонти пiд дiєю власної ваги</w:t>
            </w:r>
          </w:p>
        </w:tc>
        <w:tc>
          <w:tcPr>
            <w:tcW w:w="4536" w:type="dxa"/>
          </w:tcPr>
          <w:p w14:paraId="6892117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розрізна піч</w:t>
            </w:r>
          </w:p>
          <w:p w14:paraId="46B40C25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гезенк</w:t>
            </w:r>
          </w:p>
          <w:p w14:paraId="0442B71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штрек</w:t>
            </w:r>
          </w:p>
          <w:p w14:paraId="0E76CA6B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скат</w:t>
            </w:r>
          </w:p>
          <w:p w14:paraId="25F0DFDC" w14:textId="7E403545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бремсберг</w:t>
            </w:r>
          </w:p>
        </w:tc>
      </w:tr>
      <w:tr w:rsidR="00A00CDA" w:rsidRPr="00A00CDA" w14:paraId="6A998921" w14:textId="77777777" w:rsidTr="00D71992">
        <w:trPr>
          <w:jc w:val="center"/>
        </w:trPr>
        <w:tc>
          <w:tcPr>
            <w:tcW w:w="534" w:type="dxa"/>
          </w:tcPr>
          <w:p w14:paraId="25CDFFD6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ADC7F5E" w14:textId="0048A66F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Мінімальна глибина розробки, на якій можливе виникнення раптових викидів</w:t>
            </w:r>
          </w:p>
        </w:tc>
        <w:tc>
          <w:tcPr>
            <w:tcW w:w="4536" w:type="dxa"/>
          </w:tcPr>
          <w:p w14:paraId="7E25A84B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200 м</w:t>
            </w:r>
          </w:p>
          <w:p w14:paraId="05B6396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б. 250 м</w:t>
            </w:r>
          </w:p>
          <w:p w14:paraId="3AC461A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в. 50 м</w:t>
            </w:r>
          </w:p>
          <w:p w14:paraId="1AE349F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г. 300 м</w:t>
            </w:r>
          </w:p>
          <w:p w14:paraId="280F360E" w14:textId="1C986936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150 м</w:t>
            </w:r>
          </w:p>
        </w:tc>
      </w:tr>
      <w:tr w:rsidR="00A00CDA" w:rsidRPr="00A00CDA" w14:paraId="6963F3D8" w14:textId="77777777" w:rsidTr="00D71992">
        <w:trPr>
          <w:jc w:val="center"/>
        </w:trPr>
        <w:tc>
          <w:tcPr>
            <w:tcW w:w="534" w:type="dxa"/>
          </w:tcPr>
          <w:p w14:paraId="0BCB7CD0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7FFE26" w14:textId="1E08FB1C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Яка максимально можлива довжина коротковибійних систем розробки</w:t>
            </w:r>
          </w:p>
        </w:tc>
        <w:tc>
          <w:tcPr>
            <w:tcW w:w="4536" w:type="dxa"/>
          </w:tcPr>
          <w:p w14:paraId="5996276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00CDA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</w:p>
          <w:p w14:paraId="707195A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00CDA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</w:p>
          <w:p w14:paraId="5086B9E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A00CDA">
                <w:rPr>
                  <w:rFonts w:ascii="Times New Roman" w:hAnsi="Times New Roman"/>
                  <w:sz w:val="24"/>
                  <w:szCs w:val="24"/>
                </w:rPr>
                <w:t>20 м</w:t>
              </w:r>
            </w:smartTag>
          </w:p>
          <w:p w14:paraId="5B95A59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35 м</w:t>
            </w:r>
          </w:p>
          <w:p w14:paraId="0145AF55" w14:textId="16FF2658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д)15 м</w:t>
            </w:r>
          </w:p>
        </w:tc>
      </w:tr>
      <w:tr w:rsidR="00A00CDA" w:rsidRPr="00A00CDA" w14:paraId="301EB27A" w14:textId="77777777" w:rsidTr="00D71992">
        <w:trPr>
          <w:jc w:val="center"/>
        </w:trPr>
        <w:tc>
          <w:tcPr>
            <w:tcW w:w="534" w:type="dxa"/>
          </w:tcPr>
          <w:p w14:paraId="153BCCE2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2FB9A4" w14:textId="556EBB2F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розкриття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=15° та при розмірах шахтного поля S=4000 м та Н=2000 м</w:t>
            </w:r>
          </w:p>
        </w:tc>
        <w:tc>
          <w:tcPr>
            <w:tcW w:w="4536" w:type="dxa"/>
          </w:tcPr>
          <w:p w14:paraId="140FE34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 вертикальними стволами та погоризонтними квершлагами з поглибленням стволів</w:t>
            </w:r>
          </w:p>
          <w:p w14:paraId="408ECF2B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вертикальними стволами та капітальним квершлагом</w:t>
            </w:r>
          </w:p>
          <w:p w14:paraId="41AE7D3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в) розкриття вертикальними стволами і ярусними гезенками </w:t>
            </w:r>
          </w:p>
          <w:p w14:paraId="6BF1A39D" w14:textId="5E0568BC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lastRenderedPageBreak/>
              <w:t>г) розкриття вертикальними стволами без додаткових розкривних виробок</w:t>
            </w:r>
          </w:p>
        </w:tc>
      </w:tr>
      <w:tr w:rsidR="00A00CDA" w:rsidRPr="00A00CDA" w14:paraId="1A370EF2" w14:textId="77777777" w:rsidTr="00D71992">
        <w:trPr>
          <w:jc w:val="center"/>
        </w:trPr>
        <w:tc>
          <w:tcPr>
            <w:tcW w:w="534" w:type="dxa"/>
          </w:tcPr>
          <w:p w14:paraId="5C0CB4F8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E8785E7" w14:textId="108FED62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розкриття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=25° та при розмірах шахтного поля S=6000 м та Н=3200 м</w:t>
            </w:r>
          </w:p>
        </w:tc>
        <w:tc>
          <w:tcPr>
            <w:tcW w:w="4536" w:type="dxa"/>
          </w:tcPr>
          <w:p w14:paraId="7C92907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 вертикальними стволами та погоризонтними квершлагами з поглибленням стволів</w:t>
            </w:r>
          </w:p>
          <w:p w14:paraId="1DBCB9C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вертикальними стволами та капітальним квершлагом</w:t>
            </w:r>
          </w:p>
          <w:p w14:paraId="6C2F3EF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в) розкриття вертикальними стволами і ярусними гезенками </w:t>
            </w:r>
          </w:p>
          <w:p w14:paraId="6028D9C4" w14:textId="6B903EE2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розкриття вертикальними стволами без додаткових розкривних виробок</w:t>
            </w:r>
          </w:p>
        </w:tc>
      </w:tr>
      <w:tr w:rsidR="00A00CDA" w:rsidRPr="00A00CDA" w14:paraId="4B05D463" w14:textId="77777777" w:rsidTr="00D71992">
        <w:trPr>
          <w:jc w:val="center"/>
        </w:trPr>
        <w:tc>
          <w:tcPr>
            <w:tcW w:w="534" w:type="dxa"/>
          </w:tcPr>
          <w:p w14:paraId="4C574B1B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E92C11" w14:textId="17C94F54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розкриття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=8° та при розмірах шахтного поля S=6000 м та Н=3200 м</w:t>
            </w:r>
          </w:p>
        </w:tc>
        <w:tc>
          <w:tcPr>
            <w:tcW w:w="4536" w:type="dxa"/>
          </w:tcPr>
          <w:p w14:paraId="20F4FA4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 вертикальними стволами та погоризонтними квершлагами з поглибленням стволів</w:t>
            </w:r>
          </w:p>
          <w:p w14:paraId="7132F29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вертикальними стволами та капітальним квершлагом</w:t>
            </w:r>
          </w:p>
          <w:p w14:paraId="4A91D23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в) розкриття вертикальними стволами і ярусними гезенками </w:t>
            </w:r>
          </w:p>
          <w:p w14:paraId="4B4C592C" w14:textId="573B5556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розкриття вертикальними стволами без додаткових розкривних виробок</w:t>
            </w:r>
          </w:p>
        </w:tc>
      </w:tr>
      <w:tr w:rsidR="00A00CDA" w:rsidRPr="00A00CDA" w14:paraId="13A62D14" w14:textId="77777777" w:rsidTr="00D71992">
        <w:trPr>
          <w:jc w:val="center"/>
        </w:trPr>
        <w:tc>
          <w:tcPr>
            <w:tcW w:w="534" w:type="dxa"/>
          </w:tcPr>
          <w:p w14:paraId="6EA2CBD2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722847" w14:textId="1A45A2A8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розкриття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=5° та при розмірах шахтного поля S=4500 м та Н=2000 м</w:t>
            </w:r>
          </w:p>
        </w:tc>
        <w:tc>
          <w:tcPr>
            <w:tcW w:w="4536" w:type="dxa"/>
          </w:tcPr>
          <w:p w14:paraId="7C7DB56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а)  вертикальними стволами та погоризонтними квершлагами з поглибленням стволів</w:t>
            </w:r>
          </w:p>
          <w:p w14:paraId="7DA567B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вертикальними стволами та капітальним квершлагом</w:t>
            </w:r>
          </w:p>
          <w:p w14:paraId="4D87D68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в) розкриття вертикальними стволами і ярусними гезенками </w:t>
            </w:r>
          </w:p>
          <w:p w14:paraId="148028B4" w14:textId="6F3DE22A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розкриття вертикальними стволами без додаткових розкривних виробок</w:t>
            </w:r>
          </w:p>
        </w:tc>
      </w:tr>
      <w:tr w:rsidR="00A00CDA" w:rsidRPr="00A00CDA" w14:paraId="3F84C59E" w14:textId="77777777" w:rsidTr="00D71992">
        <w:trPr>
          <w:jc w:val="center"/>
        </w:trPr>
        <w:tc>
          <w:tcPr>
            <w:tcW w:w="534" w:type="dxa"/>
          </w:tcPr>
          <w:p w14:paraId="33B34B91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66C043" w14:textId="341A5F64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балансові запаси при коефіцієнті вилучення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=0,82, проектній потужності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=2,4 млн.т/рік та терміні існування шахти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р 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=45 років</w:t>
            </w:r>
          </w:p>
        </w:tc>
        <w:tc>
          <w:tcPr>
            <w:tcW w:w="4536" w:type="dxa"/>
          </w:tcPr>
          <w:p w14:paraId="72CA5C2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120 млн. т</w:t>
            </w:r>
          </w:p>
          <w:p w14:paraId="583E931E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б. 131,7 млн. т</w:t>
            </w:r>
          </w:p>
          <w:p w14:paraId="739EDA6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в. 134,1 млн.т</w:t>
            </w:r>
          </w:p>
          <w:p w14:paraId="302DD94B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г. 108 млн.т</w:t>
            </w:r>
          </w:p>
          <w:p w14:paraId="00EA81DE" w14:textId="69F5E27E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98,4 млн.т</w:t>
            </w:r>
          </w:p>
        </w:tc>
      </w:tr>
      <w:tr w:rsidR="00A00CDA" w:rsidRPr="00A00CDA" w14:paraId="7934A987" w14:textId="77777777" w:rsidTr="00D71992">
        <w:trPr>
          <w:jc w:val="center"/>
        </w:trPr>
        <w:tc>
          <w:tcPr>
            <w:tcW w:w="534" w:type="dxa"/>
          </w:tcPr>
          <w:p w14:paraId="1E69F7EF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2595A92" w14:textId="18FEEA38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балансові запаси при коефіцієнті вилучення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=0,8, проектній потужності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=1,2 млн.т/рік та терміні існування шахти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р 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=50 років</w:t>
            </w:r>
          </w:p>
        </w:tc>
        <w:tc>
          <w:tcPr>
            <w:tcW w:w="4536" w:type="dxa"/>
          </w:tcPr>
          <w:p w14:paraId="066C3625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60 млн. т</w:t>
            </w:r>
          </w:p>
          <w:p w14:paraId="0065EE1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б. 55,2 млн. т</w:t>
            </w:r>
          </w:p>
          <w:p w14:paraId="616B376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в. 75 млн.т</w:t>
            </w:r>
          </w:p>
          <w:p w14:paraId="693A395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г. 65 млн.т</w:t>
            </w:r>
          </w:p>
          <w:p w14:paraId="18F48F93" w14:textId="79B6F102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69 млн.т</w:t>
            </w:r>
          </w:p>
        </w:tc>
      </w:tr>
      <w:tr w:rsidR="00A00CDA" w:rsidRPr="00A00CDA" w14:paraId="680B5D79" w14:textId="77777777" w:rsidTr="00D71992">
        <w:trPr>
          <w:jc w:val="center"/>
        </w:trPr>
        <w:tc>
          <w:tcPr>
            <w:tcW w:w="534" w:type="dxa"/>
          </w:tcPr>
          <w:p w14:paraId="0A7DDED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9DB6BC6" w14:textId="7A48C638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підготовки шахтного поля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=1° та при розмірах шахтного поля S=5000 м та Н=2000 м</w:t>
            </w:r>
          </w:p>
        </w:tc>
        <w:tc>
          <w:tcPr>
            <w:tcW w:w="4536" w:type="dxa"/>
          </w:tcPr>
          <w:p w14:paraId="54E95325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Поверхово-блоковий</w:t>
            </w:r>
          </w:p>
          <w:p w14:paraId="1627959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б. Поверховий </w:t>
            </w:r>
          </w:p>
          <w:p w14:paraId="07A1E7C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в. Погоризонтний </w:t>
            </w:r>
          </w:p>
          <w:p w14:paraId="694623D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г. Панельний </w:t>
            </w:r>
          </w:p>
          <w:p w14:paraId="11C25A35" w14:textId="42DA1226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Головними штреками</w:t>
            </w:r>
          </w:p>
        </w:tc>
      </w:tr>
      <w:tr w:rsidR="00A00CDA" w:rsidRPr="00A00CDA" w14:paraId="16A4CAD4" w14:textId="77777777" w:rsidTr="00D71992">
        <w:trPr>
          <w:jc w:val="center"/>
        </w:trPr>
        <w:tc>
          <w:tcPr>
            <w:tcW w:w="534" w:type="dxa"/>
          </w:tcPr>
          <w:p w14:paraId="32E71194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59A19B4" w14:textId="42F71F3C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підготовки шахтного поля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=31° та при розмірах шахтного поля S=7000 м та Н=1500 м</w:t>
            </w:r>
          </w:p>
        </w:tc>
        <w:tc>
          <w:tcPr>
            <w:tcW w:w="4536" w:type="dxa"/>
          </w:tcPr>
          <w:p w14:paraId="1D761C1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Поверхово-блоковий</w:t>
            </w:r>
          </w:p>
          <w:p w14:paraId="571F4E6E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б. Поверховий </w:t>
            </w:r>
          </w:p>
          <w:p w14:paraId="6710A9C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в. Погоризонтний </w:t>
            </w:r>
          </w:p>
          <w:p w14:paraId="054E0CA4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г. Панельний </w:t>
            </w:r>
          </w:p>
          <w:p w14:paraId="63D8FE68" w14:textId="1E479EC9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Головними штреками</w:t>
            </w:r>
          </w:p>
        </w:tc>
      </w:tr>
      <w:tr w:rsidR="00A00CDA" w:rsidRPr="00A00CDA" w14:paraId="4A534DB0" w14:textId="77777777" w:rsidTr="00D71992">
        <w:trPr>
          <w:jc w:val="center"/>
        </w:trPr>
        <w:tc>
          <w:tcPr>
            <w:tcW w:w="534" w:type="dxa"/>
          </w:tcPr>
          <w:p w14:paraId="210DA3EF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56D3BB" w14:textId="3CA34921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підготовки шахтного поля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=25° та при розмірах шахтного поля S=5500 м та Н=2000 м</w:t>
            </w:r>
          </w:p>
        </w:tc>
        <w:tc>
          <w:tcPr>
            <w:tcW w:w="4536" w:type="dxa"/>
          </w:tcPr>
          <w:p w14:paraId="5F39551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Поверхово-блоковий</w:t>
            </w:r>
          </w:p>
          <w:p w14:paraId="35827F5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б. Поверховий </w:t>
            </w:r>
          </w:p>
          <w:p w14:paraId="6A5B1B1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в. Погоризонтний </w:t>
            </w:r>
          </w:p>
          <w:p w14:paraId="442B4B4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г. Панельний </w:t>
            </w:r>
          </w:p>
          <w:p w14:paraId="5505607C" w14:textId="4BF48BCF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Головними штреками</w:t>
            </w:r>
          </w:p>
        </w:tc>
      </w:tr>
      <w:tr w:rsidR="00A00CDA" w:rsidRPr="00A00CDA" w14:paraId="4A469B7F" w14:textId="77777777" w:rsidTr="00D71992">
        <w:trPr>
          <w:jc w:val="center"/>
        </w:trPr>
        <w:tc>
          <w:tcPr>
            <w:tcW w:w="534" w:type="dxa"/>
          </w:tcPr>
          <w:p w14:paraId="7EEA74FC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96EC8C" w14:textId="7FA45EEF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Який спосіб підготовки шахтного поля використовується при куті падіння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α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=8° та при розмірах шахтного поля S=5500 м та Н=3000 м</w:t>
            </w:r>
          </w:p>
        </w:tc>
        <w:tc>
          <w:tcPr>
            <w:tcW w:w="4536" w:type="dxa"/>
          </w:tcPr>
          <w:p w14:paraId="5FDAF5C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Поверхово-блоковий</w:t>
            </w:r>
          </w:p>
          <w:p w14:paraId="6E12BB9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б. Поверховий </w:t>
            </w:r>
          </w:p>
          <w:p w14:paraId="5FB263F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в. Погоризонтний </w:t>
            </w:r>
          </w:p>
          <w:p w14:paraId="59B2073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г. Панельний </w:t>
            </w:r>
          </w:p>
          <w:p w14:paraId="4FFD7A38" w14:textId="1DCBDF4A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Головними штреками</w:t>
            </w:r>
          </w:p>
        </w:tc>
      </w:tr>
      <w:tr w:rsidR="00A00CDA" w:rsidRPr="00A00CDA" w14:paraId="1CF781A7" w14:textId="77777777" w:rsidTr="00D71992">
        <w:trPr>
          <w:jc w:val="center"/>
        </w:trPr>
        <w:tc>
          <w:tcPr>
            <w:tcW w:w="534" w:type="dxa"/>
          </w:tcPr>
          <w:p w14:paraId="1631F6CA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D56B64" w14:textId="3141DB99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термін існування шахти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пр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125 млн.т та проектній потужності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=1,8 млн.т/рік</w:t>
            </w:r>
          </w:p>
        </w:tc>
        <w:tc>
          <w:tcPr>
            <w:tcW w:w="4536" w:type="dxa"/>
          </w:tcPr>
          <w:p w14:paraId="46923B86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а. 69,4 роки;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б. 73,4 роки;   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в. 75,2 роки; 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г. 68,0 років;</w:t>
            </w:r>
          </w:p>
          <w:p w14:paraId="3785A429" w14:textId="73024D55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74,6 роки</w:t>
            </w:r>
          </w:p>
        </w:tc>
      </w:tr>
      <w:tr w:rsidR="00A00CDA" w:rsidRPr="00A00CDA" w14:paraId="4091386F" w14:textId="77777777" w:rsidTr="00D71992">
        <w:trPr>
          <w:jc w:val="center"/>
        </w:trPr>
        <w:tc>
          <w:tcPr>
            <w:tcW w:w="534" w:type="dxa"/>
          </w:tcPr>
          <w:p w14:paraId="50BCEE0D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B054661" w14:textId="3A5DA4EC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проектну потужність шахти при терміні існування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=54 роки та промислових запасах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Z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пр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61 млн.т</w:t>
            </w:r>
          </w:p>
        </w:tc>
        <w:tc>
          <w:tcPr>
            <w:tcW w:w="4536" w:type="dxa"/>
          </w:tcPr>
          <w:p w14:paraId="358CD311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1,22 млн.т/рік</w:t>
            </w:r>
          </w:p>
          <w:p w14:paraId="1469F964" w14:textId="768A0B23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б. 1,2 млн.т/рік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в. 1,12 млн.т/рік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г. 1,5 млн.т/рік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д. 0,9 млн.т/рік</w:t>
            </w:r>
          </w:p>
        </w:tc>
      </w:tr>
      <w:tr w:rsidR="00A00CDA" w:rsidRPr="00A00CDA" w14:paraId="273EBE29" w14:textId="77777777" w:rsidTr="00D71992">
        <w:trPr>
          <w:jc w:val="center"/>
        </w:trPr>
        <w:tc>
          <w:tcPr>
            <w:tcW w:w="534" w:type="dxa"/>
          </w:tcPr>
          <w:p w14:paraId="55FEA78E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6EC934" w14:textId="28DA475C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проектну потужність шахти при терміні існування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=68 роки та промислових запасах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Z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пр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126 млн.т</w:t>
            </w:r>
          </w:p>
        </w:tc>
        <w:tc>
          <w:tcPr>
            <w:tcW w:w="4536" w:type="dxa"/>
          </w:tcPr>
          <w:p w14:paraId="58F061D2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2,0 млн.т/рік</w:t>
            </w:r>
          </w:p>
          <w:p w14:paraId="2629A8D5" w14:textId="18E5A77C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б. 1,97 млн.т/рік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в. 1,8 млн.т/рік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г. 1,85 млн.т/рік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д. 1,5 млн.т/рік </w:t>
            </w:r>
          </w:p>
        </w:tc>
      </w:tr>
      <w:tr w:rsidR="00A00CDA" w:rsidRPr="00A00CDA" w14:paraId="181C8575" w14:textId="77777777" w:rsidTr="00D71992">
        <w:trPr>
          <w:jc w:val="center"/>
        </w:trPr>
        <w:tc>
          <w:tcPr>
            <w:tcW w:w="534" w:type="dxa"/>
          </w:tcPr>
          <w:p w14:paraId="3DE24840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CFA89A8" w14:textId="3D56ECA1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термін існування шахти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пр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246 млн.т та проектній потужності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=2,4 млн.т/рік</w:t>
            </w:r>
          </w:p>
        </w:tc>
        <w:tc>
          <w:tcPr>
            <w:tcW w:w="4536" w:type="dxa"/>
          </w:tcPr>
          <w:p w14:paraId="4AC0B940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а. 102,5 роки;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б. 105 років;   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 xml:space="preserve">в. 107 роки;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br/>
              <w:t>г. 106,5 років;</w:t>
            </w:r>
          </w:p>
          <w:p w14:paraId="227FB3AC" w14:textId="5E8FA124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108 роки</w:t>
            </w:r>
          </w:p>
        </w:tc>
      </w:tr>
      <w:tr w:rsidR="00A00CDA" w:rsidRPr="00A00CDA" w14:paraId="18C4F2B7" w14:textId="77777777" w:rsidTr="00D71992">
        <w:trPr>
          <w:jc w:val="center"/>
        </w:trPr>
        <w:tc>
          <w:tcPr>
            <w:tcW w:w="534" w:type="dxa"/>
          </w:tcPr>
          <w:p w14:paraId="7EEF0BAC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39FAF22" w14:textId="4725DA90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балансові запаси при коефіцієнті вилучення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=0,85, проектній потужності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=1,5 млн.т/рік та терміні існування шахти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 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=60 років</w:t>
            </w:r>
          </w:p>
        </w:tc>
        <w:tc>
          <w:tcPr>
            <w:tcW w:w="4536" w:type="dxa"/>
          </w:tcPr>
          <w:p w14:paraId="123EA32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90 млн. т</w:t>
            </w:r>
          </w:p>
          <w:p w14:paraId="0805C4AC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б. 84 млн. т</w:t>
            </w:r>
          </w:p>
          <w:p w14:paraId="6056A21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в. 105,9 млн.т</w:t>
            </w:r>
          </w:p>
          <w:p w14:paraId="76965C78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г. 94,1 млн.т</w:t>
            </w:r>
          </w:p>
          <w:p w14:paraId="100E89B1" w14:textId="0166664D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98,8 млн.т</w:t>
            </w:r>
          </w:p>
        </w:tc>
      </w:tr>
      <w:tr w:rsidR="00A00CDA" w:rsidRPr="00A00CDA" w14:paraId="16E98FE5" w14:textId="77777777" w:rsidTr="00D71992">
        <w:trPr>
          <w:jc w:val="center"/>
        </w:trPr>
        <w:tc>
          <w:tcPr>
            <w:tcW w:w="534" w:type="dxa"/>
          </w:tcPr>
          <w:p w14:paraId="54E2EDC1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C7E373" w14:textId="506F5171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балансові запаси при коефіцієнті вилучення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в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=0,9, проектній потужності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=1,8 млн.т/рік та терміні існування шахти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 xml:space="preserve"> 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 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=84 років</w:t>
            </w:r>
          </w:p>
        </w:tc>
        <w:tc>
          <w:tcPr>
            <w:tcW w:w="4536" w:type="dxa"/>
          </w:tcPr>
          <w:p w14:paraId="5994421A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а. 160 млн. т</w:t>
            </w:r>
          </w:p>
          <w:p w14:paraId="27B8D3E3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б. 144 млн. т</w:t>
            </w:r>
          </w:p>
          <w:p w14:paraId="78A56947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в. 151,2 млн.т</w:t>
            </w:r>
          </w:p>
          <w:p w14:paraId="7CC4C35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г. 168 млн.т</w:t>
            </w:r>
          </w:p>
          <w:p w14:paraId="2F6D808E" w14:textId="23881A03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д. 167,8 млн.т</w:t>
            </w:r>
          </w:p>
        </w:tc>
      </w:tr>
      <w:tr w:rsidR="00A00CDA" w:rsidRPr="00A00CDA" w14:paraId="515D683B" w14:textId="77777777" w:rsidTr="00D71992">
        <w:trPr>
          <w:jc w:val="center"/>
        </w:trPr>
        <w:tc>
          <w:tcPr>
            <w:tcW w:w="534" w:type="dxa"/>
          </w:tcPr>
          <w:p w14:paraId="621F1757" w14:textId="77777777" w:rsidR="00A00CDA" w:rsidRPr="00A00CDA" w:rsidRDefault="00A00CDA" w:rsidP="00D7199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CF4AE2" w14:textId="375A9A5D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Визначити термін існування шахти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п 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Z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пр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 xml:space="preserve">120 млн.т та проектній потужності </w:t>
            </w:r>
            <w:r w:rsidRPr="00A00CD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A00CDA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ш.р.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=1,8 млн.т/рік</w:t>
            </w:r>
          </w:p>
        </w:tc>
        <w:tc>
          <w:tcPr>
            <w:tcW w:w="4536" w:type="dxa"/>
          </w:tcPr>
          <w:p w14:paraId="29E0C13F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  <w:lang w:val="ru-RU"/>
              </w:rPr>
              <w:t>а) 66,7 рок</w:t>
            </w:r>
            <w:r w:rsidRPr="00A00CDA">
              <w:rPr>
                <w:rFonts w:ascii="Times New Roman" w:hAnsi="Times New Roman"/>
                <w:sz w:val="24"/>
                <w:szCs w:val="24"/>
              </w:rPr>
              <w:t>ів;</w:t>
            </w:r>
          </w:p>
          <w:p w14:paraId="2E625119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б) 70,7 років;</w:t>
            </w:r>
          </w:p>
          <w:p w14:paraId="0CCE034D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в) 62,7 років;</w:t>
            </w:r>
          </w:p>
          <w:p w14:paraId="566164EE" w14:textId="77777777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г) 75 років;</w:t>
            </w:r>
          </w:p>
          <w:p w14:paraId="7478979D" w14:textId="7169F4FF" w:rsidR="00A00CDA" w:rsidRPr="00A00CDA" w:rsidRDefault="00A00CDA" w:rsidP="00D71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0CDA">
              <w:rPr>
                <w:rFonts w:ascii="Times New Roman" w:hAnsi="Times New Roman"/>
                <w:sz w:val="24"/>
                <w:szCs w:val="24"/>
              </w:rPr>
              <w:t>д) 65 років</w:t>
            </w:r>
          </w:p>
        </w:tc>
      </w:tr>
    </w:tbl>
    <w:p w14:paraId="5386CCAE" w14:textId="77777777" w:rsidR="00A00CDA" w:rsidRPr="00A00CDA" w:rsidRDefault="00A00CDA" w:rsidP="00D55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00CDA" w:rsidRPr="00A00CDA" w:rsidSect="00E93BB9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8D47" w14:textId="77777777" w:rsidR="00E226DB" w:rsidRDefault="00E226DB" w:rsidP="00E035F0">
      <w:pPr>
        <w:spacing w:after="0" w:line="240" w:lineRule="auto"/>
      </w:pPr>
      <w:r>
        <w:separator/>
      </w:r>
    </w:p>
  </w:endnote>
  <w:endnote w:type="continuationSeparator" w:id="0">
    <w:p w14:paraId="6E69D1FF" w14:textId="77777777" w:rsidR="00E226DB" w:rsidRDefault="00E226DB" w:rsidP="00E03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1A54" w14:textId="77777777" w:rsidR="00E226DB" w:rsidRDefault="00E226DB" w:rsidP="00E035F0">
      <w:pPr>
        <w:spacing w:after="0" w:line="240" w:lineRule="auto"/>
      </w:pPr>
      <w:r>
        <w:separator/>
      </w:r>
    </w:p>
  </w:footnote>
  <w:footnote w:type="continuationSeparator" w:id="0">
    <w:p w14:paraId="72FC3180" w14:textId="77777777" w:rsidR="00E226DB" w:rsidRDefault="00E226DB" w:rsidP="00E03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61"/>
      <w:gridCol w:w="6190"/>
      <w:gridCol w:w="1776"/>
    </w:tblGrid>
    <w:tr w:rsidR="00E035F0" w14:paraId="127683B6" w14:textId="77777777" w:rsidTr="00E035F0">
      <w:trPr>
        <w:trHeight w:val="568"/>
      </w:trPr>
      <w:tc>
        <w:tcPr>
          <w:tcW w:w="166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1E8D29" w14:textId="77777777" w:rsidR="00E035F0" w:rsidRDefault="00E035F0" w:rsidP="00E035F0">
          <w:pPr>
            <w:pStyle w:val="TableParagraph"/>
            <w:spacing w:before="1"/>
            <w:ind w:left="0"/>
            <w:rPr>
              <w:sz w:val="19"/>
            </w:rPr>
          </w:pPr>
        </w:p>
        <w:p w14:paraId="731A18EF" w14:textId="77777777" w:rsidR="00E035F0" w:rsidRDefault="00E035F0" w:rsidP="00E035F0">
          <w:pPr>
            <w:pStyle w:val="TableParagraph"/>
            <w:ind w:left="410" w:hanging="94"/>
            <w:rPr>
              <w:b/>
              <w:sz w:val="16"/>
            </w:rPr>
          </w:pPr>
          <w:r>
            <w:rPr>
              <w:b/>
              <w:spacing w:val="-2"/>
              <w:sz w:val="16"/>
            </w:rPr>
            <w:t>Житомирська</w:t>
          </w:r>
          <w:r>
            <w:rPr>
              <w:b/>
              <w:spacing w:val="40"/>
              <w:sz w:val="16"/>
            </w:rPr>
            <w:t xml:space="preserve"> </w:t>
          </w:r>
          <w:r>
            <w:rPr>
              <w:b/>
              <w:spacing w:val="-2"/>
              <w:sz w:val="16"/>
            </w:rPr>
            <w:t>політехніка</w:t>
          </w:r>
        </w:p>
      </w:tc>
      <w:tc>
        <w:tcPr>
          <w:tcW w:w="6190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hideMark/>
        </w:tcPr>
        <w:p w14:paraId="4B3B8E1F" w14:textId="77777777" w:rsidR="00E035F0" w:rsidRDefault="00E035F0" w:rsidP="00E035F0">
          <w:pPr>
            <w:pStyle w:val="TableParagraph"/>
            <w:spacing w:before="4"/>
            <w:ind w:left="575" w:right="570"/>
            <w:jc w:val="center"/>
            <w:rPr>
              <w:sz w:val="16"/>
            </w:rPr>
          </w:pPr>
          <w:r>
            <w:rPr>
              <w:sz w:val="16"/>
            </w:rPr>
            <w:t>МІНІСТЕРСТВО</w:t>
          </w:r>
          <w:r>
            <w:rPr>
              <w:spacing w:val="-7"/>
              <w:sz w:val="16"/>
            </w:rPr>
            <w:t xml:space="preserve"> </w:t>
          </w:r>
          <w:r>
            <w:rPr>
              <w:sz w:val="16"/>
            </w:rPr>
            <w:t>ОСВІТИ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t>І</w:t>
          </w:r>
          <w:r>
            <w:rPr>
              <w:spacing w:val="-8"/>
              <w:sz w:val="16"/>
            </w:rPr>
            <w:t xml:space="preserve"> </w:t>
          </w:r>
          <w:r>
            <w:rPr>
              <w:sz w:val="16"/>
            </w:rPr>
            <w:t>НАУКИ</w:t>
          </w:r>
          <w:r>
            <w:rPr>
              <w:spacing w:val="-6"/>
              <w:sz w:val="16"/>
            </w:rPr>
            <w:t xml:space="preserve"> </w:t>
          </w:r>
          <w:r>
            <w:rPr>
              <w:spacing w:val="-2"/>
              <w:sz w:val="16"/>
            </w:rPr>
            <w:t>УКРАЇНИ</w:t>
          </w:r>
        </w:p>
        <w:p w14:paraId="46C81A7F" w14:textId="77777777" w:rsidR="00E035F0" w:rsidRDefault="00E035F0" w:rsidP="00E035F0">
          <w:pPr>
            <w:pStyle w:val="TableParagraph"/>
            <w:spacing w:before="3"/>
            <w:ind w:left="579" w:right="570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ДЕРЖАВНИЙ</w:t>
          </w:r>
          <w:r>
            <w:rPr>
              <w:b/>
              <w:spacing w:val="-10"/>
              <w:sz w:val="16"/>
            </w:rPr>
            <w:t xml:space="preserve"> </w:t>
          </w:r>
          <w:r>
            <w:rPr>
              <w:b/>
              <w:sz w:val="16"/>
            </w:rPr>
            <w:t>УНІВЕРСИТЕТ</w:t>
          </w:r>
          <w:r>
            <w:rPr>
              <w:b/>
              <w:spacing w:val="-10"/>
              <w:sz w:val="16"/>
            </w:rPr>
            <w:t xml:space="preserve"> </w:t>
          </w:r>
          <w:r>
            <w:rPr>
              <w:b/>
              <w:sz w:val="16"/>
            </w:rPr>
            <w:t>«ЖИТОМИРСЬКА</w:t>
          </w:r>
          <w:r>
            <w:rPr>
              <w:b/>
              <w:spacing w:val="-10"/>
              <w:sz w:val="16"/>
            </w:rPr>
            <w:t xml:space="preserve"> </w:t>
          </w:r>
          <w:r>
            <w:rPr>
              <w:b/>
              <w:spacing w:val="-2"/>
              <w:sz w:val="16"/>
            </w:rPr>
            <w:t>ПОЛІТЕХНІКА»</w:t>
          </w:r>
        </w:p>
        <w:p w14:paraId="05AD4ECF" w14:textId="77777777" w:rsidR="00E035F0" w:rsidRDefault="00E035F0" w:rsidP="00E035F0">
          <w:pPr>
            <w:pStyle w:val="TableParagraph"/>
            <w:spacing w:before="1" w:line="172" w:lineRule="exact"/>
            <w:ind w:left="579" w:right="570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Система</w:t>
          </w:r>
          <w:r>
            <w:rPr>
              <w:b/>
              <w:spacing w:val="-7"/>
              <w:sz w:val="16"/>
            </w:rPr>
            <w:t xml:space="preserve"> </w:t>
          </w:r>
          <w:r>
            <w:rPr>
              <w:b/>
              <w:sz w:val="16"/>
            </w:rPr>
            <w:t>управління</w:t>
          </w:r>
          <w:r>
            <w:rPr>
              <w:b/>
              <w:spacing w:val="-6"/>
              <w:sz w:val="16"/>
            </w:rPr>
            <w:t xml:space="preserve"> </w:t>
          </w:r>
          <w:r>
            <w:rPr>
              <w:b/>
              <w:sz w:val="16"/>
            </w:rPr>
            <w:t>якістю</w:t>
          </w:r>
          <w:r>
            <w:rPr>
              <w:b/>
              <w:spacing w:val="-6"/>
              <w:sz w:val="16"/>
            </w:rPr>
            <w:t xml:space="preserve"> </w:t>
          </w:r>
          <w:r>
            <w:rPr>
              <w:b/>
              <w:sz w:val="16"/>
            </w:rPr>
            <w:t>відповідає</w:t>
          </w:r>
          <w:r>
            <w:rPr>
              <w:b/>
              <w:spacing w:val="-5"/>
              <w:sz w:val="16"/>
            </w:rPr>
            <w:t xml:space="preserve"> </w:t>
          </w:r>
          <w:r>
            <w:rPr>
              <w:b/>
              <w:sz w:val="16"/>
            </w:rPr>
            <w:t>ДСТУ</w:t>
          </w:r>
          <w:r>
            <w:rPr>
              <w:b/>
              <w:spacing w:val="-6"/>
              <w:sz w:val="16"/>
            </w:rPr>
            <w:t xml:space="preserve"> </w:t>
          </w:r>
          <w:r>
            <w:rPr>
              <w:b/>
              <w:sz w:val="16"/>
            </w:rPr>
            <w:t>ISO</w:t>
          </w:r>
          <w:r>
            <w:rPr>
              <w:b/>
              <w:spacing w:val="-7"/>
              <w:sz w:val="16"/>
            </w:rPr>
            <w:t xml:space="preserve"> </w:t>
          </w:r>
          <w:r>
            <w:rPr>
              <w:b/>
              <w:spacing w:val="-2"/>
              <w:sz w:val="16"/>
            </w:rPr>
            <w:t>9001:2015</w:t>
          </w:r>
        </w:p>
      </w:tc>
      <w:tc>
        <w:tcPr>
          <w:tcW w:w="177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64B5186A" w14:textId="77777777" w:rsidR="00E035F0" w:rsidRDefault="00E035F0" w:rsidP="00E035F0">
          <w:pPr>
            <w:pStyle w:val="TableParagraph"/>
            <w:spacing w:before="100"/>
            <w:ind w:left="104" w:firstLine="477"/>
            <w:rPr>
              <w:b/>
              <w:sz w:val="16"/>
            </w:rPr>
          </w:pPr>
          <w:r>
            <w:rPr>
              <w:b/>
              <w:spacing w:val="-2"/>
              <w:sz w:val="16"/>
            </w:rPr>
            <w:t>Ф-23.05-</w:t>
          </w:r>
          <w:r>
            <w:rPr>
              <w:b/>
              <w:spacing w:val="40"/>
              <w:sz w:val="16"/>
            </w:rPr>
            <w:t xml:space="preserve"> </w:t>
          </w:r>
          <w:r>
            <w:rPr>
              <w:b/>
              <w:spacing w:val="-2"/>
              <w:sz w:val="16"/>
            </w:rPr>
            <w:t>05.01/184.00.1/Б/ОК20</w:t>
          </w:r>
        </w:p>
      </w:tc>
    </w:tr>
    <w:tr w:rsidR="00E035F0" w14:paraId="3A459101" w14:textId="77777777" w:rsidTr="00E035F0">
      <w:trPr>
        <w:trHeight w:val="227"/>
      </w:trPr>
      <w:tc>
        <w:tcPr>
          <w:tcW w:w="16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7A7917D" w14:textId="77777777" w:rsidR="00E035F0" w:rsidRDefault="00E035F0" w:rsidP="00E035F0">
          <w:pPr>
            <w:rPr>
              <w:rFonts w:ascii="Times New Roman" w:eastAsia="Times New Roman" w:hAnsi="Times New Roman"/>
              <w:b/>
              <w:sz w:val="16"/>
            </w:rPr>
          </w:pPr>
        </w:p>
      </w:tc>
      <w:tc>
        <w:tcPr>
          <w:tcW w:w="6190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hideMark/>
        </w:tcPr>
        <w:p w14:paraId="22856757" w14:textId="77777777" w:rsidR="00E035F0" w:rsidRDefault="00E035F0" w:rsidP="00E035F0">
          <w:pPr>
            <w:pStyle w:val="TableParagraph"/>
            <w:spacing w:before="18"/>
            <w:ind w:left="577" w:right="570"/>
            <w:jc w:val="center"/>
            <w:rPr>
              <w:i/>
              <w:sz w:val="16"/>
            </w:rPr>
          </w:pPr>
          <w:r>
            <w:rPr>
              <w:i/>
              <w:sz w:val="16"/>
            </w:rPr>
            <w:t>Екземпляр</w:t>
          </w:r>
          <w:r>
            <w:rPr>
              <w:i/>
              <w:spacing w:val="-4"/>
              <w:sz w:val="16"/>
            </w:rPr>
            <w:t xml:space="preserve"> </w:t>
          </w:r>
          <w:r>
            <w:rPr>
              <w:i/>
              <w:sz w:val="16"/>
            </w:rPr>
            <w:t>№</w:t>
          </w:r>
          <w:r>
            <w:rPr>
              <w:i/>
              <w:spacing w:val="-4"/>
              <w:sz w:val="16"/>
            </w:rPr>
            <w:t xml:space="preserve"> </w:t>
          </w:r>
          <w:r>
            <w:rPr>
              <w:i/>
              <w:spacing w:val="-10"/>
              <w:sz w:val="16"/>
            </w:rPr>
            <w:t>1</w:t>
          </w:r>
        </w:p>
      </w:tc>
      <w:tc>
        <w:tcPr>
          <w:tcW w:w="177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72DA42E7" w14:textId="77777777" w:rsidR="00E035F0" w:rsidRDefault="00E035F0" w:rsidP="00E035F0">
          <w:pPr>
            <w:pStyle w:val="TableParagraph"/>
            <w:spacing w:before="18"/>
            <w:ind w:left="555"/>
            <w:rPr>
              <w:i/>
              <w:sz w:val="16"/>
            </w:rPr>
          </w:pPr>
          <w:r>
            <w:rPr>
              <w:i/>
              <w:sz w:val="16"/>
            </w:rPr>
            <w:t>Арк</w:t>
          </w:r>
          <w:r>
            <w:rPr>
              <w:i/>
              <w:spacing w:val="38"/>
              <w:sz w:val="16"/>
            </w:rPr>
            <w:t xml:space="preserve"> </w:t>
          </w:r>
          <w:r>
            <w:rPr>
              <w:i/>
              <w:sz w:val="16"/>
            </w:rPr>
            <w:t>12/</w:t>
          </w:r>
          <w:r>
            <w:rPr>
              <w:i/>
              <w:spacing w:val="-1"/>
              <w:sz w:val="16"/>
            </w:rPr>
            <w:t xml:space="preserve"> </w:t>
          </w:r>
          <w:r>
            <w:rPr>
              <w:i/>
              <w:spacing w:val="-10"/>
              <w:sz w:val="16"/>
            </w:rPr>
            <w:fldChar w:fldCharType="begin"/>
          </w:r>
          <w:r>
            <w:rPr>
              <w:i/>
              <w:spacing w:val="-10"/>
              <w:sz w:val="16"/>
            </w:rPr>
            <w:instrText xml:space="preserve"> PAGE </w:instrText>
          </w:r>
          <w:r>
            <w:rPr>
              <w:i/>
              <w:spacing w:val="-10"/>
              <w:sz w:val="16"/>
            </w:rPr>
            <w:fldChar w:fldCharType="separate"/>
          </w:r>
          <w:r>
            <w:rPr>
              <w:i/>
              <w:spacing w:val="-10"/>
              <w:sz w:val="16"/>
            </w:rPr>
            <w:t>1</w:t>
          </w:r>
          <w:r>
            <w:rPr>
              <w:i/>
              <w:spacing w:val="-10"/>
              <w:sz w:val="16"/>
            </w:rPr>
            <w:fldChar w:fldCharType="end"/>
          </w:r>
        </w:p>
      </w:tc>
    </w:tr>
  </w:tbl>
  <w:p w14:paraId="72A66231" w14:textId="77777777" w:rsidR="00E035F0" w:rsidRPr="00E035F0" w:rsidRDefault="00E035F0" w:rsidP="00E035F0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57558"/>
    <w:multiLevelType w:val="hybridMultilevel"/>
    <w:tmpl w:val="E7044C5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61B6F"/>
    <w:multiLevelType w:val="hybridMultilevel"/>
    <w:tmpl w:val="D602C6E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47"/>
    <w:rsid w:val="00000705"/>
    <w:rsid w:val="00002B0A"/>
    <w:rsid w:val="00005220"/>
    <w:rsid w:val="00005CCC"/>
    <w:rsid w:val="0000717F"/>
    <w:rsid w:val="00020FF2"/>
    <w:rsid w:val="00024B49"/>
    <w:rsid w:val="00026243"/>
    <w:rsid w:val="00036197"/>
    <w:rsid w:val="00042B62"/>
    <w:rsid w:val="00043181"/>
    <w:rsid w:val="00044534"/>
    <w:rsid w:val="00044E42"/>
    <w:rsid w:val="000452CD"/>
    <w:rsid w:val="00050189"/>
    <w:rsid w:val="00063EE4"/>
    <w:rsid w:val="00065553"/>
    <w:rsid w:val="00070734"/>
    <w:rsid w:val="00074031"/>
    <w:rsid w:val="00074D54"/>
    <w:rsid w:val="00084945"/>
    <w:rsid w:val="00085A3C"/>
    <w:rsid w:val="00087F45"/>
    <w:rsid w:val="000904D7"/>
    <w:rsid w:val="00094834"/>
    <w:rsid w:val="000B29FB"/>
    <w:rsid w:val="000B314A"/>
    <w:rsid w:val="000B3A97"/>
    <w:rsid w:val="000C344E"/>
    <w:rsid w:val="000D54F8"/>
    <w:rsid w:val="000D628E"/>
    <w:rsid w:val="000F0D8F"/>
    <w:rsid w:val="000F4D72"/>
    <w:rsid w:val="000F5283"/>
    <w:rsid w:val="00105886"/>
    <w:rsid w:val="00121475"/>
    <w:rsid w:val="00123146"/>
    <w:rsid w:val="00123BDB"/>
    <w:rsid w:val="00133D03"/>
    <w:rsid w:val="00135BFE"/>
    <w:rsid w:val="001362FA"/>
    <w:rsid w:val="00140D9A"/>
    <w:rsid w:val="001463F8"/>
    <w:rsid w:val="001500AD"/>
    <w:rsid w:val="00151FF3"/>
    <w:rsid w:val="00153B25"/>
    <w:rsid w:val="00160F4F"/>
    <w:rsid w:val="00167C28"/>
    <w:rsid w:val="001714CE"/>
    <w:rsid w:val="00173B95"/>
    <w:rsid w:val="00174E15"/>
    <w:rsid w:val="001779C2"/>
    <w:rsid w:val="00184275"/>
    <w:rsid w:val="00184A7E"/>
    <w:rsid w:val="001911F7"/>
    <w:rsid w:val="00194F8B"/>
    <w:rsid w:val="001A284E"/>
    <w:rsid w:val="001A3DDC"/>
    <w:rsid w:val="001A4935"/>
    <w:rsid w:val="001B6E4C"/>
    <w:rsid w:val="001B75AE"/>
    <w:rsid w:val="001C27A8"/>
    <w:rsid w:val="001C5906"/>
    <w:rsid w:val="001C70AF"/>
    <w:rsid w:val="001E6FAD"/>
    <w:rsid w:val="001F169A"/>
    <w:rsid w:val="0020128C"/>
    <w:rsid w:val="00211651"/>
    <w:rsid w:val="00212A60"/>
    <w:rsid w:val="002156F7"/>
    <w:rsid w:val="002169E3"/>
    <w:rsid w:val="00217717"/>
    <w:rsid w:val="00224983"/>
    <w:rsid w:val="002251CC"/>
    <w:rsid w:val="002363F1"/>
    <w:rsid w:val="00241970"/>
    <w:rsid w:val="00246F2E"/>
    <w:rsid w:val="00251FEA"/>
    <w:rsid w:val="002568FB"/>
    <w:rsid w:val="002624DD"/>
    <w:rsid w:val="00265400"/>
    <w:rsid w:val="00270193"/>
    <w:rsid w:val="00270BB4"/>
    <w:rsid w:val="00271E22"/>
    <w:rsid w:val="00276F2E"/>
    <w:rsid w:val="00286E8D"/>
    <w:rsid w:val="002941AE"/>
    <w:rsid w:val="002949F4"/>
    <w:rsid w:val="00294DCA"/>
    <w:rsid w:val="0029565D"/>
    <w:rsid w:val="002A0EFB"/>
    <w:rsid w:val="002A2A28"/>
    <w:rsid w:val="002A31AA"/>
    <w:rsid w:val="002A3FCA"/>
    <w:rsid w:val="002A4B71"/>
    <w:rsid w:val="002A614C"/>
    <w:rsid w:val="002A6745"/>
    <w:rsid w:val="002A696F"/>
    <w:rsid w:val="002B191C"/>
    <w:rsid w:val="002C2819"/>
    <w:rsid w:val="002D1200"/>
    <w:rsid w:val="002D6D1A"/>
    <w:rsid w:val="002E2C16"/>
    <w:rsid w:val="002E7499"/>
    <w:rsid w:val="002F3609"/>
    <w:rsid w:val="002F59FC"/>
    <w:rsid w:val="003002D7"/>
    <w:rsid w:val="00301A2D"/>
    <w:rsid w:val="00305277"/>
    <w:rsid w:val="0032455F"/>
    <w:rsid w:val="003254D1"/>
    <w:rsid w:val="00333451"/>
    <w:rsid w:val="00336E75"/>
    <w:rsid w:val="003469C5"/>
    <w:rsid w:val="00347724"/>
    <w:rsid w:val="003507D7"/>
    <w:rsid w:val="00350961"/>
    <w:rsid w:val="0036329B"/>
    <w:rsid w:val="003655DF"/>
    <w:rsid w:val="00381CBC"/>
    <w:rsid w:val="00385333"/>
    <w:rsid w:val="00385970"/>
    <w:rsid w:val="0039256F"/>
    <w:rsid w:val="0039505B"/>
    <w:rsid w:val="00395D7D"/>
    <w:rsid w:val="00397204"/>
    <w:rsid w:val="00397DCB"/>
    <w:rsid w:val="003B29E2"/>
    <w:rsid w:val="003B597E"/>
    <w:rsid w:val="003C533D"/>
    <w:rsid w:val="003C5C1F"/>
    <w:rsid w:val="003C726A"/>
    <w:rsid w:val="003D44E5"/>
    <w:rsid w:val="003D4667"/>
    <w:rsid w:val="003D7481"/>
    <w:rsid w:val="003E0DBC"/>
    <w:rsid w:val="003E2639"/>
    <w:rsid w:val="003E3AC0"/>
    <w:rsid w:val="003E711F"/>
    <w:rsid w:val="003F0E9E"/>
    <w:rsid w:val="003F1782"/>
    <w:rsid w:val="00402BC9"/>
    <w:rsid w:val="004035DD"/>
    <w:rsid w:val="00404262"/>
    <w:rsid w:val="00407B06"/>
    <w:rsid w:val="0041100B"/>
    <w:rsid w:val="00414CE8"/>
    <w:rsid w:val="0042577D"/>
    <w:rsid w:val="004426BF"/>
    <w:rsid w:val="004468EC"/>
    <w:rsid w:val="0045058F"/>
    <w:rsid w:val="004513FC"/>
    <w:rsid w:val="00455127"/>
    <w:rsid w:val="00457376"/>
    <w:rsid w:val="00470D69"/>
    <w:rsid w:val="00471F58"/>
    <w:rsid w:val="004732AF"/>
    <w:rsid w:val="00473F25"/>
    <w:rsid w:val="00477E5E"/>
    <w:rsid w:val="004811AB"/>
    <w:rsid w:val="0048328E"/>
    <w:rsid w:val="0048536E"/>
    <w:rsid w:val="00487022"/>
    <w:rsid w:val="00487A6A"/>
    <w:rsid w:val="004902CF"/>
    <w:rsid w:val="00493F59"/>
    <w:rsid w:val="004A38A5"/>
    <w:rsid w:val="004B3E64"/>
    <w:rsid w:val="004B4430"/>
    <w:rsid w:val="004B478C"/>
    <w:rsid w:val="004C0CDC"/>
    <w:rsid w:val="004C10D1"/>
    <w:rsid w:val="004C2515"/>
    <w:rsid w:val="004C52A2"/>
    <w:rsid w:val="004C66F2"/>
    <w:rsid w:val="004D4B51"/>
    <w:rsid w:val="004D4DDF"/>
    <w:rsid w:val="004D77A3"/>
    <w:rsid w:val="004E1486"/>
    <w:rsid w:val="004E1E18"/>
    <w:rsid w:val="004E29DC"/>
    <w:rsid w:val="004E5D5C"/>
    <w:rsid w:val="004F24B8"/>
    <w:rsid w:val="005076C9"/>
    <w:rsid w:val="005116DD"/>
    <w:rsid w:val="00512732"/>
    <w:rsid w:val="00523D39"/>
    <w:rsid w:val="00531FA2"/>
    <w:rsid w:val="0053392E"/>
    <w:rsid w:val="005357E5"/>
    <w:rsid w:val="0054226C"/>
    <w:rsid w:val="0054614D"/>
    <w:rsid w:val="0054647E"/>
    <w:rsid w:val="00547B18"/>
    <w:rsid w:val="00551B22"/>
    <w:rsid w:val="005618F1"/>
    <w:rsid w:val="00567148"/>
    <w:rsid w:val="00572278"/>
    <w:rsid w:val="00577327"/>
    <w:rsid w:val="00584D98"/>
    <w:rsid w:val="00585475"/>
    <w:rsid w:val="00585DCC"/>
    <w:rsid w:val="0058665B"/>
    <w:rsid w:val="0059297B"/>
    <w:rsid w:val="005960E6"/>
    <w:rsid w:val="00597789"/>
    <w:rsid w:val="005A1792"/>
    <w:rsid w:val="005A254C"/>
    <w:rsid w:val="005A3F87"/>
    <w:rsid w:val="005A7DE6"/>
    <w:rsid w:val="005C71D6"/>
    <w:rsid w:val="005D7264"/>
    <w:rsid w:val="005E15AF"/>
    <w:rsid w:val="005E7156"/>
    <w:rsid w:val="005F14F5"/>
    <w:rsid w:val="005F157F"/>
    <w:rsid w:val="005F2FFF"/>
    <w:rsid w:val="006041A4"/>
    <w:rsid w:val="00604B8F"/>
    <w:rsid w:val="00611809"/>
    <w:rsid w:val="00611E56"/>
    <w:rsid w:val="00621B3D"/>
    <w:rsid w:val="00622B2B"/>
    <w:rsid w:val="00626D27"/>
    <w:rsid w:val="006302B1"/>
    <w:rsid w:val="006307FA"/>
    <w:rsid w:val="006347AD"/>
    <w:rsid w:val="006417F5"/>
    <w:rsid w:val="006445CA"/>
    <w:rsid w:val="00646608"/>
    <w:rsid w:val="00646BE3"/>
    <w:rsid w:val="00651089"/>
    <w:rsid w:val="00652127"/>
    <w:rsid w:val="0066124E"/>
    <w:rsid w:val="006617A2"/>
    <w:rsid w:val="006644D5"/>
    <w:rsid w:val="00664694"/>
    <w:rsid w:val="00665610"/>
    <w:rsid w:val="006715B2"/>
    <w:rsid w:val="00671A77"/>
    <w:rsid w:val="0067226A"/>
    <w:rsid w:val="0067280C"/>
    <w:rsid w:val="00672ADD"/>
    <w:rsid w:val="00672E96"/>
    <w:rsid w:val="006831AF"/>
    <w:rsid w:val="006875B7"/>
    <w:rsid w:val="00692E11"/>
    <w:rsid w:val="00693BE2"/>
    <w:rsid w:val="00693BE9"/>
    <w:rsid w:val="006B0391"/>
    <w:rsid w:val="006C35E1"/>
    <w:rsid w:val="006C480E"/>
    <w:rsid w:val="006D099E"/>
    <w:rsid w:val="006D7FD1"/>
    <w:rsid w:val="006E37E6"/>
    <w:rsid w:val="006E5551"/>
    <w:rsid w:val="006F6325"/>
    <w:rsid w:val="0070393B"/>
    <w:rsid w:val="00705B6A"/>
    <w:rsid w:val="00705E75"/>
    <w:rsid w:val="00713B30"/>
    <w:rsid w:val="0071440E"/>
    <w:rsid w:val="00717185"/>
    <w:rsid w:val="007223D0"/>
    <w:rsid w:val="00726946"/>
    <w:rsid w:val="0072740D"/>
    <w:rsid w:val="00732928"/>
    <w:rsid w:val="0073510A"/>
    <w:rsid w:val="007377B5"/>
    <w:rsid w:val="00743059"/>
    <w:rsid w:val="007441AA"/>
    <w:rsid w:val="00756C2B"/>
    <w:rsid w:val="00760AA8"/>
    <w:rsid w:val="00765E39"/>
    <w:rsid w:val="007667A1"/>
    <w:rsid w:val="0077264D"/>
    <w:rsid w:val="00772C8F"/>
    <w:rsid w:val="00777F50"/>
    <w:rsid w:val="007803F8"/>
    <w:rsid w:val="007830BE"/>
    <w:rsid w:val="00784C16"/>
    <w:rsid w:val="00795C71"/>
    <w:rsid w:val="00795FAE"/>
    <w:rsid w:val="00796DA5"/>
    <w:rsid w:val="00797F65"/>
    <w:rsid w:val="007A5383"/>
    <w:rsid w:val="007B1E43"/>
    <w:rsid w:val="007B22A5"/>
    <w:rsid w:val="007B4225"/>
    <w:rsid w:val="007B4342"/>
    <w:rsid w:val="007B50F9"/>
    <w:rsid w:val="007C7B50"/>
    <w:rsid w:val="007E582A"/>
    <w:rsid w:val="007E5917"/>
    <w:rsid w:val="007E643A"/>
    <w:rsid w:val="007F2162"/>
    <w:rsid w:val="007F6C47"/>
    <w:rsid w:val="00801D7B"/>
    <w:rsid w:val="00802D45"/>
    <w:rsid w:val="00806EC1"/>
    <w:rsid w:val="00812445"/>
    <w:rsid w:val="00813753"/>
    <w:rsid w:val="008153E6"/>
    <w:rsid w:val="00830793"/>
    <w:rsid w:val="00833336"/>
    <w:rsid w:val="00834C25"/>
    <w:rsid w:val="0083569E"/>
    <w:rsid w:val="00837DFE"/>
    <w:rsid w:val="008462D3"/>
    <w:rsid w:val="00860543"/>
    <w:rsid w:val="00871196"/>
    <w:rsid w:val="00873139"/>
    <w:rsid w:val="00873249"/>
    <w:rsid w:val="0088438F"/>
    <w:rsid w:val="00887038"/>
    <w:rsid w:val="0089124F"/>
    <w:rsid w:val="00892C07"/>
    <w:rsid w:val="008A3B37"/>
    <w:rsid w:val="008A7356"/>
    <w:rsid w:val="008B0417"/>
    <w:rsid w:val="008B0FA1"/>
    <w:rsid w:val="008B3AD1"/>
    <w:rsid w:val="008B61EE"/>
    <w:rsid w:val="008B7BF0"/>
    <w:rsid w:val="008C01A1"/>
    <w:rsid w:val="008C4E18"/>
    <w:rsid w:val="008C5477"/>
    <w:rsid w:val="008C55B1"/>
    <w:rsid w:val="008C6901"/>
    <w:rsid w:val="008D01DA"/>
    <w:rsid w:val="008D020F"/>
    <w:rsid w:val="008D55B2"/>
    <w:rsid w:val="008E0C6B"/>
    <w:rsid w:val="008E20B8"/>
    <w:rsid w:val="008E224C"/>
    <w:rsid w:val="008E3A0E"/>
    <w:rsid w:val="008E7372"/>
    <w:rsid w:val="008F3AA1"/>
    <w:rsid w:val="008F71C8"/>
    <w:rsid w:val="00904508"/>
    <w:rsid w:val="009078D8"/>
    <w:rsid w:val="00907C0F"/>
    <w:rsid w:val="0091079E"/>
    <w:rsid w:val="00913467"/>
    <w:rsid w:val="0091588C"/>
    <w:rsid w:val="009174A1"/>
    <w:rsid w:val="009222A4"/>
    <w:rsid w:val="009233D4"/>
    <w:rsid w:val="009329F1"/>
    <w:rsid w:val="00933BFC"/>
    <w:rsid w:val="00935586"/>
    <w:rsid w:val="009363F1"/>
    <w:rsid w:val="0094442A"/>
    <w:rsid w:val="00950920"/>
    <w:rsid w:val="00951FC4"/>
    <w:rsid w:val="00960596"/>
    <w:rsid w:val="00970115"/>
    <w:rsid w:val="00971AB2"/>
    <w:rsid w:val="00980F7F"/>
    <w:rsid w:val="00981ECE"/>
    <w:rsid w:val="00993E55"/>
    <w:rsid w:val="009A3FE7"/>
    <w:rsid w:val="009C4F91"/>
    <w:rsid w:val="009C69F4"/>
    <w:rsid w:val="009E11AE"/>
    <w:rsid w:val="009E3906"/>
    <w:rsid w:val="009E7A08"/>
    <w:rsid w:val="009F0075"/>
    <w:rsid w:val="009F6FC6"/>
    <w:rsid w:val="00A00CDA"/>
    <w:rsid w:val="00A061B0"/>
    <w:rsid w:val="00A2038B"/>
    <w:rsid w:val="00A25AE6"/>
    <w:rsid w:val="00A3360F"/>
    <w:rsid w:val="00A33B50"/>
    <w:rsid w:val="00A427A2"/>
    <w:rsid w:val="00A43AEE"/>
    <w:rsid w:val="00A50431"/>
    <w:rsid w:val="00A61F55"/>
    <w:rsid w:val="00A625D4"/>
    <w:rsid w:val="00A6633C"/>
    <w:rsid w:val="00A671A6"/>
    <w:rsid w:val="00A707DD"/>
    <w:rsid w:val="00A75422"/>
    <w:rsid w:val="00A7772B"/>
    <w:rsid w:val="00A822A3"/>
    <w:rsid w:val="00A9490E"/>
    <w:rsid w:val="00A94CBA"/>
    <w:rsid w:val="00AA28A1"/>
    <w:rsid w:val="00AA5950"/>
    <w:rsid w:val="00AB5ADA"/>
    <w:rsid w:val="00AC52AF"/>
    <w:rsid w:val="00AC5EAE"/>
    <w:rsid w:val="00AC5F88"/>
    <w:rsid w:val="00AE5EA2"/>
    <w:rsid w:val="00AF4B83"/>
    <w:rsid w:val="00B0046F"/>
    <w:rsid w:val="00B01B1F"/>
    <w:rsid w:val="00B03AAA"/>
    <w:rsid w:val="00B04202"/>
    <w:rsid w:val="00B06891"/>
    <w:rsid w:val="00B12AA5"/>
    <w:rsid w:val="00B15F4B"/>
    <w:rsid w:val="00B16B76"/>
    <w:rsid w:val="00B16EC9"/>
    <w:rsid w:val="00B20545"/>
    <w:rsid w:val="00B224F0"/>
    <w:rsid w:val="00B26946"/>
    <w:rsid w:val="00B30082"/>
    <w:rsid w:val="00B312CA"/>
    <w:rsid w:val="00B354A4"/>
    <w:rsid w:val="00B375B6"/>
    <w:rsid w:val="00B4090D"/>
    <w:rsid w:val="00B4267F"/>
    <w:rsid w:val="00B452E3"/>
    <w:rsid w:val="00B47D7A"/>
    <w:rsid w:val="00B5190F"/>
    <w:rsid w:val="00B51BE3"/>
    <w:rsid w:val="00B57D77"/>
    <w:rsid w:val="00B629DD"/>
    <w:rsid w:val="00B64449"/>
    <w:rsid w:val="00B72DD3"/>
    <w:rsid w:val="00B77FD3"/>
    <w:rsid w:val="00BA5B80"/>
    <w:rsid w:val="00BB3977"/>
    <w:rsid w:val="00BB68BD"/>
    <w:rsid w:val="00BC0CFE"/>
    <w:rsid w:val="00BC27D8"/>
    <w:rsid w:val="00BC2CBE"/>
    <w:rsid w:val="00BD0D30"/>
    <w:rsid w:val="00BD3FCA"/>
    <w:rsid w:val="00BE4820"/>
    <w:rsid w:val="00BE7E59"/>
    <w:rsid w:val="00C008D5"/>
    <w:rsid w:val="00C00BE6"/>
    <w:rsid w:val="00C02B3F"/>
    <w:rsid w:val="00C1292B"/>
    <w:rsid w:val="00C14C0B"/>
    <w:rsid w:val="00C15E73"/>
    <w:rsid w:val="00C166E0"/>
    <w:rsid w:val="00C26D4F"/>
    <w:rsid w:val="00C3018C"/>
    <w:rsid w:val="00C30A82"/>
    <w:rsid w:val="00C30B3A"/>
    <w:rsid w:val="00C312D9"/>
    <w:rsid w:val="00C36030"/>
    <w:rsid w:val="00C36A61"/>
    <w:rsid w:val="00C406C6"/>
    <w:rsid w:val="00C40C67"/>
    <w:rsid w:val="00C41DE2"/>
    <w:rsid w:val="00C41E39"/>
    <w:rsid w:val="00C428E7"/>
    <w:rsid w:val="00C47B42"/>
    <w:rsid w:val="00C5080D"/>
    <w:rsid w:val="00C53AE3"/>
    <w:rsid w:val="00C66506"/>
    <w:rsid w:val="00C741AD"/>
    <w:rsid w:val="00C975E4"/>
    <w:rsid w:val="00CA2F24"/>
    <w:rsid w:val="00CB10FC"/>
    <w:rsid w:val="00CB3B97"/>
    <w:rsid w:val="00CB7729"/>
    <w:rsid w:val="00CC6A5E"/>
    <w:rsid w:val="00CD01BC"/>
    <w:rsid w:val="00CD1241"/>
    <w:rsid w:val="00CD401F"/>
    <w:rsid w:val="00CD5B90"/>
    <w:rsid w:val="00CD76F6"/>
    <w:rsid w:val="00CF107E"/>
    <w:rsid w:val="00CF598D"/>
    <w:rsid w:val="00D05AE4"/>
    <w:rsid w:val="00D07822"/>
    <w:rsid w:val="00D13696"/>
    <w:rsid w:val="00D16DB4"/>
    <w:rsid w:val="00D20F6F"/>
    <w:rsid w:val="00D251E8"/>
    <w:rsid w:val="00D26E89"/>
    <w:rsid w:val="00D331AC"/>
    <w:rsid w:val="00D36A68"/>
    <w:rsid w:val="00D44492"/>
    <w:rsid w:val="00D46D45"/>
    <w:rsid w:val="00D5509A"/>
    <w:rsid w:val="00D555F8"/>
    <w:rsid w:val="00D561FA"/>
    <w:rsid w:val="00D60A40"/>
    <w:rsid w:val="00D63F3A"/>
    <w:rsid w:val="00D66BA1"/>
    <w:rsid w:val="00D716EA"/>
    <w:rsid w:val="00D71992"/>
    <w:rsid w:val="00D73D14"/>
    <w:rsid w:val="00D81521"/>
    <w:rsid w:val="00D85585"/>
    <w:rsid w:val="00D91494"/>
    <w:rsid w:val="00D953B9"/>
    <w:rsid w:val="00DB455C"/>
    <w:rsid w:val="00DB455D"/>
    <w:rsid w:val="00DC6AC1"/>
    <w:rsid w:val="00DD06CC"/>
    <w:rsid w:val="00DD0A55"/>
    <w:rsid w:val="00DD3644"/>
    <w:rsid w:val="00DD6E9E"/>
    <w:rsid w:val="00DF139C"/>
    <w:rsid w:val="00E01E4C"/>
    <w:rsid w:val="00E01E60"/>
    <w:rsid w:val="00E035F0"/>
    <w:rsid w:val="00E05A13"/>
    <w:rsid w:val="00E05CE3"/>
    <w:rsid w:val="00E14F57"/>
    <w:rsid w:val="00E161E6"/>
    <w:rsid w:val="00E164B3"/>
    <w:rsid w:val="00E20B2A"/>
    <w:rsid w:val="00E22569"/>
    <w:rsid w:val="00E226DB"/>
    <w:rsid w:val="00E2669D"/>
    <w:rsid w:val="00E3206D"/>
    <w:rsid w:val="00E35215"/>
    <w:rsid w:val="00E478C9"/>
    <w:rsid w:val="00E551E7"/>
    <w:rsid w:val="00E56182"/>
    <w:rsid w:val="00E6341B"/>
    <w:rsid w:val="00E64B6E"/>
    <w:rsid w:val="00E74C28"/>
    <w:rsid w:val="00E93BB9"/>
    <w:rsid w:val="00E96E61"/>
    <w:rsid w:val="00E97C49"/>
    <w:rsid w:val="00EA1831"/>
    <w:rsid w:val="00EA250F"/>
    <w:rsid w:val="00EA322C"/>
    <w:rsid w:val="00EA32B8"/>
    <w:rsid w:val="00EA7F48"/>
    <w:rsid w:val="00ED33F3"/>
    <w:rsid w:val="00ED4DB2"/>
    <w:rsid w:val="00ED55CA"/>
    <w:rsid w:val="00EE3817"/>
    <w:rsid w:val="00EE6EAD"/>
    <w:rsid w:val="00EE79C9"/>
    <w:rsid w:val="00EF006C"/>
    <w:rsid w:val="00F03D2D"/>
    <w:rsid w:val="00F139D3"/>
    <w:rsid w:val="00F35C46"/>
    <w:rsid w:val="00F35F77"/>
    <w:rsid w:val="00F42954"/>
    <w:rsid w:val="00F52C3D"/>
    <w:rsid w:val="00F619B9"/>
    <w:rsid w:val="00F64C92"/>
    <w:rsid w:val="00F659E2"/>
    <w:rsid w:val="00F66DA5"/>
    <w:rsid w:val="00F66F3F"/>
    <w:rsid w:val="00F71EA8"/>
    <w:rsid w:val="00F72507"/>
    <w:rsid w:val="00F8058D"/>
    <w:rsid w:val="00F8133C"/>
    <w:rsid w:val="00F92B64"/>
    <w:rsid w:val="00F93B5C"/>
    <w:rsid w:val="00F942ED"/>
    <w:rsid w:val="00F9520D"/>
    <w:rsid w:val="00F95403"/>
    <w:rsid w:val="00FA22EC"/>
    <w:rsid w:val="00FA54D6"/>
    <w:rsid w:val="00FB1171"/>
    <w:rsid w:val="00FB7B73"/>
    <w:rsid w:val="00FC0947"/>
    <w:rsid w:val="00FC0D62"/>
    <w:rsid w:val="00FC511A"/>
    <w:rsid w:val="00FD06CC"/>
    <w:rsid w:val="00FD38F3"/>
    <w:rsid w:val="00FD5D68"/>
    <w:rsid w:val="00FE4771"/>
    <w:rsid w:val="00FE4AA5"/>
    <w:rsid w:val="00FE6C26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BC2A18"/>
  <w15:docId w15:val="{8B4253D8-BA7D-46A0-BF88-AF473A1E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F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47E"/>
    <w:rPr>
      <w:rFonts w:ascii="Tahoma" w:eastAsia="Calibri" w:hAnsi="Tahoma" w:cs="Tahoma"/>
      <w:sz w:val="16"/>
      <w:szCs w:val="16"/>
      <w:lang w:val="uk-UA"/>
    </w:rPr>
  </w:style>
  <w:style w:type="paragraph" w:customStyle="1" w:styleId="a6">
    <w:name w:val="Стиль Учебника"/>
    <w:basedOn w:val="a"/>
    <w:rsid w:val="005464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32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0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035F0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E03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035F0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E035F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E035F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9862</Words>
  <Characters>61542</Characters>
  <Application>Microsoft Office Word</Application>
  <DocSecurity>0</DocSecurity>
  <Lines>2930</Lines>
  <Paragraphs>1170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70234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Гвоздь</dc:creator>
  <cp:keywords/>
  <dc:description/>
  <cp:lastModifiedBy>Андрей Панасюк</cp:lastModifiedBy>
  <cp:revision>4</cp:revision>
  <dcterms:created xsi:type="dcterms:W3CDTF">2023-02-03T10:50:00Z</dcterms:created>
  <dcterms:modified xsi:type="dcterms:W3CDTF">2024-02-02T10:03:00Z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e422f4f6b9ce46454e96572ffb9d0eb4ecc07bbf567e8fe25c658b56ff15bff7</vt:lpwstr>
  </property>
</Properties>
</file>