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FE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A6585">
        <w:rPr>
          <w:rFonts w:ascii="Times New Roman" w:hAnsi="Times New Roman" w:cs="Times New Roman"/>
          <w:sz w:val="24"/>
          <w:szCs w:val="24"/>
        </w:rPr>
        <w:br/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1.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Основні параметри шифру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складність апаратної або програмної реалізації;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стійкість;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довжина ключа;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складність перетворення;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>всі відповіді вірні.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2.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Встановлення автентичності сторін є: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аутентифікація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ідентифікація;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шифрування;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атака</w:t>
      </w:r>
    </w:p>
    <w:p w:rsidR="00A623FE" w:rsidRPr="005151D0" w:rsidRDefault="000B4A32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3.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Чи вірн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ий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вислів «RSA - криптографічна система відкритого ключа, що забезпечує такі механізми захисту як шифрування і цифровий підпис»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>так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немає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4.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Криптографічний алгоритм, в якому ключ, який використовується для шифрування повідомлень, може бути отриманий з ключа дешифрування і навпаки, називають: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симетричним;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асиметричним;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синхронним;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асинхронним.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A623FE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5.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У більшості симетричних алгоритмів застосовують: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1 ключ;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2 ключа;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3 ключа;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4 ключа.</w:t>
      </w:r>
    </w:p>
    <w:p w:rsidR="00A623FE" w:rsidRPr="005151D0" w:rsidRDefault="000B4A32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6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Надійність </w:t>
      </w:r>
      <w:proofErr w:type="spellStart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одноключ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вого</w:t>
      </w:r>
      <w:proofErr w:type="spellEnd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алгоритму визначається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статистичними властивостями ключа;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кількістю ключів;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обчислювальною складністю реалізації ключа.</w:t>
      </w:r>
    </w:p>
    <w:p w:rsidR="00A623FE" w:rsidRPr="005151D0" w:rsidRDefault="000B4A32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формою ключа.</w:t>
      </w:r>
    </w:p>
    <w:p w:rsidR="00CA680C" w:rsidRPr="005151D0" w:rsidRDefault="000B4A32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7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До симетричних схем шифрування відносяться: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схема </w:t>
      </w:r>
      <w:proofErr w:type="spellStart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Вернама</w:t>
      </w:r>
      <w:proofErr w:type="spellEnd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RSA;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DSA;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шифр Ель-</w:t>
      </w:r>
      <w:proofErr w:type="spellStart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Гамаля</w:t>
      </w:r>
      <w:proofErr w:type="spellEnd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A623FE" w:rsidRPr="005151D0" w:rsidRDefault="000B4A32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A623FE" w:rsidRPr="005151D0" w:rsidRDefault="00A623FE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A623FE" w:rsidRPr="005151D0" w:rsidRDefault="00A623FE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A623FE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8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Найкращими для використання в симетричних схемах шифрування є випадкові ключі, побудовані на основі: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шумоподібних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послідовностей;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генераторів випадкових чисел;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перешкодостійких кодів;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ефективних кодів.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A623FE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9237A1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9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 сучасних комп'ютерних алгоритмах блокового шифрування зазвичай довжина блоку становить: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64 біта;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128 біт;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256 біт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512 біт.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9237A1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10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Спроба викликати відхилення і зміни в системі захисту інформації називається::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злом;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несанкціонований доступ;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вторгнення.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атака;</w:t>
      </w:r>
    </w:p>
    <w:p w:rsidR="009237A1" w:rsidRPr="005151D0" w:rsidRDefault="000B4A32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1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1.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Текст, який потрібно зашифрувати, називається: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відкритим;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закритим: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таємним;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секретним.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9237A1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1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2.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Сімейство 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>зв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оротних перетворень відкритого тексту в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шифротекст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називається: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шифр;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ключ;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пароль;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код</w:t>
      </w:r>
    </w:p>
    <w:p w:rsidR="009237A1" w:rsidRPr="005151D0" w:rsidRDefault="000B4A32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1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3. 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Нормальне застосування криптографічного перетворення відкритого тексту, в результаті якого утворюється </w:t>
      </w:r>
      <w:proofErr w:type="spellStart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шифротекст</w:t>
      </w:r>
      <w:proofErr w:type="spellEnd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, називається: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шифрування;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дешифрування;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кодування;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декодування.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757649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1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4.</w:t>
      </w:r>
      <w:r w:rsidR="009237A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Процес нормального застосування криптографічного алгоритму, підсумком якого буде перетворення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шифротекста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у відкритий текст, називається: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дешифрування;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декодування;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кодування;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шифрування.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1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5.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Цілком таємної системою є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криптосистема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Вернама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криптосистема RSA;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криптосистема на еліптичній кривій: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блочна криптосистема.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Pr="005151D0">
        <w:rPr>
          <w:rFonts w:ascii="Times New Roman" w:hAnsi="Times New Roman" w:cs="Times New Roman"/>
          <w:sz w:val="24"/>
          <w:szCs w:val="24"/>
        </w:rPr>
        <w:br/>
      </w:r>
    </w:p>
    <w:p w:rsidR="00CA6585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16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Сучасна криптографія включає в себе основні напрямки: (перерахуйте їх)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Симетричні криптосистеми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Криптосистеми з відкритим ключем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Системи електронного підпису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Управління ключами</w:t>
      </w:r>
    </w:p>
    <w:p w:rsidR="00CA6585" w:rsidRPr="005151D0" w:rsidRDefault="000B4A32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всі відповіді вірні</w:t>
      </w:r>
    </w:p>
    <w:p w:rsidR="00757649" w:rsidRPr="005151D0" w:rsidRDefault="00757649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757649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17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Криптология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розділяється на два напрямки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криптографію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криптоаналіз</w:t>
      </w:r>
      <w:proofErr w:type="spellEnd"/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шифрування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дешифрування</w:t>
      </w:r>
    </w:p>
    <w:p w:rsidR="00757649" w:rsidRPr="005151D0" w:rsidRDefault="000B4A32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 і б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18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>. З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аймається пошуком і дослідженням математичних методів перетворення інформації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криптографія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криптоаналіз</w:t>
      </w:r>
      <w:proofErr w:type="spellEnd"/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шифрування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дешифрування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</w:p>
    <w:p w:rsidR="00757649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19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>. Д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ослідження можливості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розшифровки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інформації без знання ключів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криптоаналіз</w:t>
      </w:r>
      <w:proofErr w:type="spellEnd"/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ріптографія</w:t>
      </w:r>
      <w:proofErr w:type="spellEnd"/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дешифрування</w:t>
      </w:r>
    </w:p>
    <w:p w:rsidR="00757649" w:rsidRPr="005151D0" w:rsidRDefault="000B4A32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криптономікон</w:t>
      </w:r>
      <w:proofErr w:type="spellEnd"/>
    </w:p>
    <w:p w:rsidR="00947DA2" w:rsidRPr="005151D0" w:rsidRDefault="000B4A32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57649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20</w:t>
      </w:r>
      <w:r w:rsidR="00947DA2" w:rsidRPr="005151D0">
        <w:rPr>
          <w:rStyle w:val="tlid-translation"/>
          <w:rFonts w:ascii="Times New Roman" w:hAnsi="Times New Roman" w:cs="Times New Roman"/>
          <w:sz w:val="24"/>
          <w:szCs w:val="24"/>
        </w:rPr>
        <w:t>. К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інцев</w:t>
      </w:r>
      <w:r w:rsidR="00947DA2" w:rsidRPr="005151D0"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47DA2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множина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використовуваних для кодування інформації знаків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Алфавіт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947DA2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Латиниця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Символіка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Ні правильної відповіді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947DA2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</w:p>
    <w:p w:rsidR="00947DA2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2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1.</w:t>
      </w:r>
      <w:r w:rsidR="00947DA2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У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порядкований набір з елементів алфавіту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Текст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Шрифт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Стенограма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947DA2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Експлікація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947DA2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 </w:t>
      </w:r>
      <w:r w:rsidRPr="005151D0">
        <w:rPr>
          <w:rFonts w:ascii="Times New Roman" w:hAnsi="Times New Roman" w:cs="Times New Roman"/>
          <w:sz w:val="24"/>
          <w:szCs w:val="24"/>
        </w:rPr>
        <w:br/>
      </w:r>
    </w:p>
    <w:p w:rsidR="00947DA2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2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2.</w:t>
      </w:r>
      <w:r w:rsidR="00947DA2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DA2" w:rsidRPr="005151D0">
        <w:rPr>
          <w:rStyle w:val="tlid-translation"/>
          <w:rFonts w:ascii="Times New Roman" w:hAnsi="Times New Roman" w:cs="Times New Roman"/>
          <w:sz w:val="24"/>
          <w:szCs w:val="24"/>
        </w:rPr>
        <w:t>І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нформация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, необхідна для шифрування і дешифрування текстів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Ключ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Знак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Контроль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Секрет</w:t>
      </w:r>
    </w:p>
    <w:p w:rsidR="00947DA2" w:rsidRPr="005151D0" w:rsidRDefault="000B4A32" w:rsidP="00947DA2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947DA2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всі відповіді вірні</w:t>
      </w:r>
    </w:p>
    <w:p w:rsidR="007646EC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>2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3.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Є кілька показників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криптостійкості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, серед яких: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кількість всіх можливих ключів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середній час, необхідний для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криптоаналізу</w:t>
      </w:r>
      <w:proofErr w:type="spellEnd"/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кількість одного можливого ключа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максимальний час, необхідний для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криптоаналізу</w:t>
      </w:r>
      <w:proofErr w:type="spellEnd"/>
    </w:p>
    <w:p w:rsidR="007646EC" w:rsidRPr="005151D0" w:rsidRDefault="000B4A32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 і б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>2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4.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Існують кілька способів, відповідно до яких можуть класифікуватися криптографічні системи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криптосистеми обмеженого використання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криптосистеми загального використання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криптосистеми з секретним ключем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криптосистеми з відкритим ключем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всі відповіді вірні</w:t>
      </w:r>
    </w:p>
    <w:p w:rsidR="007646EC" w:rsidRPr="005151D0" w:rsidRDefault="007646EC" w:rsidP="00A62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6EC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>2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5.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Криптографічний система називається криптосистемою - __________________, якщо її стійкість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грунтується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збереженні в секреті самого характеру алгоритмів шифрування і дешифрування.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обмеженого використання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загального використання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криптосистемою з секретним ключем</w:t>
      </w:r>
    </w:p>
    <w:p w:rsidR="007646EC" w:rsidRPr="005151D0" w:rsidRDefault="000B4A32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стабільного</w:t>
      </w:r>
    </w:p>
    <w:p w:rsidR="007646EC" w:rsidRPr="005151D0" w:rsidRDefault="000B4A32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7646EC" w:rsidRPr="005151D0">
        <w:rPr>
          <w:rFonts w:ascii="Times New Roman" w:hAnsi="Times New Roman" w:cs="Times New Roman"/>
          <w:sz w:val="24"/>
          <w:szCs w:val="24"/>
        </w:rPr>
        <w:t xml:space="preserve">26. 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>Прикладом к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риптографічн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>ої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систем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>и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обмеженого використання можна вважати шифр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Юлія Цезаря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Октавіана Августа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Марка Антонія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Марка Цицерона</w:t>
      </w:r>
    </w:p>
    <w:p w:rsidR="007646EC" w:rsidRPr="005151D0" w:rsidRDefault="000B4A32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7646EC" w:rsidRPr="005151D0">
        <w:rPr>
          <w:rFonts w:ascii="Times New Roman" w:hAnsi="Times New Roman" w:cs="Times New Roman"/>
          <w:sz w:val="24"/>
          <w:szCs w:val="24"/>
        </w:rPr>
        <w:t xml:space="preserve">27.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Криптографічний система називається криптосистемою ___________________ якщо її стійкість </w:t>
      </w:r>
      <w:proofErr w:type="spellStart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грунтується</w:t>
      </w:r>
      <w:proofErr w:type="spellEnd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не на таємності алгоритмом мов шифрування і дешифрування, а на секретності її ключа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загального використання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обмеженого використання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криптосистемою з секретним ключем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стабільного</w:t>
      </w:r>
    </w:p>
    <w:p w:rsidR="007646EC" w:rsidRPr="005151D0" w:rsidRDefault="000B4A32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7646EC" w:rsidRPr="005151D0" w:rsidRDefault="00CA6585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7646EC" w:rsidRPr="005151D0">
        <w:rPr>
          <w:rFonts w:ascii="Times New Roman" w:hAnsi="Times New Roman" w:cs="Times New Roman"/>
          <w:sz w:val="24"/>
          <w:szCs w:val="24"/>
        </w:rPr>
        <w:t>28.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Однією з вимог забезпечення стійкості загальної криптографічного системи є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величезна кількість можливих ключів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невелика кількість можливих ключів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два можливих ключа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один можливий ключ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7646EC" w:rsidRPr="005151D0" w:rsidRDefault="007646EC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lastRenderedPageBreak/>
        <w:t>29. В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елик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кількість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ключів __________________ стійкості криптосистеми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не забезпечує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забезпечує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забезпечує, якщо правильно визначений шифр ключа</w:t>
      </w:r>
    </w:p>
    <w:p w:rsidR="007646EC" w:rsidRPr="005151D0" w:rsidRDefault="000B4A32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гарантує</w:t>
      </w:r>
    </w:p>
    <w:p w:rsidR="007646EC" w:rsidRPr="005151D0" w:rsidRDefault="000B4A32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7646EC" w:rsidRPr="005151D0" w:rsidRDefault="00CA6585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30.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Загальна криптографічний система називається __________________ якщо в ній будь-які дві сторони, перед тим, як 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>зв’я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зат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>и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ся один з одним, повинні заздалегідь домовитися між собою про 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>ви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користанн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я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надалі деякої секретної частини інформації, 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яка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і називається секретним ключем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криптосистемою з секретним ключем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загального використання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обмеженого використання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криптосистемою з уявним ключем</w:t>
      </w:r>
    </w:p>
    <w:p w:rsidR="007646EC" w:rsidRPr="005151D0" w:rsidRDefault="000B4A32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7646E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3E006D" w:rsidRPr="005151D0" w:rsidRDefault="00CA6585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>3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1.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У 1976 році 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вони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запропонували поняття криптографії з відкритим ключем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Уітфрід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Диффи</w:t>
      </w:r>
      <w:proofErr w:type="spellEnd"/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Мартін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Хеллман</w:t>
      </w:r>
      <w:proofErr w:type="spellEnd"/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Рональд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Ривест</w:t>
      </w:r>
      <w:proofErr w:type="spellEnd"/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Еді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Шамір</w:t>
      </w:r>
      <w:proofErr w:type="spellEnd"/>
    </w:p>
    <w:p w:rsidR="00CA6585" w:rsidRPr="005151D0" w:rsidRDefault="000B4A32" w:rsidP="007646E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 і б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>3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2.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ерша практична реалізація криптографії з відкритим ключем запропонована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Рональдом </w:t>
      </w:r>
      <w:proofErr w:type="spellStart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Ривестом</w:t>
      </w:r>
      <w:proofErr w:type="spellEnd"/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Еді</w:t>
      </w:r>
      <w:proofErr w:type="spellEnd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Шамір</w:t>
      </w:r>
      <w:proofErr w:type="spellEnd"/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Леонардом </w:t>
      </w:r>
      <w:proofErr w:type="spellStart"/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>Адлеманом</w:t>
      </w:r>
      <w:proofErr w:type="spellEnd"/>
    </w:p>
    <w:p w:rsidR="003E006D" w:rsidRPr="005151D0" w:rsidRDefault="000B4A32" w:rsidP="003E006D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Марком </w:t>
      </w:r>
      <w:proofErr w:type="spellStart"/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>Хеммілом</w:t>
      </w:r>
      <w:proofErr w:type="spellEnd"/>
    </w:p>
    <w:p w:rsidR="003E006D" w:rsidRPr="005151D0" w:rsidRDefault="000B4A32" w:rsidP="003E006D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а, б і в</w:t>
      </w:r>
    </w:p>
    <w:p w:rsidR="00CA6585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3E006D" w:rsidRPr="005151D0" w:rsidRDefault="003E006D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3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3.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Ці терміни відносяться до процесів системи обробки інформації, змістом яких є складання і розподіл ключів між користувачами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розподіл ключів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управління ключами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електронна (цифрова) підпис</w:t>
      </w:r>
    </w:p>
    <w:p w:rsidR="003E006D" w:rsidRPr="005151D0" w:rsidRDefault="000B4A32" w:rsidP="003E006D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 і б</w:t>
      </w:r>
    </w:p>
    <w:p w:rsidR="003E006D" w:rsidRPr="005151D0" w:rsidRDefault="000B4A32" w:rsidP="003E006D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3E006D" w:rsidRPr="005151D0" w:rsidRDefault="003E006D" w:rsidP="003E006D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3E006D" w:rsidRPr="005151D0" w:rsidRDefault="00CA6585" w:rsidP="003E006D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>3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4.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истем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, в якій одному символу відповідають одна або декілька комбінацій двох і більше символів називають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>багатолітер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но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>ю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системою шифрування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>багатоцифровою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системою шифрування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>багатознаковою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системою шифрування</w:t>
      </w:r>
    </w:p>
    <w:p w:rsidR="003E006D" w:rsidRPr="005151D0" w:rsidRDefault="000B4A32" w:rsidP="003E006D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>тернарною</w:t>
      </w:r>
      <w:proofErr w:type="spellEnd"/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системою шифрування</w:t>
      </w:r>
    </w:p>
    <w:p w:rsidR="003E006D" w:rsidRPr="005151D0" w:rsidRDefault="000B4A32" w:rsidP="003E006D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CB6AB5" w:rsidRPr="005151D0" w:rsidRDefault="00CA6585" w:rsidP="00CB6AB5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="003E006D" w:rsidRPr="005151D0">
        <w:rPr>
          <w:rStyle w:val="tlid-translation"/>
          <w:rFonts w:ascii="Times New Roman" w:hAnsi="Times New Roman" w:cs="Times New Roman"/>
          <w:sz w:val="24"/>
          <w:szCs w:val="24"/>
        </w:rPr>
        <w:t>3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5.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Ц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е здатність протистояти спробам добре озброєного сучасною технікою і знаннями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криптоанал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>і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тика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дешифрувати перехоплений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шифротекст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, розкрити ключі шифру або порушити цілісність і автентичність відбитку інформації.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Стійкість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Сила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Міцність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Сталість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CB6AB5" w:rsidRPr="005151D0" w:rsidRDefault="00CB6AB5" w:rsidP="00A62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6AB5" w:rsidRPr="005151D0" w:rsidRDefault="00CA6585" w:rsidP="00CB6AB5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>3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6. 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Криптосистема шифрування даних RSA заснована на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труднощі розкладання великих чисел для генерації відкритого та закритого ключа;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труднощі рішення задачі дискретного логарифмування;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труднощі генерації великих простих чисел;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труднощі пошуку примітивного елемента в циклічній групі.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CB6AB5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>3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7. 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При алгоритмі шифрування Ель-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Гамаля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криптост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>і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йк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>і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сть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заснована на: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труднощі рішення задачі дискретного логарифмування;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труднощі розкладання великих чисел для генерації відкритого та закритого ключа;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труднощі генерації великих простих чисел;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труднощі пошуку примітивного елемента в циклічній групі.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CB6AB5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="00CB6AB5" w:rsidRPr="005151D0">
        <w:rPr>
          <w:rFonts w:ascii="Times New Roman" w:hAnsi="Times New Roman" w:cs="Times New Roman"/>
          <w:sz w:val="24"/>
          <w:szCs w:val="24"/>
        </w:rPr>
        <w:t xml:space="preserve">36.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Процес застосування 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>зв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оротного перетворення шифру до відкритого тексту називається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зашифрованістю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, а результат цього перетворення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шіфротекста</w:t>
      </w:r>
      <w:proofErr w:type="spellEnd"/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криптограмою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розшифрування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дешифрованием</w:t>
      </w:r>
      <w:proofErr w:type="spellEnd"/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 і б</w:t>
      </w:r>
    </w:p>
    <w:p w:rsidR="00CB6AB5" w:rsidRPr="005151D0" w:rsidRDefault="00CA6585" w:rsidP="00CB6AB5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>37. П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роцес зворотного перетворення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ш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>и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фроте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>кс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т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>у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у відкритий текст називається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розшифрування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дешифрованием</w:t>
      </w:r>
      <w:proofErr w:type="spellEnd"/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кодообозначеніямі</w:t>
      </w:r>
      <w:proofErr w:type="spellEnd"/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археологією</w:t>
      </w:r>
    </w:p>
    <w:p w:rsidR="00CB6AB5" w:rsidRPr="005151D0" w:rsidRDefault="000B4A32" w:rsidP="00CB6AB5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D42D0C" w:rsidRPr="005151D0" w:rsidRDefault="00CA6585" w:rsidP="00D42D0C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38. 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Якщо генератор, залежить від секретного ключа то він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детермінований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випадковий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D42D0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л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інійний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незалежний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D42D0C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D42D0C" w:rsidRPr="005151D0" w:rsidRDefault="00D42D0C" w:rsidP="00A623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D0C" w:rsidRPr="005151D0" w:rsidRDefault="00D42D0C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39. 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>Якщо генератор є секретним ключем, дуже великої довжини, то він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випадковий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детермінований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B6AB5" w:rsidRPr="005151D0">
        <w:rPr>
          <w:rStyle w:val="tlid-translation"/>
          <w:rFonts w:ascii="Times New Roman" w:hAnsi="Times New Roman" w:cs="Times New Roman"/>
          <w:sz w:val="24"/>
          <w:szCs w:val="24"/>
        </w:rPr>
        <w:t>з самосинхронізацією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CA6585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синхронний</w:t>
      </w:r>
      <w:r w:rsidR="00CA6585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D42D0C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</w:p>
    <w:p w:rsidR="00D42D0C" w:rsidRPr="005151D0" w:rsidRDefault="00D42D0C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D42D0C" w:rsidRPr="005151D0" w:rsidRDefault="00D42D0C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D42D0C" w:rsidRPr="005151D0" w:rsidRDefault="00D42D0C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F9598D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40. В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имірює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невизначеність повідомлення в числі біт інформації, яка повинна бути відновлена, коли повідомлення було приховано від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криптоаналитика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ш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>і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фротекст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>і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Ентропія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Розлад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Ендотропія</w:t>
      </w:r>
      <w:proofErr w:type="spellEnd"/>
    </w:p>
    <w:p w:rsidR="00F9598D" w:rsidRPr="005151D0" w:rsidRDefault="000B4A32" w:rsidP="00F9598D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>Оскюморон</w:t>
      </w:r>
      <w:proofErr w:type="spellEnd"/>
    </w:p>
    <w:p w:rsidR="00F9598D" w:rsidRPr="005151D0" w:rsidRDefault="000B4A32" w:rsidP="00F9598D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F9598D" w:rsidRPr="005151D0" w:rsidRDefault="00CA6585" w:rsidP="00A623FE">
      <w:pPr>
        <w:spacing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>4</w:t>
      </w:r>
      <w:r w:rsidR="00066FE1" w:rsidRPr="005151D0">
        <w:rPr>
          <w:rStyle w:val="tlid-translation"/>
          <w:rFonts w:ascii="Times New Roman" w:hAnsi="Times New Roman" w:cs="Times New Roman"/>
          <w:sz w:val="24"/>
          <w:szCs w:val="24"/>
        </w:rPr>
        <w:t>1.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Я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кщо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криптоанал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>і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тик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не може уточнювати розподіл ймовірностей можливих відкритих текстів за наявним у нього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ш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>и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фротекст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>ом</w:t>
      </w:r>
      <w:proofErr w:type="spellEnd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, навіть якщо він володіє всіма необхідними для цього засобами, то криптосистема називається -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а)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теоретично стійкою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б)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практично стійкою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в)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середньостійкі</w:t>
      </w:r>
      <w:proofErr w:type="spellEnd"/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непохитної</w:t>
      </w:r>
      <w:r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F9598D" w:rsidRPr="005151D0" w:rsidRDefault="00CA6585" w:rsidP="00F9598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Fonts w:ascii="Times New Roman" w:hAnsi="Times New Roman" w:cs="Times New Roman"/>
          <w:sz w:val="24"/>
          <w:szCs w:val="24"/>
        </w:rPr>
        <w:br/>
      </w:r>
    </w:p>
    <w:p w:rsidR="00F9598D" w:rsidRPr="005151D0" w:rsidRDefault="00F9598D" w:rsidP="00A6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6FE1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 що складається з кінцевого числа елементів це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Кінцеве поле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Поле </w:t>
      </w:r>
      <w:proofErr w:type="spellStart"/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Галуа</w:t>
      </w:r>
      <w:proofErr w:type="spellEnd"/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Нескінченне поле</w:t>
      </w:r>
    </w:p>
    <w:p w:rsidR="00F9598D" w:rsidRPr="005151D0" w:rsidRDefault="000B4A32" w:rsidP="00A6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 і б</w:t>
      </w:r>
      <w:r w:rsidR="00F9598D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598D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6FE1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598D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називається комутативн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кільце з одиничним елементом щодо множення в якому кожен не нульовий елемент має зворотний елемент по множенню.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Полем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Кільцем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Масою</w:t>
      </w:r>
      <w:r w:rsidR="00F9598D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598D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6FE1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9598D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ункція, яка стискає рядок чисел довільного розміру в рядок чисел фіксованого розміру це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хеш-функція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хаш</w:t>
      </w:r>
      <w:proofErr w:type="spellEnd"/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-функція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зіп</w:t>
      </w:r>
      <w:proofErr w:type="spellEnd"/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-функція</w:t>
      </w:r>
    </w:p>
    <w:p w:rsidR="00F9598D" w:rsidRPr="005151D0" w:rsidRDefault="000B4A32" w:rsidP="00A6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>нокс</w:t>
      </w:r>
      <w:proofErr w:type="spellEnd"/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>-функція</w:t>
      </w:r>
      <w:r w:rsidR="00F9598D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598D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6FE1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9598D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Шифри заміни ділять на групи: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шифри простої заміни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шифри складної заміни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98D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</w:t>
      </w:r>
      <w:r w:rsidR="00F9598D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ітної</w:t>
      </w:r>
      <w:proofErr w:type="spellEnd"/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заміни</w:t>
      </w:r>
    </w:p>
    <w:p w:rsidR="00F9598D" w:rsidRPr="005151D0" w:rsidRDefault="000B4A32" w:rsidP="00A6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а + б + в</w:t>
      </w:r>
      <w:r w:rsidR="00F9598D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E030DF" w:rsidRPr="005151D0" w:rsidRDefault="00CA6585" w:rsidP="00A6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598D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отенційна небезпека порушення одного або кількох властив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остей системи криптографічного 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</w:t>
      </w:r>
    </w:p>
    <w:p w:rsidR="00F9598D" w:rsidRPr="005151D0" w:rsidRDefault="000B4A32" w:rsidP="00A6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загроза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r w:rsidR="00F9598D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шантаж</w:t>
      </w:r>
    </w:p>
    <w:p w:rsidR="00E030DF" w:rsidRPr="005151D0" w:rsidRDefault="000B4A32" w:rsidP="00A623FE">
      <w:pPr>
        <w:spacing w:after="0"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>булінг</w:t>
      </w:r>
      <w:proofErr w:type="spellEnd"/>
      <w:r w:rsidR="00F9598D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F9598D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писує процес шифрування і здійснює залежне від ключа відображення послідовностей блоків тексту (повідомлення) відкритого в послідовності блоків тексту (повідомлення) шифрованого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 шифрування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A6585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 криптографічн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 одностороння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E030DF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0DF" w:rsidRPr="005151D0">
        <w:rPr>
          <w:rStyle w:val="tlid-translation"/>
          <w:rFonts w:ascii="Times New Roman" w:hAnsi="Times New Roman" w:cs="Times New Roman"/>
          <w:sz w:val="24"/>
          <w:szCs w:val="24"/>
        </w:rPr>
        <w:t>нокс</w:t>
      </w:r>
      <w:proofErr w:type="spellEnd"/>
      <w:r w:rsidR="00E030DF" w:rsidRPr="005151D0">
        <w:rPr>
          <w:rStyle w:val="tlid-translation"/>
          <w:rFonts w:ascii="Times New Roman" w:hAnsi="Times New Roman" w:cs="Times New Roman"/>
          <w:sz w:val="24"/>
          <w:szCs w:val="24"/>
        </w:rPr>
        <w:t>-функція</w:t>
      </w:r>
      <w:r w:rsidR="00E030DF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E030DF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E030DF" w:rsidRPr="005151D0" w:rsidRDefault="00CA6585" w:rsidP="00A623FE">
      <w:pPr>
        <w:spacing w:after="0" w:line="240" w:lineRule="auto"/>
        <w:contextualSpacing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48. Ф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ункція, що описує процес розшифрування і здійснює відображення, зворотне до функції шифрування.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Визначається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множині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всіх 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шифрованих 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текстів (повідомлень) і реалізується алгоритмом розшифрування.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 розшифрування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 </w:t>
      </w:r>
      <w:proofErr w:type="spellStart"/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равновероятности</w:t>
      </w:r>
      <w:proofErr w:type="spellEnd"/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 з секретом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E030DF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0DF" w:rsidRPr="005151D0">
        <w:rPr>
          <w:rStyle w:val="tlid-translation"/>
          <w:rFonts w:ascii="Times New Roman" w:hAnsi="Times New Roman" w:cs="Times New Roman"/>
          <w:sz w:val="24"/>
          <w:szCs w:val="24"/>
        </w:rPr>
        <w:t>нокс</w:t>
      </w:r>
      <w:proofErr w:type="spellEnd"/>
      <w:r w:rsidR="00E030DF" w:rsidRPr="005151D0">
        <w:rPr>
          <w:rStyle w:val="tlid-translation"/>
          <w:rFonts w:ascii="Times New Roman" w:hAnsi="Times New Roman" w:cs="Times New Roman"/>
          <w:sz w:val="24"/>
          <w:szCs w:val="24"/>
        </w:rPr>
        <w:t>-функція</w:t>
      </w:r>
      <w:r w:rsidR="00E030DF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E030DF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</w:p>
    <w:p w:rsidR="00E030DF" w:rsidRPr="005151D0" w:rsidRDefault="00CA6585" w:rsidP="00A6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49. Ф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ункція, яка використовується для збільшення аналітичної складності проміжних послідовностей, наприклад, в генераторах фільтруючих і генераторах комбінує ш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 поточних або реалізована s-блоками в ш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стемах блокових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 ускладнення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 фільтруюча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 </w:t>
      </w:r>
      <w:proofErr w:type="spellStart"/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равновероятности</w:t>
      </w:r>
      <w:proofErr w:type="spellEnd"/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E030DF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10CB4" w:rsidRPr="005151D0">
        <w:rPr>
          <w:rStyle w:val="tlid-translation"/>
          <w:rFonts w:ascii="Times New Roman" w:hAnsi="Times New Roman" w:cs="Times New Roman"/>
          <w:sz w:val="24"/>
          <w:szCs w:val="24"/>
        </w:rPr>
        <w:t>Хеш</w:t>
      </w:r>
      <w:r w:rsidR="00E030DF" w:rsidRPr="005151D0">
        <w:rPr>
          <w:rStyle w:val="tlid-translation"/>
          <w:rFonts w:ascii="Times New Roman" w:hAnsi="Times New Roman" w:cs="Times New Roman"/>
          <w:sz w:val="24"/>
          <w:szCs w:val="24"/>
        </w:rPr>
        <w:t>-функція</w:t>
      </w:r>
      <w:r w:rsidR="00E030DF" w:rsidRPr="005151D0">
        <w:rPr>
          <w:rFonts w:ascii="Times New Roman" w:hAnsi="Times New Roman" w:cs="Times New Roman"/>
          <w:sz w:val="24"/>
          <w:szCs w:val="24"/>
        </w:rPr>
        <w:br/>
      </w:r>
      <w:r w:rsidR="000B4A32"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E030DF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CB4" w:rsidRPr="005151D0" w:rsidRDefault="00CA6585" w:rsidP="00A6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50. Ф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ункція-сервіс безпеки, що забезпечує можливість перевірки того, що отримані дані дійсно створені конкретним джерелом. Ця функція не забезпечує захисту від повторного нав'язування або модифікації даних.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Функція-сервіс </w:t>
      </w:r>
      <w:proofErr w:type="spellStart"/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аутентифікації</w:t>
      </w:r>
      <w:proofErr w:type="spellEnd"/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джерела даних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030DF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Функція-сервіс </w:t>
      </w:r>
      <w:proofErr w:type="spellStart"/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аутентифікації</w:t>
      </w:r>
      <w:proofErr w:type="spellEnd"/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сторін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A32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CB4"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1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ункція-сервіс безпеки</w:t>
      </w:r>
    </w:p>
    <w:p w:rsidR="00F10CB4" w:rsidRDefault="000B4A32" w:rsidP="00A6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г)</w:t>
      </w:r>
      <w:r w:rsidR="00F10CB4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Хеш-функція</w:t>
      </w:r>
      <w:r w:rsidR="00F10CB4" w:rsidRPr="005151D0">
        <w:rPr>
          <w:rFonts w:ascii="Times New Roman" w:hAnsi="Times New Roman" w:cs="Times New Roman"/>
          <w:sz w:val="24"/>
          <w:szCs w:val="24"/>
        </w:rPr>
        <w:br/>
      </w:r>
      <w:r w:rsidRPr="005151D0">
        <w:rPr>
          <w:rStyle w:val="tlid-translation"/>
          <w:rFonts w:ascii="Times New Roman" w:hAnsi="Times New Roman" w:cs="Times New Roman"/>
          <w:sz w:val="24"/>
          <w:szCs w:val="24"/>
        </w:rPr>
        <w:t>д)</w:t>
      </w:r>
      <w:r w:rsidR="00F10CB4" w:rsidRPr="005151D0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правильна відповідь відсутня</w:t>
      </w:r>
      <w:bookmarkStart w:id="0" w:name="_GoBack"/>
      <w:bookmarkEnd w:id="0"/>
    </w:p>
    <w:p w:rsidR="00F10CB4" w:rsidRDefault="00F10CB4" w:rsidP="00A6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CB4" w:rsidRDefault="00F10CB4" w:rsidP="00A623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85" w:rsidRDefault="00CA6585" w:rsidP="005151D0">
      <w:pPr>
        <w:spacing w:after="0" w:line="240" w:lineRule="auto"/>
        <w:contextualSpacing/>
        <w:rPr>
          <w:rStyle w:val="tlid-translation"/>
        </w:rPr>
      </w:pPr>
      <w:r w:rsidRPr="00CA6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6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6585" w:rsidRDefault="00CA6585" w:rsidP="00A623FE">
      <w:pPr>
        <w:spacing w:line="240" w:lineRule="auto"/>
        <w:contextualSpacing/>
        <w:rPr>
          <w:rStyle w:val="tlid-translation"/>
        </w:rPr>
      </w:pPr>
    </w:p>
    <w:sectPr w:rsidR="00CA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415BC"/>
    <w:multiLevelType w:val="hybridMultilevel"/>
    <w:tmpl w:val="54D01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56DEA"/>
    <w:multiLevelType w:val="hybridMultilevel"/>
    <w:tmpl w:val="59CA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B5490"/>
    <w:multiLevelType w:val="hybridMultilevel"/>
    <w:tmpl w:val="CEA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7B"/>
    <w:rsid w:val="00066FE1"/>
    <w:rsid w:val="000B4A32"/>
    <w:rsid w:val="000C7765"/>
    <w:rsid w:val="0010067B"/>
    <w:rsid w:val="00222E65"/>
    <w:rsid w:val="00305F9A"/>
    <w:rsid w:val="0035385D"/>
    <w:rsid w:val="003E006D"/>
    <w:rsid w:val="00510D21"/>
    <w:rsid w:val="005151D0"/>
    <w:rsid w:val="0055133D"/>
    <w:rsid w:val="00640951"/>
    <w:rsid w:val="006453F9"/>
    <w:rsid w:val="00687CB8"/>
    <w:rsid w:val="00757649"/>
    <w:rsid w:val="007646EC"/>
    <w:rsid w:val="008260A4"/>
    <w:rsid w:val="009237A1"/>
    <w:rsid w:val="00947DA2"/>
    <w:rsid w:val="009B725F"/>
    <w:rsid w:val="00A623FE"/>
    <w:rsid w:val="00AD40CE"/>
    <w:rsid w:val="00CA6585"/>
    <w:rsid w:val="00CA680C"/>
    <w:rsid w:val="00CB6AB5"/>
    <w:rsid w:val="00CD0CA3"/>
    <w:rsid w:val="00D42D0C"/>
    <w:rsid w:val="00E030DF"/>
    <w:rsid w:val="00E22367"/>
    <w:rsid w:val="00E33D2F"/>
    <w:rsid w:val="00E87433"/>
    <w:rsid w:val="00E9409F"/>
    <w:rsid w:val="00F10CB4"/>
    <w:rsid w:val="00F9598D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41B85-C9F1-4A24-873F-FC53AFFC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A6585"/>
  </w:style>
  <w:style w:type="character" w:styleId="a3">
    <w:name w:val="Hyperlink"/>
    <w:basedOn w:val="a0"/>
    <w:uiPriority w:val="99"/>
    <w:semiHidden/>
    <w:unhideWhenUsed/>
    <w:rsid w:val="00CA6585"/>
    <w:rPr>
      <w:color w:val="0000FF"/>
      <w:u w:val="single"/>
    </w:rPr>
  </w:style>
  <w:style w:type="character" w:customStyle="1" w:styleId="snck-msg">
    <w:name w:val="snck-msg"/>
    <w:basedOn w:val="a0"/>
    <w:rsid w:val="00CA6585"/>
  </w:style>
  <w:style w:type="paragraph" w:styleId="a4">
    <w:name w:val="List Paragraph"/>
    <w:basedOn w:val="a"/>
    <w:uiPriority w:val="34"/>
    <w:qFormat/>
    <w:rsid w:val="00CA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0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2020-04-13T10:52:00Z</dcterms:created>
  <dcterms:modified xsi:type="dcterms:W3CDTF">2020-04-14T17:44:00Z</dcterms:modified>
</cp:coreProperties>
</file>