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46" w:rsidRPr="007C2CD8" w:rsidRDefault="00167E46" w:rsidP="00167E46">
      <w:pPr>
        <w:tabs>
          <w:tab w:val="left" w:pos="993"/>
        </w:tabs>
        <w:jc w:val="center"/>
        <w:rPr>
          <w:b/>
          <w:bCs/>
          <w:sz w:val="28"/>
          <w:szCs w:val="28"/>
        </w:rPr>
      </w:pPr>
      <w:bookmarkStart w:id="0" w:name="_GoBack"/>
      <w:r>
        <w:rPr>
          <w:b/>
          <w:bCs/>
          <w:sz w:val="28"/>
          <w:szCs w:val="28"/>
        </w:rPr>
        <w:t>Лекція</w:t>
      </w:r>
      <w:r w:rsidRPr="007C2CD8">
        <w:rPr>
          <w:b/>
          <w:bCs/>
          <w:sz w:val="28"/>
          <w:szCs w:val="28"/>
        </w:rPr>
        <w:t xml:space="preserve"> 11. Психодіагностика психічних процесів.</w:t>
      </w:r>
      <w:bookmarkEnd w:id="0"/>
    </w:p>
    <w:p w:rsidR="00167E46" w:rsidRDefault="00167E46" w:rsidP="00167E46">
      <w:pPr>
        <w:jc w:val="center"/>
        <w:rPr>
          <w:b/>
          <w:sz w:val="28"/>
          <w:szCs w:val="28"/>
        </w:rPr>
      </w:pPr>
    </w:p>
    <w:p w:rsidR="00167E46" w:rsidRPr="00167E46" w:rsidRDefault="00167E46" w:rsidP="00167E46">
      <w:pPr>
        <w:numPr>
          <w:ilvl w:val="0"/>
          <w:numId w:val="1"/>
        </w:numPr>
        <w:jc w:val="both"/>
        <w:rPr>
          <w:sz w:val="28"/>
          <w:szCs w:val="28"/>
        </w:rPr>
      </w:pPr>
      <w:r w:rsidRPr="00167E46">
        <w:rPr>
          <w:sz w:val="28"/>
          <w:szCs w:val="28"/>
        </w:rPr>
        <w:t>Методи психодіагностики уваги.</w:t>
      </w:r>
    </w:p>
    <w:p w:rsidR="00167E46" w:rsidRPr="00167E46" w:rsidRDefault="00167E46" w:rsidP="00167E46">
      <w:pPr>
        <w:numPr>
          <w:ilvl w:val="0"/>
          <w:numId w:val="1"/>
        </w:numPr>
        <w:jc w:val="both"/>
        <w:rPr>
          <w:sz w:val="28"/>
          <w:szCs w:val="28"/>
        </w:rPr>
      </w:pPr>
      <w:r w:rsidRPr="00167E46">
        <w:rPr>
          <w:sz w:val="28"/>
          <w:szCs w:val="28"/>
        </w:rPr>
        <w:t xml:space="preserve">Методи психодіагностики пам’яті.                                                                                                                                                                          </w:t>
      </w:r>
    </w:p>
    <w:p w:rsidR="00167E46" w:rsidRDefault="00167E46" w:rsidP="00167E46">
      <w:pPr>
        <w:numPr>
          <w:ilvl w:val="0"/>
          <w:numId w:val="1"/>
        </w:numPr>
        <w:jc w:val="both"/>
        <w:rPr>
          <w:sz w:val="28"/>
          <w:szCs w:val="28"/>
        </w:rPr>
      </w:pPr>
      <w:r w:rsidRPr="00167E46">
        <w:rPr>
          <w:sz w:val="28"/>
          <w:szCs w:val="28"/>
        </w:rPr>
        <w:t>Методи діагностики інтелектуальної діяльності.(мислення).</w:t>
      </w:r>
    </w:p>
    <w:p w:rsidR="00167E46" w:rsidRPr="00167E46" w:rsidRDefault="00167E46" w:rsidP="00167E46">
      <w:pPr>
        <w:jc w:val="both"/>
        <w:rPr>
          <w:sz w:val="28"/>
          <w:szCs w:val="28"/>
        </w:rPr>
      </w:pPr>
    </w:p>
    <w:p w:rsidR="00167E46" w:rsidRDefault="00167E46" w:rsidP="00167E46">
      <w:pPr>
        <w:jc w:val="both"/>
        <w:rPr>
          <w:sz w:val="28"/>
          <w:szCs w:val="28"/>
        </w:rPr>
      </w:pPr>
      <w:r w:rsidRPr="00167E46">
        <w:rPr>
          <w:b/>
          <w:sz w:val="28"/>
          <w:szCs w:val="28"/>
        </w:rPr>
        <w:t>Мета</w:t>
      </w:r>
      <w:r w:rsidRPr="00167E46">
        <w:rPr>
          <w:b/>
          <w:i/>
          <w:sz w:val="28"/>
          <w:szCs w:val="28"/>
        </w:rPr>
        <w:t>:</w:t>
      </w:r>
      <w:r w:rsidRPr="00167E46">
        <w:rPr>
          <w:sz w:val="28"/>
          <w:szCs w:val="28"/>
        </w:rPr>
        <w:t xml:space="preserve"> розкрити сутність психічних процесів</w:t>
      </w:r>
      <w:r w:rsidRPr="00167E46">
        <w:rPr>
          <w:b/>
          <w:sz w:val="28"/>
          <w:szCs w:val="28"/>
        </w:rPr>
        <w:t xml:space="preserve"> </w:t>
      </w:r>
      <w:r w:rsidRPr="00167E46">
        <w:rPr>
          <w:sz w:val="28"/>
          <w:szCs w:val="28"/>
        </w:rPr>
        <w:t>як об'єкту психодіагностики.</w:t>
      </w:r>
    </w:p>
    <w:p w:rsidR="00167E46" w:rsidRPr="00167E46" w:rsidRDefault="00167E46" w:rsidP="00167E46">
      <w:pPr>
        <w:jc w:val="both"/>
        <w:rPr>
          <w:sz w:val="28"/>
          <w:szCs w:val="28"/>
        </w:rPr>
      </w:pPr>
    </w:p>
    <w:p w:rsidR="00167E46" w:rsidRPr="00167E46" w:rsidRDefault="00167E46" w:rsidP="00167E46">
      <w:pPr>
        <w:jc w:val="both"/>
        <w:rPr>
          <w:sz w:val="28"/>
          <w:szCs w:val="28"/>
        </w:rPr>
      </w:pPr>
      <w:r w:rsidRPr="00167E46">
        <w:rPr>
          <w:b/>
          <w:sz w:val="28"/>
          <w:szCs w:val="28"/>
        </w:rPr>
        <w:t>Основні поняття теми:</w:t>
      </w:r>
      <w:r w:rsidRPr="00167E46">
        <w:rPr>
          <w:sz w:val="28"/>
          <w:szCs w:val="28"/>
        </w:rPr>
        <w:t xml:space="preserve">  психодіагностика уваги, коректурна проба Б. </w:t>
      </w:r>
      <w:proofErr w:type="spellStart"/>
      <w:r w:rsidRPr="00167E46">
        <w:rPr>
          <w:sz w:val="28"/>
          <w:szCs w:val="28"/>
        </w:rPr>
        <w:t>Бурдона</w:t>
      </w:r>
      <w:proofErr w:type="spellEnd"/>
      <w:r w:rsidRPr="00167E46">
        <w:rPr>
          <w:sz w:val="28"/>
          <w:szCs w:val="28"/>
        </w:rPr>
        <w:t xml:space="preserve">, кільця </w:t>
      </w:r>
      <w:proofErr w:type="spellStart"/>
      <w:r w:rsidRPr="00167E46">
        <w:rPr>
          <w:sz w:val="28"/>
          <w:szCs w:val="28"/>
        </w:rPr>
        <w:t>Ландольта</w:t>
      </w:r>
      <w:proofErr w:type="spellEnd"/>
      <w:r w:rsidRPr="00167E46">
        <w:rPr>
          <w:sz w:val="28"/>
          <w:szCs w:val="28"/>
        </w:rPr>
        <w:t xml:space="preserve">, «крива </w:t>
      </w:r>
      <w:proofErr w:type="spellStart"/>
      <w:r w:rsidRPr="00167E46">
        <w:rPr>
          <w:sz w:val="28"/>
          <w:szCs w:val="28"/>
        </w:rPr>
        <w:t>виснажуваності</w:t>
      </w:r>
      <w:proofErr w:type="spellEnd"/>
      <w:r w:rsidRPr="00167E46">
        <w:rPr>
          <w:sz w:val="28"/>
          <w:szCs w:val="28"/>
        </w:rPr>
        <w:t xml:space="preserve">», шкала пам’яті </w:t>
      </w:r>
      <w:proofErr w:type="spellStart"/>
      <w:r w:rsidRPr="00167E46">
        <w:rPr>
          <w:sz w:val="28"/>
          <w:szCs w:val="28"/>
        </w:rPr>
        <w:t>Векслера</w:t>
      </w:r>
      <w:proofErr w:type="spellEnd"/>
      <w:r w:rsidRPr="00167E46">
        <w:rPr>
          <w:sz w:val="28"/>
          <w:szCs w:val="28"/>
        </w:rPr>
        <w:t xml:space="preserve">, тест візуальної </w:t>
      </w:r>
      <w:proofErr w:type="spellStart"/>
      <w:r w:rsidRPr="00167E46">
        <w:rPr>
          <w:sz w:val="28"/>
          <w:szCs w:val="28"/>
        </w:rPr>
        <w:t>ретенції</w:t>
      </w:r>
      <w:proofErr w:type="spellEnd"/>
      <w:r w:rsidRPr="00167E46">
        <w:rPr>
          <w:sz w:val="28"/>
          <w:szCs w:val="28"/>
        </w:rPr>
        <w:t xml:space="preserve"> </w:t>
      </w:r>
      <w:proofErr w:type="spellStart"/>
      <w:r w:rsidRPr="00167E46">
        <w:rPr>
          <w:sz w:val="28"/>
          <w:szCs w:val="28"/>
        </w:rPr>
        <w:t>Бентона</w:t>
      </w:r>
      <w:proofErr w:type="spellEnd"/>
      <w:r w:rsidRPr="00167E46">
        <w:rPr>
          <w:sz w:val="28"/>
          <w:szCs w:val="28"/>
        </w:rPr>
        <w:t xml:space="preserve">, </w:t>
      </w:r>
    </w:p>
    <w:p w:rsidR="00167E46" w:rsidRPr="00167E46" w:rsidRDefault="00167E46" w:rsidP="00167E46">
      <w:pPr>
        <w:jc w:val="both"/>
        <w:rPr>
          <w:sz w:val="28"/>
          <w:szCs w:val="28"/>
        </w:rPr>
      </w:pPr>
      <w:r w:rsidRPr="00167E46">
        <w:rPr>
          <w:sz w:val="28"/>
          <w:szCs w:val="28"/>
        </w:rPr>
        <w:t xml:space="preserve">психодіагностика  пам’яті, тест пам’яті </w:t>
      </w:r>
      <w:proofErr w:type="spellStart"/>
      <w:r w:rsidRPr="00167E46">
        <w:rPr>
          <w:sz w:val="28"/>
          <w:szCs w:val="28"/>
        </w:rPr>
        <w:t>Мейлі</w:t>
      </w:r>
      <w:proofErr w:type="spellEnd"/>
      <w:r w:rsidRPr="00167E46">
        <w:rPr>
          <w:sz w:val="28"/>
          <w:szCs w:val="28"/>
        </w:rPr>
        <w:t>, проба на запам’ятання 10 слів,  методика опосередкованого запам’ятовування,  методика піктограм, методика класифікації, методика вилучення зайвого, методика виділення суттєвих ознак, методика утворення парних аналогій,</w:t>
      </w:r>
    </w:p>
    <w:p w:rsidR="00167E46" w:rsidRDefault="00167E46" w:rsidP="00167E46">
      <w:pPr>
        <w:jc w:val="both"/>
        <w:rPr>
          <w:sz w:val="28"/>
          <w:szCs w:val="28"/>
        </w:rPr>
      </w:pPr>
      <w:r w:rsidRPr="00167E46">
        <w:rPr>
          <w:sz w:val="28"/>
          <w:szCs w:val="28"/>
        </w:rPr>
        <w:t>методика протилежностей.</w:t>
      </w:r>
    </w:p>
    <w:p w:rsidR="00167E46" w:rsidRPr="00167E46" w:rsidRDefault="00167E46" w:rsidP="00167E46">
      <w:pPr>
        <w:jc w:val="both"/>
        <w:rPr>
          <w:sz w:val="28"/>
          <w:szCs w:val="28"/>
        </w:rPr>
      </w:pPr>
    </w:p>
    <w:p w:rsidR="00167E46" w:rsidRDefault="00167E46" w:rsidP="00167E46">
      <w:pPr>
        <w:jc w:val="both"/>
        <w:rPr>
          <w:sz w:val="28"/>
          <w:szCs w:val="28"/>
        </w:rPr>
      </w:pPr>
      <w:r w:rsidRPr="00167E46">
        <w:rPr>
          <w:b/>
          <w:sz w:val="28"/>
          <w:szCs w:val="28"/>
        </w:rPr>
        <w:t>Обрані методи</w:t>
      </w:r>
      <w:r w:rsidRPr="00167E46">
        <w:rPr>
          <w:sz w:val="28"/>
          <w:szCs w:val="28"/>
        </w:rPr>
        <w:t>: лекція.</w:t>
      </w:r>
    </w:p>
    <w:p w:rsidR="00167E46" w:rsidRPr="00167E46" w:rsidRDefault="00167E46" w:rsidP="00167E46">
      <w:pPr>
        <w:jc w:val="both"/>
        <w:rPr>
          <w:sz w:val="28"/>
          <w:szCs w:val="28"/>
        </w:rPr>
      </w:pPr>
    </w:p>
    <w:p w:rsidR="00167E46" w:rsidRDefault="00167E46" w:rsidP="00167E46">
      <w:pPr>
        <w:jc w:val="both"/>
        <w:rPr>
          <w:sz w:val="28"/>
          <w:szCs w:val="28"/>
        </w:rPr>
      </w:pPr>
      <w:r w:rsidRPr="00167E46">
        <w:rPr>
          <w:b/>
          <w:i/>
          <w:sz w:val="28"/>
          <w:szCs w:val="28"/>
        </w:rPr>
        <w:t>Професійна спрямованість:</w:t>
      </w:r>
      <w:r w:rsidRPr="00167E46">
        <w:rPr>
          <w:sz w:val="28"/>
          <w:szCs w:val="28"/>
        </w:rPr>
        <w:t xml:space="preserve"> знання даної теми дозволять майбутнім педагогам усвідомити сутність  психічних процесів</w:t>
      </w:r>
      <w:r w:rsidRPr="00167E46">
        <w:rPr>
          <w:b/>
          <w:sz w:val="28"/>
          <w:szCs w:val="28"/>
        </w:rPr>
        <w:t xml:space="preserve"> </w:t>
      </w:r>
      <w:r w:rsidRPr="00167E46">
        <w:rPr>
          <w:sz w:val="28"/>
          <w:szCs w:val="28"/>
        </w:rPr>
        <w:t>як об’єкту психодіагностики та забезпечувати індивідуальний підхід при організації навчально-виховного процесу.</w:t>
      </w:r>
    </w:p>
    <w:p w:rsidR="00167E46" w:rsidRPr="00167E46" w:rsidRDefault="00167E46" w:rsidP="00167E46">
      <w:pPr>
        <w:jc w:val="both"/>
        <w:rPr>
          <w:sz w:val="28"/>
          <w:szCs w:val="28"/>
        </w:rPr>
      </w:pPr>
    </w:p>
    <w:p w:rsidR="00167E46" w:rsidRPr="00167E46" w:rsidRDefault="00167E46" w:rsidP="00167E46">
      <w:pPr>
        <w:jc w:val="both"/>
        <w:rPr>
          <w:b/>
          <w:sz w:val="28"/>
          <w:szCs w:val="28"/>
        </w:rPr>
      </w:pPr>
      <w:r w:rsidRPr="00167E46">
        <w:rPr>
          <w:b/>
          <w:sz w:val="28"/>
          <w:szCs w:val="28"/>
        </w:rPr>
        <w:t xml:space="preserve">Основна література:                                                                                                                                                                                                                                                                                                                                                                                                                                                                                                                                                                                                                                                                                                                                                   </w:t>
      </w:r>
    </w:p>
    <w:p w:rsidR="00167E46" w:rsidRPr="00167E46" w:rsidRDefault="00167E46" w:rsidP="00167E46">
      <w:pPr>
        <w:numPr>
          <w:ilvl w:val="0"/>
          <w:numId w:val="5"/>
        </w:numPr>
        <w:jc w:val="both"/>
        <w:rPr>
          <w:sz w:val="28"/>
          <w:szCs w:val="28"/>
        </w:rPr>
      </w:pPr>
      <w:r w:rsidRPr="00167E46">
        <w:rPr>
          <w:sz w:val="28"/>
          <w:szCs w:val="28"/>
        </w:rPr>
        <w:t>А.</w:t>
      </w:r>
      <w:proofErr w:type="spellStart"/>
      <w:r w:rsidRPr="00167E46">
        <w:rPr>
          <w:sz w:val="28"/>
          <w:szCs w:val="28"/>
        </w:rPr>
        <w:t>Анастази</w:t>
      </w:r>
      <w:proofErr w:type="spellEnd"/>
      <w:r w:rsidRPr="00167E46">
        <w:rPr>
          <w:sz w:val="28"/>
          <w:szCs w:val="28"/>
        </w:rPr>
        <w:t xml:space="preserve">. </w:t>
      </w:r>
      <w:proofErr w:type="spellStart"/>
      <w:r w:rsidRPr="00167E46">
        <w:rPr>
          <w:sz w:val="28"/>
          <w:szCs w:val="28"/>
        </w:rPr>
        <w:t>Психологическое</w:t>
      </w:r>
      <w:proofErr w:type="spellEnd"/>
      <w:r w:rsidRPr="00167E46">
        <w:rPr>
          <w:sz w:val="28"/>
          <w:szCs w:val="28"/>
        </w:rPr>
        <w:t xml:space="preserve"> </w:t>
      </w:r>
      <w:proofErr w:type="spellStart"/>
      <w:r w:rsidRPr="00167E46">
        <w:rPr>
          <w:sz w:val="28"/>
          <w:szCs w:val="28"/>
        </w:rPr>
        <w:t>тестирование</w:t>
      </w:r>
      <w:proofErr w:type="spellEnd"/>
      <w:r w:rsidRPr="00167E46">
        <w:rPr>
          <w:sz w:val="28"/>
          <w:szCs w:val="28"/>
        </w:rPr>
        <w:t>. – М., 1982.</w:t>
      </w:r>
    </w:p>
    <w:p w:rsidR="00167E46" w:rsidRPr="00167E46" w:rsidRDefault="00167E46" w:rsidP="00167E46">
      <w:pPr>
        <w:numPr>
          <w:ilvl w:val="0"/>
          <w:numId w:val="5"/>
        </w:numPr>
        <w:jc w:val="both"/>
        <w:rPr>
          <w:sz w:val="28"/>
          <w:szCs w:val="28"/>
        </w:rPr>
      </w:pPr>
      <w:proofErr w:type="spellStart"/>
      <w:r w:rsidRPr="00167E46">
        <w:rPr>
          <w:sz w:val="28"/>
          <w:szCs w:val="28"/>
        </w:rPr>
        <w:t>Общая</w:t>
      </w:r>
      <w:proofErr w:type="spellEnd"/>
      <w:r w:rsidRPr="00167E46">
        <w:rPr>
          <w:sz w:val="28"/>
          <w:szCs w:val="28"/>
        </w:rPr>
        <w:t xml:space="preserve"> </w:t>
      </w:r>
      <w:proofErr w:type="spellStart"/>
      <w:r w:rsidRPr="00167E46">
        <w:rPr>
          <w:sz w:val="28"/>
          <w:szCs w:val="28"/>
        </w:rPr>
        <w:t>психодиагностика</w:t>
      </w:r>
      <w:proofErr w:type="spellEnd"/>
      <w:r w:rsidRPr="00167E46">
        <w:rPr>
          <w:sz w:val="28"/>
          <w:szCs w:val="28"/>
        </w:rPr>
        <w:t xml:space="preserve"> /Под. Ред. </w:t>
      </w:r>
      <w:proofErr w:type="spellStart"/>
      <w:r w:rsidRPr="00167E46">
        <w:rPr>
          <w:sz w:val="28"/>
          <w:szCs w:val="28"/>
        </w:rPr>
        <w:t>Бодалева</w:t>
      </w:r>
      <w:proofErr w:type="spellEnd"/>
      <w:r w:rsidRPr="00167E46">
        <w:rPr>
          <w:sz w:val="28"/>
          <w:szCs w:val="28"/>
        </w:rPr>
        <w:t xml:space="preserve"> А.А. </w:t>
      </w:r>
      <w:proofErr w:type="spellStart"/>
      <w:r w:rsidRPr="00167E46">
        <w:rPr>
          <w:sz w:val="28"/>
          <w:szCs w:val="28"/>
        </w:rPr>
        <w:t>Столипа</w:t>
      </w:r>
      <w:proofErr w:type="spellEnd"/>
      <w:r w:rsidRPr="00167E46">
        <w:rPr>
          <w:sz w:val="28"/>
          <w:szCs w:val="28"/>
        </w:rPr>
        <w:t xml:space="preserve"> В.В. – М., 1987 – </w:t>
      </w:r>
      <w:proofErr w:type="spellStart"/>
      <w:r w:rsidRPr="00167E46">
        <w:rPr>
          <w:sz w:val="28"/>
          <w:szCs w:val="28"/>
        </w:rPr>
        <w:t>гл</w:t>
      </w:r>
      <w:proofErr w:type="spellEnd"/>
      <w:r w:rsidRPr="00167E46">
        <w:rPr>
          <w:sz w:val="28"/>
          <w:szCs w:val="28"/>
        </w:rPr>
        <w:t xml:space="preserve"> 9.</w:t>
      </w:r>
    </w:p>
    <w:p w:rsidR="00167E46" w:rsidRPr="00167E46" w:rsidRDefault="00167E46" w:rsidP="00167E46">
      <w:pPr>
        <w:numPr>
          <w:ilvl w:val="0"/>
          <w:numId w:val="5"/>
        </w:numPr>
        <w:jc w:val="both"/>
        <w:rPr>
          <w:sz w:val="28"/>
          <w:szCs w:val="28"/>
        </w:rPr>
      </w:pPr>
      <w:proofErr w:type="spellStart"/>
      <w:r w:rsidRPr="00167E46">
        <w:rPr>
          <w:sz w:val="28"/>
          <w:szCs w:val="28"/>
        </w:rPr>
        <w:t>Психология</w:t>
      </w:r>
      <w:proofErr w:type="spellEnd"/>
      <w:r w:rsidRPr="00167E46">
        <w:rPr>
          <w:sz w:val="28"/>
          <w:szCs w:val="28"/>
        </w:rPr>
        <w:t xml:space="preserve"> </w:t>
      </w:r>
      <w:proofErr w:type="spellStart"/>
      <w:r w:rsidRPr="00167E46">
        <w:rPr>
          <w:sz w:val="28"/>
          <w:szCs w:val="28"/>
        </w:rPr>
        <w:t>личности</w:t>
      </w:r>
      <w:proofErr w:type="spellEnd"/>
      <w:r w:rsidRPr="00167E46">
        <w:rPr>
          <w:sz w:val="28"/>
          <w:szCs w:val="28"/>
        </w:rPr>
        <w:t xml:space="preserve">. </w:t>
      </w:r>
      <w:proofErr w:type="spellStart"/>
      <w:r w:rsidRPr="00167E46">
        <w:rPr>
          <w:sz w:val="28"/>
          <w:szCs w:val="28"/>
        </w:rPr>
        <w:t>Тесты</w:t>
      </w:r>
      <w:proofErr w:type="spellEnd"/>
      <w:r w:rsidRPr="00167E46">
        <w:rPr>
          <w:sz w:val="28"/>
          <w:szCs w:val="28"/>
        </w:rPr>
        <w:t xml:space="preserve">, </w:t>
      </w:r>
      <w:proofErr w:type="spellStart"/>
      <w:r w:rsidRPr="00167E46">
        <w:rPr>
          <w:sz w:val="28"/>
          <w:szCs w:val="28"/>
        </w:rPr>
        <w:t>опросники</w:t>
      </w:r>
      <w:proofErr w:type="spellEnd"/>
      <w:r w:rsidRPr="00167E46">
        <w:rPr>
          <w:sz w:val="28"/>
          <w:szCs w:val="28"/>
        </w:rPr>
        <w:t xml:space="preserve">, методики. </w:t>
      </w:r>
      <w:proofErr w:type="spellStart"/>
      <w:r w:rsidRPr="00167E46">
        <w:rPr>
          <w:sz w:val="28"/>
          <w:szCs w:val="28"/>
        </w:rPr>
        <w:t>Составители</w:t>
      </w:r>
      <w:proofErr w:type="spellEnd"/>
      <w:r w:rsidRPr="00167E46">
        <w:rPr>
          <w:sz w:val="28"/>
          <w:szCs w:val="28"/>
        </w:rPr>
        <w:t xml:space="preserve"> Н.В.</w:t>
      </w:r>
      <w:proofErr w:type="spellStart"/>
      <w:r w:rsidRPr="00167E46">
        <w:rPr>
          <w:sz w:val="28"/>
          <w:szCs w:val="28"/>
        </w:rPr>
        <w:t>Коршева</w:t>
      </w:r>
      <w:proofErr w:type="spellEnd"/>
      <w:r w:rsidRPr="00167E46">
        <w:rPr>
          <w:sz w:val="28"/>
          <w:szCs w:val="28"/>
        </w:rPr>
        <w:t xml:space="preserve">, Н.В. </w:t>
      </w:r>
      <w:proofErr w:type="spellStart"/>
      <w:r w:rsidRPr="00167E46">
        <w:rPr>
          <w:sz w:val="28"/>
          <w:szCs w:val="28"/>
        </w:rPr>
        <w:t>Кобчикова</w:t>
      </w:r>
      <w:proofErr w:type="spellEnd"/>
      <w:r w:rsidRPr="00167E46">
        <w:rPr>
          <w:sz w:val="28"/>
          <w:szCs w:val="28"/>
        </w:rPr>
        <w:t xml:space="preserve">. – М., 1995. – </w:t>
      </w:r>
      <w:proofErr w:type="spellStart"/>
      <w:r w:rsidRPr="00167E46">
        <w:rPr>
          <w:sz w:val="28"/>
          <w:szCs w:val="28"/>
        </w:rPr>
        <w:t>гл</w:t>
      </w:r>
      <w:proofErr w:type="spellEnd"/>
      <w:r w:rsidRPr="00167E46">
        <w:rPr>
          <w:sz w:val="28"/>
          <w:szCs w:val="28"/>
        </w:rPr>
        <w:t xml:space="preserve"> 8. С. 99 – 134. </w:t>
      </w:r>
    </w:p>
    <w:p w:rsidR="00167E46" w:rsidRPr="00167E46" w:rsidRDefault="00167E46" w:rsidP="00167E46">
      <w:pPr>
        <w:numPr>
          <w:ilvl w:val="0"/>
          <w:numId w:val="5"/>
        </w:numPr>
        <w:jc w:val="both"/>
        <w:rPr>
          <w:sz w:val="28"/>
          <w:szCs w:val="28"/>
        </w:rPr>
      </w:pPr>
      <w:r w:rsidRPr="00167E46">
        <w:rPr>
          <w:sz w:val="28"/>
          <w:szCs w:val="28"/>
        </w:rPr>
        <w:t xml:space="preserve">Соколова Е.П. </w:t>
      </w:r>
      <w:proofErr w:type="spellStart"/>
      <w:r w:rsidRPr="00167E46">
        <w:rPr>
          <w:sz w:val="28"/>
          <w:szCs w:val="28"/>
        </w:rPr>
        <w:t>Самосознание</w:t>
      </w:r>
      <w:proofErr w:type="spellEnd"/>
      <w:r w:rsidRPr="00167E46">
        <w:rPr>
          <w:sz w:val="28"/>
          <w:szCs w:val="28"/>
        </w:rPr>
        <w:t xml:space="preserve"> и </w:t>
      </w:r>
      <w:proofErr w:type="spellStart"/>
      <w:r w:rsidRPr="00167E46">
        <w:rPr>
          <w:sz w:val="28"/>
          <w:szCs w:val="28"/>
        </w:rPr>
        <w:t>самооценка</w:t>
      </w:r>
      <w:proofErr w:type="spellEnd"/>
      <w:r w:rsidRPr="00167E46">
        <w:rPr>
          <w:sz w:val="28"/>
          <w:szCs w:val="28"/>
        </w:rPr>
        <w:t xml:space="preserve"> при </w:t>
      </w:r>
      <w:proofErr w:type="spellStart"/>
      <w:r w:rsidRPr="00167E46">
        <w:rPr>
          <w:sz w:val="28"/>
          <w:szCs w:val="28"/>
        </w:rPr>
        <w:t>аномалиях</w:t>
      </w:r>
      <w:proofErr w:type="spellEnd"/>
      <w:r w:rsidRPr="00167E46">
        <w:rPr>
          <w:sz w:val="28"/>
          <w:szCs w:val="28"/>
        </w:rPr>
        <w:t xml:space="preserve"> </w:t>
      </w:r>
      <w:proofErr w:type="spellStart"/>
      <w:r w:rsidRPr="00167E46">
        <w:rPr>
          <w:sz w:val="28"/>
          <w:szCs w:val="28"/>
        </w:rPr>
        <w:t>личности</w:t>
      </w:r>
      <w:proofErr w:type="spellEnd"/>
      <w:r w:rsidRPr="00167E46">
        <w:rPr>
          <w:sz w:val="28"/>
          <w:szCs w:val="28"/>
        </w:rPr>
        <w:t>. М., 1976.</w:t>
      </w:r>
    </w:p>
    <w:p w:rsidR="00167E46" w:rsidRPr="00167E46" w:rsidRDefault="00167E46" w:rsidP="00167E46">
      <w:pPr>
        <w:numPr>
          <w:ilvl w:val="0"/>
          <w:numId w:val="5"/>
        </w:numPr>
        <w:jc w:val="both"/>
        <w:rPr>
          <w:sz w:val="28"/>
          <w:szCs w:val="28"/>
        </w:rPr>
      </w:pPr>
      <w:proofErr w:type="spellStart"/>
      <w:r w:rsidRPr="00167E46">
        <w:rPr>
          <w:sz w:val="28"/>
          <w:szCs w:val="28"/>
        </w:rPr>
        <w:t>Липкина</w:t>
      </w:r>
      <w:proofErr w:type="spellEnd"/>
      <w:r w:rsidRPr="00167E46">
        <w:rPr>
          <w:sz w:val="28"/>
          <w:szCs w:val="28"/>
        </w:rPr>
        <w:t xml:space="preserve"> А.И. </w:t>
      </w:r>
      <w:proofErr w:type="spellStart"/>
      <w:r w:rsidRPr="00167E46">
        <w:rPr>
          <w:sz w:val="28"/>
          <w:szCs w:val="28"/>
        </w:rPr>
        <w:t>Самооценка</w:t>
      </w:r>
      <w:proofErr w:type="spellEnd"/>
      <w:r w:rsidRPr="00167E46">
        <w:rPr>
          <w:sz w:val="28"/>
          <w:szCs w:val="28"/>
        </w:rPr>
        <w:t xml:space="preserve"> </w:t>
      </w:r>
      <w:proofErr w:type="spellStart"/>
      <w:r w:rsidRPr="00167E46">
        <w:rPr>
          <w:sz w:val="28"/>
          <w:szCs w:val="28"/>
        </w:rPr>
        <w:t>школьника</w:t>
      </w:r>
      <w:proofErr w:type="spellEnd"/>
      <w:r w:rsidRPr="00167E46">
        <w:rPr>
          <w:sz w:val="28"/>
          <w:szCs w:val="28"/>
        </w:rPr>
        <w:t>. – М., 1976.</w:t>
      </w:r>
    </w:p>
    <w:p w:rsidR="00167E46" w:rsidRPr="00167E46" w:rsidRDefault="00167E46" w:rsidP="00167E46">
      <w:pPr>
        <w:numPr>
          <w:ilvl w:val="0"/>
          <w:numId w:val="5"/>
        </w:numPr>
        <w:jc w:val="both"/>
        <w:rPr>
          <w:sz w:val="28"/>
          <w:szCs w:val="28"/>
        </w:rPr>
      </w:pPr>
      <w:r w:rsidRPr="00167E46">
        <w:rPr>
          <w:sz w:val="28"/>
          <w:szCs w:val="28"/>
        </w:rPr>
        <w:t xml:space="preserve">Р.Бернс. </w:t>
      </w:r>
      <w:proofErr w:type="spellStart"/>
      <w:r w:rsidRPr="00167E46">
        <w:rPr>
          <w:sz w:val="28"/>
          <w:szCs w:val="28"/>
        </w:rPr>
        <w:t>Развитие</w:t>
      </w:r>
      <w:proofErr w:type="spellEnd"/>
      <w:r w:rsidRPr="00167E46">
        <w:rPr>
          <w:sz w:val="28"/>
          <w:szCs w:val="28"/>
        </w:rPr>
        <w:t xml:space="preserve"> «Я – </w:t>
      </w:r>
      <w:proofErr w:type="spellStart"/>
      <w:r w:rsidRPr="00167E46">
        <w:rPr>
          <w:sz w:val="28"/>
          <w:szCs w:val="28"/>
        </w:rPr>
        <w:t>концепции</w:t>
      </w:r>
      <w:proofErr w:type="spellEnd"/>
      <w:r w:rsidRPr="00167E46">
        <w:rPr>
          <w:sz w:val="28"/>
          <w:szCs w:val="28"/>
        </w:rPr>
        <w:t xml:space="preserve">» и </w:t>
      </w:r>
      <w:proofErr w:type="spellStart"/>
      <w:r w:rsidRPr="00167E46">
        <w:rPr>
          <w:sz w:val="28"/>
          <w:szCs w:val="28"/>
        </w:rPr>
        <w:t>воспитание</w:t>
      </w:r>
      <w:proofErr w:type="spellEnd"/>
      <w:r w:rsidRPr="00167E46">
        <w:rPr>
          <w:sz w:val="28"/>
          <w:szCs w:val="28"/>
        </w:rPr>
        <w:t>. – М., 1986.</w:t>
      </w:r>
    </w:p>
    <w:p w:rsidR="00167E46" w:rsidRPr="00167E46" w:rsidRDefault="00167E46" w:rsidP="00167E46">
      <w:pPr>
        <w:numPr>
          <w:ilvl w:val="0"/>
          <w:numId w:val="5"/>
        </w:numPr>
        <w:jc w:val="both"/>
        <w:rPr>
          <w:sz w:val="28"/>
          <w:szCs w:val="28"/>
        </w:rPr>
      </w:pPr>
      <w:proofErr w:type="spellStart"/>
      <w:r w:rsidRPr="00167E46">
        <w:rPr>
          <w:sz w:val="28"/>
          <w:szCs w:val="28"/>
        </w:rPr>
        <w:t>Бурлачук</w:t>
      </w:r>
      <w:proofErr w:type="spellEnd"/>
      <w:r w:rsidRPr="00167E46">
        <w:rPr>
          <w:sz w:val="28"/>
          <w:szCs w:val="28"/>
        </w:rPr>
        <w:t xml:space="preserve"> Л.Ф., Морозов С.М. </w:t>
      </w:r>
      <w:proofErr w:type="spellStart"/>
      <w:r w:rsidRPr="00167E46">
        <w:rPr>
          <w:sz w:val="28"/>
          <w:szCs w:val="28"/>
        </w:rPr>
        <w:t>Словарь</w:t>
      </w:r>
      <w:proofErr w:type="spellEnd"/>
      <w:r w:rsidRPr="00167E46">
        <w:rPr>
          <w:sz w:val="28"/>
          <w:szCs w:val="28"/>
        </w:rPr>
        <w:t xml:space="preserve"> – </w:t>
      </w:r>
      <w:proofErr w:type="spellStart"/>
      <w:r w:rsidRPr="00167E46">
        <w:rPr>
          <w:sz w:val="28"/>
          <w:szCs w:val="28"/>
        </w:rPr>
        <w:t>справочник</w:t>
      </w:r>
      <w:proofErr w:type="spellEnd"/>
      <w:r w:rsidRPr="00167E46">
        <w:rPr>
          <w:sz w:val="28"/>
          <w:szCs w:val="28"/>
        </w:rPr>
        <w:t xml:space="preserve"> по </w:t>
      </w:r>
      <w:proofErr w:type="spellStart"/>
      <w:r w:rsidRPr="00167E46">
        <w:rPr>
          <w:sz w:val="28"/>
          <w:szCs w:val="28"/>
        </w:rPr>
        <w:t>психологической</w:t>
      </w:r>
      <w:proofErr w:type="spellEnd"/>
      <w:r w:rsidRPr="00167E46">
        <w:rPr>
          <w:sz w:val="28"/>
          <w:szCs w:val="28"/>
        </w:rPr>
        <w:t xml:space="preserve"> </w:t>
      </w:r>
      <w:proofErr w:type="spellStart"/>
      <w:r w:rsidRPr="00167E46">
        <w:rPr>
          <w:sz w:val="28"/>
          <w:szCs w:val="28"/>
        </w:rPr>
        <w:t>диагностике</w:t>
      </w:r>
      <w:proofErr w:type="spellEnd"/>
      <w:r w:rsidRPr="00167E46">
        <w:rPr>
          <w:sz w:val="28"/>
          <w:szCs w:val="28"/>
        </w:rPr>
        <w:t>. – К.: Наукова думка, 1989 – 200 с.</w:t>
      </w:r>
    </w:p>
    <w:p w:rsidR="00167E46" w:rsidRPr="00167E46" w:rsidRDefault="00167E46" w:rsidP="00167E46">
      <w:pPr>
        <w:jc w:val="both"/>
        <w:rPr>
          <w:b/>
          <w:sz w:val="28"/>
          <w:szCs w:val="28"/>
        </w:rPr>
      </w:pPr>
      <w:proofErr w:type="spellStart"/>
      <w:r w:rsidRPr="00167E46">
        <w:rPr>
          <w:b/>
          <w:sz w:val="28"/>
          <w:szCs w:val="28"/>
          <w:lang w:val="ru-RU"/>
        </w:rPr>
        <w:t>Додаткова</w:t>
      </w:r>
      <w:proofErr w:type="spellEnd"/>
      <w:r w:rsidRPr="00167E46">
        <w:rPr>
          <w:b/>
          <w:sz w:val="28"/>
          <w:szCs w:val="28"/>
        </w:rPr>
        <w:t xml:space="preserve"> література:</w:t>
      </w:r>
    </w:p>
    <w:p w:rsidR="00167E46" w:rsidRPr="00167E46" w:rsidRDefault="00167E46" w:rsidP="00167E46">
      <w:pPr>
        <w:numPr>
          <w:ilvl w:val="0"/>
          <w:numId w:val="6"/>
        </w:numPr>
        <w:tabs>
          <w:tab w:val="clear" w:pos="1080"/>
          <w:tab w:val="num" w:pos="720"/>
        </w:tabs>
        <w:ind w:left="720"/>
        <w:jc w:val="both"/>
        <w:rPr>
          <w:sz w:val="28"/>
          <w:szCs w:val="28"/>
          <w:lang w:val="ru-RU"/>
        </w:rPr>
      </w:pPr>
      <w:proofErr w:type="spellStart"/>
      <w:r w:rsidRPr="00167E46">
        <w:rPr>
          <w:sz w:val="28"/>
          <w:szCs w:val="28"/>
          <w:lang w:val="ru-RU"/>
        </w:rPr>
        <w:t>Бурлачук</w:t>
      </w:r>
      <w:proofErr w:type="spellEnd"/>
      <w:r w:rsidRPr="00167E46">
        <w:rPr>
          <w:sz w:val="28"/>
          <w:szCs w:val="28"/>
          <w:lang w:val="ru-RU"/>
        </w:rPr>
        <w:t xml:space="preserve"> Л.Ф. Психодиагностика личности. К.:  </w:t>
      </w:r>
      <w:proofErr w:type="spellStart"/>
      <w:r w:rsidRPr="00167E46">
        <w:rPr>
          <w:sz w:val="28"/>
          <w:szCs w:val="28"/>
          <w:lang w:val="ru-RU"/>
        </w:rPr>
        <w:t>Здоров'я</w:t>
      </w:r>
      <w:proofErr w:type="spellEnd"/>
      <w:r w:rsidRPr="00167E46">
        <w:rPr>
          <w:sz w:val="28"/>
          <w:szCs w:val="28"/>
          <w:lang w:val="ru-RU"/>
        </w:rPr>
        <w:t>, 1995.</w:t>
      </w:r>
    </w:p>
    <w:p w:rsidR="00167E46" w:rsidRPr="00167E46" w:rsidRDefault="00167E46" w:rsidP="00167E46">
      <w:pPr>
        <w:numPr>
          <w:ilvl w:val="0"/>
          <w:numId w:val="6"/>
        </w:numPr>
        <w:tabs>
          <w:tab w:val="clear" w:pos="1080"/>
          <w:tab w:val="num" w:pos="720"/>
        </w:tabs>
        <w:ind w:left="720"/>
        <w:jc w:val="both"/>
        <w:rPr>
          <w:sz w:val="28"/>
          <w:szCs w:val="28"/>
          <w:lang w:val="ru-RU"/>
        </w:rPr>
      </w:pPr>
      <w:r w:rsidRPr="00167E46">
        <w:rPr>
          <w:sz w:val="28"/>
          <w:szCs w:val="28"/>
          <w:lang w:val="ru-RU"/>
        </w:rPr>
        <w:t>Психологическая диагностика детей и подростков. Учебное пособие для студентов</w:t>
      </w:r>
      <w:proofErr w:type="gramStart"/>
      <w:r w:rsidRPr="00167E46">
        <w:rPr>
          <w:sz w:val="28"/>
          <w:szCs w:val="28"/>
          <w:lang w:val="ru-RU"/>
        </w:rPr>
        <w:t xml:space="preserve"> / П</w:t>
      </w:r>
      <w:proofErr w:type="gramEnd"/>
      <w:r w:rsidRPr="00167E46">
        <w:rPr>
          <w:sz w:val="28"/>
          <w:szCs w:val="28"/>
          <w:lang w:val="ru-RU"/>
        </w:rPr>
        <w:t>од ред. К.М. Гуревича, Е.М. Борисовой. – М.: Международная педагогическая академия, 1995.</w:t>
      </w:r>
    </w:p>
    <w:p w:rsidR="00167E46" w:rsidRPr="00167E46" w:rsidRDefault="00167E46" w:rsidP="00167E46">
      <w:pPr>
        <w:numPr>
          <w:ilvl w:val="0"/>
          <w:numId w:val="6"/>
        </w:numPr>
        <w:tabs>
          <w:tab w:val="clear" w:pos="1080"/>
          <w:tab w:val="num" w:pos="720"/>
        </w:tabs>
        <w:ind w:left="720"/>
        <w:jc w:val="both"/>
        <w:rPr>
          <w:sz w:val="28"/>
          <w:szCs w:val="28"/>
          <w:lang w:val="ru-RU"/>
        </w:rPr>
      </w:pPr>
      <w:r w:rsidRPr="00167E46">
        <w:rPr>
          <w:sz w:val="28"/>
          <w:szCs w:val="28"/>
          <w:lang w:val="ru-RU"/>
        </w:rPr>
        <w:t>Рабочая книга школьного психолога</w:t>
      </w:r>
      <w:proofErr w:type="gramStart"/>
      <w:r w:rsidRPr="00167E46">
        <w:rPr>
          <w:sz w:val="28"/>
          <w:szCs w:val="28"/>
          <w:lang w:val="ru-RU"/>
        </w:rPr>
        <w:t xml:space="preserve"> / П</w:t>
      </w:r>
      <w:proofErr w:type="gramEnd"/>
      <w:r w:rsidRPr="00167E46">
        <w:rPr>
          <w:sz w:val="28"/>
          <w:szCs w:val="28"/>
          <w:lang w:val="ru-RU"/>
        </w:rPr>
        <w:t>од ред. И.В. Дубровиной. М.: Просвещение, 1991.</w:t>
      </w:r>
    </w:p>
    <w:p w:rsidR="00167E46" w:rsidRPr="00167E46" w:rsidRDefault="00167E46" w:rsidP="00167E46">
      <w:pPr>
        <w:numPr>
          <w:ilvl w:val="0"/>
          <w:numId w:val="6"/>
        </w:numPr>
        <w:tabs>
          <w:tab w:val="clear" w:pos="1080"/>
          <w:tab w:val="num" w:pos="720"/>
        </w:tabs>
        <w:ind w:left="720"/>
        <w:jc w:val="both"/>
        <w:rPr>
          <w:sz w:val="28"/>
          <w:szCs w:val="28"/>
        </w:rPr>
      </w:pPr>
      <w:proofErr w:type="spellStart"/>
      <w:r w:rsidRPr="00167E46">
        <w:rPr>
          <w:sz w:val="28"/>
          <w:szCs w:val="28"/>
        </w:rPr>
        <w:t>Худик</w:t>
      </w:r>
      <w:proofErr w:type="spellEnd"/>
      <w:r w:rsidRPr="00167E46">
        <w:rPr>
          <w:sz w:val="28"/>
          <w:szCs w:val="28"/>
        </w:rPr>
        <w:t xml:space="preserve"> В.А. </w:t>
      </w:r>
      <w:proofErr w:type="spellStart"/>
      <w:r w:rsidRPr="00167E46">
        <w:rPr>
          <w:sz w:val="28"/>
          <w:szCs w:val="28"/>
        </w:rPr>
        <w:t>Психологическая</w:t>
      </w:r>
      <w:proofErr w:type="spellEnd"/>
      <w:r w:rsidRPr="00167E46">
        <w:rPr>
          <w:sz w:val="28"/>
          <w:szCs w:val="28"/>
        </w:rPr>
        <w:t xml:space="preserve"> </w:t>
      </w:r>
      <w:proofErr w:type="spellStart"/>
      <w:r w:rsidRPr="00167E46">
        <w:rPr>
          <w:sz w:val="28"/>
          <w:szCs w:val="28"/>
        </w:rPr>
        <w:t>диагностика</w:t>
      </w:r>
      <w:proofErr w:type="spellEnd"/>
      <w:r w:rsidRPr="00167E46">
        <w:rPr>
          <w:sz w:val="28"/>
          <w:szCs w:val="28"/>
        </w:rPr>
        <w:t xml:space="preserve"> </w:t>
      </w:r>
      <w:proofErr w:type="spellStart"/>
      <w:r w:rsidRPr="00167E46">
        <w:rPr>
          <w:sz w:val="28"/>
          <w:szCs w:val="28"/>
        </w:rPr>
        <w:t>детского</w:t>
      </w:r>
      <w:proofErr w:type="spellEnd"/>
      <w:r w:rsidRPr="00167E46">
        <w:rPr>
          <w:sz w:val="28"/>
          <w:szCs w:val="28"/>
        </w:rPr>
        <w:t xml:space="preserve"> </w:t>
      </w:r>
      <w:proofErr w:type="spellStart"/>
      <w:r w:rsidRPr="00167E46">
        <w:rPr>
          <w:sz w:val="28"/>
          <w:szCs w:val="28"/>
        </w:rPr>
        <w:t>развития</w:t>
      </w:r>
      <w:proofErr w:type="spellEnd"/>
      <w:r w:rsidRPr="00167E46">
        <w:rPr>
          <w:sz w:val="28"/>
          <w:szCs w:val="28"/>
        </w:rPr>
        <w:t xml:space="preserve">: </w:t>
      </w:r>
      <w:proofErr w:type="spellStart"/>
      <w:r w:rsidRPr="00167E46">
        <w:rPr>
          <w:sz w:val="28"/>
          <w:szCs w:val="28"/>
        </w:rPr>
        <w:t>Методы</w:t>
      </w:r>
      <w:proofErr w:type="spellEnd"/>
      <w:r w:rsidRPr="00167E46">
        <w:rPr>
          <w:sz w:val="28"/>
          <w:szCs w:val="28"/>
        </w:rPr>
        <w:t xml:space="preserve"> </w:t>
      </w:r>
      <w:proofErr w:type="spellStart"/>
      <w:r w:rsidRPr="00167E46">
        <w:rPr>
          <w:sz w:val="28"/>
          <w:szCs w:val="28"/>
        </w:rPr>
        <w:t>исследования</w:t>
      </w:r>
      <w:proofErr w:type="spellEnd"/>
      <w:r w:rsidRPr="00167E46">
        <w:rPr>
          <w:sz w:val="28"/>
          <w:szCs w:val="28"/>
        </w:rPr>
        <w:t xml:space="preserve"> – К., 1992.</w:t>
      </w:r>
    </w:p>
    <w:p w:rsidR="00167E46" w:rsidRPr="00167E46" w:rsidRDefault="00167E46" w:rsidP="00167E46">
      <w:pPr>
        <w:jc w:val="both"/>
        <w:rPr>
          <w:sz w:val="28"/>
          <w:szCs w:val="28"/>
        </w:rPr>
      </w:pPr>
    </w:p>
    <w:p w:rsidR="00167E46" w:rsidRPr="00167E46" w:rsidRDefault="00167E46" w:rsidP="00167E46">
      <w:pPr>
        <w:ind w:firstLine="360"/>
        <w:jc w:val="both"/>
        <w:rPr>
          <w:sz w:val="28"/>
          <w:szCs w:val="28"/>
        </w:rPr>
      </w:pPr>
      <w:r w:rsidRPr="00167E46">
        <w:rPr>
          <w:b/>
          <w:sz w:val="28"/>
          <w:szCs w:val="28"/>
        </w:rPr>
        <w:t>1.</w:t>
      </w:r>
      <w:r w:rsidRPr="00167E46">
        <w:rPr>
          <w:sz w:val="28"/>
          <w:szCs w:val="28"/>
        </w:rPr>
        <w:t xml:space="preserve"> Психодіагностика уваги – сукупність прийомів і методик, спрямованих на отримання психологічного діагнозу особливостей і якостей  уваги (стійкості, концентрації, розподілу, переключення).</w:t>
      </w:r>
    </w:p>
    <w:p w:rsidR="00167E46" w:rsidRPr="00167E46" w:rsidRDefault="00167E46" w:rsidP="00167E46">
      <w:pPr>
        <w:ind w:firstLine="708"/>
        <w:jc w:val="both"/>
        <w:rPr>
          <w:sz w:val="28"/>
          <w:szCs w:val="28"/>
        </w:rPr>
      </w:pPr>
      <w:r w:rsidRPr="00167E46">
        <w:rPr>
          <w:sz w:val="28"/>
          <w:szCs w:val="28"/>
        </w:rPr>
        <w:t xml:space="preserve">Дослідження уваги має важливе значення у  шкільній психодіагностиці, зокрема при аналізі причин неуспішності, особливостей учбової діяльності з метою вироблення індивідуальних </w:t>
      </w:r>
      <w:proofErr w:type="spellStart"/>
      <w:r w:rsidRPr="00167E46">
        <w:rPr>
          <w:sz w:val="28"/>
          <w:szCs w:val="28"/>
        </w:rPr>
        <w:t>психолого</w:t>
      </w:r>
      <w:proofErr w:type="spellEnd"/>
      <w:r w:rsidRPr="00167E46">
        <w:rPr>
          <w:sz w:val="28"/>
          <w:szCs w:val="28"/>
        </w:rPr>
        <w:t xml:space="preserve"> – педагогічних рекомендацій. Різні за характером і </w:t>
      </w:r>
      <w:proofErr w:type="spellStart"/>
      <w:r w:rsidRPr="00167E46">
        <w:rPr>
          <w:sz w:val="28"/>
          <w:szCs w:val="28"/>
        </w:rPr>
        <w:t>вираженістю</w:t>
      </w:r>
      <w:proofErr w:type="spellEnd"/>
      <w:r w:rsidRPr="00167E46">
        <w:rPr>
          <w:sz w:val="28"/>
          <w:szCs w:val="28"/>
        </w:rPr>
        <w:t xml:space="preserve"> порушення уваги та розумової працездатності типові для деяких контингентів хворих нервово – психічними та соматичним захворюваннями. Це пояснення важливість і поширеність методик,  спрямоване на </w:t>
      </w:r>
      <w:proofErr w:type="spellStart"/>
      <w:r w:rsidRPr="00167E46">
        <w:rPr>
          <w:sz w:val="28"/>
          <w:szCs w:val="28"/>
        </w:rPr>
        <w:t>психодіагностичне</w:t>
      </w:r>
      <w:proofErr w:type="spellEnd"/>
      <w:r w:rsidRPr="00167E46">
        <w:rPr>
          <w:sz w:val="28"/>
          <w:szCs w:val="28"/>
        </w:rPr>
        <w:t xml:space="preserve"> дослідження особливостей уваги у клінічні психодіагностиці. Різні сторони уваги та їх вимірювання є важливим  завданням психодіагностики професійної, особливо при відборі кадрів.</w:t>
      </w:r>
    </w:p>
    <w:p w:rsidR="00167E46" w:rsidRPr="00167E46" w:rsidRDefault="00167E46" w:rsidP="00167E46">
      <w:pPr>
        <w:ind w:firstLine="708"/>
        <w:jc w:val="both"/>
        <w:rPr>
          <w:sz w:val="28"/>
          <w:szCs w:val="28"/>
        </w:rPr>
      </w:pPr>
      <w:r w:rsidRPr="00167E46">
        <w:rPr>
          <w:sz w:val="28"/>
          <w:szCs w:val="28"/>
        </w:rPr>
        <w:t>Більшість спеціалізованих тестів для оцінки якостей уваги є відносно простими за процедурою проведення тестами швидкості: „ Лічба і відрахування”.</w:t>
      </w:r>
    </w:p>
    <w:p w:rsidR="00167E46" w:rsidRPr="00167E46" w:rsidRDefault="00167E46" w:rsidP="00167E46">
      <w:pPr>
        <w:ind w:firstLine="708"/>
        <w:jc w:val="both"/>
        <w:rPr>
          <w:sz w:val="28"/>
          <w:szCs w:val="28"/>
        </w:rPr>
      </w:pPr>
      <w:r w:rsidRPr="00167E46">
        <w:rPr>
          <w:sz w:val="28"/>
          <w:szCs w:val="28"/>
        </w:rPr>
        <w:t>Для дослідження особливостей уваги, працездатності і стомлюваності хворих Е.</w:t>
      </w:r>
      <w:proofErr w:type="spellStart"/>
      <w:r w:rsidRPr="00167E46">
        <w:rPr>
          <w:sz w:val="28"/>
          <w:szCs w:val="28"/>
        </w:rPr>
        <w:t>Крепелін</w:t>
      </w:r>
      <w:proofErr w:type="spellEnd"/>
      <w:r w:rsidRPr="00167E46">
        <w:rPr>
          <w:sz w:val="28"/>
          <w:szCs w:val="28"/>
        </w:rPr>
        <w:t xml:space="preserve"> (1895) запропонував декілька простих спроб. Застосування  цієї методики передбачає знання елементарних арифметичних операцій додавання і віднімання у  межах першого і другого десятків. При лічбі за </w:t>
      </w:r>
      <w:proofErr w:type="spellStart"/>
      <w:r w:rsidRPr="00167E46">
        <w:rPr>
          <w:sz w:val="28"/>
          <w:szCs w:val="28"/>
        </w:rPr>
        <w:t>Крепеліном</w:t>
      </w:r>
      <w:proofErr w:type="spellEnd"/>
      <w:r w:rsidRPr="00167E46">
        <w:rPr>
          <w:sz w:val="28"/>
          <w:szCs w:val="28"/>
        </w:rPr>
        <w:t xml:space="preserve"> обстежуваному пропонується спеціальний бланк, на якому надруковано рядками пари цифр, які підлягають додаванню та відніманню. Результати оцінюються за кількістю виконання операцій у  певний проміжок часу (15-30 </w:t>
      </w:r>
      <w:proofErr w:type="spellStart"/>
      <w:r w:rsidRPr="00167E46">
        <w:rPr>
          <w:sz w:val="28"/>
          <w:szCs w:val="28"/>
        </w:rPr>
        <w:t>сек</w:t>
      </w:r>
      <w:proofErr w:type="spellEnd"/>
      <w:r w:rsidRPr="00167E46">
        <w:rPr>
          <w:sz w:val="28"/>
          <w:szCs w:val="28"/>
        </w:rPr>
        <w:t>) і за кількістю допущених при цьому помилок. Результати досліду можуть бути представлений графічно.</w:t>
      </w:r>
    </w:p>
    <w:p w:rsidR="00167E46" w:rsidRPr="00167E46" w:rsidRDefault="00167E46" w:rsidP="00167E46">
      <w:pPr>
        <w:ind w:firstLine="708"/>
        <w:jc w:val="both"/>
        <w:rPr>
          <w:sz w:val="28"/>
          <w:szCs w:val="28"/>
        </w:rPr>
      </w:pPr>
      <w:r w:rsidRPr="00167E46">
        <w:rPr>
          <w:sz w:val="28"/>
          <w:szCs w:val="28"/>
        </w:rPr>
        <w:t xml:space="preserve">При відрахуванні за </w:t>
      </w:r>
      <w:proofErr w:type="spellStart"/>
      <w:r w:rsidRPr="00167E46">
        <w:rPr>
          <w:sz w:val="28"/>
          <w:szCs w:val="28"/>
        </w:rPr>
        <w:t>Крепеліном</w:t>
      </w:r>
      <w:proofErr w:type="spellEnd"/>
      <w:r w:rsidRPr="00167E46">
        <w:rPr>
          <w:sz w:val="28"/>
          <w:szCs w:val="28"/>
        </w:rPr>
        <w:t xml:space="preserve"> (наприклад, від 30 по 3, або від 100 по 7) у протоколі дослідження фіксується тривалість пауз і характер помилок. Помилкові віднімання також фіксуються, обстеженому вказуються на неточність і пропонується виправити помилку. Час фіксується крапками як правила </w:t>
      </w:r>
      <w:proofErr w:type="spellStart"/>
      <w:r w:rsidRPr="00167E46">
        <w:rPr>
          <w:sz w:val="28"/>
          <w:szCs w:val="28"/>
        </w:rPr>
        <w:t>„крапка</w:t>
      </w:r>
      <w:proofErr w:type="spellEnd"/>
      <w:r w:rsidRPr="00167E46">
        <w:rPr>
          <w:sz w:val="28"/>
          <w:szCs w:val="28"/>
        </w:rPr>
        <w:t>” умовно відповідає 1 секунді. При виконанні даного завдання здійснюється послідовне віднімання із 100 одного і того ж числа. Обстежуваний також рахує у розумовому плані, називаючи вголос лише проміжні результати. Можливий варіант проби для виявлення особливостей переключення уваги. У цьому випадку відраховується не одне число, а два числа, які чергуються між собою (наприклад 7 і 8).</w:t>
      </w:r>
    </w:p>
    <w:p w:rsidR="00167E46" w:rsidRPr="00167E46" w:rsidRDefault="00167E46" w:rsidP="00167E46">
      <w:pPr>
        <w:ind w:firstLine="708"/>
        <w:jc w:val="both"/>
        <w:rPr>
          <w:sz w:val="28"/>
          <w:szCs w:val="28"/>
        </w:rPr>
      </w:pPr>
      <w:r w:rsidRPr="00167E46">
        <w:rPr>
          <w:sz w:val="28"/>
          <w:szCs w:val="28"/>
        </w:rPr>
        <w:t xml:space="preserve">Слід підкреслити, що одна методика спрямована також на дослідження темпу інтелектуальної працездатності. Збільшення кількості виконаних додавань чи віднімань за одиницю часу свідчить про  </w:t>
      </w:r>
      <w:proofErr w:type="spellStart"/>
      <w:r w:rsidRPr="00167E46">
        <w:rPr>
          <w:sz w:val="28"/>
          <w:szCs w:val="28"/>
        </w:rPr>
        <w:t>впрацьовуваність</w:t>
      </w:r>
      <w:proofErr w:type="spellEnd"/>
      <w:r w:rsidRPr="00167E46">
        <w:rPr>
          <w:sz w:val="28"/>
          <w:szCs w:val="28"/>
        </w:rPr>
        <w:t xml:space="preserve">, автоматизацію інтелектуальної навички, відсутність </w:t>
      </w:r>
      <w:proofErr w:type="spellStart"/>
      <w:r w:rsidRPr="00167E46">
        <w:rPr>
          <w:sz w:val="28"/>
          <w:szCs w:val="28"/>
        </w:rPr>
        <w:t>виснажуваності</w:t>
      </w:r>
      <w:proofErr w:type="spellEnd"/>
      <w:r w:rsidRPr="00167E46">
        <w:rPr>
          <w:sz w:val="28"/>
          <w:szCs w:val="28"/>
        </w:rPr>
        <w:t xml:space="preserve"> уваги. Скорочення кількості виконаних завдань, збільшення часових пауз свідчить про явища нестійкості активної уваги, його коливання, схильність про психічну </w:t>
      </w:r>
      <w:proofErr w:type="spellStart"/>
      <w:r w:rsidRPr="00167E46">
        <w:rPr>
          <w:sz w:val="28"/>
          <w:szCs w:val="28"/>
        </w:rPr>
        <w:t>виснажуваність</w:t>
      </w:r>
      <w:proofErr w:type="spellEnd"/>
      <w:r w:rsidRPr="00167E46">
        <w:rPr>
          <w:sz w:val="28"/>
          <w:szCs w:val="28"/>
        </w:rPr>
        <w:t>.</w:t>
      </w:r>
    </w:p>
    <w:p w:rsidR="00167E46" w:rsidRPr="00167E46" w:rsidRDefault="00167E46" w:rsidP="00167E46">
      <w:pPr>
        <w:ind w:firstLine="708"/>
        <w:jc w:val="both"/>
        <w:rPr>
          <w:sz w:val="28"/>
          <w:szCs w:val="28"/>
        </w:rPr>
      </w:pPr>
      <w:r w:rsidRPr="00167E46">
        <w:rPr>
          <w:sz w:val="28"/>
          <w:szCs w:val="28"/>
        </w:rPr>
        <w:t xml:space="preserve">2. Коректурна проба </w:t>
      </w:r>
      <w:proofErr w:type="spellStart"/>
      <w:r w:rsidRPr="00167E46">
        <w:rPr>
          <w:sz w:val="28"/>
          <w:szCs w:val="28"/>
        </w:rPr>
        <w:t>Бурдона</w:t>
      </w:r>
      <w:proofErr w:type="spellEnd"/>
      <w:r w:rsidRPr="00167E46">
        <w:rPr>
          <w:sz w:val="28"/>
          <w:szCs w:val="28"/>
        </w:rPr>
        <w:t>.</w:t>
      </w:r>
    </w:p>
    <w:p w:rsidR="00167E46" w:rsidRPr="00167E46" w:rsidRDefault="00167E46" w:rsidP="00167E46">
      <w:pPr>
        <w:ind w:firstLine="708"/>
        <w:jc w:val="both"/>
        <w:rPr>
          <w:sz w:val="28"/>
          <w:szCs w:val="28"/>
        </w:rPr>
      </w:pPr>
      <w:r w:rsidRPr="00167E46">
        <w:rPr>
          <w:sz w:val="28"/>
          <w:szCs w:val="28"/>
        </w:rPr>
        <w:lastRenderedPageBreak/>
        <w:t>Це бланковий  тест швидкості. Методика досліджує ступінь концентрації і стійкість уваги. Запропонована Б.</w:t>
      </w:r>
      <w:proofErr w:type="spellStart"/>
      <w:r w:rsidRPr="00167E46">
        <w:rPr>
          <w:sz w:val="28"/>
          <w:szCs w:val="28"/>
        </w:rPr>
        <w:t>Бурдоном</w:t>
      </w:r>
      <w:proofErr w:type="spellEnd"/>
      <w:r w:rsidRPr="00167E46">
        <w:rPr>
          <w:sz w:val="28"/>
          <w:szCs w:val="28"/>
        </w:rPr>
        <w:t xml:space="preserve"> у 1895 р.</w:t>
      </w:r>
    </w:p>
    <w:p w:rsidR="00167E46" w:rsidRPr="00167E46" w:rsidRDefault="00167E46" w:rsidP="00167E46">
      <w:pPr>
        <w:ind w:firstLine="708"/>
        <w:jc w:val="both"/>
        <w:rPr>
          <w:sz w:val="28"/>
          <w:szCs w:val="28"/>
        </w:rPr>
      </w:pPr>
      <w:r w:rsidRPr="00167E46">
        <w:rPr>
          <w:sz w:val="28"/>
          <w:szCs w:val="28"/>
        </w:rPr>
        <w:t>Обстеження проводиться за допомогою спеціальних бланків з рядами розташованих у випадковому порядку літер. Обстежуваний проглядає ряд за рядом і викреслює певні вказані в інструкції літери. Результати проби оцінюються за кількістю пропущених (не закреслених) літер чи інших знаків, а також за часом виконання заданої кількості рядків. Важливим показником є характеристика якостей і темпу виконання (виражається кількість опрацьованих строк і кількості допущених помилок за кожні 30 – чи 60 секундні інтервали роботи). Коректура проба використовується як методика оцінки темпу психомоторної діяльності, працездатності та стійкості до монотонної діяльності, яка вимагає постійного зосередження уваги.</w:t>
      </w:r>
    </w:p>
    <w:p w:rsidR="00167E46" w:rsidRPr="00167E46" w:rsidRDefault="00167E46" w:rsidP="00167E46">
      <w:pPr>
        <w:ind w:firstLine="708"/>
        <w:jc w:val="both"/>
        <w:rPr>
          <w:sz w:val="28"/>
          <w:szCs w:val="28"/>
        </w:rPr>
      </w:pPr>
      <w:r w:rsidRPr="00167E46">
        <w:rPr>
          <w:sz w:val="28"/>
          <w:szCs w:val="28"/>
        </w:rPr>
        <w:t>Найбільш відомими модифікаціями коректурної проби є:</w:t>
      </w:r>
    </w:p>
    <w:p w:rsidR="00167E46" w:rsidRPr="00167E46" w:rsidRDefault="00167E46" w:rsidP="00167E46">
      <w:pPr>
        <w:numPr>
          <w:ilvl w:val="0"/>
          <w:numId w:val="2"/>
        </w:numPr>
        <w:tabs>
          <w:tab w:val="clear" w:pos="1692"/>
        </w:tabs>
        <w:ind w:left="720" w:hanging="720"/>
        <w:jc w:val="both"/>
        <w:rPr>
          <w:sz w:val="28"/>
          <w:szCs w:val="28"/>
        </w:rPr>
      </w:pPr>
      <w:r w:rsidRPr="00167E46">
        <w:rPr>
          <w:sz w:val="28"/>
          <w:szCs w:val="28"/>
        </w:rPr>
        <w:t xml:space="preserve">Кільця </w:t>
      </w:r>
      <w:proofErr w:type="spellStart"/>
      <w:r w:rsidRPr="00167E46">
        <w:rPr>
          <w:sz w:val="28"/>
          <w:szCs w:val="28"/>
        </w:rPr>
        <w:t>Ландольта</w:t>
      </w:r>
      <w:proofErr w:type="spellEnd"/>
      <w:r w:rsidRPr="00167E46">
        <w:rPr>
          <w:sz w:val="28"/>
          <w:szCs w:val="28"/>
        </w:rPr>
        <w:t xml:space="preserve"> (коректурний бланк містить вибірковий набір кілець з розривами, спрямованими в різні сторони. Такий варіант коректурної проби більш зручний для обстеження дітей молодшого віку;</w:t>
      </w:r>
    </w:p>
    <w:p w:rsidR="00167E46" w:rsidRPr="00167E46" w:rsidRDefault="00167E46" w:rsidP="00167E46">
      <w:pPr>
        <w:numPr>
          <w:ilvl w:val="0"/>
          <w:numId w:val="2"/>
        </w:numPr>
        <w:tabs>
          <w:tab w:val="clear" w:pos="1692"/>
        </w:tabs>
        <w:ind w:left="720" w:hanging="720"/>
        <w:jc w:val="both"/>
        <w:rPr>
          <w:sz w:val="28"/>
          <w:szCs w:val="28"/>
        </w:rPr>
      </w:pPr>
      <w:r w:rsidRPr="00167E46">
        <w:rPr>
          <w:sz w:val="28"/>
          <w:szCs w:val="28"/>
        </w:rPr>
        <w:t>Проба Іванова – Смоленського (набір різни х варіантів поєднань літер, спрямованих на оцінку рівня переключення уваги, деяких динамічних особливостей вищої нервової діяльності. Результати виконання коректурної проби легко виразити кількісно.</w:t>
      </w:r>
    </w:p>
    <w:p w:rsidR="00167E46" w:rsidRPr="00167E46" w:rsidRDefault="00167E46" w:rsidP="00167E46">
      <w:pPr>
        <w:jc w:val="both"/>
        <w:rPr>
          <w:sz w:val="28"/>
          <w:szCs w:val="28"/>
        </w:rPr>
      </w:pPr>
      <w:r w:rsidRPr="00167E46">
        <w:rPr>
          <w:sz w:val="28"/>
          <w:szCs w:val="28"/>
        </w:rPr>
        <w:t>Коректурна проба належить до найбільш відомих і давно застосованих в експериментальній і прикладній психології методів оцінки уваги і психомоторних особливостей. Різні модифікації коректурної проби до сучасного часу широко застосовуються у галузі клінічної, професійної, шкільної психодіагностики завдяки простоті і надійності у відображенні особливостей уваги і функціонального  стану, працездатності обстежуваного.</w:t>
      </w:r>
    </w:p>
    <w:p w:rsidR="00167E46" w:rsidRPr="00167E46" w:rsidRDefault="00167E46" w:rsidP="00167E46">
      <w:pPr>
        <w:ind w:left="708"/>
        <w:jc w:val="both"/>
        <w:rPr>
          <w:sz w:val="28"/>
          <w:szCs w:val="28"/>
        </w:rPr>
      </w:pPr>
      <w:r w:rsidRPr="00167E46">
        <w:rPr>
          <w:sz w:val="28"/>
          <w:szCs w:val="28"/>
        </w:rPr>
        <w:t xml:space="preserve">3.Відшукування чисел за таблицями </w:t>
      </w:r>
      <w:proofErr w:type="spellStart"/>
      <w:r w:rsidRPr="00167E46">
        <w:rPr>
          <w:sz w:val="28"/>
          <w:szCs w:val="28"/>
        </w:rPr>
        <w:t>Шульте</w:t>
      </w:r>
      <w:proofErr w:type="spellEnd"/>
      <w:r w:rsidRPr="00167E46">
        <w:rPr>
          <w:sz w:val="28"/>
          <w:szCs w:val="28"/>
        </w:rPr>
        <w:t>.</w:t>
      </w:r>
    </w:p>
    <w:p w:rsidR="00167E46" w:rsidRPr="00167E46" w:rsidRDefault="00167E46" w:rsidP="00167E46">
      <w:pPr>
        <w:ind w:left="708"/>
        <w:jc w:val="both"/>
        <w:rPr>
          <w:sz w:val="28"/>
          <w:szCs w:val="28"/>
        </w:rPr>
      </w:pPr>
      <w:r w:rsidRPr="00167E46">
        <w:rPr>
          <w:sz w:val="28"/>
          <w:szCs w:val="28"/>
        </w:rPr>
        <w:t xml:space="preserve">Таблицю </w:t>
      </w:r>
      <w:proofErr w:type="spellStart"/>
      <w:r w:rsidRPr="00167E46">
        <w:rPr>
          <w:sz w:val="28"/>
          <w:szCs w:val="28"/>
        </w:rPr>
        <w:t>Шульте</w:t>
      </w:r>
      <w:proofErr w:type="spellEnd"/>
      <w:r w:rsidRPr="00167E46">
        <w:rPr>
          <w:sz w:val="28"/>
          <w:szCs w:val="28"/>
        </w:rPr>
        <w:t xml:space="preserve"> є поширеною методикою дослідження уваги. На цих таблицях у випадковому порядку розміщені числа від 1 до 25. Обстежуваний відшукує і показує числа у порядку їх  зростання. Проба повторюється з 5-ма різними таблицями. Основний показник – час виконання. За результатами виконання кожної таблиці може бути побудована </w:t>
      </w:r>
      <w:proofErr w:type="spellStart"/>
      <w:r w:rsidRPr="00167E46">
        <w:rPr>
          <w:sz w:val="28"/>
          <w:szCs w:val="28"/>
        </w:rPr>
        <w:t>„крива</w:t>
      </w:r>
      <w:proofErr w:type="spellEnd"/>
      <w:r w:rsidRPr="00167E46">
        <w:rPr>
          <w:sz w:val="28"/>
          <w:szCs w:val="28"/>
        </w:rPr>
        <w:t xml:space="preserve"> </w:t>
      </w:r>
      <w:proofErr w:type="spellStart"/>
      <w:r w:rsidRPr="00167E46">
        <w:rPr>
          <w:sz w:val="28"/>
          <w:szCs w:val="28"/>
        </w:rPr>
        <w:t>виснажуваності</w:t>
      </w:r>
      <w:proofErr w:type="spellEnd"/>
      <w:r w:rsidRPr="00167E46">
        <w:rPr>
          <w:sz w:val="28"/>
          <w:szCs w:val="28"/>
        </w:rPr>
        <w:t>”, яка відображає стійкість уваги і працездатність у динаміці.</w:t>
      </w:r>
    </w:p>
    <w:p w:rsidR="00167E46" w:rsidRPr="00167E46" w:rsidRDefault="00167E46" w:rsidP="00167E46">
      <w:pPr>
        <w:ind w:firstLine="708"/>
        <w:jc w:val="both"/>
        <w:rPr>
          <w:sz w:val="28"/>
          <w:szCs w:val="28"/>
        </w:rPr>
      </w:pPr>
      <w:r w:rsidRPr="00167E46">
        <w:rPr>
          <w:sz w:val="28"/>
          <w:szCs w:val="28"/>
        </w:rPr>
        <w:t xml:space="preserve">Для оцінки переключення уваги використовується модифікація таблиць </w:t>
      </w:r>
      <w:proofErr w:type="spellStart"/>
      <w:r w:rsidRPr="00167E46">
        <w:rPr>
          <w:sz w:val="28"/>
          <w:szCs w:val="28"/>
        </w:rPr>
        <w:t>Шульте</w:t>
      </w:r>
      <w:proofErr w:type="spellEnd"/>
      <w:r w:rsidRPr="00167E46">
        <w:rPr>
          <w:sz w:val="28"/>
          <w:szCs w:val="28"/>
        </w:rPr>
        <w:t>, запропонована Ф.Д.</w:t>
      </w:r>
      <w:proofErr w:type="spellStart"/>
      <w:r w:rsidRPr="00167E46">
        <w:rPr>
          <w:sz w:val="28"/>
          <w:szCs w:val="28"/>
        </w:rPr>
        <w:t>Горбовим</w:t>
      </w:r>
      <w:proofErr w:type="spellEnd"/>
      <w:r w:rsidRPr="00167E46">
        <w:rPr>
          <w:sz w:val="28"/>
          <w:szCs w:val="28"/>
        </w:rPr>
        <w:t xml:space="preserve"> (1959, 1967 рр.). У такій таблиці у випадковому порядку розташовані чорні (від 1 до 25) і червоні (від 1 до 24) числа. Обстежуваний повинен с початку відшукати чорні числа у зростаючому порядку потім у порядку зменшення показати червоні. Третє завдання полягає у пошуку чорних чисел у порядку зростання і червоних чисел  у порядку зменшення.</w:t>
      </w:r>
    </w:p>
    <w:p w:rsidR="00167E46" w:rsidRPr="00167E46" w:rsidRDefault="00167E46" w:rsidP="00167E46">
      <w:pPr>
        <w:ind w:firstLine="708"/>
        <w:jc w:val="both"/>
        <w:rPr>
          <w:sz w:val="28"/>
          <w:szCs w:val="28"/>
        </w:rPr>
      </w:pPr>
      <w:r w:rsidRPr="00167E46">
        <w:rPr>
          <w:sz w:val="28"/>
          <w:szCs w:val="28"/>
        </w:rPr>
        <w:t>За допомогою секундоміру фіксується загальний час на виконання даного завдання. Фіксується також помилки, які по ходу діяльності обстежуваному пропонується виправити.</w:t>
      </w:r>
    </w:p>
    <w:p w:rsidR="00167E46" w:rsidRPr="00167E46" w:rsidRDefault="00167E46" w:rsidP="00167E46">
      <w:pPr>
        <w:ind w:left="708"/>
        <w:jc w:val="both"/>
        <w:rPr>
          <w:sz w:val="28"/>
          <w:szCs w:val="28"/>
        </w:rPr>
      </w:pPr>
      <w:r w:rsidRPr="00167E46">
        <w:rPr>
          <w:sz w:val="28"/>
          <w:szCs w:val="28"/>
        </w:rPr>
        <w:t xml:space="preserve">4. Методика </w:t>
      </w:r>
      <w:proofErr w:type="spellStart"/>
      <w:r w:rsidRPr="00167E46">
        <w:rPr>
          <w:sz w:val="28"/>
          <w:szCs w:val="28"/>
        </w:rPr>
        <w:t>П’єрона</w:t>
      </w:r>
      <w:proofErr w:type="spellEnd"/>
      <w:r w:rsidRPr="00167E46">
        <w:rPr>
          <w:sz w:val="28"/>
          <w:szCs w:val="28"/>
        </w:rPr>
        <w:t xml:space="preserve"> – </w:t>
      </w:r>
      <w:proofErr w:type="spellStart"/>
      <w:r w:rsidRPr="00167E46">
        <w:rPr>
          <w:sz w:val="28"/>
          <w:szCs w:val="28"/>
        </w:rPr>
        <w:t>Рузера</w:t>
      </w:r>
      <w:proofErr w:type="spellEnd"/>
      <w:r w:rsidRPr="00167E46">
        <w:rPr>
          <w:sz w:val="28"/>
          <w:szCs w:val="28"/>
        </w:rPr>
        <w:t>.</w:t>
      </w:r>
    </w:p>
    <w:p w:rsidR="00167E46" w:rsidRPr="00167E46" w:rsidRDefault="00167E46" w:rsidP="00167E46">
      <w:pPr>
        <w:ind w:left="708"/>
        <w:jc w:val="both"/>
        <w:rPr>
          <w:sz w:val="28"/>
          <w:szCs w:val="28"/>
        </w:rPr>
      </w:pPr>
      <w:r w:rsidRPr="00167E46">
        <w:rPr>
          <w:sz w:val="28"/>
          <w:szCs w:val="28"/>
        </w:rPr>
        <w:lastRenderedPageBreak/>
        <w:t xml:space="preserve">Методика спрямована на дослідження  особливостей конструктивного </w:t>
      </w:r>
      <w:proofErr w:type="spellStart"/>
      <w:r w:rsidRPr="00167E46">
        <w:rPr>
          <w:sz w:val="28"/>
          <w:szCs w:val="28"/>
        </w:rPr>
        <w:t>праксису</w:t>
      </w:r>
      <w:proofErr w:type="spellEnd"/>
      <w:r w:rsidRPr="00167E46">
        <w:rPr>
          <w:sz w:val="28"/>
          <w:szCs w:val="28"/>
        </w:rPr>
        <w:t>, можливості цілеспрямованого набуття навичок, засвоєння нового способу дій. За допомогою даної методики можна також досліджувати особливості довільної уваги, її обсяг та стійкість. Для проведення досліду необхідний  спеціальний бланк, який  містить 10 рядів геометричних фігур (по 10 в кожному ряду). У верхніх чотирьох фігурах необхідно поставити різні знаки і запропонувати обстежуваному такі ж  знаки розмістити у всіх інших фігурах бланку. Свої дії він порівнює зі зразком.</w:t>
      </w:r>
    </w:p>
    <w:p w:rsidR="00167E46" w:rsidRPr="00167E46" w:rsidRDefault="00167E46" w:rsidP="00167E46">
      <w:pPr>
        <w:ind w:firstLine="708"/>
        <w:jc w:val="both"/>
        <w:rPr>
          <w:sz w:val="28"/>
          <w:szCs w:val="28"/>
        </w:rPr>
      </w:pPr>
      <w:r w:rsidRPr="00167E46">
        <w:rPr>
          <w:sz w:val="28"/>
          <w:szCs w:val="28"/>
        </w:rPr>
        <w:t>При обробці та аналізі даних слід врахувати вікові  норми часу, затраченого на заповнення 100 фігур, і кількість можливих помилок, а також характер виконання завдання: чи відволікався обстежуваний, чи вимагалось нагадування про необхідність продовжувати роботу, що у цілому дасть можливість робити висновок про  стійкість уваги обстежуваного.</w:t>
      </w:r>
    </w:p>
    <w:p w:rsidR="00167E46" w:rsidRPr="00167E46" w:rsidRDefault="00167E46" w:rsidP="00167E46">
      <w:pPr>
        <w:ind w:firstLine="708"/>
        <w:jc w:val="both"/>
        <w:rPr>
          <w:sz w:val="28"/>
          <w:szCs w:val="28"/>
        </w:rPr>
      </w:pPr>
      <w:r w:rsidRPr="00167E46">
        <w:rPr>
          <w:sz w:val="28"/>
          <w:szCs w:val="28"/>
        </w:rPr>
        <w:t>Для дослідження переключення уваги, здатність до тривалої інтелектуальної працездатності можна застосувати модифікований варіант методики запропонований І.В.Крук (1986). Сутність методики у тому, що після заповнення 1-го  бланку дитині пропонується 2-ий бланк із зміною інструкції по його заповненню: необхідно ті ж позначки проставити в інші геометричні фігури. Потім пропонується 3-й бланк, у якому непарні ряди необхідно заповнити за зразком 1 –го бланку, а парні за зразком 2-го. Обробка даних здійснюється шляхом визначення дефіциту часу (Д), який являє собою різницю між часом, затраченим на  заповнення 1-го і 2-го бланків, крім того визначається різниця помилок (РП), допущених при заповненні 3-го , і сумарно – 1-го та 2-го бланків. Показник РП можна розглядати як критерій погіршення інтелектуальної працездатності, зниження рівня активної уваги.</w:t>
      </w:r>
    </w:p>
    <w:p w:rsidR="00167E46" w:rsidRPr="00167E46" w:rsidRDefault="00167E46" w:rsidP="00167E46">
      <w:pPr>
        <w:ind w:firstLine="708"/>
        <w:jc w:val="both"/>
        <w:rPr>
          <w:sz w:val="28"/>
          <w:szCs w:val="28"/>
        </w:rPr>
      </w:pPr>
      <w:r w:rsidRPr="00167E46">
        <w:rPr>
          <w:sz w:val="28"/>
          <w:szCs w:val="28"/>
        </w:rPr>
        <w:t>Д=</w:t>
      </w:r>
      <w:r w:rsidRPr="00167E46">
        <w:rPr>
          <w:sz w:val="28"/>
          <w:szCs w:val="28"/>
          <w:lang w:val="en-US"/>
        </w:rPr>
        <w:t>t</w:t>
      </w:r>
      <w:r w:rsidRPr="00167E46">
        <w:rPr>
          <w:sz w:val="28"/>
          <w:szCs w:val="28"/>
        </w:rPr>
        <w:t xml:space="preserve"> +</w:t>
      </w:r>
      <w:r w:rsidRPr="00167E46">
        <w:rPr>
          <w:sz w:val="28"/>
          <w:szCs w:val="28"/>
          <w:lang w:val="en-US"/>
        </w:rPr>
        <w:t>t</w:t>
      </w:r>
    </w:p>
    <w:p w:rsidR="00167E46" w:rsidRPr="00167E46" w:rsidRDefault="00167E46" w:rsidP="00167E46">
      <w:pPr>
        <w:ind w:firstLine="708"/>
        <w:jc w:val="both"/>
        <w:rPr>
          <w:sz w:val="28"/>
          <w:szCs w:val="28"/>
        </w:rPr>
      </w:pPr>
      <w:r w:rsidRPr="00167E46">
        <w:rPr>
          <w:sz w:val="28"/>
          <w:szCs w:val="28"/>
          <w:lang w:val="en-US"/>
        </w:rPr>
        <w:t>HG</w:t>
      </w:r>
      <w:r w:rsidRPr="00167E46">
        <w:rPr>
          <w:sz w:val="28"/>
          <w:szCs w:val="28"/>
        </w:rPr>
        <w:t>= 3б-(1б+2б)</w:t>
      </w:r>
    </w:p>
    <w:p w:rsidR="00167E46" w:rsidRPr="00167E46" w:rsidRDefault="00167E46" w:rsidP="00167E46">
      <w:pPr>
        <w:jc w:val="both"/>
        <w:rPr>
          <w:sz w:val="28"/>
          <w:szCs w:val="28"/>
        </w:rPr>
      </w:pPr>
    </w:p>
    <w:p w:rsidR="00167E46" w:rsidRPr="00167E46" w:rsidRDefault="00167E46" w:rsidP="00167E46">
      <w:pPr>
        <w:jc w:val="both"/>
        <w:rPr>
          <w:sz w:val="28"/>
          <w:szCs w:val="28"/>
        </w:rPr>
      </w:pPr>
      <w:r w:rsidRPr="00167E46">
        <w:rPr>
          <w:b/>
          <w:sz w:val="28"/>
          <w:szCs w:val="28"/>
        </w:rPr>
        <w:t>2.</w:t>
      </w:r>
      <w:r w:rsidRPr="00167E46">
        <w:rPr>
          <w:sz w:val="28"/>
          <w:szCs w:val="28"/>
        </w:rPr>
        <w:t xml:space="preserve"> Психодіагностика  пам’яті – сукупність  прийомів   і методик, спрямованих на отримання психологічного діагнозу особливостей пам’яті. Вивчаються різні характеристики і види пам’яті (обсяг і міцність довготривалої, оперативної, зорової і слухової пам’яті).</w:t>
      </w:r>
    </w:p>
    <w:p w:rsidR="00167E46" w:rsidRPr="00167E46" w:rsidRDefault="00167E46" w:rsidP="00167E46">
      <w:pPr>
        <w:ind w:firstLine="708"/>
        <w:jc w:val="both"/>
        <w:rPr>
          <w:sz w:val="28"/>
          <w:szCs w:val="28"/>
        </w:rPr>
      </w:pPr>
      <w:r w:rsidRPr="00167E46">
        <w:rPr>
          <w:sz w:val="28"/>
          <w:szCs w:val="28"/>
        </w:rPr>
        <w:t>Діагностика особливостей пам’яті важлива для розв’язання завдань шкільної психодіагностики в професійно – психодіагностичних дослідженнях. Порушення пам’яті нерідко є важливими проявами різних видів нервово – психічних і соматичних захворювань. Стан функції пам’яті у ряді випадків відображає динаміку розвитку захворювання. Звідси зрозуміла роль психодіагностики пам’яті у галузі клінічної психодіагностики.</w:t>
      </w:r>
    </w:p>
    <w:p w:rsidR="00167E46" w:rsidRPr="00167E46" w:rsidRDefault="00167E46" w:rsidP="00167E46">
      <w:pPr>
        <w:ind w:firstLine="708"/>
        <w:jc w:val="both"/>
        <w:rPr>
          <w:sz w:val="28"/>
          <w:szCs w:val="28"/>
        </w:rPr>
      </w:pPr>
      <w:r w:rsidRPr="00167E46">
        <w:rPr>
          <w:sz w:val="28"/>
          <w:szCs w:val="28"/>
        </w:rPr>
        <w:t xml:space="preserve">У психодіагностиці накопичений значний досвід розробки і застосування спеціалізованих методик для дослідження пам’яті. Серед  психометричних тестів пам’яті можна вказати на  шкалу  пам’яті </w:t>
      </w:r>
      <w:proofErr w:type="spellStart"/>
      <w:r w:rsidRPr="00167E46">
        <w:rPr>
          <w:sz w:val="28"/>
          <w:szCs w:val="28"/>
        </w:rPr>
        <w:t>Векслера</w:t>
      </w:r>
      <w:proofErr w:type="spellEnd"/>
      <w:r w:rsidRPr="00167E46">
        <w:rPr>
          <w:sz w:val="28"/>
          <w:szCs w:val="28"/>
        </w:rPr>
        <w:t xml:space="preserve">. Ряд тестів пам’яті поряд з кількісною оцінкою передбачають якісний аналіз результатів дослідження: тест пам’яті </w:t>
      </w:r>
      <w:proofErr w:type="spellStart"/>
      <w:r w:rsidRPr="00167E46">
        <w:rPr>
          <w:sz w:val="28"/>
          <w:szCs w:val="28"/>
        </w:rPr>
        <w:t>Мейлі</w:t>
      </w:r>
      <w:proofErr w:type="spellEnd"/>
      <w:r w:rsidRPr="00167E46">
        <w:rPr>
          <w:sz w:val="28"/>
          <w:szCs w:val="28"/>
        </w:rPr>
        <w:t xml:space="preserve">, тест візуальної </w:t>
      </w:r>
      <w:proofErr w:type="spellStart"/>
      <w:r w:rsidRPr="00167E46">
        <w:rPr>
          <w:sz w:val="28"/>
          <w:szCs w:val="28"/>
        </w:rPr>
        <w:t>ретенції</w:t>
      </w:r>
      <w:proofErr w:type="spellEnd"/>
      <w:r w:rsidRPr="00167E46">
        <w:rPr>
          <w:sz w:val="28"/>
          <w:szCs w:val="28"/>
        </w:rPr>
        <w:t xml:space="preserve"> </w:t>
      </w:r>
      <w:proofErr w:type="spellStart"/>
      <w:r w:rsidRPr="00167E46">
        <w:rPr>
          <w:sz w:val="28"/>
          <w:szCs w:val="28"/>
        </w:rPr>
        <w:lastRenderedPageBreak/>
        <w:t>Бентона</w:t>
      </w:r>
      <w:proofErr w:type="spellEnd"/>
      <w:r w:rsidRPr="00167E46">
        <w:rPr>
          <w:sz w:val="28"/>
          <w:szCs w:val="28"/>
        </w:rPr>
        <w:t xml:space="preserve">. У комплексні тестові батареї для дослідження інтелекту практично завжди включаються спеціальні </w:t>
      </w:r>
      <w:proofErr w:type="spellStart"/>
      <w:r w:rsidRPr="00167E46">
        <w:rPr>
          <w:sz w:val="28"/>
          <w:szCs w:val="28"/>
        </w:rPr>
        <w:t>субтести</w:t>
      </w:r>
      <w:proofErr w:type="spellEnd"/>
      <w:r w:rsidRPr="00167E46">
        <w:rPr>
          <w:sz w:val="28"/>
          <w:szCs w:val="28"/>
        </w:rPr>
        <w:t xml:space="preserve"> для оцінки пам’яті: шкала вимірювання інтелекту </w:t>
      </w:r>
      <w:proofErr w:type="spellStart"/>
      <w:r w:rsidRPr="00167E46">
        <w:rPr>
          <w:sz w:val="28"/>
          <w:szCs w:val="28"/>
        </w:rPr>
        <w:t>Векслера</w:t>
      </w:r>
      <w:proofErr w:type="spellEnd"/>
      <w:r w:rsidRPr="00167E46">
        <w:rPr>
          <w:sz w:val="28"/>
          <w:szCs w:val="28"/>
        </w:rPr>
        <w:t xml:space="preserve">, тест структури інтелекту </w:t>
      </w:r>
      <w:proofErr w:type="spellStart"/>
      <w:r w:rsidRPr="00167E46">
        <w:rPr>
          <w:sz w:val="28"/>
          <w:szCs w:val="28"/>
        </w:rPr>
        <w:t>Амтхаура</w:t>
      </w:r>
      <w:proofErr w:type="spellEnd"/>
      <w:r w:rsidRPr="00167E46">
        <w:rPr>
          <w:sz w:val="28"/>
          <w:szCs w:val="28"/>
        </w:rPr>
        <w:t xml:space="preserve">, шкала розумового розвитку </w:t>
      </w:r>
      <w:proofErr w:type="spellStart"/>
      <w:r w:rsidRPr="00167E46">
        <w:rPr>
          <w:sz w:val="28"/>
          <w:szCs w:val="28"/>
        </w:rPr>
        <w:t>Стапфору</w:t>
      </w:r>
      <w:proofErr w:type="spellEnd"/>
      <w:r w:rsidRPr="00167E46">
        <w:rPr>
          <w:sz w:val="28"/>
          <w:szCs w:val="28"/>
        </w:rPr>
        <w:t xml:space="preserve"> – Біне).</w:t>
      </w:r>
    </w:p>
    <w:p w:rsidR="00167E46" w:rsidRPr="00167E46" w:rsidRDefault="00167E46" w:rsidP="00167E46">
      <w:pPr>
        <w:ind w:firstLine="708"/>
        <w:jc w:val="both"/>
        <w:rPr>
          <w:sz w:val="28"/>
          <w:szCs w:val="28"/>
        </w:rPr>
      </w:pPr>
      <w:r w:rsidRPr="00167E46">
        <w:rPr>
          <w:sz w:val="28"/>
          <w:szCs w:val="28"/>
        </w:rPr>
        <w:t>Спеціалізоване тестове обстеження пам’яті може бути доповнене різними пробами.</w:t>
      </w:r>
    </w:p>
    <w:p w:rsidR="00167E46" w:rsidRPr="00167E46" w:rsidRDefault="00167E46" w:rsidP="00167E46">
      <w:pPr>
        <w:ind w:firstLine="708"/>
        <w:jc w:val="both"/>
        <w:rPr>
          <w:sz w:val="28"/>
          <w:szCs w:val="28"/>
        </w:rPr>
      </w:pPr>
    </w:p>
    <w:p w:rsidR="00167E46" w:rsidRPr="00167E46" w:rsidRDefault="00167E46" w:rsidP="00167E46">
      <w:pPr>
        <w:ind w:firstLine="709"/>
        <w:jc w:val="both"/>
        <w:rPr>
          <w:b/>
          <w:sz w:val="28"/>
          <w:szCs w:val="28"/>
        </w:rPr>
      </w:pPr>
      <w:r w:rsidRPr="00167E46">
        <w:rPr>
          <w:b/>
          <w:sz w:val="28"/>
          <w:szCs w:val="28"/>
        </w:rPr>
        <w:t xml:space="preserve">Шкала пам’яті </w:t>
      </w:r>
      <w:proofErr w:type="spellStart"/>
      <w:r w:rsidRPr="00167E46">
        <w:rPr>
          <w:b/>
          <w:sz w:val="28"/>
          <w:szCs w:val="28"/>
        </w:rPr>
        <w:t>Векслера</w:t>
      </w:r>
      <w:proofErr w:type="spellEnd"/>
    </w:p>
    <w:p w:rsidR="00167E46" w:rsidRPr="00167E46" w:rsidRDefault="00167E46" w:rsidP="00167E46">
      <w:pPr>
        <w:ind w:firstLine="708"/>
        <w:jc w:val="both"/>
        <w:rPr>
          <w:sz w:val="28"/>
          <w:szCs w:val="28"/>
        </w:rPr>
      </w:pPr>
      <w:r w:rsidRPr="00167E46">
        <w:rPr>
          <w:sz w:val="28"/>
          <w:szCs w:val="28"/>
        </w:rPr>
        <w:t>Ця методика психометричної оцінки пам’яті. Тестова батарея, яка включає серії завдань для дослідження окремих мне стичних функцій. Розроблена Д.</w:t>
      </w:r>
      <w:proofErr w:type="spellStart"/>
      <w:r w:rsidRPr="00167E46">
        <w:rPr>
          <w:sz w:val="28"/>
          <w:szCs w:val="28"/>
        </w:rPr>
        <w:t>Векслером</w:t>
      </w:r>
      <w:proofErr w:type="spellEnd"/>
      <w:r w:rsidRPr="00167E46">
        <w:rPr>
          <w:sz w:val="28"/>
          <w:szCs w:val="28"/>
        </w:rPr>
        <w:t xml:space="preserve"> в  1946 р.</w:t>
      </w:r>
    </w:p>
    <w:p w:rsidR="00167E46" w:rsidRPr="00167E46" w:rsidRDefault="00167E46" w:rsidP="00167E46">
      <w:pPr>
        <w:jc w:val="both"/>
        <w:rPr>
          <w:sz w:val="28"/>
          <w:szCs w:val="28"/>
        </w:rPr>
      </w:pPr>
      <w:r w:rsidRPr="00167E46">
        <w:rPr>
          <w:sz w:val="28"/>
          <w:szCs w:val="28"/>
        </w:rPr>
        <w:t xml:space="preserve">Завдання методики об’єднуються у 7 </w:t>
      </w:r>
      <w:proofErr w:type="spellStart"/>
      <w:r w:rsidRPr="00167E46">
        <w:rPr>
          <w:sz w:val="28"/>
          <w:szCs w:val="28"/>
        </w:rPr>
        <w:t>субтестів</w:t>
      </w:r>
      <w:proofErr w:type="spellEnd"/>
      <w:r w:rsidRPr="00167E46">
        <w:rPr>
          <w:sz w:val="28"/>
          <w:szCs w:val="28"/>
        </w:rPr>
        <w:t>:</w:t>
      </w:r>
    </w:p>
    <w:p w:rsidR="00167E46" w:rsidRPr="00167E46" w:rsidRDefault="00167E46" w:rsidP="00167E46">
      <w:pPr>
        <w:ind w:firstLine="708"/>
        <w:jc w:val="both"/>
        <w:rPr>
          <w:sz w:val="28"/>
          <w:szCs w:val="28"/>
        </w:rPr>
      </w:pPr>
      <w:r w:rsidRPr="00167E46">
        <w:rPr>
          <w:sz w:val="28"/>
          <w:szCs w:val="28"/>
        </w:rPr>
        <w:t>І субтест – орієнтування та обізнаність. Виконання завдань передбачає відповіді обстежуваного на найбільш загальні питання, що стосуються особистих і суспільних даних (6 питань, правильна відповідь – 1 бал).</w:t>
      </w:r>
    </w:p>
    <w:p w:rsidR="00167E46" w:rsidRPr="00167E46" w:rsidRDefault="00167E46" w:rsidP="00167E46">
      <w:pPr>
        <w:ind w:firstLine="708"/>
        <w:jc w:val="both"/>
        <w:rPr>
          <w:sz w:val="28"/>
          <w:szCs w:val="28"/>
        </w:rPr>
      </w:pPr>
      <w:r w:rsidRPr="00167E46">
        <w:rPr>
          <w:sz w:val="28"/>
          <w:szCs w:val="28"/>
        </w:rPr>
        <w:t>ІІ субтест – орієнтування у часі та просторі (5 питань, правильна відповідь – 1 бал).</w:t>
      </w:r>
    </w:p>
    <w:p w:rsidR="00167E46" w:rsidRPr="00167E46" w:rsidRDefault="00167E46" w:rsidP="00167E46">
      <w:pPr>
        <w:jc w:val="both"/>
        <w:rPr>
          <w:sz w:val="28"/>
          <w:szCs w:val="28"/>
        </w:rPr>
      </w:pPr>
      <w:r w:rsidRPr="00167E46">
        <w:rPr>
          <w:sz w:val="28"/>
          <w:szCs w:val="28"/>
        </w:rPr>
        <w:t xml:space="preserve">Перші два субтеста методики пред’являються у випадку підозри на наявність розумового недорозвитку, глибоких дефектів пам’яті, порушень орієнтування а також у випадку явної невдачі обстежуваного при виконанні наступних </w:t>
      </w:r>
      <w:proofErr w:type="spellStart"/>
      <w:r w:rsidRPr="00167E46">
        <w:rPr>
          <w:sz w:val="28"/>
          <w:szCs w:val="28"/>
        </w:rPr>
        <w:t>субтестів</w:t>
      </w:r>
      <w:proofErr w:type="spellEnd"/>
      <w:r w:rsidRPr="00167E46">
        <w:rPr>
          <w:sz w:val="28"/>
          <w:szCs w:val="28"/>
        </w:rPr>
        <w:t>.</w:t>
      </w:r>
    </w:p>
    <w:p w:rsidR="00167E46" w:rsidRPr="00167E46" w:rsidRDefault="00167E46" w:rsidP="00167E46">
      <w:pPr>
        <w:ind w:firstLine="708"/>
        <w:jc w:val="both"/>
        <w:rPr>
          <w:sz w:val="28"/>
          <w:szCs w:val="28"/>
        </w:rPr>
      </w:pPr>
      <w:r w:rsidRPr="00167E46">
        <w:rPr>
          <w:sz w:val="28"/>
          <w:szCs w:val="28"/>
        </w:rPr>
        <w:t>ІІІ субтест – психічний контроль. Включає 3 завдання: відрахування від 20 у зворотному порядку, називання літер алфавіту, відрахування від 1 до 40 через 3 одиниці. Час виконання лімітований. За швидке виконання додаються додаткові бали.</w:t>
      </w:r>
    </w:p>
    <w:p w:rsidR="00167E46" w:rsidRPr="00167E46" w:rsidRDefault="00167E46" w:rsidP="00167E46">
      <w:pPr>
        <w:ind w:firstLine="708"/>
        <w:jc w:val="both"/>
        <w:rPr>
          <w:sz w:val="28"/>
          <w:szCs w:val="28"/>
        </w:rPr>
      </w:pPr>
      <w:r w:rsidRPr="00167E46">
        <w:rPr>
          <w:sz w:val="28"/>
          <w:szCs w:val="28"/>
        </w:rPr>
        <w:t>ІУ субтест – логічна пам’ять. Завдання полягає у відтворенні коротких оповідань, надрукованих на картках. Оцінка виконання здійснюється за кількістю відтворених смислових одиниць оповідання.</w:t>
      </w:r>
    </w:p>
    <w:p w:rsidR="00167E46" w:rsidRPr="00167E46" w:rsidRDefault="00167E46" w:rsidP="00167E46">
      <w:pPr>
        <w:ind w:firstLine="708"/>
        <w:jc w:val="both"/>
        <w:rPr>
          <w:sz w:val="28"/>
          <w:szCs w:val="28"/>
        </w:rPr>
      </w:pPr>
      <w:r w:rsidRPr="00167E46">
        <w:rPr>
          <w:sz w:val="28"/>
          <w:szCs w:val="28"/>
        </w:rPr>
        <w:t>У субтест – відтворення рідів цифр у прямому і зворотному порядку. Оцінка відповіді найбільшій кількості елементів цифрового ряду, відтворених обстежуваним у  двох спробах (окремо для відтворення у прямому і зворотному порядку).</w:t>
      </w:r>
    </w:p>
    <w:p w:rsidR="00167E46" w:rsidRPr="00167E46" w:rsidRDefault="00167E46" w:rsidP="00167E46">
      <w:pPr>
        <w:ind w:firstLine="708"/>
        <w:jc w:val="both"/>
        <w:rPr>
          <w:sz w:val="28"/>
          <w:szCs w:val="28"/>
        </w:rPr>
      </w:pPr>
      <w:r w:rsidRPr="00167E46">
        <w:rPr>
          <w:sz w:val="28"/>
          <w:szCs w:val="28"/>
        </w:rPr>
        <w:t>УІ субтест – відтворення геометричних фігур. Обстежуваному демонструється послідовно 4 картки з простими геометричними зображеннями. Експозиція – 10 с. Оцінка успішності виконання диференційована – в залежності від кількості відтворених елементів фігур.</w:t>
      </w:r>
    </w:p>
    <w:p w:rsidR="00167E46" w:rsidRPr="00167E46" w:rsidRDefault="00167E46" w:rsidP="00167E46">
      <w:pPr>
        <w:ind w:firstLine="708"/>
        <w:jc w:val="both"/>
        <w:rPr>
          <w:sz w:val="28"/>
          <w:szCs w:val="28"/>
        </w:rPr>
      </w:pPr>
      <w:r w:rsidRPr="00167E46">
        <w:rPr>
          <w:sz w:val="28"/>
          <w:szCs w:val="28"/>
        </w:rPr>
        <w:t xml:space="preserve">УІІ субтест – відтворення парних асоціацій. Обстежуваному читають 10 пар слів близьких чи відділених за ступенем асоціативного зв’язку. Перші 6 пар – легкі асоціації, наступні 4 пари – складні асоціації. При першому прочитанні вони розташовані без чіткого порядку (рос. </w:t>
      </w:r>
      <w:proofErr w:type="spellStart"/>
      <w:r w:rsidRPr="00167E46">
        <w:rPr>
          <w:sz w:val="28"/>
          <w:szCs w:val="28"/>
        </w:rPr>
        <w:t>впеременку</w:t>
      </w:r>
      <w:proofErr w:type="spellEnd"/>
      <w:r w:rsidRPr="00167E46">
        <w:rPr>
          <w:sz w:val="28"/>
          <w:szCs w:val="28"/>
        </w:rPr>
        <w:t xml:space="preserve">). Потім тричі, кожний раз в іншому порядку, експериментатор читає перше слово кожної пари і перевіряє асоціації, які запам’ятались. Пауза між серіями – 10 с. Відповідь, яка дається на протязі 5 с. зараховується  як правильна. Результат тесту отримують при  додаванні половини суми вдалих </w:t>
      </w:r>
      <w:proofErr w:type="spellStart"/>
      <w:r w:rsidRPr="00167E46">
        <w:rPr>
          <w:sz w:val="28"/>
          <w:szCs w:val="28"/>
        </w:rPr>
        <w:t>„легких</w:t>
      </w:r>
      <w:proofErr w:type="spellEnd"/>
      <w:r w:rsidRPr="00167E46">
        <w:rPr>
          <w:sz w:val="28"/>
          <w:szCs w:val="28"/>
        </w:rPr>
        <w:t xml:space="preserve"> асоціацій” до суми </w:t>
      </w:r>
      <w:proofErr w:type="spellStart"/>
      <w:r w:rsidRPr="00167E46">
        <w:rPr>
          <w:sz w:val="28"/>
          <w:szCs w:val="28"/>
        </w:rPr>
        <w:t>„складних</w:t>
      </w:r>
      <w:proofErr w:type="spellEnd"/>
      <w:r w:rsidRPr="00167E46">
        <w:rPr>
          <w:sz w:val="28"/>
          <w:szCs w:val="28"/>
        </w:rPr>
        <w:t xml:space="preserve"> асоціацій”. Первинні результати за всіма </w:t>
      </w:r>
      <w:proofErr w:type="spellStart"/>
      <w:r w:rsidRPr="00167E46">
        <w:rPr>
          <w:sz w:val="28"/>
          <w:szCs w:val="28"/>
        </w:rPr>
        <w:lastRenderedPageBreak/>
        <w:t>субтестами</w:t>
      </w:r>
      <w:proofErr w:type="spellEnd"/>
      <w:r w:rsidRPr="00167E46">
        <w:rPr>
          <w:sz w:val="28"/>
          <w:szCs w:val="28"/>
        </w:rPr>
        <w:t xml:space="preserve"> додаються і використовуючи спеціальну таблицю, до </w:t>
      </w:r>
      <w:proofErr w:type="spellStart"/>
      <w:r w:rsidRPr="00167E46">
        <w:rPr>
          <w:sz w:val="28"/>
          <w:szCs w:val="28"/>
        </w:rPr>
        <w:t>„сирих</w:t>
      </w:r>
      <w:proofErr w:type="spellEnd"/>
      <w:r w:rsidRPr="00167E46">
        <w:rPr>
          <w:sz w:val="28"/>
          <w:szCs w:val="28"/>
        </w:rPr>
        <w:t xml:space="preserve">” балів додається вікова поправка, розрахована для вікових груп 15-79 років. Коригований за віком первинний результат може бути переведений в оцінку, які відповідають балам І – показника стандартного. Є  можливість перерахування </w:t>
      </w:r>
      <w:proofErr w:type="spellStart"/>
      <w:r w:rsidRPr="00167E46">
        <w:rPr>
          <w:sz w:val="28"/>
          <w:szCs w:val="28"/>
        </w:rPr>
        <w:t>„сирих</w:t>
      </w:r>
      <w:proofErr w:type="spellEnd"/>
      <w:r w:rsidRPr="00167E46">
        <w:rPr>
          <w:sz w:val="28"/>
          <w:szCs w:val="28"/>
        </w:rPr>
        <w:t xml:space="preserve">” оцінок за окремими </w:t>
      </w:r>
      <w:proofErr w:type="spellStart"/>
      <w:r w:rsidRPr="00167E46">
        <w:rPr>
          <w:sz w:val="28"/>
          <w:szCs w:val="28"/>
        </w:rPr>
        <w:t>субтестами</w:t>
      </w:r>
      <w:proofErr w:type="spellEnd"/>
      <w:r w:rsidRPr="00167E46">
        <w:rPr>
          <w:sz w:val="28"/>
          <w:szCs w:val="28"/>
        </w:rPr>
        <w:t xml:space="preserve"> в оцінки шкальні. Таким чином тест допускає профільну оцінку даних з врахуванням стану окремих мне стичних функцій (Д. </w:t>
      </w:r>
      <w:proofErr w:type="spellStart"/>
      <w:r w:rsidRPr="00167E46">
        <w:rPr>
          <w:sz w:val="28"/>
          <w:szCs w:val="28"/>
        </w:rPr>
        <w:t>Векслера</w:t>
      </w:r>
      <w:proofErr w:type="spellEnd"/>
      <w:r w:rsidRPr="00167E46">
        <w:rPr>
          <w:sz w:val="28"/>
          <w:szCs w:val="28"/>
        </w:rPr>
        <w:t>, 1945).</w:t>
      </w:r>
    </w:p>
    <w:p w:rsidR="00167E46" w:rsidRPr="00167E46" w:rsidRDefault="00167E46" w:rsidP="00167E46">
      <w:pPr>
        <w:ind w:firstLine="708"/>
        <w:jc w:val="both"/>
        <w:rPr>
          <w:sz w:val="28"/>
          <w:szCs w:val="28"/>
        </w:rPr>
      </w:pPr>
      <w:r w:rsidRPr="00167E46">
        <w:rPr>
          <w:sz w:val="28"/>
          <w:szCs w:val="28"/>
        </w:rPr>
        <w:t xml:space="preserve">Достоїнством шкали пам’яті </w:t>
      </w:r>
      <w:proofErr w:type="spellStart"/>
      <w:r w:rsidRPr="00167E46">
        <w:rPr>
          <w:sz w:val="28"/>
          <w:szCs w:val="28"/>
        </w:rPr>
        <w:t>Векслера</w:t>
      </w:r>
      <w:proofErr w:type="spellEnd"/>
      <w:r w:rsidRPr="00167E46">
        <w:rPr>
          <w:sz w:val="28"/>
          <w:szCs w:val="28"/>
        </w:rPr>
        <w:t xml:space="preserve"> є можливість кількісного вимірювання короткочасної і довготривалої пам’яті словесно – логічної, візуальної та асоціативної репродукції (відтворення). Поряд з вимірюванням багатьох показників у цій компактній і зручній для проведення методиці передбачене охоплення широкого вікового діапазону обстежених.</w:t>
      </w:r>
    </w:p>
    <w:p w:rsidR="00167E46" w:rsidRPr="00167E46" w:rsidRDefault="00167E46" w:rsidP="00167E46">
      <w:pPr>
        <w:jc w:val="both"/>
        <w:rPr>
          <w:sz w:val="28"/>
          <w:szCs w:val="28"/>
        </w:rPr>
      </w:pPr>
    </w:p>
    <w:p w:rsidR="00167E46" w:rsidRPr="00167E46" w:rsidRDefault="00167E46" w:rsidP="00167E46">
      <w:pPr>
        <w:ind w:firstLine="709"/>
        <w:jc w:val="both"/>
        <w:rPr>
          <w:b/>
          <w:sz w:val="28"/>
          <w:szCs w:val="28"/>
        </w:rPr>
      </w:pPr>
      <w:r w:rsidRPr="00167E46">
        <w:rPr>
          <w:b/>
          <w:sz w:val="28"/>
          <w:szCs w:val="28"/>
        </w:rPr>
        <w:t xml:space="preserve">Тест візуальної </w:t>
      </w:r>
      <w:proofErr w:type="spellStart"/>
      <w:r w:rsidRPr="00167E46">
        <w:rPr>
          <w:b/>
          <w:sz w:val="28"/>
          <w:szCs w:val="28"/>
        </w:rPr>
        <w:t>ретенції</w:t>
      </w:r>
      <w:proofErr w:type="spellEnd"/>
      <w:r w:rsidRPr="00167E46">
        <w:rPr>
          <w:b/>
          <w:sz w:val="28"/>
          <w:szCs w:val="28"/>
        </w:rPr>
        <w:t xml:space="preserve"> </w:t>
      </w:r>
      <w:proofErr w:type="spellStart"/>
      <w:r w:rsidRPr="00167E46">
        <w:rPr>
          <w:b/>
          <w:sz w:val="28"/>
          <w:szCs w:val="28"/>
        </w:rPr>
        <w:t>Бентона</w:t>
      </w:r>
      <w:proofErr w:type="spellEnd"/>
    </w:p>
    <w:p w:rsidR="00167E46" w:rsidRPr="00167E46" w:rsidRDefault="00167E46" w:rsidP="00167E46">
      <w:pPr>
        <w:ind w:firstLine="708"/>
        <w:jc w:val="both"/>
        <w:rPr>
          <w:sz w:val="28"/>
          <w:szCs w:val="28"/>
        </w:rPr>
      </w:pPr>
      <w:r w:rsidRPr="00167E46">
        <w:rPr>
          <w:sz w:val="28"/>
          <w:szCs w:val="28"/>
        </w:rPr>
        <w:t>Ця методика дослідження зорової пам’яті, безпосередньої репродукції (відтворення) просторового сприймання. Тест запропонований А.</w:t>
      </w:r>
      <w:proofErr w:type="spellStart"/>
      <w:r w:rsidRPr="00167E46">
        <w:rPr>
          <w:sz w:val="28"/>
          <w:szCs w:val="28"/>
        </w:rPr>
        <w:t>Бентоном</w:t>
      </w:r>
      <w:proofErr w:type="spellEnd"/>
      <w:r w:rsidRPr="00167E46">
        <w:rPr>
          <w:sz w:val="28"/>
          <w:szCs w:val="28"/>
        </w:rPr>
        <w:t xml:space="preserve"> у 1952 р. Методика може застосовуватись для обстеження як дорослих, та і дітей.</w:t>
      </w:r>
    </w:p>
    <w:p w:rsidR="00167E46" w:rsidRPr="00167E46" w:rsidRDefault="00167E46" w:rsidP="00167E46">
      <w:pPr>
        <w:ind w:firstLine="708"/>
        <w:jc w:val="both"/>
        <w:rPr>
          <w:sz w:val="28"/>
          <w:szCs w:val="28"/>
        </w:rPr>
      </w:pPr>
      <w:r w:rsidRPr="00167E46">
        <w:rPr>
          <w:sz w:val="28"/>
          <w:szCs w:val="28"/>
        </w:rPr>
        <w:t>Матеріал тесту включає 10 карт, на яких зображені прості геометричні фігури  та їх комбінації. Кожне завдання пред’являється з експозицією у 10 с, після чого обстежуваний відтворює зображення на аркуші паперу чи спеціальному бланку. Успішність оцінюється за кількістю правильно відтворених зображень. Показники успішності виконання можуть бути співвіднесені  з нормативним даними (за шкалою І</w:t>
      </w:r>
      <w:r w:rsidRPr="00167E46">
        <w:rPr>
          <w:sz w:val="28"/>
          <w:szCs w:val="28"/>
          <w:lang w:val="en-US"/>
        </w:rPr>
        <w:t>Q</w:t>
      </w:r>
      <w:r w:rsidRPr="00167E46">
        <w:rPr>
          <w:sz w:val="28"/>
          <w:szCs w:val="28"/>
        </w:rPr>
        <w:t xml:space="preserve">  – показника  стандартного), проте значно  важливіше місце в інтерпретації результатів тесту займає якісний аналіз  характеру помилок допущених обстежуваним. Є класифікація типових варіантів помилок відтворення. Особлива увага при інтерпретації результатів приділяється виділенню типових помилок репродукції, симптоматичних для органічного ураження головного мозку. Таким характерними помилками можуть бути: пропуск окремих фігур, повторення фігур, інверсії і порушення послідовності елементів, комбінацій зображень, виражені деформації </w:t>
      </w:r>
      <w:proofErr w:type="spellStart"/>
      <w:r w:rsidRPr="00167E46">
        <w:rPr>
          <w:sz w:val="28"/>
          <w:szCs w:val="28"/>
        </w:rPr>
        <w:t>„змагання</w:t>
      </w:r>
      <w:proofErr w:type="spellEnd"/>
      <w:r w:rsidRPr="00167E46">
        <w:rPr>
          <w:sz w:val="28"/>
          <w:szCs w:val="28"/>
        </w:rPr>
        <w:t>” зображень (А.А.</w:t>
      </w:r>
      <w:proofErr w:type="spellStart"/>
      <w:r w:rsidRPr="00167E46">
        <w:rPr>
          <w:sz w:val="28"/>
          <w:szCs w:val="28"/>
        </w:rPr>
        <w:t>Бентон</w:t>
      </w:r>
      <w:proofErr w:type="spellEnd"/>
      <w:r w:rsidRPr="00167E46">
        <w:rPr>
          <w:sz w:val="28"/>
          <w:szCs w:val="28"/>
        </w:rPr>
        <w:t>, 1952.).</w:t>
      </w:r>
    </w:p>
    <w:p w:rsidR="00167E46" w:rsidRPr="00167E46" w:rsidRDefault="00167E46" w:rsidP="00167E46">
      <w:pPr>
        <w:ind w:firstLine="708"/>
        <w:jc w:val="both"/>
        <w:rPr>
          <w:sz w:val="28"/>
          <w:szCs w:val="28"/>
        </w:rPr>
      </w:pPr>
      <w:r w:rsidRPr="00167E46">
        <w:rPr>
          <w:sz w:val="28"/>
          <w:szCs w:val="28"/>
        </w:rPr>
        <w:t xml:space="preserve">Основний напрям використання даної методики – </w:t>
      </w:r>
      <w:proofErr w:type="spellStart"/>
      <w:r w:rsidRPr="00167E46">
        <w:rPr>
          <w:sz w:val="28"/>
          <w:szCs w:val="28"/>
        </w:rPr>
        <w:t>психодіагностичне</w:t>
      </w:r>
      <w:proofErr w:type="spellEnd"/>
      <w:r w:rsidRPr="00167E46">
        <w:rPr>
          <w:sz w:val="28"/>
          <w:szCs w:val="28"/>
        </w:rPr>
        <w:t xml:space="preserve"> обстеження осіб з органічною  церебральною. Патологією, а також обстежуваних похилого віку і старечого.</w:t>
      </w:r>
    </w:p>
    <w:p w:rsidR="00167E46" w:rsidRPr="00167E46" w:rsidRDefault="00167E46" w:rsidP="00167E46">
      <w:pPr>
        <w:ind w:firstLine="708"/>
        <w:jc w:val="both"/>
        <w:rPr>
          <w:sz w:val="28"/>
          <w:szCs w:val="28"/>
        </w:rPr>
      </w:pPr>
      <w:r w:rsidRPr="00167E46">
        <w:rPr>
          <w:sz w:val="28"/>
          <w:szCs w:val="28"/>
        </w:rPr>
        <w:t xml:space="preserve">Є три еквівалентні форми тесту візуальної  </w:t>
      </w:r>
      <w:proofErr w:type="spellStart"/>
      <w:r w:rsidRPr="00167E46">
        <w:rPr>
          <w:sz w:val="28"/>
          <w:szCs w:val="28"/>
        </w:rPr>
        <w:t>ретенції</w:t>
      </w:r>
      <w:proofErr w:type="spellEnd"/>
      <w:r w:rsidRPr="00167E46">
        <w:rPr>
          <w:sz w:val="28"/>
          <w:szCs w:val="28"/>
        </w:rPr>
        <w:t xml:space="preserve"> </w:t>
      </w:r>
      <w:proofErr w:type="spellStart"/>
      <w:r w:rsidRPr="00167E46">
        <w:rPr>
          <w:sz w:val="28"/>
          <w:szCs w:val="28"/>
        </w:rPr>
        <w:t>Бентона</w:t>
      </w:r>
      <w:proofErr w:type="spellEnd"/>
      <w:r w:rsidRPr="00167E46">
        <w:rPr>
          <w:sz w:val="28"/>
          <w:szCs w:val="28"/>
        </w:rPr>
        <w:t xml:space="preserve">: С, Д, Е коефіцієнт надійності яких складає 0,80. Розроблені дві додаткові ускладнені форми </w:t>
      </w:r>
      <w:r w:rsidRPr="00167E46">
        <w:rPr>
          <w:sz w:val="28"/>
          <w:szCs w:val="28"/>
          <w:lang w:val="en-US"/>
        </w:rPr>
        <w:t>F</w:t>
      </w:r>
      <w:r w:rsidRPr="00167E46">
        <w:rPr>
          <w:sz w:val="28"/>
          <w:szCs w:val="28"/>
        </w:rPr>
        <w:t xml:space="preserve"> та І, кожна з яких містить 15 завдань по 7 набори фігур.</w:t>
      </w:r>
    </w:p>
    <w:p w:rsidR="00167E46" w:rsidRPr="00167E46" w:rsidRDefault="00167E46" w:rsidP="00167E46">
      <w:pPr>
        <w:jc w:val="both"/>
        <w:rPr>
          <w:sz w:val="28"/>
          <w:szCs w:val="28"/>
        </w:rPr>
      </w:pPr>
    </w:p>
    <w:p w:rsidR="00167E46" w:rsidRPr="00167E46" w:rsidRDefault="00167E46" w:rsidP="00167E46">
      <w:pPr>
        <w:ind w:firstLine="708"/>
        <w:jc w:val="both"/>
        <w:rPr>
          <w:b/>
          <w:sz w:val="28"/>
          <w:szCs w:val="28"/>
        </w:rPr>
      </w:pPr>
      <w:r w:rsidRPr="00167E46">
        <w:rPr>
          <w:b/>
          <w:sz w:val="28"/>
          <w:szCs w:val="28"/>
        </w:rPr>
        <w:t xml:space="preserve">Тест пам’яті </w:t>
      </w:r>
      <w:proofErr w:type="spellStart"/>
      <w:r w:rsidRPr="00167E46">
        <w:rPr>
          <w:b/>
          <w:sz w:val="28"/>
          <w:szCs w:val="28"/>
        </w:rPr>
        <w:t>Мейлі</w:t>
      </w:r>
      <w:proofErr w:type="spellEnd"/>
    </w:p>
    <w:p w:rsidR="00167E46" w:rsidRPr="00167E46" w:rsidRDefault="00167E46" w:rsidP="00167E46">
      <w:pPr>
        <w:ind w:firstLine="708"/>
        <w:jc w:val="both"/>
        <w:rPr>
          <w:sz w:val="28"/>
          <w:szCs w:val="28"/>
        </w:rPr>
      </w:pPr>
      <w:r w:rsidRPr="00167E46">
        <w:rPr>
          <w:sz w:val="28"/>
          <w:szCs w:val="28"/>
        </w:rPr>
        <w:t>Ця методика дослідження зорової і слухової пам’яті. Належить до проб пам’яті за визначенням кількості утримання членів ряду.</w:t>
      </w:r>
    </w:p>
    <w:p w:rsidR="00167E46" w:rsidRPr="00167E46" w:rsidRDefault="00167E46" w:rsidP="00167E46">
      <w:pPr>
        <w:ind w:firstLine="708"/>
        <w:jc w:val="both"/>
        <w:rPr>
          <w:sz w:val="28"/>
          <w:szCs w:val="28"/>
        </w:rPr>
      </w:pPr>
      <w:r w:rsidRPr="00167E46">
        <w:rPr>
          <w:sz w:val="28"/>
          <w:szCs w:val="28"/>
        </w:rPr>
        <w:t xml:space="preserve">Тест пам’яті </w:t>
      </w:r>
      <w:proofErr w:type="spellStart"/>
      <w:r w:rsidRPr="00167E46">
        <w:rPr>
          <w:sz w:val="28"/>
          <w:szCs w:val="28"/>
        </w:rPr>
        <w:t>Мейлі</w:t>
      </w:r>
      <w:proofErr w:type="spellEnd"/>
      <w:r w:rsidRPr="00167E46">
        <w:rPr>
          <w:sz w:val="28"/>
          <w:szCs w:val="28"/>
        </w:rPr>
        <w:t xml:space="preserve"> проводиться у 2 етапи. Перший спрямований на дослідження зорової пам’яті. Тестовий матеріал включає 2 серії картинок з зображеннями різних предметів. Кожна серія нараховує 30 карток, які </w:t>
      </w:r>
      <w:r w:rsidRPr="00167E46">
        <w:rPr>
          <w:sz w:val="28"/>
          <w:szCs w:val="28"/>
        </w:rPr>
        <w:lastRenderedPageBreak/>
        <w:t>пред’являються з інтервалами 2 с. Після демонстрації картинок першої серії робиться перерва на  10 с, а потім обстежуваний називає по  пам’яті побачені на картках предмети. Послідовність називання об’єктів значення не має. У протоколі обстеження відмічається кількість правильно відтворених об’єктів. В аналогічному порядку проводиться обстеження за допомогою другої серії карток і звичайно на другий день. Бажано також не проводити в один день обстеження зорової і слухової пам’яті.</w:t>
      </w:r>
    </w:p>
    <w:p w:rsidR="00167E46" w:rsidRPr="00167E46" w:rsidRDefault="00167E46" w:rsidP="00167E46">
      <w:pPr>
        <w:ind w:firstLine="708"/>
        <w:jc w:val="both"/>
        <w:rPr>
          <w:sz w:val="28"/>
          <w:szCs w:val="28"/>
        </w:rPr>
      </w:pPr>
      <w:r w:rsidRPr="00167E46">
        <w:rPr>
          <w:sz w:val="28"/>
          <w:szCs w:val="28"/>
        </w:rPr>
        <w:t>Аналіз слухової пам’яті відбувається схожим чином за допомогою двох серій по 30 слів. Отримані  результати можуть бути виражені в оцінках шкальних. Для оцінки результатів проб зорової і слухової пам’яті є норми для осіб 7-14 років і дорослих (окремо для осіб чоловічої і жіночої статі).</w:t>
      </w:r>
    </w:p>
    <w:p w:rsidR="00167E46" w:rsidRPr="00167E46" w:rsidRDefault="00167E46" w:rsidP="00167E46">
      <w:pPr>
        <w:ind w:firstLine="708"/>
        <w:jc w:val="both"/>
        <w:rPr>
          <w:sz w:val="28"/>
          <w:szCs w:val="28"/>
        </w:rPr>
      </w:pPr>
      <w:r w:rsidRPr="00167E46">
        <w:rPr>
          <w:sz w:val="28"/>
          <w:szCs w:val="28"/>
        </w:rPr>
        <w:t>На думку Р.</w:t>
      </w:r>
      <w:proofErr w:type="spellStart"/>
      <w:r w:rsidRPr="00167E46">
        <w:rPr>
          <w:sz w:val="28"/>
          <w:szCs w:val="28"/>
        </w:rPr>
        <w:t>Мейлі</w:t>
      </w:r>
      <w:proofErr w:type="spellEnd"/>
      <w:r w:rsidRPr="00167E46">
        <w:rPr>
          <w:sz w:val="28"/>
          <w:szCs w:val="28"/>
        </w:rPr>
        <w:t xml:space="preserve">, за допомогою даної методики досліджуються лише показники безпосередньої </w:t>
      </w:r>
      <w:proofErr w:type="spellStart"/>
      <w:r w:rsidRPr="00167E46">
        <w:rPr>
          <w:sz w:val="28"/>
          <w:szCs w:val="28"/>
        </w:rPr>
        <w:t>„чіткості</w:t>
      </w:r>
      <w:proofErr w:type="spellEnd"/>
      <w:r w:rsidRPr="00167E46">
        <w:rPr>
          <w:sz w:val="28"/>
          <w:szCs w:val="28"/>
        </w:rPr>
        <w:t>” пам’яті, які мають не дуже значну  діагностичну цінність. Для загальної оцінки стану пам’яті застосування даної методики допустиме лише у  комплексі з іншими методиками.. Отримання достовірних  відмінностей окремих серії картин свідчить про  лабільність мне стичної функції, недостатню концентрацію уваги.</w:t>
      </w:r>
    </w:p>
    <w:p w:rsidR="00167E46" w:rsidRPr="00167E46" w:rsidRDefault="00167E46" w:rsidP="00167E46">
      <w:pPr>
        <w:ind w:firstLine="708"/>
        <w:jc w:val="both"/>
        <w:rPr>
          <w:sz w:val="28"/>
          <w:szCs w:val="28"/>
        </w:rPr>
      </w:pPr>
      <w:r w:rsidRPr="00167E46">
        <w:rPr>
          <w:sz w:val="28"/>
          <w:szCs w:val="28"/>
        </w:rPr>
        <w:t>Завдяки компактності і простоті дана методика може застосовуватись у вітчизняній психологічній  діагностиці у галузі клінічних досліджень.</w:t>
      </w:r>
    </w:p>
    <w:p w:rsidR="00167E46" w:rsidRPr="00167E46" w:rsidRDefault="00167E46" w:rsidP="00167E46">
      <w:pPr>
        <w:ind w:firstLine="708"/>
        <w:jc w:val="both"/>
        <w:rPr>
          <w:sz w:val="28"/>
          <w:szCs w:val="28"/>
        </w:rPr>
      </w:pPr>
      <w:r w:rsidRPr="00167E46">
        <w:rPr>
          <w:sz w:val="28"/>
          <w:szCs w:val="28"/>
        </w:rPr>
        <w:t>Для дослідження пам’яті можуть використовуватись такі проби:</w:t>
      </w:r>
    </w:p>
    <w:p w:rsidR="00167E46" w:rsidRPr="00167E46" w:rsidRDefault="00167E46" w:rsidP="00167E46">
      <w:pPr>
        <w:numPr>
          <w:ilvl w:val="0"/>
          <w:numId w:val="3"/>
        </w:numPr>
        <w:jc w:val="both"/>
        <w:rPr>
          <w:sz w:val="28"/>
          <w:szCs w:val="28"/>
        </w:rPr>
      </w:pPr>
      <w:r w:rsidRPr="00167E46">
        <w:rPr>
          <w:sz w:val="28"/>
          <w:szCs w:val="28"/>
        </w:rPr>
        <w:t>Проба на запам’ятання 10 слів А.Р.Лурії.</w:t>
      </w:r>
    </w:p>
    <w:p w:rsidR="00167E46" w:rsidRPr="00167E46" w:rsidRDefault="00167E46" w:rsidP="00167E46">
      <w:pPr>
        <w:numPr>
          <w:ilvl w:val="0"/>
          <w:numId w:val="3"/>
        </w:numPr>
        <w:jc w:val="both"/>
        <w:rPr>
          <w:sz w:val="28"/>
          <w:szCs w:val="28"/>
        </w:rPr>
      </w:pPr>
      <w:r w:rsidRPr="00167E46">
        <w:rPr>
          <w:sz w:val="28"/>
          <w:szCs w:val="28"/>
        </w:rPr>
        <w:t>Методика опосередкованого запам’ятовування О.М. Леонтьева.</w:t>
      </w:r>
    </w:p>
    <w:p w:rsidR="00167E46" w:rsidRPr="00167E46" w:rsidRDefault="00167E46" w:rsidP="00167E46">
      <w:pPr>
        <w:numPr>
          <w:ilvl w:val="0"/>
          <w:numId w:val="3"/>
        </w:numPr>
        <w:jc w:val="both"/>
        <w:rPr>
          <w:sz w:val="28"/>
          <w:szCs w:val="28"/>
        </w:rPr>
      </w:pPr>
      <w:r w:rsidRPr="00167E46">
        <w:rPr>
          <w:sz w:val="28"/>
          <w:szCs w:val="28"/>
        </w:rPr>
        <w:t>Методика піктограм.</w:t>
      </w:r>
    </w:p>
    <w:p w:rsidR="00167E46" w:rsidRPr="00167E46" w:rsidRDefault="00167E46" w:rsidP="00167E46">
      <w:pPr>
        <w:numPr>
          <w:ilvl w:val="0"/>
          <w:numId w:val="3"/>
        </w:numPr>
        <w:jc w:val="both"/>
        <w:rPr>
          <w:sz w:val="28"/>
          <w:szCs w:val="28"/>
        </w:rPr>
      </w:pPr>
      <w:r w:rsidRPr="00167E46">
        <w:rPr>
          <w:sz w:val="28"/>
          <w:szCs w:val="28"/>
        </w:rPr>
        <w:t>Методика  відтворення оповідань.</w:t>
      </w:r>
    </w:p>
    <w:p w:rsidR="00167E46" w:rsidRPr="00167E46" w:rsidRDefault="00167E46" w:rsidP="00167E46">
      <w:pPr>
        <w:ind w:left="708"/>
        <w:jc w:val="both"/>
        <w:rPr>
          <w:b/>
          <w:sz w:val="28"/>
          <w:szCs w:val="28"/>
        </w:rPr>
      </w:pPr>
    </w:p>
    <w:p w:rsidR="00167E46" w:rsidRPr="00167E46" w:rsidRDefault="00167E46" w:rsidP="00167E46">
      <w:pPr>
        <w:ind w:left="708"/>
        <w:jc w:val="both"/>
        <w:rPr>
          <w:b/>
          <w:sz w:val="28"/>
          <w:szCs w:val="28"/>
        </w:rPr>
      </w:pPr>
      <w:r w:rsidRPr="00167E46">
        <w:rPr>
          <w:b/>
          <w:sz w:val="28"/>
          <w:szCs w:val="28"/>
        </w:rPr>
        <w:t>Проба на запам’ятання 10 слів</w:t>
      </w:r>
    </w:p>
    <w:p w:rsidR="00167E46" w:rsidRPr="00167E46" w:rsidRDefault="00167E46" w:rsidP="00167E46">
      <w:pPr>
        <w:ind w:firstLine="708"/>
        <w:jc w:val="both"/>
        <w:rPr>
          <w:sz w:val="28"/>
          <w:szCs w:val="28"/>
        </w:rPr>
      </w:pPr>
      <w:r w:rsidRPr="00167E46">
        <w:rPr>
          <w:sz w:val="28"/>
          <w:szCs w:val="28"/>
        </w:rPr>
        <w:t>Ця методика  була розроблена А.Р.Лурією у 1962 р. Вона спрямована на дослідження механічної (оперативної) пам’яті, її тренованості. Вона виявляє  також стійкість і концентрацію уваги. Методика  може бути використана як при дослідженні дітей старшого дошкільного віку так і молодших, середніх і старших школярів. Використання цієї методики дає додаткову  інформацію про  здібності дитини до відносно тривалої цілеспрямованої діяльності, не підкріпленої певним значущим для  неї наочним матеріалом або ігровою ситуацією.</w:t>
      </w:r>
    </w:p>
    <w:p w:rsidR="00167E46" w:rsidRPr="00167E46" w:rsidRDefault="00167E46" w:rsidP="00167E46">
      <w:pPr>
        <w:ind w:firstLine="708"/>
        <w:jc w:val="both"/>
        <w:rPr>
          <w:sz w:val="28"/>
          <w:szCs w:val="28"/>
        </w:rPr>
      </w:pPr>
      <w:r w:rsidRPr="00167E46">
        <w:rPr>
          <w:sz w:val="28"/>
          <w:szCs w:val="28"/>
        </w:rPr>
        <w:t xml:space="preserve">Для проведення досліду необхідно мати  написані на окремому папері у стовпчик 10 слів. Слова підбирають таким чином, щоб між ними важко було встановити певні смислові відношення. Після інструкції обстежуваному дослідник читає 10 слів і просить обстежуваного  їх відтворити. При цьому у протоколі фіксується ті слова, які називав обстежуваний, а також слова, привнесені ними самостійно. Результати досліду можуть бути представлені графічно, де показані особливості процесу заучування, отримання у пам’яті </w:t>
      </w:r>
      <w:proofErr w:type="spellStart"/>
      <w:r w:rsidRPr="00167E46">
        <w:rPr>
          <w:sz w:val="28"/>
          <w:szCs w:val="28"/>
        </w:rPr>
        <w:t>стимульного</w:t>
      </w:r>
      <w:proofErr w:type="spellEnd"/>
      <w:r w:rsidRPr="00167E46">
        <w:rPr>
          <w:sz w:val="28"/>
          <w:szCs w:val="28"/>
        </w:rPr>
        <w:t xml:space="preserve"> матеріалу.</w:t>
      </w:r>
    </w:p>
    <w:p w:rsidR="00167E46" w:rsidRPr="00167E46" w:rsidRDefault="00167E46" w:rsidP="00167E46">
      <w:pPr>
        <w:ind w:firstLine="708"/>
        <w:jc w:val="both"/>
        <w:rPr>
          <w:sz w:val="28"/>
          <w:szCs w:val="28"/>
        </w:rPr>
      </w:pPr>
    </w:p>
    <w:p w:rsidR="00167E46" w:rsidRPr="00167E46" w:rsidRDefault="00167E46" w:rsidP="00167E46">
      <w:pPr>
        <w:ind w:left="708"/>
        <w:jc w:val="both"/>
        <w:rPr>
          <w:b/>
          <w:sz w:val="28"/>
          <w:szCs w:val="28"/>
        </w:rPr>
      </w:pPr>
    </w:p>
    <w:p w:rsidR="00167E46" w:rsidRPr="00167E46" w:rsidRDefault="00167E46" w:rsidP="00167E46">
      <w:pPr>
        <w:ind w:left="708"/>
        <w:jc w:val="both"/>
        <w:rPr>
          <w:b/>
          <w:sz w:val="28"/>
          <w:szCs w:val="28"/>
        </w:rPr>
      </w:pPr>
      <w:r w:rsidRPr="00167E46">
        <w:rPr>
          <w:b/>
          <w:sz w:val="28"/>
          <w:szCs w:val="28"/>
        </w:rPr>
        <w:t>Методика опосередкованого запам’ятовування</w:t>
      </w:r>
    </w:p>
    <w:p w:rsidR="00167E46" w:rsidRPr="00167E46" w:rsidRDefault="00167E46" w:rsidP="00167E46">
      <w:pPr>
        <w:ind w:firstLine="708"/>
        <w:jc w:val="both"/>
        <w:rPr>
          <w:sz w:val="28"/>
          <w:szCs w:val="28"/>
        </w:rPr>
      </w:pPr>
      <w:r w:rsidRPr="00167E46">
        <w:rPr>
          <w:sz w:val="28"/>
          <w:szCs w:val="28"/>
        </w:rPr>
        <w:lastRenderedPageBreak/>
        <w:t>За допомогою методики опосередкованого запам’ятовування, розробленої О.М.Леонтьевим у 1928 р, можна виявити не лише характер асоціативної логічної пам’яті, але й особливості мислення. Здатність до опосередкованого запам’ятовування відображає характер розвитку вищих форм пам’яті, що є одним із основних критеріїв інтелектуальної діяльності.</w:t>
      </w:r>
    </w:p>
    <w:p w:rsidR="00167E46" w:rsidRPr="00167E46" w:rsidRDefault="00167E46" w:rsidP="00167E46">
      <w:pPr>
        <w:ind w:firstLine="708"/>
        <w:jc w:val="both"/>
        <w:rPr>
          <w:sz w:val="28"/>
          <w:szCs w:val="28"/>
        </w:rPr>
      </w:pPr>
      <w:r w:rsidRPr="00167E46">
        <w:rPr>
          <w:sz w:val="28"/>
          <w:szCs w:val="28"/>
        </w:rPr>
        <w:t>Дослідження за допомогою даної методики повинно бути підготовлене заздалегідь. Експериментатор повинен підібрати 10-15 слів, які будуть пред’являтися обстежуваному  для запам’ятання, а також набір карток (20-30) з  малюнками. Малюнки можна підібрати самостійно з врахуванням того, що вони не повинні бути прямою ілюстрацією до слів, що запам’ятовується.</w:t>
      </w:r>
    </w:p>
    <w:p w:rsidR="00167E46" w:rsidRPr="00167E46" w:rsidRDefault="00167E46" w:rsidP="00167E46">
      <w:pPr>
        <w:ind w:firstLine="708"/>
        <w:jc w:val="both"/>
        <w:rPr>
          <w:sz w:val="28"/>
          <w:szCs w:val="28"/>
        </w:rPr>
      </w:pPr>
      <w:r w:rsidRPr="00167E46">
        <w:rPr>
          <w:sz w:val="28"/>
          <w:szCs w:val="28"/>
        </w:rPr>
        <w:t>Для обстеження дітей старшого дошкільного і молодшого шкільного віку слід підібрати різні серії слів малюнків: для перших вони  повинні бути, конкретними, а для других – більш абстрактними.</w:t>
      </w:r>
    </w:p>
    <w:p w:rsidR="00167E46" w:rsidRPr="00167E46" w:rsidRDefault="00167E46" w:rsidP="00167E46">
      <w:pPr>
        <w:ind w:firstLine="708"/>
        <w:jc w:val="both"/>
        <w:rPr>
          <w:sz w:val="28"/>
          <w:szCs w:val="28"/>
        </w:rPr>
      </w:pPr>
      <w:r w:rsidRPr="00167E46">
        <w:rPr>
          <w:sz w:val="28"/>
          <w:szCs w:val="28"/>
        </w:rPr>
        <w:t xml:space="preserve">Експериментатор читає дитині слова  а обстежуваний повинен вибрати картинку з малюнком, яка допоможе йому потім згадати запропоновані слова. </w:t>
      </w:r>
    </w:p>
    <w:p w:rsidR="00167E46" w:rsidRPr="00167E46" w:rsidRDefault="00167E46" w:rsidP="00167E46">
      <w:pPr>
        <w:ind w:firstLine="708"/>
        <w:jc w:val="both"/>
        <w:rPr>
          <w:sz w:val="28"/>
          <w:szCs w:val="28"/>
        </w:rPr>
      </w:pPr>
      <w:r w:rsidRPr="00167E46">
        <w:rPr>
          <w:sz w:val="28"/>
          <w:szCs w:val="28"/>
        </w:rPr>
        <w:t xml:space="preserve">Після того як були названі всі слова і вибрані картки, які їх відповідають, експериментатор відкладає ці картки в сторону, а дитині пропонує інше завдання, не пов’язане з дослідженням </w:t>
      </w:r>
      <w:proofErr w:type="spellStart"/>
      <w:r w:rsidRPr="00167E46">
        <w:rPr>
          <w:sz w:val="28"/>
          <w:szCs w:val="28"/>
        </w:rPr>
        <w:t>мнестичних</w:t>
      </w:r>
      <w:proofErr w:type="spellEnd"/>
      <w:r w:rsidRPr="00167E46">
        <w:rPr>
          <w:sz w:val="28"/>
          <w:szCs w:val="28"/>
        </w:rPr>
        <w:t xml:space="preserve"> функцій. Через 15 або 30 хвилин дитині знову показують, які були нею вибрані при запам’ятанні слів. Дитина повинна назвати те слово, яке вона  запам’ятала. При цьому уточняються, які асоціації викликає у пам’яті певної картинки.</w:t>
      </w:r>
    </w:p>
    <w:p w:rsidR="00167E46" w:rsidRPr="00167E46" w:rsidRDefault="00167E46" w:rsidP="00167E46">
      <w:pPr>
        <w:ind w:firstLine="708"/>
        <w:jc w:val="both"/>
        <w:rPr>
          <w:sz w:val="28"/>
          <w:szCs w:val="28"/>
        </w:rPr>
      </w:pPr>
      <w:r w:rsidRPr="00167E46">
        <w:rPr>
          <w:sz w:val="28"/>
          <w:szCs w:val="28"/>
        </w:rPr>
        <w:t>В процесі дослідження ведеться протокол досліду, у якому відображаються затрачений час, мотиви вибору певної картки, слова, які відтворюються через певний час.</w:t>
      </w:r>
    </w:p>
    <w:p w:rsidR="00167E46" w:rsidRPr="00167E46" w:rsidRDefault="00167E46" w:rsidP="00167E46">
      <w:pPr>
        <w:ind w:firstLine="708"/>
        <w:jc w:val="both"/>
        <w:rPr>
          <w:b/>
          <w:sz w:val="28"/>
          <w:szCs w:val="28"/>
        </w:rPr>
      </w:pPr>
      <w:r w:rsidRPr="00167E46">
        <w:rPr>
          <w:b/>
          <w:sz w:val="28"/>
          <w:szCs w:val="28"/>
        </w:rPr>
        <w:t>Методика піктограм</w:t>
      </w:r>
    </w:p>
    <w:p w:rsidR="00167E46" w:rsidRPr="00167E46" w:rsidRDefault="00167E46" w:rsidP="00167E46">
      <w:pPr>
        <w:ind w:firstLine="708"/>
        <w:jc w:val="both"/>
        <w:rPr>
          <w:sz w:val="28"/>
          <w:szCs w:val="28"/>
        </w:rPr>
      </w:pPr>
      <w:r w:rsidRPr="00167E46">
        <w:rPr>
          <w:sz w:val="28"/>
          <w:szCs w:val="28"/>
        </w:rPr>
        <w:t xml:space="preserve">Як прийом експериментально – психологічного дослідження методика піктограм вперше була  застосована Л.В. </w:t>
      </w:r>
      <w:proofErr w:type="spellStart"/>
      <w:r w:rsidRPr="00167E46">
        <w:rPr>
          <w:sz w:val="28"/>
          <w:szCs w:val="28"/>
        </w:rPr>
        <w:t>Заноквим</w:t>
      </w:r>
      <w:proofErr w:type="spellEnd"/>
      <w:r w:rsidRPr="00167E46">
        <w:rPr>
          <w:sz w:val="28"/>
          <w:szCs w:val="28"/>
        </w:rPr>
        <w:t xml:space="preserve"> (1935), який пропонував обстежуваним запам’ятати конкретне слово за допомогою зображень на малюнку. Сутність методики піктограми полягає у тому, що на відміну від запропонованого О.М.Леонтьевим способу вибору картинки з малюнком для запам’ятання слова, обстежуваному пропонується самостійно зробити малюнок чи схему конкретного слова – понять, яка дозволяє йому пізніше згадати потрібне слово.</w:t>
      </w:r>
    </w:p>
    <w:p w:rsidR="00167E46" w:rsidRPr="00167E46" w:rsidRDefault="00167E46" w:rsidP="00167E46">
      <w:pPr>
        <w:ind w:firstLine="708"/>
        <w:jc w:val="both"/>
        <w:rPr>
          <w:sz w:val="28"/>
          <w:szCs w:val="28"/>
        </w:rPr>
      </w:pPr>
      <w:r w:rsidRPr="00167E46">
        <w:rPr>
          <w:sz w:val="28"/>
          <w:szCs w:val="28"/>
        </w:rPr>
        <w:t>В процесі дослідження ведеться протокол, у якому реєструються назви малюнків, інтерпретації обстежуваного, його пояснення і відтворення слів через певний час. Отримані дані дозволяють робити висновок про ступінь узагальненості і змістовності асоціацій обстежуваного про те, наскільки легко встановлюються ним зв’язки в залежності від конкретного чи абстрактного значення слова і можливості запам’ятання на основі наочних зв’язків.</w:t>
      </w:r>
    </w:p>
    <w:p w:rsidR="00167E46" w:rsidRPr="00167E46" w:rsidRDefault="00167E46" w:rsidP="00167E46">
      <w:pPr>
        <w:ind w:firstLine="708"/>
        <w:jc w:val="both"/>
        <w:rPr>
          <w:sz w:val="28"/>
          <w:szCs w:val="28"/>
        </w:rPr>
      </w:pPr>
      <w:r w:rsidRPr="00167E46">
        <w:rPr>
          <w:sz w:val="28"/>
          <w:szCs w:val="28"/>
        </w:rPr>
        <w:t>За допомогою методу піктограм виявляються також особливості асоціативних процесів, встановлюється, наскільки легко у дитини встановлюються зв’язки між конкретними чи абстрактним значенням   слова і вибраною ним піктограмою.</w:t>
      </w:r>
    </w:p>
    <w:p w:rsidR="00167E46" w:rsidRPr="00167E46" w:rsidRDefault="00167E46" w:rsidP="00167E46">
      <w:pPr>
        <w:ind w:firstLine="708"/>
        <w:jc w:val="both"/>
        <w:rPr>
          <w:sz w:val="28"/>
          <w:szCs w:val="28"/>
        </w:rPr>
      </w:pPr>
      <w:r w:rsidRPr="00167E46">
        <w:rPr>
          <w:sz w:val="28"/>
          <w:szCs w:val="28"/>
        </w:rPr>
        <w:lastRenderedPageBreak/>
        <w:t>Відтворення оповідань.</w:t>
      </w:r>
    </w:p>
    <w:p w:rsidR="00167E46" w:rsidRPr="00167E46" w:rsidRDefault="00167E46" w:rsidP="00167E46">
      <w:pPr>
        <w:ind w:firstLine="708"/>
        <w:jc w:val="both"/>
        <w:rPr>
          <w:sz w:val="28"/>
          <w:szCs w:val="28"/>
        </w:rPr>
      </w:pPr>
      <w:r w:rsidRPr="00167E46">
        <w:rPr>
          <w:sz w:val="28"/>
          <w:szCs w:val="28"/>
        </w:rPr>
        <w:t>Вивчення особливостей смислової (логічної) пам’яті можна здійснити за допомогою методики відтворення оповідання. При цьому виявляються не лише здібності до розуміння і запам’ятання текстів, але і здібності усної і писемної мови.</w:t>
      </w:r>
    </w:p>
    <w:p w:rsidR="00167E46" w:rsidRPr="00167E46" w:rsidRDefault="00167E46" w:rsidP="00167E46">
      <w:pPr>
        <w:ind w:firstLine="708"/>
        <w:jc w:val="both"/>
        <w:rPr>
          <w:sz w:val="28"/>
          <w:szCs w:val="28"/>
        </w:rPr>
      </w:pPr>
      <w:r w:rsidRPr="00167E46">
        <w:rPr>
          <w:sz w:val="28"/>
          <w:szCs w:val="28"/>
        </w:rPr>
        <w:t>Для проведення дослідів необхідно підготувати оповідання різного ступеня складності. Їх слід надрукувати на окремих аркушах. У кожному оповіданні заздалегідь слід виділити певну кількість смислових одиниць, що дозволить, крім якісної оцінки, отримати і кількісну.</w:t>
      </w:r>
    </w:p>
    <w:p w:rsidR="00167E46" w:rsidRPr="00167E46" w:rsidRDefault="00167E46" w:rsidP="00167E46">
      <w:pPr>
        <w:jc w:val="both"/>
        <w:rPr>
          <w:sz w:val="28"/>
          <w:szCs w:val="28"/>
        </w:rPr>
      </w:pPr>
      <w:r w:rsidRPr="00167E46">
        <w:rPr>
          <w:sz w:val="28"/>
          <w:szCs w:val="28"/>
        </w:rPr>
        <w:t>3. Для дослідження інтелектуальної діяльності, крім психометричних тестів використовуються різні проби:</w:t>
      </w:r>
    </w:p>
    <w:p w:rsidR="00167E46" w:rsidRPr="00167E46" w:rsidRDefault="00167E46" w:rsidP="00167E46">
      <w:pPr>
        <w:numPr>
          <w:ilvl w:val="3"/>
          <w:numId w:val="3"/>
        </w:numPr>
        <w:tabs>
          <w:tab w:val="clear" w:pos="3060"/>
          <w:tab w:val="num" w:pos="360"/>
        </w:tabs>
        <w:ind w:hanging="3060"/>
        <w:jc w:val="both"/>
        <w:rPr>
          <w:sz w:val="28"/>
          <w:szCs w:val="28"/>
        </w:rPr>
      </w:pPr>
      <w:r w:rsidRPr="00167E46">
        <w:rPr>
          <w:sz w:val="28"/>
          <w:szCs w:val="28"/>
        </w:rPr>
        <w:t>Методика складання картинок із частин А.Н.Бернштейна.</w:t>
      </w:r>
    </w:p>
    <w:p w:rsidR="00167E46" w:rsidRPr="00167E46" w:rsidRDefault="00167E46" w:rsidP="00167E46">
      <w:pPr>
        <w:numPr>
          <w:ilvl w:val="3"/>
          <w:numId w:val="3"/>
        </w:numPr>
        <w:tabs>
          <w:tab w:val="clear" w:pos="3060"/>
          <w:tab w:val="num" w:pos="360"/>
        </w:tabs>
        <w:ind w:hanging="3060"/>
        <w:jc w:val="both"/>
        <w:rPr>
          <w:sz w:val="28"/>
          <w:szCs w:val="28"/>
        </w:rPr>
      </w:pPr>
      <w:r w:rsidRPr="00167E46">
        <w:rPr>
          <w:sz w:val="28"/>
          <w:szCs w:val="28"/>
        </w:rPr>
        <w:t>Методика встановлення послідовного розвитку сюжету із серій картинок А.Н.Бернштейна.</w:t>
      </w:r>
    </w:p>
    <w:p w:rsidR="00167E46" w:rsidRPr="00167E46" w:rsidRDefault="00167E46" w:rsidP="00167E46">
      <w:pPr>
        <w:numPr>
          <w:ilvl w:val="3"/>
          <w:numId w:val="3"/>
        </w:numPr>
        <w:tabs>
          <w:tab w:val="clear" w:pos="3060"/>
          <w:tab w:val="num" w:pos="360"/>
        </w:tabs>
        <w:ind w:hanging="3060"/>
        <w:jc w:val="both"/>
        <w:rPr>
          <w:sz w:val="28"/>
          <w:szCs w:val="28"/>
        </w:rPr>
      </w:pPr>
      <w:r w:rsidRPr="00167E46">
        <w:rPr>
          <w:sz w:val="28"/>
          <w:szCs w:val="28"/>
        </w:rPr>
        <w:t>Методика класифікації.</w:t>
      </w:r>
    </w:p>
    <w:p w:rsidR="00167E46" w:rsidRPr="00167E46" w:rsidRDefault="00167E46" w:rsidP="00167E46">
      <w:pPr>
        <w:numPr>
          <w:ilvl w:val="3"/>
          <w:numId w:val="3"/>
        </w:numPr>
        <w:tabs>
          <w:tab w:val="clear" w:pos="3060"/>
          <w:tab w:val="num" w:pos="360"/>
        </w:tabs>
        <w:ind w:hanging="3060"/>
        <w:jc w:val="both"/>
        <w:rPr>
          <w:sz w:val="28"/>
          <w:szCs w:val="28"/>
        </w:rPr>
      </w:pPr>
      <w:r w:rsidRPr="00167E46">
        <w:rPr>
          <w:sz w:val="28"/>
          <w:szCs w:val="28"/>
        </w:rPr>
        <w:t>Методика вилучення зайвого.</w:t>
      </w:r>
    </w:p>
    <w:p w:rsidR="00167E46" w:rsidRPr="00167E46" w:rsidRDefault="00167E46" w:rsidP="00167E46">
      <w:pPr>
        <w:numPr>
          <w:ilvl w:val="3"/>
          <w:numId w:val="3"/>
        </w:numPr>
        <w:tabs>
          <w:tab w:val="clear" w:pos="3060"/>
          <w:tab w:val="num" w:pos="360"/>
        </w:tabs>
        <w:ind w:hanging="3060"/>
        <w:jc w:val="both"/>
        <w:rPr>
          <w:sz w:val="28"/>
          <w:szCs w:val="28"/>
        </w:rPr>
      </w:pPr>
      <w:r w:rsidRPr="00167E46">
        <w:rPr>
          <w:sz w:val="28"/>
          <w:szCs w:val="28"/>
        </w:rPr>
        <w:t>Методика виділення суттєвих ознак.</w:t>
      </w:r>
    </w:p>
    <w:p w:rsidR="00167E46" w:rsidRPr="00167E46" w:rsidRDefault="00167E46" w:rsidP="00167E46">
      <w:pPr>
        <w:numPr>
          <w:ilvl w:val="3"/>
          <w:numId w:val="3"/>
        </w:numPr>
        <w:tabs>
          <w:tab w:val="clear" w:pos="3060"/>
          <w:tab w:val="num" w:pos="360"/>
        </w:tabs>
        <w:ind w:hanging="3060"/>
        <w:jc w:val="both"/>
        <w:rPr>
          <w:sz w:val="28"/>
          <w:szCs w:val="28"/>
        </w:rPr>
      </w:pPr>
      <w:r w:rsidRPr="00167E46">
        <w:rPr>
          <w:sz w:val="28"/>
          <w:szCs w:val="28"/>
        </w:rPr>
        <w:t>Методика утворення парних аналогій.</w:t>
      </w:r>
    </w:p>
    <w:p w:rsidR="00167E46" w:rsidRPr="00167E46" w:rsidRDefault="00167E46" w:rsidP="00167E46">
      <w:pPr>
        <w:numPr>
          <w:ilvl w:val="3"/>
          <w:numId w:val="3"/>
        </w:numPr>
        <w:tabs>
          <w:tab w:val="clear" w:pos="3060"/>
          <w:tab w:val="num" w:pos="360"/>
        </w:tabs>
        <w:ind w:hanging="3060"/>
        <w:jc w:val="both"/>
        <w:rPr>
          <w:sz w:val="28"/>
          <w:szCs w:val="28"/>
        </w:rPr>
      </w:pPr>
      <w:r w:rsidRPr="00167E46">
        <w:rPr>
          <w:sz w:val="28"/>
          <w:szCs w:val="28"/>
        </w:rPr>
        <w:t>Методика протилежностей.</w:t>
      </w:r>
    </w:p>
    <w:p w:rsidR="00167E46" w:rsidRPr="00167E46" w:rsidRDefault="00167E46" w:rsidP="00167E46">
      <w:pPr>
        <w:jc w:val="both"/>
        <w:rPr>
          <w:b/>
          <w:sz w:val="28"/>
          <w:szCs w:val="28"/>
        </w:rPr>
      </w:pPr>
    </w:p>
    <w:p w:rsidR="00167E46" w:rsidRPr="00167E46" w:rsidRDefault="00167E46" w:rsidP="00167E46">
      <w:pPr>
        <w:ind w:firstLine="709"/>
        <w:jc w:val="both"/>
        <w:rPr>
          <w:b/>
          <w:sz w:val="28"/>
          <w:szCs w:val="28"/>
        </w:rPr>
      </w:pPr>
      <w:r w:rsidRPr="00167E46">
        <w:rPr>
          <w:b/>
          <w:sz w:val="28"/>
          <w:szCs w:val="28"/>
        </w:rPr>
        <w:t>Складання картинок із частин</w:t>
      </w:r>
    </w:p>
    <w:p w:rsidR="00167E46" w:rsidRPr="00167E46" w:rsidRDefault="00167E46" w:rsidP="00167E46">
      <w:pPr>
        <w:jc w:val="both"/>
        <w:rPr>
          <w:sz w:val="28"/>
          <w:szCs w:val="28"/>
        </w:rPr>
      </w:pPr>
      <w:r w:rsidRPr="00167E46">
        <w:rPr>
          <w:sz w:val="28"/>
          <w:szCs w:val="28"/>
        </w:rPr>
        <w:t xml:space="preserve"> Методика запропонована А.Н.</w:t>
      </w:r>
      <w:proofErr w:type="spellStart"/>
      <w:r w:rsidRPr="00167E46">
        <w:rPr>
          <w:sz w:val="28"/>
          <w:szCs w:val="28"/>
        </w:rPr>
        <w:t>Бернтейном</w:t>
      </w:r>
      <w:proofErr w:type="spellEnd"/>
      <w:r w:rsidRPr="00167E46">
        <w:rPr>
          <w:sz w:val="28"/>
          <w:szCs w:val="28"/>
        </w:rPr>
        <w:t xml:space="preserve"> у 1911, а призначена для дослідження особливостей мислення, здібності до аналізу, цілісності малюнка встановлення послідовності окремих його деталей. Для проведення досліду необхідно мати набір малюнків (6 малюнків зростаючої складності): перші 3 малюнки  повинно бути розрізані на 4 частини, а останні – на більшу кількість частин. При цьому перший і четвертий малюнки повинні бути однаковими, проте розрізаним по – різному. Слід передбачити декілька  варіантів малюнків для проведення повторних досліджень.</w:t>
      </w:r>
    </w:p>
    <w:p w:rsidR="00167E46" w:rsidRPr="00167E46" w:rsidRDefault="00167E46" w:rsidP="00167E46">
      <w:pPr>
        <w:ind w:firstLine="708"/>
        <w:jc w:val="both"/>
        <w:rPr>
          <w:sz w:val="28"/>
          <w:szCs w:val="28"/>
        </w:rPr>
      </w:pPr>
      <w:r w:rsidRPr="00167E46">
        <w:rPr>
          <w:sz w:val="28"/>
          <w:szCs w:val="28"/>
        </w:rPr>
        <w:t>В протоколі дослідження експериментатор фіксує скільки часу виконувалось завдання, його кінцевий результат. Особливу вагу слід приділити аналізу характеру дій обстежуваного, виявленню наявності чи відсутності у нього цілеспрямованого плану дій, якими опорними сигналами керувався він в процесі інтелектуальної діяльності.</w:t>
      </w:r>
    </w:p>
    <w:p w:rsidR="00167E46" w:rsidRPr="00167E46" w:rsidRDefault="00167E46" w:rsidP="00167E46">
      <w:pPr>
        <w:jc w:val="both"/>
        <w:rPr>
          <w:b/>
          <w:sz w:val="28"/>
          <w:szCs w:val="28"/>
        </w:rPr>
      </w:pPr>
    </w:p>
    <w:p w:rsidR="00167E46" w:rsidRPr="00167E46" w:rsidRDefault="00167E46" w:rsidP="00167E46">
      <w:pPr>
        <w:ind w:firstLine="708"/>
        <w:jc w:val="both"/>
        <w:rPr>
          <w:b/>
          <w:sz w:val="28"/>
          <w:szCs w:val="28"/>
        </w:rPr>
      </w:pPr>
      <w:r w:rsidRPr="00167E46">
        <w:rPr>
          <w:b/>
          <w:sz w:val="28"/>
          <w:szCs w:val="28"/>
        </w:rPr>
        <w:t>Встановлення послідовного розвитку сюжету із серії картинок</w:t>
      </w:r>
    </w:p>
    <w:p w:rsidR="00167E46" w:rsidRPr="00167E46" w:rsidRDefault="00167E46" w:rsidP="00167E46">
      <w:pPr>
        <w:ind w:firstLine="708"/>
        <w:jc w:val="both"/>
        <w:rPr>
          <w:sz w:val="28"/>
          <w:szCs w:val="28"/>
        </w:rPr>
      </w:pPr>
      <w:r w:rsidRPr="00167E46">
        <w:rPr>
          <w:sz w:val="28"/>
          <w:szCs w:val="28"/>
        </w:rPr>
        <w:t xml:space="preserve">Методика запропонована А.Н. </w:t>
      </w:r>
      <w:proofErr w:type="spellStart"/>
      <w:r w:rsidRPr="00167E46">
        <w:rPr>
          <w:sz w:val="28"/>
          <w:szCs w:val="28"/>
        </w:rPr>
        <w:t>Бренштейном</w:t>
      </w:r>
      <w:proofErr w:type="spellEnd"/>
      <w:r w:rsidRPr="00167E46">
        <w:rPr>
          <w:sz w:val="28"/>
          <w:szCs w:val="28"/>
        </w:rPr>
        <w:t xml:space="preserve"> у 1911 для дослідження особливостей мислення, тобто здібності обстежуваного виявляти відмінності в окремих елементах малюнків і встановлювати на основі цього послідовність розташування сюжетних малюнків.</w:t>
      </w:r>
    </w:p>
    <w:p w:rsidR="00167E46" w:rsidRPr="00167E46" w:rsidRDefault="00167E46" w:rsidP="00167E46">
      <w:pPr>
        <w:pStyle w:val="a3"/>
        <w:jc w:val="both"/>
        <w:rPr>
          <w:szCs w:val="28"/>
        </w:rPr>
      </w:pPr>
      <w:r w:rsidRPr="00167E46">
        <w:rPr>
          <w:szCs w:val="28"/>
        </w:rPr>
        <w:t>Для дослідження потрібно мати різні серії сюжетних малюнків, які відрізняються за ступенем  складності. В той же час сюжети повинні бути простими, зрозумілими для дітей. Всі малюнки одного сюжету повинні бути виконані на окремих аркушах, щоб можна було їх розкладати у будь-якій послідовності. Нумерувати їх на звороті не слід.</w:t>
      </w:r>
    </w:p>
    <w:p w:rsidR="00167E46" w:rsidRPr="00167E46" w:rsidRDefault="00167E46" w:rsidP="00167E46">
      <w:pPr>
        <w:jc w:val="both"/>
        <w:rPr>
          <w:sz w:val="28"/>
          <w:szCs w:val="28"/>
        </w:rPr>
      </w:pPr>
      <w:r w:rsidRPr="00167E46">
        <w:rPr>
          <w:sz w:val="28"/>
          <w:szCs w:val="28"/>
        </w:rPr>
        <w:lastRenderedPageBreak/>
        <w:tab/>
        <w:t>Варіант 1. Серії із 3-4 картинок, які відображають побут дітей.</w:t>
      </w:r>
    </w:p>
    <w:p w:rsidR="00167E46" w:rsidRPr="00167E46" w:rsidRDefault="00167E46" w:rsidP="00167E46">
      <w:pPr>
        <w:jc w:val="both"/>
        <w:rPr>
          <w:sz w:val="28"/>
          <w:szCs w:val="28"/>
        </w:rPr>
      </w:pPr>
      <w:r w:rsidRPr="00167E46">
        <w:rPr>
          <w:sz w:val="28"/>
          <w:szCs w:val="28"/>
        </w:rPr>
        <w:tab/>
        <w:t>Варіант 2. Серії картинок  з емоційно-смисловим підтекстом. З цією метою можуть бути використані малюнки із методик Д.</w:t>
      </w:r>
      <w:proofErr w:type="spellStart"/>
      <w:r w:rsidRPr="00167E46">
        <w:rPr>
          <w:sz w:val="28"/>
          <w:szCs w:val="28"/>
        </w:rPr>
        <w:t>Векслера</w:t>
      </w:r>
      <w:proofErr w:type="spellEnd"/>
      <w:r w:rsidRPr="00167E46">
        <w:rPr>
          <w:sz w:val="28"/>
          <w:szCs w:val="28"/>
        </w:rPr>
        <w:t>, Р.</w:t>
      </w:r>
      <w:proofErr w:type="spellStart"/>
      <w:r w:rsidRPr="00167E46">
        <w:rPr>
          <w:sz w:val="28"/>
          <w:szCs w:val="28"/>
        </w:rPr>
        <w:t>Мейлі</w:t>
      </w:r>
      <w:proofErr w:type="spellEnd"/>
      <w:r w:rsidRPr="00167E46">
        <w:rPr>
          <w:sz w:val="28"/>
          <w:szCs w:val="28"/>
        </w:rPr>
        <w:t>, а також малюнки Х.</w:t>
      </w:r>
      <w:proofErr w:type="spellStart"/>
      <w:r w:rsidRPr="00167E46">
        <w:rPr>
          <w:sz w:val="28"/>
          <w:szCs w:val="28"/>
        </w:rPr>
        <w:t>Бідструпа</w:t>
      </w:r>
      <w:proofErr w:type="spellEnd"/>
      <w:r w:rsidRPr="00167E46">
        <w:rPr>
          <w:sz w:val="28"/>
          <w:szCs w:val="28"/>
        </w:rPr>
        <w:t>.</w:t>
      </w:r>
    </w:p>
    <w:p w:rsidR="00167E46" w:rsidRPr="00167E46" w:rsidRDefault="00167E46" w:rsidP="00167E46">
      <w:pPr>
        <w:jc w:val="both"/>
        <w:rPr>
          <w:sz w:val="28"/>
          <w:szCs w:val="28"/>
        </w:rPr>
      </w:pPr>
      <w:r w:rsidRPr="00167E46">
        <w:rPr>
          <w:sz w:val="28"/>
          <w:szCs w:val="28"/>
        </w:rPr>
        <w:tab/>
        <w:t>При дослідженні дітей дошкільного віку застосовують серії карток 1-го варіанту, а дітей початкових класів і старше – 2-го. Всі малюнки за одним сюжетом пред’являються обстежуваному одночасно. Дитині пояснюють, що  на картинках зображена певна подія і пропонують розкласти картки так, щоб відновилась його послідовність і було створене зв’язне оповідання.</w:t>
      </w:r>
    </w:p>
    <w:p w:rsidR="00167E46" w:rsidRPr="00167E46" w:rsidRDefault="00167E46" w:rsidP="00167E46">
      <w:pPr>
        <w:jc w:val="both"/>
        <w:rPr>
          <w:sz w:val="28"/>
          <w:szCs w:val="28"/>
        </w:rPr>
      </w:pPr>
      <w:r w:rsidRPr="00167E46">
        <w:rPr>
          <w:sz w:val="28"/>
          <w:szCs w:val="28"/>
        </w:rPr>
        <w:tab/>
        <w:t>В протоколі дослідження реєструється по черговість розкладання карток, хід розмірковувань обстежуваного, його здатність коригувати (самостійно чи за допомогою експериментатора) мотивування розкладання карток.</w:t>
      </w:r>
    </w:p>
    <w:p w:rsidR="00167E46" w:rsidRPr="00167E46" w:rsidRDefault="00167E46" w:rsidP="00167E46">
      <w:pPr>
        <w:jc w:val="both"/>
        <w:rPr>
          <w:sz w:val="28"/>
          <w:szCs w:val="28"/>
        </w:rPr>
      </w:pPr>
      <w:r w:rsidRPr="00167E46">
        <w:rPr>
          <w:color w:val="000000"/>
          <w:sz w:val="28"/>
          <w:szCs w:val="28"/>
        </w:rPr>
        <w:t xml:space="preserve">методика "Класифікація </w:t>
      </w:r>
      <w:proofErr w:type="spellStart"/>
      <w:r w:rsidRPr="00167E46">
        <w:rPr>
          <w:color w:val="000000"/>
          <w:sz w:val="28"/>
          <w:szCs w:val="28"/>
        </w:rPr>
        <w:t>предметов</w:t>
      </w:r>
      <w:proofErr w:type="spellEnd"/>
      <w:r w:rsidRPr="00167E46">
        <w:rPr>
          <w:color w:val="000000"/>
          <w:sz w:val="28"/>
          <w:szCs w:val="28"/>
        </w:rPr>
        <w:t xml:space="preserve">", запропонована </w:t>
      </w:r>
      <w:proofErr w:type="spellStart"/>
      <w:r w:rsidRPr="00167E46">
        <w:rPr>
          <w:color w:val="000000"/>
          <w:sz w:val="28"/>
          <w:szCs w:val="28"/>
        </w:rPr>
        <w:t>К. Гольдштей</w:t>
      </w:r>
      <w:proofErr w:type="spellEnd"/>
      <w:r w:rsidRPr="00167E46">
        <w:rPr>
          <w:color w:val="000000"/>
          <w:sz w:val="28"/>
          <w:szCs w:val="28"/>
        </w:rPr>
        <w:t xml:space="preserve">ном, </w:t>
      </w:r>
      <w:proofErr w:type="spellStart"/>
      <w:r w:rsidRPr="00167E46">
        <w:rPr>
          <w:color w:val="000000"/>
          <w:sz w:val="28"/>
          <w:szCs w:val="28"/>
        </w:rPr>
        <w:t>модификована</w:t>
      </w:r>
      <w:proofErr w:type="spellEnd"/>
      <w:r w:rsidRPr="00167E46">
        <w:rPr>
          <w:color w:val="000000"/>
          <w:sz w:val="28"/>
          <w:szCs w:val="28"/>
        </w:rPr>
        <w:t xml:space="preserve"> Б. В. </w:t>
      </w:r>
      <w:proofErr w:type="spellStart"/>
      <w:r w:rsidRPr="00167E46">
        <w:rPr>
          <w:color w:val="000000"/>
          <w:sz w:val="28"/>
          <w:szCs w:val="28"/>
        </w:rPr>
        <w:t>Зейгарник</w:t>
      </w:r>
      <w:proofErr w:type="spellEnd"/>
      <w:r w:rsidRPr="00167E46">
        <w:rPr>
          <w:color w:val="000000"/>
          <w:sz w:val="28"/>
          <w:szCs w:val="28"/>
        </w:rPr>
        <w:t xml:space="preserve">, використовується для діагностики </w:t>
      </w:r>
      <w:proofErr w:type="spellStart"/>
      <w:r w:rsidRPr="00167E46">
        <w:rPr>
          <w:color w:val="000000"/>
          <w:sz w:val="28"/>
          <w:szCs w:val="28"/>
        </w:rPr>
        <w:t>взрослых</w:t>
      </w:r>
      <w:proofErr w:type="spellEnd"/>
      <w:r w:rsidRPr="00167E46">
        <w:rPr>
          <w:color w:val="000000"/>
          <w:sz w:val="28"/>
          <w:szCs w:val="28"/>
        </w:rPr>
        <w:t xml:space="preserve"> и </w:t>
      </w:r>
      <w:proofErr w:type="spellStart"/>
      <w:r w:rsidRPr="00167E46">
        <w:rPr>
          <w:color w:val="000000"/>
          <w:sz w:val="28"/>
          <w:szCs w:val="28"/>
        </w:rPr>
        <w:t>детей</w:t>
      </w:r>
      <w:proofErr w:type="spellEnd"/>
      <w:r w:rsidRPr="00167E46">
        <w:rPr>
          <w:color w:val="000000"/>
          <w:sz w:val="28"/>
          <w:szCs w:val="28"/>
        </w:rPr>
        <w:t xml:space="preserve">, </w:t>
      </w:r>
      <w:proofErr w:type="spellStart"/>
      <w:r w:rsidRPr="00167E46">
        <w:rPr>
          <w:color w:val="000000"/>
          <w:sz w:val="28"/>
          <w:szCs w:val="28"/>
        </w:rPr>
        <w:t>позволяет</w:t>
      </w:r>
      <w:proofErr w:type="spellEnd"/>
      <w:r w:rsidRPr="00167E46">
        <w:rPr>
          <w:color w:val="000000"/>
          <w:sz w:val="28"/>
          <w:szCs w:val="28"/>
        </w:rPr>
        <w:t xml:space="preserve"> </w:t>
      </w:r>
      <w:proofErr w:type="spellStart"/>
      <w:r w:rsidRPr="00167E46">
        <w:rPr>
          <w:color w:val="000000"/>
          <w:sz w:val="28"/>
          <w:szCs w:val="28"/>
        </w:rPr>
        <w:t>выявлять</w:t>
      </w:r>
      <w:proofErr w:type="spellEnd"/>
      <w:r w:rsidRPr="00167E46">
        <w:rPr>
          <w:color w:val="000000"/>
          <w:sz w:val="28"/>
          <w:szCs w:val="28"/>
        </w:rPr>
        <w:t xml:space="preserve"> </w:t>
      </w:r>
      <w:proofErr w:type="spellStart"/>
      <w:r w:rsidRPr="00167E46">
        <w:rPr>
          <w:color w:val="000000"/>
          <w:sz w:val="28"/>
          <w:szCs w:val="28"/>
        </w:rPr>
        <w:t>нарушения</w:t>
      </w:r>
      <w:proofErr w:type="spellEnd"/>
      <w:r w:rsidRPr="00167E46">
        <w:rPr>
          <w:color w:val="000000"/>
          <w:sz w:val="28"/>
          <w:szCs w:val="28"/>
        </w:rPr>
        <w:t xml:space="preserve"> </w:t>
      </w:r>
      <w:proofErr w:type="spellStart"/>
      <w:r w:rsidRPr="00167E46">
        <w:rPr>
          <w:color w:val="000000"/>
          <w:sz w:val="28"/>
          <w:szCs w:val="28"/>
        </w:rPr>
        <w:t>мышления</w:t>
      </w:r>
      <w:proofErr w:type="spellEnd"/>
      <w:r w:rsidRPr="00167E46">
        <w:rPr>
          <w:color w:val="000000"/>
          <w:sz w:val="28"/>
          <w:szCs w:val="28"/>
        </w:rPr>
        <w:t xml:space="preserve">, </w:t>
      </w:r>
      <w:proofErr w:type="spellStart"/>
      <w:r w:rsidRPr="00167E46">
        <w:rPr>
          <w:color w:val="000000"/>
          <w:sz w:val="28"/>
          <w:szCs w:val="28"/>
        </w:rPr>
        <w:t>исследовать</w:t>
      </w:r>
      <w:proofErr w:type="spellEnd"/>
      <w:r w:rsidRPr="00167E46">
        <w:rPr>
          <w:color w:val="000000"/>
          <w:sz w:val="28"/>
          <w:szCs w:val="28"/>
        </w:rPr>
        <w:t xml:space="preserve"> </w:t>
      </w:r>
      <w:proofErr w:type="spellStart"/>
      <w:r w:rsidRPr="00167E46">
        <w:rPr>
          <w:color w:val="000000"/>
          <w:sz w:val="28"/>
          <w:szCs w:val="28"/>
        </w:rPr>
        <w:t>уровень</w:t>
      </w:r>
      <w:proofErr w:type="spellEnd"/>
      <w:r w:rsidRPr="00167E46">
        <w:rPr>
          <w:color w:val="000000"/>
          <w:sz w:val="28"/>
          <w:szCs w:val="28"/>
        </w:rPr>
        <w:t xml:space="preserve"> </w:t>
      </w:r>
      <w:proofErr w:type="spellStart"/>
      <w:r w:rsidRPr="00167E46">
        <w:rPr>
          <w:color w:val="000000"/>
          <w:sz w:val="28"/>
          <w:szCs w:val="28"/>
        </w:rPr>
        <w:t>процессов</w:t>
      </w:r>
      <w:proofErr w:type="spellEnd"/>
      <w:r w:rsidRPr="00167E46">
        <w:rPr>
          <w:color w:val="000000"/>
          <w:sz w:val="28"/>
          <w:szCs w:val="28"/>
        </w:rPr>
        <w:t xml:space="preserve"> </w:t>
      </w:r>
      <w:proofErr w:type="spellStart"/>
      <w:r w:rsidRPr="00167E46">
        <w:rPr>
          <w:color w:val="000000"/>
          <w:sz w:val="28"/>
          <w:szCs w:val="28"/>
        </w:rPr>
        <w:t>обобщения</w:t>
      </w:r>
      <w:proofErr w:type="spellEnd"/>
      <w:r w:rsidRPr="00167E46">
        <w:rPr>
          <w:color w:val="000000"/>
          <w:sz w:val="28"/>
          <w:szCs w:val="28"/>
        </w:rPr>
        <w:t xml:space="preserve">, </w:t>
      </w:r>
      <w:proofErr w:type="spellStart"/>
      <w:r w:rsidRPr="00167E46">
        <w:rPr>
          <w:color w:val="000000"/>
          <w:sz w:val="28"/>
          <w:szCs w:val="28"/>
        </w:rPr>
        <w:t>отвлечения</w:t>
      </w:r>
      <w:proofErr w:type="spellEnd"/>
      <w:r w:rsidRPr="00167E46">
        <w:rPr>
          <w:color w:val="000000"/>
          <w:sz w:val="28"/>
          <w:szCs w:val="28"/>
        </w:rPr>
        <w:t xml:space="preserve">, </w:t>
      </w:r>
      <w:proofErr w:type="spellStart"/>
      <w:r w:rsidRPr="00167E46">
        <w:rPr>
          <w:color w:val="000000"/>
          <w:sz w:val="28"/>
          <w:szCs w:val="28"/>
        </w:rPr>
        <w:t>последовательность</w:t>
      </w:r>
      <w:proofErr w:type="spellEnd"/>
      <w:r w:rsidRPr="00167E46">
        <w:rPr>
          <w:color w:val="000000"/>
          <w:sz w:val="28"/>
          <w:szCs w:val="28"/>
        </w:rPr>
        <w:t xml:space="preserve"> </w:t>
      </w:r>
      <w:proofErr w:type="spellStart"/>
      <w:r w:rsidRPr="00167E46">
        <w:rPr>
          <w:color w:val="000000"/>
          <w:sz w:val="28"/>
          <w:szCs w:val="28"/>
        </w:rPr>
        <w:t>суждений</w:t>
      </w:r>
      <w:proofErr w:type="spellEnd"/>
      <w:r w:rsidRPr="00167E46">
        <w:rPr>
          <w:color w:val="000000"/>
          <w:sz w:val="28"/>
          <w:szCs w:val="28"/>
        </w:rPr>
        <w:t xml:space="preserve">, </w:t>
      </w:r>
      <w:proofErr w:type="spellStart"/>
      <w:r w:rsidRPr="00167E46">
        <w:rPr>
          <w:color w:val="000000"/>
          <w:sz w:val="28"/>
          <w:szCs w:val="28"/>
        </w:rPr>
        <w:t>особенности</w:t>
      </w:r>
      <w:proofErr w:type="spellEnd"/>
      <w:r w:rsidRPr="00167E46">
        <w:rPr>
          <w:color w:val="000000"/>
          <w:sz w:val="28"/>
          <w:szCs w:val="28"/>
        </w:rPr>
        <w:t xml:space="preserve"> </w:t>
      </w:r>
      <w:proofErr w:type="spellStart"/>
      <w:r w:rsidRPr="00167E46">
        <w:rPr>
          <w:color w:val="000000"/>
          <w:sz w:val="28"/>
          <w:szCs w:val="28"/>
        </w:rPr>
        <w:t>памяти</w:t>
      </w:r>
      <w:proofErr w:type="spellEnd"/>
      <w:r w:rsidRPr="00167E46">
        <w:rPr>
          <w:color w:val="000000"/>
          <w:sz w:val="28"/>
          <w:szCs w:val="28"/>
        </w:rPr>
        <w:t xml:space="preserve">, </w:t>
      </w:r>
      <w:proofErr w:type="spellStart"/>
      <w:r w:rsidRPr="00167E46">
        <w:rPr>
          <w:color w:val="000000"/>
          <w:sz w:val="28"/>
          <w:szCs w:val="28"/>
        </w:rPr>
        <w:t>нарушения</w:t>
      </w:r>
      <w:proofErr w:type="spellEnd"/>
      <w:r w:rsidRPr="00167E46">
        <w:rPr>
          <w:color w:val="000000"/>
          <w:sz w:val="28"/>
          <w:szCs w:val="28"/>
        </w:rPr>
        <w:t xml:space="preserve"> </w:t>
      </w:r>
      <w:proofErr w:type="spellStart"/>
      <w:r w:rsidRPr="00167E46">
        <w:rPr>
          <w:color w:val="000000"/>
          <w:sz w:val="28"/>
          <w:szCs w:val="28"/>
        </w:rPr>
        <w:t>внимания</w:t>
      </w:r>
      <w:proofErr w:type="spellEnd"/>
      <w:r w:rsidRPr="00167E46">
        <w:rPr>
          <w:color w:val="000000"/>
          <w:sz w:val="28"/>
          <w:szCs w:val="28"/>
        </w:rPr>
        <w:t xml:space="preserve">, </w:t>
      </w:r>
      <w:proofErr w:type="spellStart"/>
      <w:r w:rsidRPr="00167E46">
        <w:rPr>
          <w:color w:val="000000"/>
          <w:sz w:val="28"/>
          <w:szCs w:val="28"/>
        </w:rPr>
        <w:t>эмоциональные</w:t>
      </w:r>
      <w:proofErr w:type="spellEnd"/>
      <w:r w:rsidRPr="00167E46">
        <w:rPr>
          <w:color w:val="000000"/>
          <w:sz w:val="28"/>
          <w:szCs w:val="28"/>
        </w:rPr>
        <w:t xml:space="preserve"> </w:t>
      </w:r>
      <w:proofErr w:type="spellStart"/>
      <w:r w:rsidRPr="00167E46">
        <w:rPr>
          <w:color w:val="000000"/>
          <w:sz w:val="28"/>
          <w:szCs w:val="28"/>
        </w:rPr>
        <w:t>реакции</w:t>
      </w:r>
      <w:proofErr w:type="spellEnd"/>
      <w:r w:rsidRPr="00167E46">
        <w:rPr>
          <w:color w:val="000000"/>
          <w:sz w:val="28"/>
          <w:szCs w:val="28"/>
        </w:rPr>
        <w:t xml:space="preserve"> на </w:t>
      </w:r>
      <w:proofErr w:type="spellStart"/>
      <w:r w:rsidRPr="00167E46">
        <w:rPr>
          <w:color w:val="000000"/>
          <w:sz w:val="28"/>
          <w:szCs w:val="28"/>
        </w:rPr>
        <w:t>выполнение</w:t>
      </w:r>
      <w:proofErr w:type="spellEnd"/>
      <w:r w:rsidRPr="00167E46">
        <w:rPr>
          <w:color w:val="000000"/>
          <w:sz w:val="28"/>
          <w:szCs w:val="28"/>
        </w:rPr>
        <w:t xml:space="preserve"> </w:t>
      </w:r>
      <w:proofErr w:type="spellStart"/>
      <w:r w:rsidRPr="00167E46">
        <w:rPr>
          <w:color w:val="000000"/>
          <w:sz w:val="28"/>
          <w:szCs w:val="28"/>
        </w:rPr>
        <w:t>задания</w:t>
      </w:r>
      <w:proofErr w:type="spellEnd"/>
      <w:r w:rsidRPr="00167E46">
        <w:rPr>
          <w:color w:val="000000"/>
          <w:sz w:val="28"/>
          <w:szCs w:val="28"/>
        </w:rPr>
        <w:t xml:space="preserve"> (</w:t>
      </w:r>
      <w:proofErr w:type="spellStart"/>
      <w:r w:rsidRPr="00167E46">
        <w:rPr>
          <w:color w:val="000000"/>
          <w:sz w:val="28"/>
          <w:szCs w:val="28"/>
        </w:rPr>
        <w:t>успех</w:t>
      </w:r>
      <w:proofErr w:type="spellEnd"/>
      <w:r w:rsidRPr="00167E46">
        <w:rPr>
          <w:color w:val="000000"/>
          <w:sz w:val="28"/>
          <w:szCs w:val="28"/>
        </w:rPr>
        <w:t xml:space="preserve"> </w:t>
      </w:r>
      <w:proofErr w:type="spellStart"/>
      <w:r w:rsidRPr="00167E46">
        <w:rPr>
          <w:color w:val="000000"/>
          <w:sz w:val="28"/>
          <w:szCs w:val="28"/>
        </w:rPr>
        <w:t>или</w:t>
      </w:r>
      <w:proofErr w:type="spellEnd"/>
      <w:r w:rsidRPr="00167E46">
        <w:rPr>
          <w:color w:val="000000"/>
          <w:sz w:val="28"/>
          <w:szCs w:val="28"/>
        </w:rPr>
        <w:t xml:space="preserve"> </w:t>
      </w:r>
      <w:proofErr w:type="spellStart"/>
      <w:r w:rsidRPr="00167E46">
        <w:rPr>
          <w:color w:val="000000"/>
          <w:sz w:val="28"/>
          <w:szCs w:val="28"/>
        </w:rPr>
        <w:t>неуспех</w:t>
      </w:r>
      <w:proofErr w:type="spellEnd"/>
      <w:r w:rsidRPr="00167E46">
        <w:rPr>
          <w:color w:val="000000"/>
          <w:sz w:val="28"/>
          <w:szCs w:val="28"/>
        </w:rPr>
        <w:t xml:space="preserve">), </w:t>
      </w:r>
      <w:proofErr w:type="spellStart"/>
      <w:r w:rsidRPr="00167E46">
        <w:rPr>
          <w:color w:val="000000"/>
          <w:sz w:val="28"/>
          <w:szCs w:val="28"/>
        </w:rPr>
        <w:t>работоспособность</w:t>
      </w:r>
      <w:proofErr w:type="spellEnd"/>
      <w:r w:rsidRPr="00167E46">
        <w:rPr>
          <w:color w:val="000000"/>
          <w:sz w:val="28"/>
          <w:szCs w:val="28"/>
        </w:rPr>
        <w:t xml:space="preserve">. В </w:t>
      </w:r>
      <w:proofErr w:type="spellStart"/>
      <w:r w:rsidRPr="00167E46">
        <w:rPr>
          <w:color w:val="000000"/>
          <w:sz w:val="28"/>
          <w:szCs w:val="28"/>
        </w:rPr>
        <w:t>клинических</w:t>
      </w:r>
      <w:proofErr w:type="spellEnd"/>
      <w:r w:rsidRPr="00167E46">
        <w:rPr>
          <w:color w:val="000000"/>
          <w:sz w:val="28"/>
          <w:szCs w:val="28"/>
        </w:rPr>
        <w:t xml:space="preserve"> </w:t>
      </w:r>
      <w:proofErr w:type="spellStart"/>
      <w:r w:rsidRPr="00167E46">
        <w:rPr>
          <w:color w:val="000000"/>
          <w:sz w:val="28"/>
          <w:szCs w:val="28"/>
        </w:rPr>
        <w:t>исследованиях</w:t>
      </w:r>
      <w:proofErr w:type="spellEnd"/>
      <w:r w:rsidRPr="00167E46">
        <w:rPr>
          <w:color w:val="000000"/>
          <w:sz w:val="28"/>
          <w:szCs w:val="28"/>
        </w:rPr>
        <w:t xml:space="preserve"> </w:t>
      </w:r>
      <w:proofErr w:type="spellStart"/>
      <w:r w:rsidRPr="00167E46">
        <w:rPr>
          <w:color w:val="000000"/>
          <w:sz w:val="28"/>
          <w:szCs w:val="28"/>
        </w:rPr>
        <w:t>применяют</w:t>
      </w:r>
      <w:proofErr w:type="spellEnd"/>
      <w:r w:rsidRPr="00167E46">
        <w:rPr>
          <w:color w:val="000000"/>
          <w:sz w:val="28"/>
          <w:szCs w:val="28"/>
        </w:rPr>
        <w:t xml:space="preserve"> </w:t>
      </w:r>
      <w:proofErr w:type="spellStart"/>
      <w:r w:rsidRPr="00167E46">
        <w:rPr>
          <w:color w:val="000000"/>
          <w:sz w:val="28"/>
          <w:szCs w:val="28"/>
        </w:rPr>
        <w:t>предметный</w:t>
      </w:r>
      <w:proofErr w:type="spellEnd"/>
      <w:r w:rsidRPr="00167E46">
        <w:rPr>
          <w:color w:val="000000"/>
          <w:sz w:val="28"/>
          <w:szCs w:val="28"/>
        </w:rPr>
        <w:t xml:space="preserve"> (на карточках </w:t>
      </w:r>
      <w:proofErr w:type="spellStart"/>
      <w:r w:rsidRPr="00167E46">
        <w:rPr>
          <w:color w:val="000000"/>
          <w:sz w:val="28"/>
          <w:szCs w:val="28"/>
        </w:rPr>
        <w:t>изображены</w:t>
      </w:r>
      <w:proofErr w:type="spellEnd"/>
      <w:r w:rsidRPr="00167E46">
        <w:rPr>
          <w:color w:val="000000"/>
          <w:sz w:val="28"/>
          <w:szCs w:val="28"/>
        </w:rPr>
        <w:t xml:space="preserve"> </w:t>
      </w:r>
      <w:proofErr w:type="spellStart"/>
      <w:r w:rsidRPr="00167E46">
        <w:rPr>
          <w:color w:val="000000"/>
          <w:sz w:val="28"/>
          <w:szCs w:val="28"/>
        </w:rPr>
        <w:t>конкретные</w:t>
      </w:r>
      <w:proofErr w:type="spellEnd"/>
      <w:r w:rsidRPr="00167E46">
        <w:rPr>
          <w:color w:val="000000"/>
          <w:sz w:val="28"/>
          <w:szCs w:val="28"/>
        </w:rPr>
        <w:t xml:space="preserve"> </w:t>
      </w:r>
      <w:proofErr w:type="spellStart"/>
      <w:r w:rsidRPr="00167E46">
        <w:rPr>
          <w:color w:val="000000"/>
          <w:sz w:val="28"/>
          <w:szCs w:val="28"/>
        </w:rPr>
        <w:t>предметы</w:t>
      </w:r>
      <w:proofErr w:type="spellEnd"/>
      <w:r w:rsidRPr="00167E46">
        <w:rPr>
          <w:color w:val="000000"/>
          <w:sz w:val="28"/>
          <w:szCs w:val="28"/>
        </w:rPr>
        <w:t xml:space="preserve">) и </w:t>
      </w:r>
      <w:proofErr w:type="spellStart"/>
      <w:r w:rsidRPr="00167E46">
        <w:rPr>
          <w:color w:val="000000"/>
          <w:sz w:val="28"/>
          <w:szCs w:val="28"/>
        </w:rPr>
        <w:t>вербальный</w:t>
      </w:r>
      <w:proofErr w:type="spellEnd"/>
      <w:r w:rsidRPr="00167E46">
        <w:rPr>
          <w:color w:val="000000"/>
          <w:sz w:val="28"/>
          <w:szCs w:val="28"/>
        </w:rPr>
        <w:t xml:space="preserve"> (на карточках </w:t>
      </w:r>
      <w:proofErr w:type="spellStart"/>
      <w:r w:rsidRPr="00167E46">
        <w:rPr>
          <w:color w:val="000000"/>
          <w:sz w:val="28"/>
          <w:szCs w:val="28"/>
        </w:rPr>
        <w:t>написаны</w:t>
      </w:r>
      <w:proofErr w:type="spellEnd"/>
      <w:r w:rsidRPr="00167E46">
        <w:rPr>
          <w:color w:val="000000"/>
          <w:sz w:val="28"/>
          <w:szCs w:val="28"/>
        </w:rPr>
        <w:t xml:space="preserve"> </w:t>
      </w:r>
      <w:proofErr w:type="spellStart"/>
      <w:r w:rsidRPr="00167E46">
        <w:rPr>
          <w:color w:val="000000"/>
          <w:sz w:val="28"/>
          <w:szCs w:val="28"/>
        </w:rPr>
        <w:t>отдельные</w:t>
      </w:r>
      <w:proofErr w:type="spellEnd"/>
      <w:r w:rsidRPr="00167E46">
        <w:rPr>
          <w:color w:val="000000"/>
          <w:sz w:val="28"/>
          <w:szCs w:val="28"/>
        </w:rPr>
        <w:t xml:space="preserve"> </w:t>
      </w:r>
      <w:proofErr w:type="spellStart"/>
      <w:r w:rsidRPr="00167E46">
        <w:rPr>
          <w:color w:val="000000"/>
          <w:sz w:val="28"/>
          <w:szCs w:val="28"/>
        </w:rPr>
        <w:t>понятия</w:t>
      </w:r>
      <w:proofErr w:type="spellEnd"/>
      <w:r w:rsidRPr="00167E46">
        <w:rPr>
          <w:color w:val="000000"/>
          <w:sz w:val="28"/>
          <w:szCs w:val="28"/>
        </w:rPr>
        <w:t xml:space="preserve">) </w:t>
      </w:r>
      <w:proofErr w:type="spellStart"/>
      <w:r w:rsidRPr="00167E46">
        <w:rPr>
          <w:color w:val="000000"/>
          <w:sz w:val="28"/>
          <w:szCs w:val="28"/>
        </w:rPr>
        <w:t>варианты</w:t>
      </w:r>
      <w:proofErr w:type="spellEnd"/>
      <w:r w:rsidRPr="00167E46">
        <w:rPr>
          <w:color w:val="000000"/>
          <w:sz w:val="28"/>
          <w:szCs w:val="28"/>
        </w:rPr>
        <w:t xml:space="preserve"> </w:t>
      </w:r>
      <w:proofErr w:type="spellStart"/>
      <w:r w:rsidRPr="00167E46">
        <w:rPr>
          <w:color w:val="000000"/>
          <w:sz w:val="28"/>
          <w:szCs w:val="28"/>
        </w:rPr>
        <w:t>классификации</w:t>
      </w:r>
      <w:proofErr w:type="spellEnd"/>
      <w:r w:rsidRPr="00167E46">
        <w:rPr>
          <w:color w:val="000000"/>
          <w:sz w:val="28"/>
          <w:szCs w:val="28"/>
        </w:rPr>
        <w:t xml:space="preserve">. Процедура </w:t>
      </w:r>
      <w:proofErr w:type="spellStart"/>
      <w:r w:rsidRPr="00167E46">
        <w:rPr>
          <w:color w:val="000000"/>
          <w:sz w:val="28"/>
          <w:szCs w:val="28"/>
        </w:rPr>
        <w:t>проведения</w:t>
      </w:r>
      <w:proofErr w:type="spellEnd"/>
      <w:r w:rsidRPr="00167E46">
        <w:rPr>
          <w:color w:val="000000"/>
          <w:sz w:val="28"/>
          <w:szCs w:val="28"/>
        </w:rPr>
        <w:t xml:space="preserve"> методики </w:t>
      </w:r>
      <w:proofErr w:type="spellStart"/>
      <w:r w:rsidRPr="00167E46">
        <w:rPr>
          <w:color w:val="000000"/>
          <w:sz w:val="28"/>
          <w:szCs w:val="28"/>
        </w:rPr>
        <w:t>состоит</w:t>
      </w:r>
      <w:proofErr w:type="spellEnd"/>
      <w:r w:rsidRPr="00167E46">
        <w:rPr>
          <w:color w:val="000000"/>
          <w:sz w:val="28"/>
          <w:szCs w:val="28"/>
        </w:rPr>
        <w:t xml:space="preserve"> </w:t>
      </w:r>
      <w:proofErr w:type="spellStart"/>
      <w:r w:rsidRPr="00167E46">
        <w:rPr>
          <w:color w:val="000000"/>
          <w:sz w:val="28"/>
          <w:szCs w:val="28"/>
        </w:rPr>
        <w:t>из</w:t>
      </w:r>
      <w:proofErr w:type="spellEnd"/>
      <w:r w:rsidRPr="00167E46">
        <w:rPr>
          <w:color w:val="000000"/>
          <w:sz w:val="28"/>
          <w:szCs w:val="28"/>
        </w:rPr>
        <w:t xml:space="preserve"> 3-х </w:t>
      </w:r>
      <w:proofErr w:type="spellStart"/>
      <w:r w:rsidRPr="00167E46">
        <w:rPr>
          <w:color w:val="000000"/>
          <w:sz w:val="28"/>
          <w:szCs w:val="28"/>
        </w:rPr>
        <w:t>этапов</w:t>
      </w:r>
      <w:proofErr w:type="spellEnd"/>
      <w:r w:rsidRPr="00167E46">
        <w:rPr>
          <w:color w:val="000000"/>
          <w:sz w:val="28"/>
          <w:szCs w:val="28"/>
        </w:rPr>
        <w:t xml:space="preserve">. </w:t>
      </w:r>
      <w:proofErr w:type="spellStart"/>
      <w:r w:rsidRPr="00167E46">
        <w:rPr>
          <w:color w:val="000000"/>
          <w:sz w:val="28"/>
          <w:szCs w:val="28"/>
        </w:rPr>
        <w:t>Интерпретируя</w:t>
      </w:r>
      <w:proofErr w:type="spellEnd"/>
      <w:r w:rsidRPr="00167E46">
        <w:rPr>
          <w:color w:val="000000"/>
          <w:sz w:val="28"/>
          <w:szCs w:val="28"/>
        </w:rPr>
        <w:t xml:space="preserve"> </w:t>
      </w:r>
      <w:proofErr w:type="spellStart"/>
      <w:r w:rsidRPr="00167E46">
        <w:rPr>
          <w:color w:val="000000"/>
          <w:sz w:val="28"/>
          <w:szCs w:val="28"/>
        </w:rPr>
        <w:t>доминирующий</w:t>
      </w:r>
      <w:proofErr w:type="spellEnd"/>
      <w:r w:rsidRPr="00167E46">
        <w:rPr>
          <w:color w:val="000000"/>
          <w:sz w:val="28"/>
          <w:szCs w:val="28"/>
        </w:rPr>
        <w:t xml:space="preserve"> тип </w:t>
      </w:r>
      <w:proofErr w:type="spellStart"/>
      <w:r w:rsidRPr="00167E46">
        <w:rPr>
          <w:color w:val="000000"/>
          <w:sz w:val="28"/>
          <w:szCs w:val="28"/>
        </w:rPr>
        <w:t>обобщения</w:t>
      </w:r>
      <w:proofErr w:type="spellEnd"/>
      <w:r w:rsidRPr="00167E46">
        <w:rPr>
          <w:color w:val="000000"/>
          <w:sz w:val="28"/>
          <w:szCs w:val="28"/>
        </w:rPr>
        <w:t xml:space="preserve">, </w:t>
      </w:r>
      <w:proofErr w:type="spellStart"/>
      <w:r w:rsidRPr="00167E46">
        <w:rPr>
          <w:color w:val="000000"/>
          <w:sz w:val="28"/>
          <w:szCs w:val="28"/>
        </w:rPr>
        <w:t>выделенные</w:t>
      </w:r>
      <w:proofErr w:type="spellEnd"/>
      <w:r w:rsidRPr="00167E46">
        <w:rPr>
          <w:color w:val="000000"/>
          <w:sz w:val="28"/>
          <w:szCs w:val="28"/>
        </w:rPr>
        <w:t xml:space="preserve"> признаки, </w:t>
      </w:r>
      <w:proofErr w:type="spellStart"/>
      <w:r w:rsidRPr="00167E46">
        <w:rPr>
          <w:color w:val="000000"/>
          <w:sz w:val="28"/>
          <w:szCs w:val="28"/>
        </w:rPr>
        <w:t>которые</w:t>
      </w:r>
      <w:proofErr w:type="spellEnd"/>
      <w:r w:rsidRPr="00167E46">
        <w:rPr>
          <w:color w:val="000000"/>
          <w:sz w:val="28"/>
          <w:szCs w:val="28"/>
        </w:rPr>
        <w:t xml:space="preserve"> </w:t>
      </w:r>
      <w:proofErr w:type="spellStart"/>
      <w:r w:rsidRPr="00167E46">
        <w:rPr>
          <w:color w:val="000000"/>
          <w:sz w:val="28"/>
          <w:szCs w:val="28"/>
        </w:rPr>
        <w:t>пациент</w:t>
      </w:r>
      <w:proofErr w:type="spellEnd"/>
      <w:r w:rsidRPr="00167E46">
        <w:rPr>
          <w:color w:val="000000"/>
          <w:sz w:val="28"/>
          <w:szCs w:val="28"/>
        </w:rPr>
        <w:t xml:space="preserve"> </w:t>
      </w:r>
      <w:proofErr w:type="spellStart"/>
      <w:r w:rsidRPr="00167E46">
        <w:rPr>
          <w:color w:val="000000"/>
          <w:sz w:val="28"/>
          <w:szCs w:val="28"/>
        </w:rPr>
        <w:t>использовал</w:t>
      </w:r>
      <w:proofErr w:type="spellEnd"/>
      <w:r w:rsidRPr="00167E46">
        <w:rPr>
          <w:color w:val="000000"/>
          <w:sz w:val="28"/>
          <w:szCs w:val="28"/>
        </w:rPr>
        <w:t xml:space="preserve"> в </w:t>
      </w:r>
      <w:proofErr w:type="spellStart"/>
      <w:r w:rsidRPr="00167E46">
        <w:rPr>
          <w:color w:val="000000"/>
          <w:sz w:val="28"/>
          <w:szCs w:val="28"/>
        </w:rPr>
        <w:t>качестве</w:t>
      </w:r>
      <w:proofErr w:type="spellEnd"/>
      <w:r w:rsidRPr="00167E46">
        <w:rPr>
          <w:color w:val="000000"/>
          <w:sz w:val="28"/>
          <w:szCs w:val="28"/>
        </w:rPr>
        <w:t xml:space="preserve"> </w:t>
      </w:r>
      <w:proofErr w:type="spellStart"/>
      <w:r w:rsidRPr="00167E46">
        <w:rPr>
          <w:color w:val="000000"/>
          <w:sz w:val="28"/>
          <w:szCs w:val="28"/>
        </w:rPr>
        <w:t>основания</w:t>
      </w:r>
      <w:proofErr w:type="spellEnd"/>
      <w:r w:rsidRPr="00167E46">
        <w:rPr>
          <w:color w:val="000000"/>
          <w:sz w:val="28"/>
          <w:szCs w:val="28"/>
        </w:rPr>
        <w:t xml:space="preserve"> для </w:t>
      </w:r>
      <w:proofErr w:type="spellStart"/>
      <w:r w:rsidRPr="00167E46">
        <w:rPr>
          <w:color w:val="000000"/>
          <w:sz w:val="28"/>
          <w:szCs w:val="28"/>
        </w:rPr>
        <w:t>объединения</w:t>
      </w:r>
      <w:proofErr w:type="spellEnd"/>
      <w:r w:rsidRPr="00167E46">
        <w:rPr>
          <w:color w:val="000000"/>
          <w:sz w:val="28"/>
          <w:szCs w:val="28"/>
        </w:rPr>
        <w:t xml:space="preserve"> </w:t>
      </w:r>
      <w:proofErr w:type="spellStart"/>
      <w:r w:rsidRPr="00167E46">
        <w:rPr>
          <w:color w:val="000000"/>
          <w:sz w:val="28"/>
          <w:szCs w:val="28"/>
        </w:rPr>
        <w:t>карточек</w:t>
      </w:r>
      <w:proofErr w:type="spellEnd"/>
      <w:r w:rsidRPr="00167E46">
        <w:rPr>
          <w:color w:val="000000"/>
          <w:sz w:val="28"/>
          <w:szCs w:val="28"/>
        </w:rPr>
        <w:t xml:space="preserve"> в </w:t>
      </w:r>
      <w:proofErr w:type="spellStart"/>
      <w:r w:rsidRPr="00167E46">
        <w:rPr>
          <w:color w:val="000000"/>
          <w:sz w:val="28"/>
          <w:szCs w:val="28"/>
        </w:rPr>
        <w:t>группы</w:t>
      </w:r>
      <w:proofErr w:type="spellEnd"/>
      <w:r w:rsidRPr="00167E46">
        <w:rPr>
          <w:color w:val="000000"/>
          <w:sz w:val="28"/>
          <w:szCs w:val="28"/>
        </w:rPr>
        <w:t xml:space="preserve">, </w:t>
      </w:r>
      <w:proofErr w:type="spellStart"/>
      <w:r w:rsidRPr="00167E46">
        <w:rPr>
          <w:color w:val="000000"/>
          <w:sz w:val="28"/>
          <w:szCs w:val="28"/>
        </w:rPr>
        <w:t>можно</w:t>
      </w:r>
      <w:proofErr w:type="spellEnd"/>
      <w:r w:rsidRPr="00167E46">
        <w:rPr>
          <w:color w:val="000000"/>
          <w:sz w:val="28"/>
          <w:szCs w:val="28"/>
        </w:rPr>
        <w:t xml:space="preserve"> </w:t>
      </w:r>
      <w:proofErr w:type="spellStart"/>
      <w:r w:rsidRPr="00167E46">
        <w:rPr>
          <w:color w:val="000000"/>
          <w:sz w:val="28"/>
          <w:szCs w:val="28"/>
        </w:rPr>
        <w:t>сделать</w:t>
      </w:r>
      <w:proofErr w:type="spellEnd"/>
      <w:r w:rsidRPr="00167E46">
        <w:rPr>
          <w:color w:val="000000"/>
          <w:sz w:val="28"/>
          <w:szCs w:val="28"/>
        </w:rPr>
        <w:t xml:space="preserve"> </w:t>
      </w:r>
      <w:proofErr w:type="spellStart"/>
      <w:r w:rsidRPr="00167E46">
        <w:rPr>
          <w:color w:val="000000"/>
          <w:sz w:val="28"/>
          <w:szCs w:val="28"/>
        </w:rPr>
        <w:t>вывод</w:t>
      </w:r>
      <w:proofErr w:type="spellEnd"/>
      <w:r w:rsidRPr="00167E46">
        <w:rPr>
          <w:color w:val="000000"/>
          <w:sz w:val="28"/>
          <w:szCs w:val="28"/>
        </w:rPr>
        <w:t xml:space="preserve"> о </w:t>
      </w:r>
      <w:proofErr w:type="spellStart"/>
      <w:r w:rsidRPr="00167E46">
        <w:rPr>
          <w:color w:val="000000"/>
          <w:sz w:val="28"/>
          <w:szCs w:val="28"/>
        </w:rPr>
        <w:t>преобладании</w:t>
      </w:r>
      <w:proofErr w:type="spellEnd"/>
      <w:r w:rsidRPr="00167E46">
        <w:rPr>
          <w:color w:val="000000"/>
          <w:sz w:val="28"/>
          <w:szCs w:val="28"/>
        </w:rPr>
        <w:t xml:space="preserve"> в </w:t>
      </w:r>
      <w:proofErr w:type="spellStart"/>
      <w:r w:rsidRPr="00167E46">
        <w:rPr>
          <w:color w:val="000000"/>
          <w:sz w:val="28"/>
          <w:szCs w:val="28"/>
        </w:rPr>
        <w:t>мышлении</w:t>
      </w:r>
      <w:proofErr w:type="spellEnd"/>
      <w:r w:rsidRPr="00167E46">
        <w:rPr>
          <w:color w:val="000000"/>
          <w:sz w:val="28"/>
          <w:szCs w:val="28"/>
        </w:rPr>
        <w:t xml:space="preserve"> </w:t>
      </w:r>
      <w:proofErr w:type="spellStart"/>
      <w:r w:rsidRPr="00167E46">
        <w:rPr>
          <w:color w:val="000000"/>
          <w:sz w:val="28"/>
          <w:szCs w:val="28"/>
        </w:rPr>
        <w:t>обобщенности</w:t>
      </w:r>
      <w:proofErr w:type="spellEnd"/>
      <w:r w:rsidRPr="00167E46">
        <w:rPr>
          <w:color w:val="000000"/>
          <w:sz w:val="28"/>
          <w:szCs w:val="28"/>
        </w:rPr>
        <w:t xml:space="preserve"> </w:t>
      </w:r>
      <w:proofErr w:type="spellStart"/>
      <w:r w:rsidRPr="00167E46">
        <w:rPr>
          <w:color w:val="000000"/>
          <w:sz w:val="28"/>
          <w:szCs w:val="28"/>
        </w:rPr>
        <w:t>или</w:t>
      </w:r>
      <w:proofErr w:type="spellEnd"/>
      <w:r w:rsidRPr="00167E46">
        <w:rPr>
          <w:color w:val="000000"/>
          <w:sz w:val="28"/>
          <w:szCs w:val="28"/>
        </w:rPr>
        <w:t xml:space="preserve"> </w:t>
      </w:r>
      <w:proofErr w:type="spellStart"/>
      <w:r w:rsidRPr="00167E46">
        <w:rPr>
          <w:color w:val="000000"/>
          <w:sz w:val="28"/>
          <w:szCs w:val="28"/>
        </w:rPr>
        <w:t>конкретности</w:t>
      </w:r>
      <w:proofErr w:type="spellEnd"/>
      <w:r w:rsidRPr="00167E46">
        <w:rPr>
          <w:color w:val="000000"/>
          <w:sz w:val="28"/>
          <w:szCs w:val="28"/>
        </w:rPr>
        <w:t xml:space="preserve"> (при </w:t>
      </w:r>
      <w:proofErr w:type="spellStart"/>
      <w:r w:rsidRPr="00167E46">
        <w:rPr>
          <w:color w:val="000000"/>
          <w:sz w:val="28"/>
          <w:szCs w:val="28"/>
        </w:rPr>
        <w:t>выделении</w:t>
      </w:r>
      <w:proofErr w:type="spellEnd"/>
      <w:r w:rsidRPr="00167E46">
        <w:rPr>
          <w:color w:val="000000"/>
          <w:sz w:val="28"/>
          <w:szCs w:val="28"/>
        </w:rPr>
        <w:t xml:space="preserve"> оснований для </w:t>
      </w:r>
      <w:proofErr w:type="spellStart"/>
      <w:r w:rsidRPr="00167E46">
        <w:rPr>
          <w:color w:val="000000"/>
          <w:sz w:val="28"/>
          <w:szCs w:val="28"/>
        </w:rPr>
        <w:t>формирования</w:t>
      </w:r>
      <w:proofErr w:type="spellEnd"/>
      <w:r w:rsidRPr="00167E46">
        <w:rPr>
          <w:color w:val="000000"/>
          <w:sz w:val="28"/>
          <w:szCs w:val="28"/>
        </w:rPr>
        <w:t xml:space="preserve"> </w:t>
      </w:r>
      <w:proofErr w:type="spellStart"/>
      <w:r w:rsidRPr="00167E46">
        <w:rPr>
          <w:color w:val="000000"/>
          <w:sz w:val="28"/>
          <w:szCs w:val="28"/>
        </w:rPr>
        <w:t>групп</w:t>
      </w:r>
      <w:proofErr w:type="spellEnd"/>
      <w:r w:rsidRPr="00167E46">
        <w:rPr>
          <w:color w:val="000000"/>
          <w:sz w:val="28"/>
          <w:szCs w:val="28"/>
        </w:rPr>
        <w:t xml:space="preserve">). </w:t>
      </w:r>
      <w:proofErr w:type="spellStart"/>
      <w:r w:rsidRPr="00167E46">
        <w:rPr>
          <w:color w:val="000000"/>
          <w:sz w:val="28"/>
          <w:szCs w:val="28"/>
        </w:rPr>
        <w:t>Обязательно</w:t>
      </w:r>
      <w:proofErr w:type="spellEnd"/>
      <w:r w:rsidRPr="00167E46">
        <w:rPr>
          <w:color w:val="000000"/>
          <w:sz w:val="28"/>
          <w:szCs w:val="28"/>
        </w:rPr>
        <w:t xml:space="preserve"> </w:t>
      </w:r>
      <w:proofErr w:type="spellStart"/>
      <w:r w:rsidRPr="00167E46">
        <w:rPr>
          <w:color w:val="000000"/>
          <w:sz w:val="28"/>
          <w:szCs w:val="28"/>
        </w:rPr>
        <w:t>подлежат</w:t>
      </w:r>
      <w:proofErr w:type="spellEnd"/>
      <w:r w:rsidRPr="00167E46">
        <w:rPr>
          <w:color w:val="000000"/>
          <w:sz w:val="28"/>
          <w:szCs w:val="28"/>
        </w:rPr>
        <w:t xml:space="preserve"> </w:t>
      </w:r>
      <w:proofErr w:type="spellStart"/>
      <w:r w:rsidRPr="00167E46">
        <w:rPr>
          <w:color w:val="000000"/>
          <w:sz w:val="28"/>
          <w:szCs w:val="28"/>
        </w:rPr>
        <w:t>анализу</w:t>
      </w:r>
      <w:proofErr w:type="spellEnd"/>
      <w:r w:rsidRPr="00167E46">
        <w:rPr>
          <w:color w:val="000000"/>
          <w:sz w:val="28"/>
          <w:szCs w:val="28"/>
        </w:rPr>
        <w:t xml:space="preserve"> </w:t>
      </w:r>
      <w:proofErr w:type="spellStart"/>
      <w:r w:rsidRPr="00167E46">
        <w:rPr>
          <w:color w:val="000000"/>
          <w:sz w:val="28"/>
          <w:szCs w:val="28"/>
        </w:rPr>
        <w:t>ошибки</w:t>
      </w:r>
      <w:proofErr w:type="spellEnd"/>
      <w:r w:rsidRPr="00167E46">
        <w:rPr>
          <w:color w:val="000000"/>
          <w:sz w:val="28"/>
          <w:szCs w:val="28"/>
        </w:rPr>
        <w:t xml:space="preserve">, </w:t>
      </w:r>
      <w:proofErr w:type="spellStart"/>
      <w:r w:rsidRPr="00167E46">
        <w:rPr>
          <w:color w:val="000000"/>
          <w:sz w:val="28"/>
          <w:szCs w:val="28"/>
        </w:rPr>
        <w:t>допущенные</w:t>
      </w:r>
      <w:proofErr w:type="spellEnd"/>
      <w:r w:rsidRPr="00167E46">
        <w:rPr>
          <w:color w:val="000000"/>
          <w:sz w:val="28"/>
          <w:szCs w:val="28"/>
        </w:rPr>
        <w:t xml:space="preserve"> </w:t>
      </w:r>
      <w:proofErr w:type="spellStart"/>
      <w:r w:rsidRPr="00167E46">
        <w:rPr>
          <w:color w:val="000000"/>
          <w:sz w:val="28"/>
          <w:szCs w:val="28"/>
        </w:rPr>
        <w:t>пациентом</w:t>
      </w:r>
      <w:proofErr w:type="spellEnd"/>
      <w:r w:rsidRPr="00167E46">
        <w:rPr>
          <w:color w:val="000000"/>
          <w:sz w:val="28"/>
          <w:szCs w:val="28"/>
        </w:rPr>
        <w:t xml:space="preserve"> в </w:t>
      </w:r>
      <w:proofErr w:type="spellStart"/>
      <w:r w:rsidRPr="00167E46">
        <w:rPr>
          <w:color w:val="000000"/>
          <w:sz w:val="28"/>
          <w:szCs w:val="28"/>
        </w:rPr>
        <w:t>процессе</w:t>
      </w:r>
      <w:proofErr w:type="spellEnd"/>
      <w:r w:rsidRPr="00167E46">
        <w:rPr>
          <w:color w:val="000000"/>
          <w:sz w:val="28"/>
          <w:szCs w:val="28"/>
        </w:rPr>
        <w:t xml:space="preserve"> </w:t>
      </w:r>
      <w:proofErr w:type="spellStart"/>
      <w:r w:rsidRPr="00167E46">
        <w:rPr>
          <w:color w:val="000000"/>
          <w:sz w:val="28"/>
          <w:szCs w:val="28"/>
        </w:rPr>
        <w:t>работы</w:t>
      </w:r>
      <w:proofErr w:type="spellEnd"/>
      <w:r w:rsidRPr="00167E46">
        <w:rPr>
          <w:color w:val="000000"/>
          <w:sz w:val="28"/>
          <w:szCs w:val="28"/>
        </w:rPr>
        <w:t xml:space="preserve"> и все </w:t>
      </w:r>
      <w:proofErr w:type="spellStart"/>
      <w:r w:rsidRPr="00167E46">
        <w:rPr>
          <w:color w:val="000000"/>
          <w:sz w:val="28"/>
          <w:szCs w:val="28"/>
        </w:rPr>
        <w:t>его</w:t>
      </w:r>
      <w:proofErr w:type="spellEnd"/>
      <w:r w:rsidRPr="00167E46">
        <w:rPr>
          <w:color w:val="000000"/>
          <w:sz w:val="28"/>
          <w:szCs w:val="28"/>
        </w:rPr>
        <w:t xml:space="preserve"> </w:t>
      </w:r>
      <w:proofErr w:type="spellStart"/>
      <w:r w:rsidRPr="00167E46">
        <w:rPr>
          <w:color w:val="000000"/>
          <w:sz w:val="28"/>
          <w:szCs w:val="28"/>
        </w:rPr>
        <w:t>высказывания</w:t>
      </w:r>
      <w:proofErr w:type="spellEnd"/>
      <w:r w:rsidRPr="00167E46">
        <w:rPr>
          <w:color w:val="000000"/>
          <w:sz w:val="28"/>
          <w:szCs w:val="28"/>
        </w:rPr>
        <w:t xml:space="preserve">. Методика не </w:t>
      </w:r>
      <w:proofErr w:type="spellStart"/>
      <w:r w:rsidRPr="00167E46">
        <w:rPr>
          <w:color w:val="000000"/>
          <w:sz w:val="28"/>
          <w:szCs w:val="28"/>
        </w:rPr>
        <w:t>пригодна</w:t>
      </w:r>
      <w:proofErr w:type="spellEnd"/>
      <w:r w:rsidRPr="00167E46">
        <w:rPr>
          <w:color w:val="000000"/>
          <w:sz w:val="28"/>
          <w:szCs w:val="28"/>
        </w:rPr>
        <w:t xml:space="preserve"> для повторного </w:t>
      </w:r>
      <w:proofErr w:type="spellStart"/>
      <w:r w:rsidRPr="00167E46">
        <w:rPr>
          <w:color w:val="000000"/>
          <w:sz w:val="28"/>
          <w:szCs w:val="28"/>
        </w:rPr>
        <w:t>использования</w:t>
      </w:r>
      <w:proofErr w:type="spellEnd"/>
      <w:r w:rsidRPr="00167E46">
        <w:rPr>
          <w:color w:val="000000"/>
          <w:sz w:val="28"/>
          <w:szCs w:val="28"/>
        </w:rPr>
        <w:t xml:space="preserve">. </w:t>
      </w:r>
      <w:proofErr w:type="spellStart"/>
      <w:r w:rsidRPr="00167E46">
        <w:rPr>
          <w:color w:val="000000"/>
          <w:sz w:val="28"/>
          <w:szCs w:val="28"/>
        </w:rPr>
        <w:t>Больным</w:t>
      </w:r>
      <w:proofErr w:type="spellEnd"/>
      <w:r w:rsidRPr="00167E46">
        <w:rPr>
          <w:color w:val="000000"/>
          <w:sz w:val="28"/>
          <w:szCs w:val="28"/>
        </w:rPr>
        <w:t xml:space="preserve"> </w:t>
      </w:r>
      <w:proofErr w:type="spellStart"/>
      <w:r w:rsidRPr="00167E46">
        <w:rPr>
          <w:color w:val="000000"/>
          <w:sz w:val="28"/>
          <w:szCs w:val="28"/>
        </w:rPr>
        <w:t>олигофренией</w:t>
      </w:r>
      <w:proofErr w:type="spellEnd"/>
      <w:r w:rsidRPr="00167E46">
        <w:rPr>
          <w:color w:val="000000"/>
          <w:sz w:val="28"/>
          <w:szCs w:val="28"/>
        </w:rPr>
        <w:t xml:space="preserve"> </w:t>
      </w:r>
      <w:proofErr w:type="spellStart"/>
      <w:r w:rsidRPr="00167E46">
        <w:rPr>
          <w:color w:val="000000"/>
          <w:sz w:val="28"/>
          <w:szCs w:val="28"/>
        </w:rPr>
        <w:t>недоступны</w:t>
      </w:r>
      <w:proofErr w:type="spellEnd"/>
      <w:r w:rsidRPr="00167E46">
        <w:rPr>
          <w:color w:val="000000"/>
          <w:sz w:val="28"/>
          <w:szCs w:val="28"/>
        </w:rPr>
        <w:t xml:space="preserve"> </w:t>
      </w:r>
      <w:proofErr w:type="spellStart"/>
      <w:r w:rsidRPr="00167E46">
        <w:rPr>
          <w:color w:val="000000"/>
          <w:sz w:val="28"/>
          <w:szCs w:val="28"/>
        </w:rPr>
        <w:t>сложные</w:t>
      </w:r>
      <w:proofErr w:type="spellEnd"/>
      <w:r w:rsidRPr="00167E46">
        <w:rPr>
          <w:color w:val="000000"/>
          <w:sz w:val="28"/>
          <w:szCs w:val="28"/>
        </w:rPr>
        <w:t xml:space="preserve"> </w:t>
      </w:r>
      <w:proofErr w:type="spellStart"/>
      <w:r w:rsidRPr="00167E46">
        <w:rPr>
          <w:color w:val="000000"/>
          <w:sz w:val="28"/>
          <w:szCs w:val="28"/>
        </w:rPr>
        <w:t>обобщения</w:t>
      </w:r>
      <w:proofErr w:type="spellEnd"/>
      <w:r w:rsidRPr="00167E46">
        <w:rPr>
          <w:color w:val="000000"/>
          <w:sz w:val="28"/>
          <w:szCs w:val="28"/>
        </w:rPr>
        <w:t xml:space="preserve">, </w:t>
      </w:r>
      <w:proofErr w:type="spellStart"/>
      <w:r w:rsidRPr="00167E46">
        <w:rPr>
          <w:color w:val="000000"/>
          <w:sz w:val="28"/>
          <w:szCs w:val="28"/>
        </w:rPr>
        <w:t>такие</w:t>
      </w:r>
      <w:proofErr w:type="spellEnd"/>
      <w:r w:rsidRPr="00167E46">
        <w:rPr>
          <w:color w:val="000000"/>
          <w:sz w:val="28"/>
          <w:szCs w:val="28"/>
        </w:rPr>
        <w:t xml:space="preserve"> </w:t>
      </w:r>
      <w:proofErr w:type="spellStart"/>
      <w:r w:rsidRPr="00167E46">
        <w:rPr>
          <w:color w:val="000000"/>
          <w:sz w:val="28"/>
          <w:szCs w:val="28"/>
        </w:rPr>
        <w:t>больные</w:t>
      </w:r>
      <w:proofErr w:type="spellEnd"/>
      <w:r w:rsidRPr="00167E46">
        <w:rPr>
          <w:color w:val="000000"/>
          <w:sz w:val="28"/>
          <w:szCs w:val="28"/>
        </w:rPr>
        <w:t xml:space="preserve"> часто </w:t>
      </w:r>
      <w:proofErr w:type="spellStart"/>
      <w:r w:rsidRPr="00167E46">
        <w:rPr>
          <w:color w:val="000000"/>
          <w:sz w:val="28"/>
          <w:szCs w:val="28"/>
        </w:rPr>
        <w:t>устанавливают</w:t>
      </w:r>
      <w:proofErr w:type="spellEnd"/>
      <w:r w:rsidRPr="00167E46">
        <w:rPr>
          <w:color w:val="000000"/>
          <w:sz w:val="28"/>
          <w:szCs w:val="28"/>
        </w:rPr>
        <w:t xml:space="preserve"> </w:t>
      </w:r>
      <w:proofErr w:type="spellStart"/>
      <w:r w:rsidRPr="00167E46">
        <w:rPr>
          <w:color w:val="000000"/>
          <w:sz w:val="28"/>
          <w:szCs w:val="28"/>
        </w:rPr>
        <w:t>конкретные</w:t>
      </w:r>
      <w:proofErr w:type="spellEnd"/>
      <w:r w:rsidRPr="00167E46">
        <w:rPr>
          <w:color w:val="000000"/>
          <w:sz w:val="28"/>
          <w:szCs w:val="28"/>
        </w:rPr>
        <w:t xml:space="preserve"> </w:t>
      </w:r>
      <w:proofErr w:type="spellStart"/>
      <w:r w:rsidRPr="00167E46">
        <w:rPr>
          <w:color w:val="000000"/>
          <w:sz w:val="28"/>
          <w:szCs w:val="28"/>
        </w:rPr>
        <w:t>ситуационные</w:t>
      </w:r>
      <w:proofErr w:type="spellEnd"/>
      <w:r w:rsidRPr="00167E46">
        <w:rPr>
          <w:color w:val="000000"/>
          <w:sz w:val="28"/>
          <w:szCs w:val="28"/>
        </w:rPr>
        <w:t xml:space="preserve"> </w:t>
      </w:r>
      <w:proofErr w:type="spellStart"/>
      <w:r w:rsidRPr="00167E46">
        <w:rPr>
          <w:color w:val="000000"/>
          <w:sz w:val="28"/>
          <w:szCs w:val="28"/>
        </w:rPr>
        <w:t>группы</w:t>
      </w:r>
      <w:proofErr w:type="spellEnd"/>
      <w:r w:rsidRPr="00167E46">
        <w:rPr>
          <w:color w:val="000000"/>
          <w:sz w:val="28"/>
          <w:szCs w:val="28"/>
        </w:rPr>
        <w:t xml:space="preserve">. </w:t>
      </w:r>
      <w:proofErr w:type="spellStart"/>
      <w:r w:rsidRPr="00167E46">
        <w:rPr>
          <w:color w:val="000000"/>
          <w:sz w:val="28"/>
          <w:szCs w:val="28"/>
        </w:rPr>
        <w:t>Больные</w:t>
      </w:r>
      <w:proofErr w:type="spellEnd"/>
      <w:r w:rsidRPr="00167E46">
        <w:rPr>
          <w:color w:val="000000"/>
          <w:sz w:val="28"/>
          <w:szCs w:val="28"/>
        </w:rPr>
        <w:t xml:space="preserve"> </w:t>
      </w:r>
      <w:proofErr w:type="spellStart"/>
      <w:r w:rsidRPr="00167E46">
        <w:rPr>
          <w:color w:val="000000"/>
          <w:sz w:val="28"/>
          <w:szCs w:val="28"/>
        </w:rPr>
        <w:t>эпилепсией</w:t>
      </w:r>
      <w:proofErr w:type="spellEnd"/>
      <w:r w:rsidRPr="00167E46">
        <w:rPr>
          <w:color w:val="000000"/>
          <w:sz w:val="28"/>
          <w:szCs w:val="28"/>
        </w:rPr>
        <w:t xml:space="preserve"> </w:t>
      </w:r>
      <w:proofErr w:type="spellStart"/>
      <w:r w:rsidRPr="00167E46">
        <w:rPr>
          <w:color w:val="000000"/>
          <w:sz w:val="28"/>
          <w:szCs w:val="28"/>
        </w:rPr>
        <w:t>устанавливают</w:t>
      </w:r>
      <w:proofErr w:type="spellEnd"/>
      <w:r w:rsidRPr="00167E46">
        <w:rPr>
          <w:color w:val="000000"/>
          <w:sz w:val="28"/>
          <w:szCs w:val="28"/>
        </w:rPr>
        <w:t xml:space="preserve"> </w:t>
      </w:r>
      <w:proofErr w:type="spellStart"/>
      <w:r w:rsidRPr="00167E46">
        <w:rPr>
          <w:color w:val="000000"/>
          <w:sz w:val="28"/>
          <w:szCs w:val="28"/>
        </w:rPr>
        <w:t>слишком</w:t>
      </w:r>
      <w:proofErr w:type="spellEnd"/>
      <w:r w:rsidRPr="00167E46">
        <w:rPr>
          <w:color w:val="000000"/>
          <w:sz w:val="28"/>
          <w:szCs w:val="28"/>
        </w:rPr>
        <w:t xml:space="preserve"> </w:t>
      </w:r>
      <w:proofErr w:type="spellStart"/>
      <w:r w:rsidRPr="00167E46">
        <w:rPr>
          <w:color w:val="000000"/>
          <w:sz w:val="28"/>
          <w:szCs w:val="28"/>
        </w:rPr>
        <w:t>детализированные</w:t>
      </w:r>
      <w:proofErr w:type="spellEnd"/>
      <w:r w:rsidRPr="00167E46">
        <w:rPr>
          <w:color w:val="000000"/>
          <w:sz w:val="28"/>
          <w:szCs w:val="28"/>
        </w:rPr>
        <w:t xml:space="preserve"> (</w:t>
      </w:r>
      <w:proofErr w:type="spellStart"/>
      <w:r w:rsidRPr="00167E46">
        <w:rPr>
          <w:color w:val="000000"/>
          <w:sz w:val="28"/>
          <w:szCs w:val="28"/>
        </w:rPr>
        <w:t>дробные</w:t>
      </w:r>
      <w:proofErr w:type="spellEnd"/>
      <w:r w:rsidRPr="00167E46">
        <w:rPr>
          <w:color w:val="000000"/>
          <w:sz w:val="28"/>
          <w:szCs w:val="28"/>
        </w:rPr>
        <w:t xml:space="preserve">) </w:t>
      </w:r>
      <w:proofErr w:type="spellStart"/>
      <w:r w:rsidRPr="00167E46">
        <w:rPr>
          <w:color w:val="000000"/>
          <w:sz w:val="28"/>
          <w:szCs w:val="28"/>
        </w:rPr>
        <w:t>группы</w:t>
      </w:r>
      <w:proofErr w:type="spellEnd"/>
      <w:r w:rsidRPr="00167E46">
        <w:rPr>
          <w:color w:val="000000"/>
          <w:sz w:val="28"/>
          <w:szCs w:val="28"/>
        </w:rPr>
        <w:t xml:space="preserve">. Для </w:t>
      </w:r>
      <w:proofErr w:type="spellStart"/>
      <w:r w:rsidRPr="00167E46">
        <w:rPr>
          <w:color w:val="000000"/>
          <w:sz w:val="28"/>
          <w:szCs w:val="28"/>
        </w:rPr>
        <w:t>больных</w:t>
      </w:r>
      <w:proofErr w:type="spellEnd"/>
      <w:r w:rsidRPr="00167E46">
        <w:rPr>
          <w:color w:val="000000"/>
          <w:sz w:val="28"/>
          <w:szCs w:val="28"/>
        </w:rPr>
        <w:t xml:space="preserve"> с </w:t>
      </w:r>
      <w:proofErr w:type="spellStart"/>
      <w:r w:rsidRPr="00167E46">
        <w:rPr>
          <w:color w:val="000000"/>
          <w:sz w:val="28"/>
          <w:szCs w:val="28"/>
        </w:rPr>
        <w:t>сосудистыми</w:t>
      </w:r>
      <w:proofErr w:type="spellEnd"/>
      <w:r w:rsidRPr="00167E46">
        <w:rPr>
          <w:color w:val="000000"/>
          <w:sz w:val="28"/>
          <w:szCs w:val="28"/>
        </w:rPr>
        <w:t xml:space="preserve"> </w:t>
      </w:r>
      <w:proofErr w:type="spellStart"/>
      <w:r w:rsidRPr="00167E46">
        <w:rPr>
          <w:color w:val="000000"/>
          <w:sz w:val="28"/>
          <w:szCs w:val="28"/>
        </w:rPr>
        <w:t>заболеваниями</w:t>
      </w:r>
      <w:proofErr w:type="spellEnd"/>
      <w:r w:rsidRPr="00167E46">
        <w:rPr>
          <w:color w:val="000000"/>
          <w:sz w:val="28"/>
          <w:szCs w:val="28"/>
        </w:rPr>
        <w:t xml:space="preserve"> </w:t>
      </w:r>
      <w:proofErr w:type="spellStart"/>
      <w:r w:rsidRPr="00167E46">
        <w:rPr>
          <w:color w:val="000000"/>
          <w:sz w:val="28"/>
          <w:szCs w:val="28"/>
        </w:rPr>
        <w:t>тоже</w:t>
      </w:r>
      <w:proofErr w:type="spellEnd"/>
      <w:r w:rsidRPr="00167E46">
        <w:rPr>
          <w:color w:val="000000"/>
          <w:sz w:val="28"/>
          <w:szCs w:val="28"/>
        </w:rPr>
        <w:t xml:space="preserve"> характерна </w:t>
      </w:r>
      <w:proofErr w:type="spellStart"/>
      <w:r w:rsidRPr="00167E46">
        <w:rPr>
          <w:color w:val="000000"/>
          <w:sz w:val="28"/>
          <w:szCs w:val="28"/>
        </w:rPr>
        <w:t>детализация</w:t>
      </w:r>
      <w:proofErr w:type="spellEnd"/>
      <w:r w:rsidRPr="00167E46">
        <w:rPr>
          <w:color w:val="000000"/>
          <w:sz w:val="28"/>
          <w:szCs w:val="28"/>
        </w:rPr>
        <w:t xml:space="preserve"> при </w:t>
      </w:r>
      <w:proofErr w:type="spellStart"/>
      <w:r w:rsidRPr="00167E46">
        <w:rPr>
          <w:color w:val="000000"/>
          <w:sz w:val="28"/>
          <w:szCs w:val="28"/>
        </w:rPr>
        <w:t>формировании</w:t>
      </w:r>
      <w:proofErr w:type="spellEnd"/>
      <w:r w:rsidRPr="00167E46">
        <w:rPr>
          <w:color w:val="000000"/>
          <w:sz w:val="28"/>
          <w:szCs w:val="28"/>
        </w:rPr>
        <w:t xml:space="preserve"> </w:t>
      </w:r>
      <w:proofErr w:type="spellStart"/>
      <w:r w:rsidRPr="00167E46">
        <w:rPr>
          <w:color w:val="000000"/>
          <w:sz w:val="28"/>
          <w:szCs w:val="28"/>
        </w:rPr>
        <w:t>групп</w:t>
      </w:r>
      <w:proofErr w:type="spellEnd"/>
      <w:r w:rsidRPr="00167E46">
        <w:rPr>
          <w:color w:val="000000"/>
          <w:sz w:val="28"/>
          <w:szCs w:val="28"/>
        </w:rPr>
        <w:t xml:space="preserve">, </w:t>
      </w:r>
      <w:proofErr w:type="spellStart"/>
      <w:r w:rsidRPr="00167E46">
        <w:rPr>
          <w:color w:val="000000"/>
          <w:sz w:val="28"/>
          <w:szCs w:val="28"/>
        </w:rPr>
        <w:t>но</w:t>
      </w:r>
      <w:proofErr w:type="spellEnd"/>
      <w:r w:rsidRPr="00167E46">
        <w:rPr>
          <w:color w:val="000000"/>
          <w:sz w:val="28"/>
          <w:szCs w:val="28"/>
        </w:rPr>
        <w:t xml:space="preserve"> </w:t>
      </w:r>
      <w:proofErr w:type="spellStart"/>
      <w:r w:rsidRPr="00167E46">
        <w:rPr>
          <w:color w:val="000000"/>
          <w:sz w:val="28"/>
          <w:szCs w:val="28"/>
        </w:rPr>
        <w:t>эта</w:t>
      </w:r>
      <w:proofErr w:type="spellEnd"/>
      <w:r w:rsidRPr="00167E46">
        <w:rPr>
          <w:color w:val="000000"/>
          <w:sz w:val="28"/>
          <w:szCs w:val="28"/>
        </w:rPr>
        <w:t xml:space="preserve"> </w:t>
      </w:r>
      <w:proofErr w:type="spellStart"/>
      <w:r w:rsidRPr="00167E46">
        <w:rPr>
          <w:color w:val="000000"/>
          <w:sz w:val="28"/>
          <w:szCs w:val="28"/>
        </w:rPr>
        <w:t>детализация</w:t>
      </w:r>
      <w:proofErr w:type="spellEnd"/>
      <w:r w:rsidRPr="00167E46">
        <w:rPr>
          <w:color w:val="000000"/>
          <w:sz w:val="28"/>
          <w:szCs w:val="28"/>
        </w:rPr>
        <w:t xml:space="preserve"> </w:t>
      </w:r>
      <w:proofErr w:type="spellStart"/>
      <w:r w:rsidRPr="00167E46">
        <w:rPr>
          <w:color w:val="000000"/>
          <w:sz w:val="28"/>
          <w:szCs w:val="28"/>
        </w:rPr>
        <w:t>носит</w:t>
      </w:r>
      <w:proofErr w:type="spellEnd"/>
      <w:r w:rsidRPr="00167E46">
        <w:rPr>
          <w:color w:val="000000"/>
          <w:sz w:val="28"/>
          <w:szCs w:val="28"/>
        </w:rPr>
        <w:t xml:space="preserve"> </w:t>
      </w:r>
      <w:proofErr w:type="spellStart"/>
      <w:r w:rsidRPr="00167E46">
        <w:rPr>
          <w:color w:val="000000"/>
          <w:sz w:val="28"/>
          <w:szCs w:val="28"/>
        </w:rPr>
        <w:t>другой</w:t>
      </w:r>
      <w:proofErr w:type="spellEnd"/>
      <w:r w:rsidRPr="00167E46">
        <w:rPr>
          <w:color w:val="000000"/>
          <w:sz w:val="28"/>
          <w:szCs w:val="28"/>
        </w:rPr>
        <w:t xml:space="preserve"> характер, </w:t>
      </w:r>
      <w:proofErr w:type="spellStart"/>
      <w:r w:rsidRPr="00167E46">
        <w:rPr>
          <w:color w:val="000000"/>
          <w:sz w:val="28"/>
          <w:szCs w:val="28"/>
        </w:rPr>
        <w:t>больные</w:t>
      </w:r>
      <w:proofErr w:type="spellEnd"/>
      <w:r w:rsidRPr="00167E46">
        <w:rPr>
          <w:color w:val="000000"/>
          <w:sz w:val="28"/>
          <w:szCs w:val="28"/>
        </w:rPr>
        <w:t xml:space="preserve"> </w:t>
      </w:r>
      <w:proofErr w:type="spellStart"/>
      <w:r w:rsidRPr="00167E46">
        <w:rPr>
          <w:color w:val="000000"/>
          <w:sz w:val="28"/>
          <w:szCs w:val="28"/>
        </w:rPr>
        <w:t>создают</w:t>
      </w:r>
      <w:proofErr w:type="spellEnd"/>
      <w:r w:rsidRPr="00167E46">
        <w:rPr>
          <w:color w:val="000000"/>
          <w:sz w:val="28"/>
          <w:szCs w:val="28"/>
        </w:rPr>
        <w:t xml:space="preserve"> </w:t>
      </w:r>
      <w:proofErr w:type="spellStart"/>
      <w:r w:rsidRPr="00167E46">
        <w:rPr>
          <w:color w:val="000000"/>
          <w:sz w:val="28"/>
          <w:szCs w:val="28"/>
        </w:rPr>
        <w:t>одноименные</w:t>
      </w:r>
      <w:proofErr w:type="spellEnd"/>
      <w:r w:rsidRPr="00167E46">
        <w:rPr>
          <w:color w:val="000000"/>
          <w:sz w:val="28"/>
          <w:szCs w:val="28"/>
        </w:rPr>
        <w:t xml:space="preserve"> </w:t>
      </w:r>
      <w:proofErr w:type="spellStart"/>
      <w:r w:rsidRPr="00167E46">
        <w:rPr>
          <w:color w:val="000000"/>
          <w:sz w:val="28"/>
          <w:szCs w:val="28"/>
        </w:rPr>
        <w:t>группы</w:t>
      </w:r>
      <w:proofErr w:type="spellEnd"/>
      <w:r w:rsidRPr="00167E46">
        <w:rPr>
          <w:color w:val="000000"/>
          <w:sz w:val="28"/>
          <w:szCs w:val="28"/>
        </w:rPr>
        <w:t xml:space="preserve">, </w:t>
      </w:r>
      <w:proofErr w:type="spellStart"/>
      <w:r w:rsidRPr="00167E46">
        <w:rPr>
          <w:color w:val="000000"/>
          <w:sz w:val="28"/>
          <w:szCs w:val="28"/>
        </w:rPr>
        <w:t>это</w:t>
      </w:r>
      <w:proofErr w:type="spellEnd"/>
      <w:r w:rsidRPr="00167E46">
        <w:rPr>
          <w:color w:val="000000"/>
          <w:sz w:val="28"/>
          <w:szCs w:val="28"/>
        </w:rPr>
        <w:t xml:space="preserve"> </w:t>
      </w:r>
      <w:proofErr w:type="spellStart"/>
      <w:r w:rsidRPr="00167E46">
        <w:rPr>
          <w:color w:val="000000"/>
          <w:sz w:val="28"/>
          <w:szCs w:val="28"/>
        </w:rPr>
        <w:t>возникает</w:t>
      </w:r>
      <w:proofErr w:type="spellEnd"/>
      <w:r w:rsidRPr="00167E46">
        <w:rPr>
          <w:color w:val="000000"/>
          <w:sz w:val="28"/>
          <w:szCs w:val="28"/>
        </w:rPr>
        <w:t xml:space="preserve"> в </w:t>
      </w:r>
      <w:proofErr w:type="spellStart"/>
      <w:r w:rsidRPr="00167E46">
        <w:rPr>
          <w:color w:val="000000"/>
          <w:sz w:val="28"/>
          <w:szCs w:val="28"/>
        </w:rPr>
        <w:t>результате</w:t>
      </w:r>
      <w:proofErr w:type="spellEnd"/>
      <w:r w:rsidRPr="00167E46">
        <w:rPr>
          <w:color w:val="000000"/>
          <w:sz w:val="28"/>
          <w:szCs w:val="28"/>
        </w:rPr>
        <w:t xml:space="preserve"> </w:t>
      </w:r>
      <w:proofErr w:type="spellStart"/>
      <w:r w:rsidRPr="00167E46">
        <w:rPr>
          <w:color w:val="000000"/>
          <w:sz w:val="28"/>
          <w:szCs w:val="28"/>
        </w:rPr>
        <w:t>сужения</w:t>
      </w:r>
      <w:proofErr w:type="spellEnd"/>
      <w:r w:rsidRPr="00167E46">
        <w:rPr>
          <w:color w:val="000000"/>
          <w:sz w:val="28"/>
          <w:szCs w:val="28"/>
        </w:rPr>
        <w:t xml:space="preserve"> </w:t>
      </w:r>
      <w:proofErr w:type="spellStart"/>
      <w:r w:rsidRPr="00167E46">
        <w:rPr>
          <w:color w:val="000000"/>
          <w:sz w:val="28"/>
          <w:szCs w:val="28"/>
        </w:rPr>
        <w:t>объема</w:t>
      </w:r>
      <w:proofErr w:type="spellEnd"/>
      <w:r w:rsidRPr="00167E46">
        <w:rPr>
          <w:color w:val="000000"/>
          <w:sz w:val="28"/>
          <w:szCs w:val="28"/>
        </w:rPr>
        <w:t xml:space="preserve"> </w:t>
      </w:r>
      <w:proofErr w:type="spellStart"/>
      <w:r w:rsidRPr="00167E46">
        <w:rPr>
          <w:color w:val="000000"/>
          <w:sz w:val="28"/>
          <w:szCs w:val="28"/>
        </w:rPr>
        <w:t>внимания</w:t>
      </w:r>
      <w:proofErr w:type="spellEnd"/>
      <w:r w:rsidRPr="00167E46">
        <w:rPr>
          <w:color w:val="000000"/>
          <w:sz w:val="28"/>
          <w:szCs w:val="28"/>
        </w:rPr>
        <w:t xml:space="preserve">, </w:t>
      </w:r>
      <w:proofErr w:type="spellStart"/>
      <w:r w:rsidRPr="00167E46">
        <w:rPr>
          <w:color w:val="000000"/>
          <w:sz w:val="28"/>
          <w:szCs w:val="28"/>
        </w:rPr>
        <w:t>рассеянности</w:t>
      </w:r>
      <w:proofErr w:type="spellEnd"/>
      <w:r w:rsidRPr="00167E46">
        <w:rPr>
          <w:color w:val="000000"/>
          <w:sz w:val="28"/>
          <w:szCs w:val="28"/>
        </w:rPr>
        <w:t xml:space="preserve">, </w:t>
      </w:r>
      <w:proofErr w:type="spellStart"/>
      <w:r w:rsidRPr="00167E46">
        <w:rPr>
          <w:color w:val="000000"/>
          <w:sz w:val="28"/>
          <w:szCs w:val="28"/>
        </w:rPr>
        <w:t>забывчивости</w:t>
      </w:r>
      <w:proofErr w:type="spellEnd"/>
      <w:r w:rsidRPr="00167E46">
        <w:rPr>
          <w:color w:val="000000"/>
          <w:sz w:val="28"/>
          <w:szCs w:val="28"/>
        </w:rPr>
        <w:t xml:space="preserve">. </w:t>
      </w:r>
      <w:proofErr w:type="spellStart"/>
      <w:r w:rsidRPr="00167E46">
        <w:rPr>
          <w:color w:val="000000"/>
          <w:sz w:val="28"/>
          <w:szCs w:val="28"/>
        </w:rPr>
        <w:t>Больные</w:t>
      </w:r>
      <w:proofErr w:type="spellEnd"/>
      <w:r w:rsidRPr="00167E46">
        <w:rPr>
          <w:color w:val="000000"/>
          <w:sz w:val="28"/>
          <w:szCs w:val="28"/>
        </w:rPr>
        <w:t xml:space="preserve"> </w:t>
      </w:r>
      <w:proofErr w:type="spellStart"/>
      <w:r w:rsidRPr="00167E46">
        <w:rPr>
          <w:color w:val="000000"/>
          <w:sz w:val="28"/>
          <w:szCs w:val="28"/>
        </w:rPr>
        <w:t>шизофренией</w:t>
      </w:r>
      <w:proofErr w:type="spellEnd"/>
      <w:r w:rsidRPr="00167E46">
        <w:rPr>
          <w:color w:val="000000"/>
          <w:sz w:val="28"/>
          <w:szCs w:val="28"/>
        </w:rPr>
        <w:t xml:space="preserve"> </w:t>
      </w:r>
      <w:proofErr w:type="spellStart"/>
      <w:r w:rsidRPr="00167E46">
        <w:rPr>
          <w:color w:val="000000"/>
          <w:sz w:val="28"/>
          <w:szCs w:val="28"/>
        </w:rPr>
        <w:t>создают</w:t>
      </w:r>
      <w:proofErr w:type="spellEnd"/>
      <w:r w:rsidRPr="00167E46">
        <w:rPr>
          <w:color w:val="000000"/>
          <w:sz w:val="28"/>
          <w:szCs w:val="28"/>
        </w:rPr>
        <w:t xml:space="preserve"> </w:t>
      </w:r>
      <w:proofErr w:type="spellStart"/>
      <w:r w:rsidRPr="00167E46">
        <w:rPr>
          <w:color w:val="000000"/>
          <w:sz w:val="28"/>
          <w:szCs w:val="28"/>
        </w:rPr>
        <w:t>разноплановые</w:t>
      </w:r>
      <w:proofErr w:type="spellEnd"/>
      <w:r w:rsidRPr="00167E46">
        <w:rPr>
          <w:color w:val="000000"/>
          <w:sz w:val="28"/>
          <w:szCs w:val="28"/>
        </w:rPr>
        <w:t xml:space="preserve"> </w:t>
      </w:r>
      <w:proofErr w:type="spellStart"/>
      <w:r w:rsidRPr="00167E46">
        <w:rPr>
          <w:color w:val="000000"/>
          <w:sz w:val="28"/>
          <w:szCs w:val="28"/>
        </w:rPr>
        <w:t>группы</w:t>
      </w:r>
      <w:proofErr w:type="spellEnd"/>
      <w:r w:rsidRPr="00167E46">
        <w:rPr>
          <w:color w:val="000000"/>
          <w:sz w:val="28"/>
          <w:szCs w:val="28"/>
        </w:rPr>
        <w:t xml:space="preserve">, </w:t>
      </w:r>
      <w:proofErr w:type="spellStart"/>
      <w:r w:rsidRPr="00167E46">
        <w:rPr>
          <w:color w:val="000000"/>
          <w:sz w:val="28"/>
          <w:szCs w:val="28"/>
        </w:rPr>
        <w:t>логически</w:t>
      </w:r>
      <w:proofErr w:type="spellEnd"/>
      <w:r w:rsidRPr="00167E46">
        <w:rPr>
          <w:color w:val="000000"/>
          <w:sz w:val="28"/>
          <w:szCs w:val="28"/>
        </w:rPr>
        <w:t xml:space="preserve"> </w:t>
      </w:r>
      <w:proofErr w:type="spellStart"/>
      <w:r w:rsidRPr="00167E46">
        <w:rPr>
          <w:color w:val="000000"/>
          <w:sz w:val="28"/>
          <w:szCs w:val="28"/>
        </w:rPr>
        <w:t>обосновывают</w:t>
      </w:r>
      <w:proofErr w:type="spellEnd"/>
      <w:r w:rsidRPr="00167E46">
        <w:rPr>
          <w:color w:val="000000"/>
          <w:sz w:val="28"/>
          <w:szCs w:val="28"/>
        </w:rPr>
        <w:t xml:space="preserve"> </w:t>
      </w:r>
      <w:proofErr w:type="spellStart"/>
      <w:r w:rsidRPr="00167E46">
        <w:rPr>
          <w:color w:val="000000"/>
          <w:sz w:val="28"/>
          <w:szCs w:val="28"/>
        </w:rPr>
        <w:t>их</w:t>
      </w:r>
      <w:proofErr w:type="spellEnd"/>
      <w:r w:rsidRPr="00167E46">
        <w:rPr>
          <w:color w:val="000000"/>
          <w:sz w:val="28"/>
          <w:szCs w:val="28"/>
        </w:rPr>
        <w:t xml:space="preserve">, </w:t>
      </w:r>
      <w:proofErr w:type="spellStart"/>
      <w:r w:rsidRPr="00167E46">
        <w:rPr>
          <w:color w:val="000000"/>
          <w:sz w:val="28"/>
          <w:szCs w:val="28"/>
        </w:rPr>
        <w:t>дают</w:t>
      </w:r>
      <w:proofErr w:type="spellEnd"/>
      <w:r w:rsidRPr="00167E46">
        <w:rPr>
          <w:color w:val="000000"/>
          <w:sz w:val="28"/>
          <w:szCs w:val="28"/>
        </w:rPr>
        <w:t xml:space="preserve"> </w:t>
      </w:r>
      <w:proofErr w:type="spellStart"/>
      <w:r w:rsidRPr="00167E46">
        <w:rPr>
          <w:color w:val="000000"/>
          <w:sz w:val="28"/>
          <w:szCs w:val="28"/>
        </w:rPr>
        <w:t>причудливые</w:t>
      </w:r>
      <w:proofErr w:type="spellEnd"/>
      <w:r w:rsidRPr="00167E46">
        <w:rPr>
          <w:color w:val="000000"/>
          <w:sz w:val="28"/>
          <w:szCs w:val="28"/>
        </w:rPr>
        <w:t xml:space="preserve"> </w:t>
      </w:r>
      <w:proofErr w:type="spellStart"/>
      <w:r w:rsidRPr="00167E46">
        <w:rPr>
          <w:color w:val="000000"/>
          <w:sz w:val="28"/>
          <w:szCs w:val="28"/>
        </w:rPr>
        <w:t>названия</w:t>
      </w:r>
      <w:proofErr w:type="spellEnd"/>
      <w:r w:rsidRPr="00167E46">
        <w:rPr>
          <w:color w:val="000000"/>
          <w:sz w:val="28"/>
          <w:szCs w:val="28"/>
        </w:rPr>
        <w:t xml:space="preserve"> </w:t>
      </w:r>
      <w:proofErr w:type="spellStart"/>
      <w:r w:rsidRPr="00167E46">
        <w:rPr>
          <w:color w:val="000000"/>
          <w:sz w:val="28"/>
          <w:szCs w:val="28"/>
        </w:rPr>
        <w:t>группам</w:t>
      </w:r>
      <w:proofErr w:type="spellEnd"/>
      <w:r w:rsidRPr="00167E46">
        <w:rPr>
          <w:color w:val="000000"/>
          <w:sz w:val="28"/>
          <w:szCs w:val="28"/>
        </w:rPr>
        <w:t xml:space="preserve">, </w:t>
      </w:r>
      <w:proofErr w:type="spellStart"/>
      <w:r w:rsidRPr="00167E46">
        <w:rPr>
          <w:color w:val="000000"/>
          <w:sz w:val="28"/>
          <w:szCs w:val="28"/>
        </w:rPr>
        <w:t>отсутствие</w:t>
      </w:r>
      <w:proofErr w:type="spellEnd"/>
      <w:r w:rsidRPr="00167E46">
        <w:rPr>
          <w:color w:val="000000"/>
          <w:sz w:val="28"/>
          <w:szCs w:val="28"/>
        </w:rPr>
        <w:t xml:space="preserve"> </w:t>
      </w:r>
      <w:proofErr w:type="spellStart"/>
      <w:r w:rsidRPr="00167E46">
        <w:rPr>
          <w:color w:val="000000"/>
          <w:sz w:val="28"/>
          <w:szCs w:val="28"/>
        </w:rPr>
        <w:t>критичности</w:t>
      </w:r>
      <w:proofErr w:type="spellEnd"/>
      <w:r w:rsidRPr="00167E46">
        <w:rPr>
          <w:color w:val="000000"/>
          <w:sz w:val="28"/>
          <w:szCs w:val="28"/>
        </w:rPr>
        <w:t xml:space="preserve"> не </w:t>
      </w:r>
      <w:proofErr w:type="spellStart"/>
      <w:r w:rsidRPr="00167E46">
        <w:rPr>
          <w:color w:val="000000"/>
          <w:sz w:val="28"/>
          <w:szCs w:val="28"/>
        </w:rPr>
        <w:t>позволяет</w:t>
      </w:r>
      <w:proofErr w:type="spellEnd"/>
      <w:r w:rsidRPr="00167E46">
        <w:rPr>
          <w:color w:val="000000"/>
          <w:sz w:val="28"/>
          <w:szCs w:val="28"/>
        </w:rPr>
        <w:t xml:space="preserve"> </w:t>
      </w:r>
      <w:proofErr w:type="spellStart"/>
      <w:r w:rsidRPr="00167E46">
        <w:rPr>
          <w:color w:val="000000"/>
          <w:sz w:val="28"/>
          <w:szCs w:val="28"/>
        </w:rPr>
        <w:t>им</w:t>
      </w:r>
      <w:proofErr w:type="spellEnd"/>
      <w:r w:rsidRPr="00167E46">
        <w:rPr>
          <w:color w:val="000000"/>
          <w:sz w:val="28"/>
          <w:szCs w:val="28"/>
        </w:rPr>
        <w:t xml:space="preserve"> </w:t>
      </w:r>
      <w:proofErr w:type="spellStart"/>
      <w:r w:rsidRPr="00167E46">
        <w:rPr>
          <w:color w:val="000000"/>
          <w:sz w:val="28"/>
          <w:szCs w:val="28"/>
        </w:rPr>
        <w:t>исправлять</w:t>
      </w:r>
      <w:proofErr w:type="spellEnd"/>
      <w:r w:rsidRPr="00167E46">
        <w:rPr>
          <w:color w:val="000000"/>
          <w:sz w:val="28"/>
          <w:szCs w:val="28"/>
        </w:rPr>
        <w:t xml:space="preserve"> </w:t>
      </w:r>
      <w:proofErr w:type="spellStart"/>
      <w:r w:rsidRPr="00167E46">
        <w:rPr>
          <w:color w:val="000000"/>
          <w:sz w:val="28"/>
          <w:szCs w:val="28"/>
        </w:rPr>
        <w:t>допущенные</w:t>
      </w:r>
      <w:proofErr w:type="spellEnd"/>
      <w:r w:rsidRPr="00167E46">
        <w:rPr>
          <w:color w:val="000000"/>
          <w:sz w:val="28"/>
          <w:szCs w:val="28"/>
        </w:rPr>
        <w:t xml:space="preserve"> </w:t>
      </w:r>
      <w:proofErr w:type="spellStart"/>
      <w:r w:rsidRPr="00167E46">
        <w:rPr>
          <w:color w:val="000000"/>
          <w:sz w:val="28"/>
          <w:szCs w:val="28"/>
        </w:rPr>
        <w:t>ошибки</w:t>
      </w:r>
      <w:proofErr w:type="spellEnd"/>
      <w:r w:rsidRPr="00167E46">
        <w:rPr>
          <w:color w:val="000000"/>
          <w:sz w:val="28"/>
          <w:szCs w:val="28"/>
        </w:rPr>
        <w:t xml:space="preserve">. </w:t>
      </w:r>
      <w:proofErr w:type="spellStart"/>
      <w:r w:rsidRPr="00167E46">
        <w:rPr>
          <w:color w:val="000000"/>
          <w:sz w:val="28"/>
          <w:szCs w:val="28"/>
        </w:rPr>
        <w:t>Некритичность</w:t>
      </w:r>
      <w:proofErr w:type="spellEnd"/>
      <w:r w:rsidRPr="00167E46">
        <w:rPr>
          <w:color w:val="000000"/>
          <w:sz w:val="28"/>
          <w:szCs w:val="28"/>
        </w:rPr>
        <w:t xml:space="preserve"> характерна и для </w:t>
      </w:r>
      <w:proofErr w:type="spellStart"/>
      <w:r w:rsidRPr="00167E46">
        <w:rPr>
          <w:color w:val="000000"/>
          <w:sz w:val="28"/>
          <w:szCs w:val="28"/>
        </w:rPr>
        <w:t>больных</w:t>
      </w:r>
      <w:proofErr w:type="spellEnd"/>
      <w:r w:rsidRPr="00167E46">
        <w:rPr>
          <w:color w:val="000000"/>
          <w:sz w:val="28"/>
          <w:szCs w:val="28"/>
        </w:rPr>
        <w:t xml:space="preserve"> с </w:t>
      </w:r>
      <w:proofErr w:type="spellStart"/>
      <w:r w:rsidRPr="00167E46">
        <w:rPr>
          <w:color w:val="000000"/>
          <w:sz w:val="28"/>
          <w:szCs w:val="28"/>
        </w:rPr>
        <w:t>органическими</w:t>
      </w:r>
      <w:proofErr w:type="spellEnd"/>
      <w:r w:rsidRPr="00167E46">
        <w:rPr>
          <w:color w:val="000000"/>
          <w:sz w:val="28"/>
          <w:szCs w:val="28"/>
        </w:rPr>
        <w:t xml:space="preserve"> </w:t>
      </w:r>
      <w:proofErr w:type="spellStart"/>
      <w:r w:rsidRPr="00167E46">
        <w:rPr>
          <w:color w:val="000000"/>
          <w:sz w:val="28"/>
          <w:szCs w:val="28"/>
        </w:rPr>
        <w:t>поражениями</w:t>
      </w:r>
      <w:proofErr w:type="spellEnd"/>
      <w:r w:rsidRPr="00167E46">
        <w:rPr>
          <w:color w:val="000000"/>
          <w:sz w:val="28"/>
          <w:szCs w:val="28"/>
        </w:rPr>
        <w:t xml:space="preserve"> </w:t>
      </w:r>
      <w:proofErr w:type="spellStart"/>
      <w:r w:rsidRPr="00167E46">
        <w:rPr>
          <w:color w:val="000000"/>
          <w:sz w:val="28"/>
          <w:szCs w:val="28"/>
        </w:rPr>
        <w:t>мозга</w:t>
      </w:r>
      <w:proofErr w:type="spellEnd"/>
      <w:r w:rsidRPr="00167E46">
        <w:rPr>
          <w:color w:val="000000"/>
          <w:sz w:val="28"/>
          <w:szCs w:val="28"/>
        </w:rPr>
        <w:t xml:space="preserve">, </w:t>
      </w:r>
      <w:proofErr w:type="spellStart"/>
      <w:r w:rsidRPr="00167E46">
        <w:rPr>
          <w:color w:val="000000"/>
          <w:sz w:val="28"/>
          <w:szCs w:val="28"/>
        </w:rPr>
        <w:t>которая</w:t>
      </w:r>
      <w:proofErr w:type="spellEnd"/>
      <w:r w:rsidRPr="00167E46">
        <w:rPr>
          <w:color w:val="000000"/>
          <w:sz w:val="28"/>
          <w:szCs w:val="28"/>
        </w:rPr>
        <w:t xml:space="preserve"> </w:t>
      </w:r>
      <w:proofErr w:type="spellStart"/>
      <w:r w:rsidRPr="00167E46">
        <w:rPr>
          <w:color w:val="000000"/>
          <w:sz w:val="28"/>
          <w:szCs w:val="28"/>
        </w:rPr>
        <w:t>проявляется</w:t>
      </w:r>
      <w:proofErr w:type="spellEnd"/>
      <w:r w:rsidRPr="00167E46">
        <w:rPr>
          <w:color w:val="000000"/>
          <w:sz w:val="28"/>
          <w:szCs w:val="28"/>
        </w:rPr>
        <w:t xml:space="preserve"> в том, </w:t>
      </w:r>
      <w:proofErr w:type="spellStart"/>
      <w:r w:rsidRPr="00167E46">
        <w:rPr>
          <w:color w:val="000000"/>
          <w:sz w:val="28"/>
          <w:szCs w:val="28"/>
        </w:rPr>
        <w:t>что</w:t>
      </w:r>
      <w:proofErr w:type="spellEnd"/>
      <w:r w:rsidRPr="00167E46">
        <w:rPr>
          <w:color w:val="000000"/>
          <w:sz w:val="28"/>
          <w:szCs w:val="28"/>
        </w:rPr>
        <w:t xml:space="preserve"> для них не </w:t>
      </w:r>
      <w:proofErr w:type="spellStart"/>
      <w:r w:rsidRPr="00167E46">
        <w:rPr>
          <w:color w:val="000000"/>
          <w:sz w:val="28"/>
          <w:szCs w:val="28"/>
        </w:rPr>
        <w:t>имеет</w:t>
      </w:r>
      <w:proofErr w:type="spellEnd"/>
      <w:r w:rsidRPr="00167E46">
        <w:rPr>
          <w:color w:val="000000"/>
          <w:sz w:val="28"/>
          <w:szCs w:val="28"/>
        </w:rPr>
        <w:t xml:space="preserve"> </w:t>
      </w:r>
      <w:proofErr w:type="spellStart"/>
      <w:r w:rsidRPr="00167E46">
        <w:rPr>
          <w:color w:val="000000"/>
          <w:sz w:val="28"/>
          <w:szCs w:val="28"/>
        </w:rPr>
        <w:t>значения</w:t>
      </w:r>
      <w:proofErr w:type="spellEnd"/>
      <w:r w:rsidRPr="00167E46">
        <w:rPr>
          <w:color w:val="000000"/>
          <w:sz w:val="28"/>
          <w:szCs w:val="28"/>
        </w:rPr>
        <w:t xml:space="preserve"> </w:t>
      </w:r>
      <w:proofErr w:type="spellStart"/>
      <w:r w:rsidRPr="00167E46">
        <w:rPr>
          <w:color w:val="000000"/>
          <w:sz w:val="28"/>
          <w:szCs w:val="28"/>
        </w:rPr>
        <w:t>оценка</w:t>
      </w:r>
      <w:proofErr w:type="spellEnd"/>
      <w:r w:rsidRPr="00167E46">
        <w:rPr>
          <w:color w:val="000000"/>
          <w:sz w:val="28"/>
          <w:szCs w:val="28"/>
        </w:rPr>
        <w:t xml:space="preserve"> психолога, </w:t>
      </w:r>
      <w:proofErr w:type="spellStart"/>
      <w:r w:rsidRPr="00167E46">
        <w:rPr>
          <w:color w:val="000000"/>
          <w:sz w:val="28"/>
          <w:szCs w:val="28"/>
        </w:rPr>
        <w:t>им</w:t>
      </w:r>
      <w:proofErr w:type="spellEnd"/>
      <w:r w:rsidRPr="00167E46">
        <w:rPr>
          <w:color w:val="000000"/>
          <w:sz w:val="28"/>
          <w:szCs w:val="28"/>
        </w:rPr>
        <w:t xml:space="preserve"> </w:t>
      </w:r>
      <w:proofErr w:type="spellStart"/>
      <w:r w:rsidRPr="00167E46">
        <w:rPr>
          <w:color w:val="000000"/>
          <w:sz w:val="28"/>
          <w:szCs w:val="28"/>
        </w:rPr>
        <w:t>безразлично</w:t>
      </w:r>
      <w:proofErr w:type="spellEnd"/>
      <w:r w:rsidRPr="00167E46">
        <w:rPr>
          <w:color w:val="000000"/>
          <w:sz w:val="28"/>
          <w:szCs w:val="28"/>
        </w:rPr>
        <w:t xml:space="preserve"> достигли </w:t>
      </w:r>
      <w:proofErr w:type="spellStart"/>
      <w:r w:rsidRPr="00167E46">
        <w:rPr>
          <w:color w:val="000000"/>
          <w:sz w:val="28"/>
          <w:szCs w:val="28"/>
        </w:rPr>
        <w:t>они</w:t>
      </w:r>
      <w:proofErr w:type="spellEnd"/>
      <w:r w:rsidRPr="00167E46">
        <w:rPr>
          <w:color w:val="000000"/>
          <w:sz w:val="28"/>
          <w:szCs w:val="28"/>
        </w:rPr>
        <w:t xml:space="preserve"> правильного </w:t>
      </w:r>
      <w:proofErr w:type="spellStart"/>
      <w:r w:rsidRPr="00167E46">
        <w:rPr>
          <w:color w:val="000000"/>
          <w:sz w:val="28"/>
          <w:szCs w:val="28"/>
        </w:rPr>
        <w:t>результата</w:t>
      </w:r>
      <w:proofErr w:type="spellEnd"/>
      <w:r w:rsidRPr="00167E46">
        <w:rPr>
          <w:color w:val="000000"/>
          <w:sz w:val="28"/>
          <w:szCs w:val="28"/>
        </w:rPr>
        <w:t xml:space="preserve"> </w:t>
      </w:r>
      <w:proofErr w:type="spellStart"/>
      <w:r w:rsidRPr="00167E46">
        <w:rPr>
          <w:color w:val="000000"/>
          <w:sz w:val="28"/>
          <w:szCs w:val="28"/>
        </w:rPr>
        <w:t>или</w:t>
      </w:r>
      <w:proofErr w:type="spellEnd"/>
      <w:r w:rsidRPr="00167E46">
        <w:rPr>
          <w:color w:val="000000"/>
          <w:sz w:val="28"/>
          <w:szCs w:val="28"/>
        </w:rPr>
        <w:t xml:space="preserve"> </w:t>
      </w:r>
      <w:proofErr w:type="spellStart"/>
      <w:r w:rsidRPr="00167E46">
        <w:rPr>
          <w:color w:val="000000"/>
          <w:sz w:val="28"/>
          <w:szCs w:val="28"/>
        </w:rPr>
        <w:t>нет</w:t>
      </w:r>
      <w:proofErr w:type="spellEnd"/>
      <w:r w:rsidRPr="00167E46">
        <w:rPr>
          <w:color w:val="000000"/>
          <w:sz w:val="28"/>
          <w:szCs w:val="28"/>
        </w:rPr>
        <w:t xml:space="preserve">. </w:t>
      </w:r>
      <w:proofErr w:type="spellStart"/>
      <w:r w:rsidRPr="00167E46">
        <w:rPr>
          <w:color w:val="000000"/>
          <w:sz w:val="28"/>
          <w:szCs w:val="28"/>
        </w:rPr>
        <w:t>Наоборот</w:t>
      </w:r>
      <w:proofErr w:type="spellEnd"/>
      <w:r w:rsidRPr="00167E46">
        <w:rPr>
          <w:color w:val="000000"/>
          <w:sz w:val="28"/>
          <w:szCs w:val="28"/>
        </w:rPr>
        <w:t xml:space="preserve">, похвала психолога </w:t>
      </w:r>
      <w:proofErr w:type="spellStart"/>
      <w:r w:rsidRPr="00167E46">
        <w:rPr>
          <w:color w:val="000000"/>
          <w:sz w:val="28"/>
          <w:szCs w:val="28"/>
        </w:rPr>
        <w:t>очень</w:t>
      </w:r>
      <w:proofErr w:type="spellEnd"/>
      <w:r w:rsidRPr="00167E46">
        <w:rPr>
          <w:color w:val="000000"/>
          <w:sz w:val="28"/>
          <w:szCs w:val="28"/>
        </w:rPr>
        <w:t xml:space="preserve"> важна для </w:t>
      </w:r>
      <w:proofErr w:type="spellStart"/>
      <w:r w:rsidRPr="00167E46">
        <w:rPr>
          <w:color w:val="000000"/>
          <w:sz w:val="28"/>
          <w:szCs w:val="28"/>
        </w:rPr>
        <w:t>больных</w:t>
      </w:r>
      <w:proofErr w:type="spellEnd"/>
      <w:r w:rsidRPr="00167E46">
        <w:rPr>
          <w:color w:val="000000"/>
          <w:sz w:val="28"/>
          <w:szCs w:val="28"/>
        </w:rPr>
        <w:t xml:space="preserve"> </w:t>
      </w:r>
      <w:proofErr w:type="spellStart"/>
      <w:r w:rsidRPr="00167E46">
        <w:rPr>
          <w:color w:val="000000"/>
          <w:sz w:val="28"/>
          <w:szCs w:val="28"/>
        </w:rPr>
        <w:t>психопатией</w:t>
      </w:r>
      <w:proofErr w:type="spellEnd"/>
      <w:r w:rsidRPr="00167E46">
        <w:rPr>
          <w:color w:val="000000"/>
          <w:sz w:val="28"/>
          <w:szCs w:val="28"/>
        </w:rPr>
        <w:t xml:space="preserve">, </w:t>
      </w:r>
      <w:proofErr w:type="spellStart"/>
      <w:r w:rsidRPr="00167E46">
        <w:rPr>
          <w:color w:val="000000"/>
          <w:sz w:val="28"/>
          <w:szCs w:val="28"/>
        </w:rPr>
        <w:t>они</w:t>
      </w:r>
      <w:proofErr w:type="spellEnd"/>
      <w:r w:rsidRPr="00167E46">
        <w:rPr>
          <w:color w:val="000000"/>
          <w:sz w:val="28"/>
          <w:szCs w:val="28"/>
        </w:rPr>
        <w:t xml:space="preserve"> </w:t>
      </w:r>
      <w:proofErr w:type="spellStart"/>
      <w:r w:rsidRPr="00167E46">
        <w:rPr>
          <w:color w:val="000000"/>
          <w:sz w:val="28"/>
          <w:szCs w:val="28"/>
        </w:rPr>
        <w:t>стараются</w:t>
      </w:r>
      <w:proofErr w:type="spellEnd"/>
      <w:r w:rsidRPr="00167E46">
        <w:rPr>
          <w:color w:val="000000"/>
          <w:sz w:val="28"/>
          <w:szCs w:val="28"/>
        </w:rPr>
        <w:t xml:space="preserve"> </w:t>
      </w:r>
      <w:proofErr w:type="spellStart"/>
      <w:r w:rsidRPr="00167E46">
        <w:rPr>
          <w:color w:val="000000"/>
          <w:sz w:val="28"/>
          <w:szCs w:val="28"/>
        </w:rPr>
        <w:t>мобилизовать</w:t>
      </w:r>
      <w:proofErr w:type="spellEnd"/>
      <w:r w:rsidRPr="00167E46">
        <w:rPr>
          <w:color w:val="000000"/>
          <w:sz w:val="28"/>
          <w:szCs w:val="28"/>
        </w:rPr>
        <w:t xml:space="preserve"> все </w:t>
      </w:r>
      <w:proofErr w:type="spellStart"/>
      <w:r w:rsidRPr="00167E46">
        <w:rPr>
          <w:color w:val="000000"/>
          <w:sz w:val="28"/>
          <w:szCs w:val="28"/>
        </w:rPr>
        <w:t>свои</w:t>
      </w:r>
      <w:proofErr w:type="spellEnd"/>
      <w:r w:rsidRPr="00167E46">
        <w:rPr>
          <w:color w:val="000000"/>
          <w:sz w:val="28"/>
          <w:szCs w:val="28"/>
        </w:rPr>
        <w:t xml:space="preserve"> </w:t>
      </w:r>
      <w:proofErr w:type="spellStart"/>
      <w:r w:rsidRPr="00167E46">
        <w:rPr>
          <w:color w:val="000000"/>
          <w:sz w:val="28"/>
          <w:szCs w:val="28"/>
        </w:rPr>
        <w:t>ресурсы</w:t>
      </w:r>
      <w:proofErr w:type="spellEnd"/>
      <w:r w:rsidRPr="00167E46">
        <w:rPr>
          <w:color w:val="000000"/>
          <w:sz w:val="28"/>
          <w:szCs w:val="28"/>
        </w:rPr>
        <w:t xml:space="preserve"> для </w:t>
      </w:r>
      <w:proofErr w:type="spellStart"/>
      <w:r w:rsidRPr="00167E46">
        <w:rPr>
          <w:color w:val="000000"/>
          <w:sz w:val="28"/>
          <w:szCs w:val="28"/>
        </w:rPr>
        <w:t>успешного</w:t>
      </w:r>
      <w:proofErr w:type="spellEnd"/>
      <w:r w:rsidRPr="00167E46">
        <w:rPr>
          <w:color w:val="000000"/>
          <w:sz w:val="28"/>
          <w:szCs w:val="28"/>
        </w:rPr>
        <w:t xml:space="preserve"> </w:t>
      </w:r>
      <w:proofErr w:type="spellStart"/>
      <w:r w:rsidRPr="00167E46">
        <w:rPr>
          <w:color w:val="000000"/>
          <w:sz w:val="28"/>
          <w:szCs w:val="28"/>
        </w:rPr>
        <w:t>выполнения</w:t>
      </w:r>
      <w:proofErr w:type="spellEnd"/>
      <w:r w:rsidRPr="00167E46">
        <w:rPr>
          <w:color w:val="000000"/>
          <w:sz w:val="28"/>
          <w:szCs w:val="28"/>
        </w:rPr>
        <w:t xml:space="preserve"> </w:t>
      </w:r>
      <w:proofErr w:type="spellStart"/>
      <w:r w:rsidRPr="00167E46">
        <w:rPr>
          <w:color w:val="000000"/>
          <w:sz w:val="28"/>
          <w:szCs w:val="28"/>
        </w:rPr>
        <w:t>задания</w:t>
      </w:r>
      <w:proofErr w:type="spellEnd"/>
      <w:r w:rsidRPr="00167E46">
        <w:rPr>
          <w:color w:val="000000"/>
          <w:sz w:val="28"/>
          <w:szCs w:val="28"/>
        </w:rPr>
        <w:t xml:space="preserve">, к </w:t>
      </w:r>
      <w:proofErr w:type="spellStart"/>
      <w:r w:rsidRPr="00167E46">
        <w:rPr>
          <w:color w:val="000000"/>
          <w:sz w:val="28"/>
          <w:szCs w:val="28"/>
        </w:rPr>
        <w:t>сожалению</w:t>
      </w:r>
      <w:proofErr w:type="spellEnd"/>
      <w:r w:rsidRPr="00167E46">
        <w:rPr>
          <w:color w:val="000000"/>
          <w:sz w:val="28"/>
          <w:szCs w:val="28"/>
        </w:rPr>
        <w:t xml:space="preserve">, </w:t>
      </w:r>
      <w:proofErr w:type="spellStart"/>
      <w:r w:rsidRPr="00167E46">
        <w:rPr>
          <w:color w:val="000000"/>
          <w:sz w:val="28"/>
          <w:szCs w:val="28"/>
        </w:rPr>
        <w:t>их</w:t>
      </w:r>
      <w:proofErr w:type="spellEnd"/>
      <w:r w:rsidRPr="00167E46">
        <w:rPr>
          <w:color w:val="000000"/>
          <w:sz w:val="28"/>
          <w:szCs w:val="28"/>
        </w:rPr>
        <w:t xml:space="preserve"> </w:t>
      </w:r>
      <w:proofErr w:type="spellStart"/>
      <w:r w:rsidRPr="00167E46">
        <w:rPr>
          <w:color w:val="000000"/>
          <w:sz w:val="28"/>
          <w:szCs w:val="28"/>
        </w:rPr>
        <w:t>успехи</w:t>
      </w:r>
      <w:proofErr w:type="spellEnd"/>
      <w:r w:rsidRPr="00167E46">
        <w:rPr>
          <w:color w:val="000000"/>
          <w:sz w:val="28"/>
          <w:szCs w:val="28"/>
        </w:rPr>
        <w:t xml:space="preserve"> в </w:t>
      </w:r>
      <w:proofErr w:type="spellStart"/>
      <w:r w:rsidRPr="00167E46">
        <w:rPr>
          <w:color w:val="000000"/>
          <w:sz w:val="28"/>
          <w:szCs w:val="28"/>
        </w:rPr>
        <w:t>профессиональной</w:t>
      </w:r>
      <w:proofErr w:type="spellEnd"/>
      <w:r w:rsidRPr="00167E46">
        <w:rPr>
          <w:color w:val="000000"/>
          <w:sz w:val="28"/>
          <w:szCs w:val="28"/>
        </w:rPr>
        <w:t xml:space="preserve"> </w:t>
      </w:r>
      <w:proofErr w:type="spellStart"/>
      <w:r w:rsidRPr="00167E46">
        <w:rPr>
          <w:color w:val="000000"/>
          <w:sz w:val="28"/>
          <w:szCs w:val="28"/>
        </w:rPr>
        <w:t>деятельности</w:t>
      </w:r>
      <w:proofErr w:type="spellEnd"/>
      <w:r w:rsidRPr="00167E46">
        <w:rPr>
          <w:color w:val="000000"/>
          <w:sz w:val="28"/>
          <w:szCs w:val="28"/>
        </w:rPr>
        <w:t xml:space="preserve"> </w:t>
      </w:r>
      <w:proofErr w:type="spellStart"/>
      <w:r w:rsidRPr="00167E46">
        <w:rPr>
          <w:color w:val="000000"/>
          <w:sz w:val="28"/>
          <w:szCs w:val="28"/>
        </w:rPr>
        <w:t>гораздо</w:t>
      </w:r>
      <w:proofErr w:type="spellEnd"/>
      <w:r w:rsidRPr="00167E46">
        <w:rPr>
          <w:color w:val="000000"/>
          <w:sz w:val="28"/>
          <w:szCs w:val="28"/>
        </w:rPr>
        <w:t xml:space="preserve"> </w:t>
      </w:r>
      <w:proofErr w:type="spellStart"/>
      <w:r w:rsidRPr="00167E46">
        <w:rPr>
          <w:color w:val="000000"/>
          <w:sz w:val="28"/>
          <w:szCs w:val="28"/>
        </w:rPr>
        <w:t>хуже</w:t>
      </w:r>
      <w:proofErr w:type="spellEnd"/>
      <w:r w:rsidRPr="00167E46">
        <w:rPr>
          <w:color w:val="000000"/>
          <w:sz w:val="28"/>
          <w:szCs w:val="28"/>
        </w:rPr>
        <w:t>.</w:t>
      </w:r>
    </w:p>
    <w:p w:rsidR="00167E46" w:rsidRPr="00167E46" w:rsidRDefault="00167E46" w:rsidP="00167E46">
      <w:pPr>
        <w:pStyle w:val="1"/>
        <w:ind w:firstLine="709"/>
        <w:jc w:val="both"/>
        <w:rPr>
          <w:szCs w:val="28"/>
        </w:rPr>
      </w:pPr>
      <w:r w:rsidRPr="00167E46">
        <w:rPr>
          <w:szCs w:val="28"/>
        </w:rPr>
        <w:lastRenderedPageBreak/>
        <w:t>Методика класифікації</w:t>
      </w:r>
    </w:p>
    <w:p w:rsidR="00167E46" w:rsidRPr="00167E46" w:rsidRDefault="00167E46" w:rsidP="00167E46">
      <w:pPr>
        <w:ind w:firstLine="720"/>
        <w:jc w:val="both"/>
        <w:rPr>
          <w:sz w:val="28"/>
          <w:szCs w:val="28"/>
        </w:rPr>
      </w:pPr>
      <w:r w:rsidRPr="00167E46">
        <w:rPr>
          <w:sz w:val="28"/>
          <w:szCs w:val="28"/>
        </w:rPr>
        <w:t>Методика класифікації по групах була запропонована К.</w:t>
      </w:r>
      <w:proofErr w:type="spellStart"/>
      <w:r w:rsidRPr="00167E46">
        <w:rPr>
          <w:sz w:val="28"/>
          <w:szCs w:val="28"/>
        </w:rPr>
        <w:t>Гольдштейном</w:t>
      </w:r>
      <w:proofErr w:type="spellEnd"/>
      <w:r w:rsidRPr="00167E46">
        <w:rPr>
          <w:sz w:val="28"/>
          <w:szCs w:val="28"/>
        </w:rPr>
        <w:t xml:space="preserve"> (1926), а пізніше була модифікована Л.С.Виготським (1931) та Б.В.</w:t>
      </w:r>
      <w:proofErr w:type="spellStart"/>
      <w:r w:rsidRPr="00167E46">
        <w:rPr>
          <w:sz w:val="28"/>
          <w:szCs w:val="28"/>
        </w:rPr>
        <w:t>Зейгарник</w:t>
      </w:r>
      <w:proofErr w:type="spellEnd"/>
      <w:r w:rsidRPr="00167E46">
        <w:rPr>
          <w:sz w:val="28"/>
          <w:szCs w:val="28"/>
        </w:rPr>
        <w:t xml:space="preserve"> (1958). Вона застосовується для дослідження рівня процесів узагальнення та абстрагування. Поряд з цим у ході виконання завдання виявляються особливості поведінки обстежуваного у ситуації експерименту, його ставлення до помилок, висловлюваних суджень, а також здібності коригувати їх при підказках.</w:t>
      </w:r>
    </w:p>
    <w:p w:rsidR="00167E46" w:rsidRPr="00167E46" w:rsidRDefault="00167E46" w:rsidP="00167E46">
      <w:pPr>
        <w:ind w:firstLine="720"/>
        <w:jc w:val="both"/>
        <w:rPr>
          <w:sz w:val="28"/>
          <w:szCs w:val="28"/>
        </w:rPr>
      </w:pPr>
      <w:r w:rsidRPr="00167E46">
        <w:rPr>
          <w:sz w:val="28"/>
          <w:szCs w:val="28"/>
        </w:rPr>
        <w:t>Для проведення досліду необхідно мати набір карток, на яких зображені конкретні предмети. Це предметний варіант класифікації, який використовують для діагностики мислення дітей дошкільного і молодшого шкільного віку (учні 1-го, 2-го класів), які ще не вміють добре читати. Використовується також і вербальний варіант даної методики. Цей варіант методики  може бути представлений у вигляді карток, на яких написано назву предметів, рослин, тварин тощо. Вербальний  варіант слід застосовувати для дослідження дітей більш старшого віку (учні 3-4 класів), які вже добре читають і розуміють смисл слів – понять.</w:t>
      </w:r>
    </w:p>
    <w:p w:rsidR="00167E46" w:rsidRPr="00167E46" w:rsidRDefault="00167E46" w:rsidP="00167E46">
      <w:pPr>
        <w:ind w:firstLine="720"/>
        <w:jc w:val="both"/>
        <w:rPr>
          <w:sz w:val="28"/>
          <w:szCs w:val="28"/>
        </w:rPr>
      </w:pPr>
    </w:p>
    <w:p w:rsidR="00167E46" w:rsidRPr="00167E46" w:rsidRDefault="00167E46" w:rsidP="00167E46">
      <w:pPr>
        <w:ind w:firstLine="720"/>
        <w:jc w:val="both"/>
        <w:rPr>
          <w:b/>
          <w:sz w:val="28"/>
          <w:szCs w:val="28"/>
        </w:rPr>
      </w:pPr>
      <w:r w:rsidRPr="00167E46">
        <w:rPr>
          <w:b/>
          <w:sz w:val="28"/>
          <w:szCs w:val="28"/>
        </w:rPr>
        <w:t>Виключення зайвого</w:t>
      </w:r>
    </w:p>
    <w:p w:rsidR="00167E46" w:rsidRPr="00167E46" w:rsidRDefault="00167E46" w:rsidP="00167E46">
      <w:pPr>
        <w:ind w:firstLine="720"/>
        <w:jc w:val="both"/>
        <w:rPr>
          <w:sz w:val="28"/>
          <w:szCs w:val="28"/>
        </w:rPr>
      </w:pPr>
      <w:r w:rsidRPr="00167E46">
        <w:rPr>
          <w:sz w:val="28"/>
          <w:szCs w:val="28"/>
        </w:rPr>
        <w:t>Методика вилучення зайвого застосовується  для дослідження рівня протікання мислительн6их процесів – здібності до узагальнення та абстрагування, виділенню суттєвих ознак. Існує два варіанти цієї методики:</w:t>
      </w:r>
    </w:p>
    <w:p w:rsidR="00167E46" w:rsidRPr="00167E46" w:rsidRDefault="00167E46" w:rsidP="00167E46">
      <w:pPr>
        <w:numPr>
          <w:ilvl w:val="0"/>
          <w:numId w:val="4"/>
        </w:numPr>
        <w:jc w:val="both"/>
        <w:rPr>
          <w:sz w:val="28"/>
          <w:szCs w:val="28"/>
        </w:rPr>
      </w:pPr>
      <w:r w:rsidRPr="00167E46">
        <w:rPr>
          <w:sz w:val="28"/>
          <w:szCs w:val="28"/>
        </w:rPr>
        <w:t>Предметний;</w:t>
      </w:r>
    </w:p>
    <w:p w:rsidR="00167E46" w:rsidRPr="00167E46" w:rsidRDefault="00167E46" w:rsidP="00167E46">
      <w:pPr>
        <w:numPr>
          <w:ilvl w:val="0"/>
          <w:numId w:val="4"/>
        </w:numPr>
        <w:jc w:val="both"/>
        <w:rPr>
          <w:sz w:val="28"/>
          <w:szCs w:val="28"/>
        </w:rPr>
      </w:pPr>
      <w:r w:rsidRPr="00167E46">
        <w:rPr>
          <w:sz w:val="28"/>
          <w:szCs w:val="28"/>
        </w:rPr>
        <w:t>Словесний.</w:t>
      </w:r>
    </w:p>
    <w:p w:rsidR="00167E46" w:rsidRPr="00167E46" w:rsidRDefault="00167E46" w:rsidP="00167E46">
      <w:pPr>
        <w:ind w:firstLine="720"/>
        <w:jc w:val="both"/>
        <w:rPr>
          <w:sz w:val="28"/>
          <w:szCs w:val="28"/>
        </w:rPr>
      </w:pPr>
      <w:proofErr w:type="spellStart"/>
      <w:r w:rsidRPr="00167E46">
        <w:rPr>
          <w:sz w:val="28"/>
          <w:szCs w:val="28"/>
        </w:rPr>
        <w:t>Стимульний</w:t>
      </w:r>
      <w:proofErr w:type="spellEnd"/>
      <w:r w:rsidRPr="00167E46">
        <w:rPr>
          <w:sz w:val="28"/>
          <w:szCs w:val="28"/>
        </w:rPr>
        <w:t xml:space="preserve"> матеріал предметного варіанту методик вилучення необхідно виконати на окремих аркушах. На кожному аркуші (картці) є зображення 4 предметів. Малюнки можуть бути чорними або кольоровими. Обстежуваний повинен із 4 предметів вибрати 3, об’єднані однією ознакою.</w:t>
      </w:r>
    </w:p>
    <w:p w:rsidR="00167E46" w:rsidRPr="00167E46" w:rsidRDefault="00167E46" w:rsidP="00167E46">
      <w:pPr>
        <w:ind w:firstLine="720"/>
        <w:jc w:val="both"/>
        <w:rPr>
          <w:sz w:val="28"/>
          <w:szCs w:val="28"/>
        </w:rPr>
      </w:pPr>
      <w:r w:rsidRPr="00167E46">
        <w:rPr>
          <w:sz w:val="28"/>
          <w:szCs w:val="28"/>
        </w:rPr>
        <w:t>Словесний варіант методики вилучення доцільно застосовувати при дослідженні дітей 11-12 років і старше. Для проведення досліду необхідно мапи спеціальний бланк, на якому надруковані серії рядів слів. У кожному рядку є 5 слів, 4 з яких можуть бути об’єднані в одну групу, а 1 слово – підлягає вилученню.</w:t>
      </w:r>
    </w:p>
    <w:p w:rsidR="00167E46" w:rsidRPr="00167E46" w:rsidRDefault="00167E46" w:rsidP="00167E46">
      <w:pPr>
        <w:ind w:firstLine="720"/>
        <w:jc w:val="both"/>
        <w:rPr>
          <w:sz w:val="28"/>
          <w:szCs w:val="28"/>
        </w:rPr>
      </w:pPr>
      <w:r w:rsidRPr="00167E46">
        <w:rPr>
          <w:sz w:val="28"/>
          <w:szCs w:val="28"/>
        </w:rPr>
        <w:t>Результати досліду реєструються у протоколі обстеження. Поряд з правильними чи неправильними розв’язаннями фіксуються відомості про те, як обстежуваний розуміє інструкцію, чи здатний він виправити свої помилки після включення елементів навчаючих уроків. Слід також особливо звертати увагу на пояснення обстежуваним свого способу розв’язання задачі.</w:t>
      </w:r>
    </w:p>
    <w:p w:rsidR="00167E46" w:rsidRPr="00167E46" w:rsidRDefault="00167E46" w:rsidP="00167E46">
      <w:pPr>
        <w:ind w:firstLine="720"/>
        <w:jc w:val="both"/>
        <w:rPr>
          <w:sz w:val="28"/>
          <w:szCs w:val="28"/>
        </w:rPr>
      </w:pPr>
    </w:p>
    <w:p w:rsidR="00167E46" w:rsidRPr="00167E46" w:rsidRDefault="00167E46" w:rsidP="00167E46">
      <w:pPr>
        <w:ind w:firstLine="720"/>
        <w:jc w:val="both"/>
        <w:rPr>
          <w:sz w:val="28"/>
          <w:szCs w:val="28"/>
        </w:rPr>
      </w:pPr>
      <w:r w:rsidRPr="00167E46">
        <w:rPr>
          <w:b/>
          <w:sz w:val="28"/>
          <w:szCs w:val="28"/>
        </w:rPr>
        <w:t>Виділення суттєвих ознак</w:t>
      </w:r>
    </w:p>
    <w:p w:rsidR="00167E46" w:rsidRPr="00167E46" w:rsidRDefault="00167E46" w:rsidP="00167E46">
      <w:pPr>
        <w:ind w:firstLine="720"/>
        <w:jc w:val="both"/>
        <w:rPr>
          <w:sz w:val="28"/>
          <w:szCs w:val="28"/>
        </w:rPr>
      </w:pPr>
      <w:r w:rsidRPr="00167E46">
        <w:rPr>
          <w:sz w:val="28"/>
          <w:szCs w:val="28"/>
        </w:rPr>
        <w:t>Методика використовується для дослідження особливостей мислення, здібності до диференціації суттєвих ознак предметів чи явищ і несуттєвих, другорядних. За характером ознак, що виділяються, слід  судити про переважання певного стилю мислення, наприклад, конкретного чи абстрактного. Дану методику слід застосовувати для дослідження школярів.</w:t>
      </w:r>
    </w:p>
    <w:p w:rsidR="00167E46" w:rsidRPr="00167E46" w:rsidRDefault="00167E46" w:rsidP="00167E46">
      <w:pPr>
        <w:ind w:firstLine="720"/>
        <w:jc w:val="both"/>
        <w:rPr>
          <w:sz w:val="28"/>
          <w:szCs w:val="28"/>
        </w:rPr>
      </w:pPr>
      <w:r w:rsidRPr="00167E46">
        <w:rPr>
          <w:sz w:val="28"/>
          <w:szCs w:val="28"/>
        </w:rPr>
        <w:lastRenderedPageBreak/>
        <w:t>При виконанні завдання обстежуваним звертають увагу на достатнє розуміння ним інструкції, характер помилок, що допускаються.</w:t>
      </w:r>
    </w:p>
    <w:p w:rsidR="00167E46" w:rsidRPr="00167E46" w:rsidRDefault="00167E46" w:rsidP="00167E46">
      <w:pPr>
        <w:ind w:firstLine="720"/>
        <w:jc w:val="both"/>
        <w:rPr>
          <w:sz w:val="28"/>
          <w:szCs w:val="28"/>
        </w:rPr>
      </w:pPr>
    </w:p>
    <w:p w:rsidR="00167E46" w:rsidRPr="00167E46" w:rsidRDefault="00167E46" w:rsidP="00167E46">
      <w:pPr>
        <w:ind w:firstLine="720"/>
        <w:jc w:val="both"/>
        <w:rPr>
          <w:sz w:val="28"/>
          <w:szCs w:val="28"/>
        </w:rPr>
      </w:pPr>
    </w:p>
    <w:p w:rsidR="00167E46" w:rsidRPr="00167E46" w:rsidRDefault="00167E46" w:rsidP="00167E46">
      <w:pPr>
        <w:ind w:firstLine="720"/>
        <w:jc w:val="both"/>
        <w:rPr>
          <w:sz w:val="28"/>
          <w:szCs w:val="28"/>
        </w:rPr>
      </w:pPr>
    </w:p>
    <w:p w:rsidR="00167E46" w:rsidRPr="00167E46" w:rsidRDefault="00167E46" w:rsidP="00167E46">
      <w:pPr>
        <w:ind w:firstLine="720"/>
        <w:jc w:val="both"/>
        <w:rPr>
          <w:sz w:val="28"/>
          <w:szCs w:val="28"/>
        </w:rPr>
      </w:pPr>
    </w:p>
    <w:p w:rsidR="00167E46" w:rsidRPr="00167E46" w:rsidRDefault="00167E46" w:rsidP="00167E46">
      <w:pPr>
        <w:ind w:firstLine="720"/>
        <w:jc w:val="both"/>
        <w:rPr>
          <w:sz w:val="28"/>
          <w:szCs w:val="28"/>
        </w:rPr>
      </w:pPr>
    </w:p>
    <w:p w:rsidR="00167E46" w:rsidRPr="00167E46" w:rsidRDefault="00167E46">
      <w:pPr>
        <w:rPr>
          <w:sz w:val="28"/>
          <w:szCs w:val="28"/>
        </w:rPr>
      </w:pPr>
    </w:p>
    <w:p w:rsidR="00167E46" w:rsidRPr="00167E46" w:rsidRDefault="00167E46">
      <w:pPr>
        <w:rPr>
          <w:sz w:val="28"/>
          <w:szCs w:val="28"/>
        </w:rPr>
      </w:pPr>
    </w:p>
    <w:p w:rsidR="00167E46" w:rsidRPr="00167E46" w:rsidRDefault="00167E46">
      <w:pPr>
        <w:rPr>
          <w:sz w:val="28"/>
          <w:szCs w:val="28"/>
        </w:rPr>
      </w:pPr>
    </w:p>
    <w:p w:rsidR="00167E46" w:rsidRPr="00167E46" w:rsidRDefault="00167E46">
      <w:pPr>
        <w:rPr>
          <w:sz w:val="28"/>
          <w:szCs w:val="28"/>
        </w:rPr>
      </w:pPr>
    </w:p>
    <w:sectPr w:rsidR="00167E46" w:rsidRPr="00167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2D4"/>
    <w:multiLevelType w:val="hybridMultilevel"/>
    <w:tmpl w:val="4E465CD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FC64D51"/>
    <w:multiLevelType w:val="hybridMultilevel"/>
    <w:tmpl w:val="A8B235F2"/>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start w:val="1"/>
      <w:numFmt w:val="decimal"/>
      <w:lvlText w:val="%4."/>
      <w:lvlJc w:val="left"/>
      <w:pPr>
        <w:tabs>
          <w:tab w:val="num" w:pos="3060"/>
        </w:tabs>
        <w:ind w:left="3060"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
    <w:nsid w:val="46B97164"/>
    <w:multiLevelType w:val="singleLevel"/>
    <w:tmpl w:val="A288B364"/>
    <w:lvl w:ilvl="0">
      <w:start w:val="1"/>
      <w:numFmt w:val="decimal"/>
      <w:lvlText w:val="%1."/>
      <w:lvlJc w:val="left"/>
      <w:pPr>
        <w:tabs>
          <w:tab w:val="num" w:pos="1080"/>
        </w:tabs>
        <w:ind w:left="1080" w:hanging="360"/>
      </w:pPr>
      <w:rPr>
        <w:rFonts w:hint="default"/>
      </w:rPr>
    </w:lvl>
  </w:abstractNum>
  <w:abstractNum w:abstractNumId="3">
    <w:nsid w:val="51D8090D"/>
    <w:multiLevelType w:val="hybridMultilevel"/>
    <w:tmpl w:val="391C7186"/>
    <w:lvl w:ilvl="0" w:tplc="FFFFFFFF">
      <w:start w:val="1"/>
      <w:numFmt w:val="decimal"/>
      <w:lvlText w:val="%1."/>
      <w:lvlJc w:val="left"/>
      <w:pPr>
        <w:tabs>
          <w:tab w:val="num" w:pos="1692"/>
        </w:tabs>
        <w:ind w:left="1692" w:hanging="984"/>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
    <w:nsid w:val="6BFE4311"/>
    <w:multiLevelType w:val="hybridMultilevel"/>
    <w:tmpl w:val="BEEA8D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B596164"/>
    <w:multiLevelType w:val="hybridMultilevel"/>
    <w:tmpl w:val="279ACA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46"/>
    <w:rsid w:val="00010B09"/>
    <w:rsid w:val="00016187"/>
    <w:rsid w:val="00023E0B"/>
    <w:rsid w:val="00060C92"/>
    <w:rsid w:val="00061150"/>
    <w:rsid w:val="000635B4"/>
    <w:rsid w:val="00063CB0"/>
    <w:rsid w:val="00063F0D"/>
    <w:rsid w:val="00075B2E"/>
    <w:rsid w:val="00084A27"/>
    <w:rsid w:val="000949C0"/>
    <w:rsid w:val="000A0B6A"/>
    <w:rsid w:val="000B1D4D"/>
    <w:rsid w:val="000C2626"/>
    <w:rsid w:val="000D16B0"/>
    <w:rsid w:val="000D7F45"/>
    <w:rsid w:val="000E0F0F"/>
    <w:rsid w:val="000F28CA"/>
    <w:rsid w:val="000F2F54"/>
    <w:rsid w:val="00101EAE"/>
    <w:rsid w:val="0010334A"/>
    <w:rsid w:val="00103F8E"/>
    <w:rsid w:val="00112129"/>
    <w:rsid w:val="001127E4"/>
    <w:rsid w:val="00121316"/>
    <w:rsid w:val="001225AC"/>
    <w:rsid w:val="0013458D"/>
    <w:rsid w:val="00153DAA"/>
    <w:rsid w:val="00167E46"/>
    <w:rsid w:val="001926CA"/>
    <w:rsid w:val="001B1974"/>
    <w:rsid w:val="001B513A"/>
    <w:rsid w:val="001B592A"/>
    <w:rsid w:val="001C38D3"/>
    <w:rsid w:val="001D4975"/>
    <w:rsid w:val="001D710E"/>
    <w:rsid w:val="001E7385"/>
    <w:rsid w:val="001F1C33"/>
    <w:rsid w:val="00204F78"/>
    <w:rsid w:val="00223953"/>
    <w:rsid w:val="00237477"/>
    <w:rsid w:val="0026153C"/>
    <w:rsid w:val="00262AE3"/>
    <w:rsid w:val="00264E11"/>
    <w:rsid w:val="00265035"/>
    <w:rsid w:val="002656DD"/>
    <w:rsid w:val="00273164"/>
    <w:rsid w:val="00273499"/>
    <w:rsid w:val="00281CFE"/>
    <w:rsid w:val="00282A47"/>
    <w:rsid w:val="00295213"/>
    <w:rsid w:val="00295B60"/>
    <w:rsid w:val="002A123D"/>
    <w:rsid w:val="002B24E3"/>
    <w:rsid w:val="002B39AD"/>
    <w:rsid w:val="002B78AC"/>
    <w:rsid w:val="002D478A"/>
    <w:rsid w:val="002D7FC5"/>
    <w:rsid w:val="002E03AE"/>
    <w:rsid w:val="002E070E"/>
    <w:rsid w:val="002F3E8C"/>
    <w:rsid w:val="002F5297"/>
    <w:rsid w:val="002F6E36"/>
    <w:rsid w:val="003171A5"/>
    <w:rsid w:val="003260F7"/>
    <w:rsid w:val="00340DC3"/>
    <w:rsid w:val="00341B3B"/>
    <w:rsid w:val="00341CEC"/>
    <w:rsid w:val="00355DAE"/>
    <w:rsid w:val="003660D5"/>
    <w:rsid w:val="00370584"/>
    <w:rsid w:val="0038139E"/>
    <w:rsid w:val="003A1374"/>
    <w:rsid w:val="003B3541"/>
    <w:rsid w:val="003B368E"/>
    <w:rsid w:val="003B7FB6"/>
    <w:rsid w:val="003D56A0"/>
    <w:rsid w:val="003E0118"/>
    <w:rsid w:val="003F2FB5"/>
    <w:rsid w:val="003F766C"/>
    <w:rsid w:val="00407613"/>
    <w:rsid w:val="00423287"/>
    <w:rsid w:val="00424212"/>
    <w:rsid w:val="00426778"/>
    <w:rsid w:val="00431E3E"/>
    <w:rsid w:val="00440311"/>
    <w:rsid w:val="00440434"/>
    <w:rsid w:val="00441652"/>
    <w:rsid w:val="00451E14"/>
    <w:rsid w:val="004565B6"/>
    <w:rsid w:val="00467381"/>
    <w:rsid w:val="0047251D"/>
    <w:rsid w:val="00477850"/>
    <w:rsid w:val="004835FE"/>
    <w:rsid w:val="00484D5F"/>
    <w:rsid w:val="00496EDD"/>
    <w:rsid w:val="004A13BF"/>
    <w:rsid w:val="004A2B6F"/>
    <w:rsid w:val="004B154F"/>
    <w:rsid w:val="004C0A2B"/>
    <w:rsid w:val="004D6240"/>
    <w:rsid w:val="004D76C3"/>
    <w:rsid w:val="004E7C45"/>
    <w:rsid w:val="00507EEF"/>
    <w:rsid w:val="00535006"/>
    <w:rsid w:val="00535C40"/>
    <w:rsid w:val="00540964"/>
    <w:rsid w:val="005416FA"/>
    <w:rsid w:val="00557ED4"/>
    <w:rsid w:val="005659B3"/>
    <w:rsid w:val="0057281A"/>
    <w:rsid w:val="00581EC1"/>
    <w:rsid w:val="00592483"/>
    <w:rsid w:val="005A249E"/>
    <w:rsid w:val="005A420F"/>
    <w:rsid w:val="005A4C2C"/>
    <w:rsid w:val="005B50DD"/>
    <w:rsid w:val="005D6EE2"/>
    <w:rsid w:val="005E18F6"/>
    <w:rsid w:val="005E2AFF"/>
    <w:rsid w:val="005F38EA"/>
    <w:rsid w:val="00601556"/>
    <w:rsid w:val="006019A4"/>
    <w:rsid w:val="006027C9"/>
    <w:rsid w:val="00605C18"/>
    <w:rsid w:val="00606F54"/>
    <w:rsid w:val="006122E4"/>
    <w:rsid w:val="00624A06"/>
    <w:rsid w:val="006272C7"/>
    <w:rsid w:val="00630819"/>
    <w:rsid w:val="006312E7"/>
    <w:rsid w:val="006365D9"/>
    <w:rsid w:val="0064688F"/>
    <w:rsid w:val="006471BA"/>
    <w:rsid w:val="0065061D"/>
    <w:rsid w:val="00650D2D"/>
    <w:rsid w:val="00685A79"/>
    <w:rsid w:val="0069631C"/>
    <w:rsid w:val="006A6A3B"/>
    <w:rsid w:val="006B3664"/>
    <w:rsid w:val="006C67C6"/>
    <w:rsid w:val="006D1935"/>
    <w:rsid w:val="006D1E67"/>
    <w:rsid w:val="006D28D0"/>
    <w:rsid w:val="006F2DE1"/>
    <w:rsid w:val="00715A84"/>
    <w:rsid w:val="00715AFB"/>
    <w:rsid w:val="00731484"/>
    <w:rsid w:val="00733ACC"/>
    <w:rsid w:val="007369F5"/>
    <w:rsid w:val="007565A6"/>
    <w:rsid w:val="007566A3"/>
    <w:rsid w:val="00772EBD"/>
    <w:rsid w:val="0077420C"/>
    <w:rsid w:val="00775156"/>
    <w:rsid w:val="007959D7"/>
    <w:rsid w:val="007C4E03"/>
    <w:rsid w:val="007C69E6"/>
    <w:rsid w:val="007D3C69"/>
    <w:rsid w:val="007E7B16"/>
    <w:rsid w:val="007F45AC"/>
    <w:rsid w:val="00801001"/>
    <w:rsid w:val="00802A81"/>
    <w:rsid w:val="008133D3"/>
    <w:rsid w:val="00823411"/>
    <w:rsid w:val="0083569F"/>
    <w:rsid w:val="00841F44"/>
    <w:rsid w:val="0084648B"/>
    <w:rsid w:val="00857AC6"/>
    <w:rsid w:val="00860B5F"/>
    <w:rsid w:val="008627DC"/>
    <w:rsid w:val="00862AFF"/>
    <w:rsid w:val="00874348"/>
    <w:rsid w:val="00877A7B"/>
    <w:rsid w:val="008827FD"/>
    <w:rsid w:val="0089061B"/>
    <w:rsid w:val="00891340"/>
    <w:rsid w:val="008954D4"/>
    <w:rsid w:val="008A3D63"/>
    <w:rsid w:val="008B2D5E"/>
    <w:rsid w:val="008D4350"/>
    <w:rsid w:val="008E3072"/>
    <w:rsid w:val="008E59BD"/>
    <w:rsid w:val="008F2ABB"/>
    <w:rsid w:val="008F624C"/>
    <w:rsid w:val="0090711D"/>
    <w:rsid w:val="00926896"/>
    <w:rsid w:val="00930226"/>
    <w:rsid w:val="00932871"/>
    <w:rsid w:val="00946325"/>
    <w:rsid w:val="00954A3B"/>
    <w:rsid w:val="00962B67"/>
    <w:rsid w:val="00984770"/>
    <w:rsid w:val="009A65D3"/>
    <w:rsid w:val="009B6DD0"/>
    <w:rsid w:val="009C4856"/>
    <w:rsid w:val="009D2264"/>
    <w:rsid w:val="009D4255"/>
    <w:rsid w:val="009E4A19"/>
    <w:rsid w:val="009E53D5"/>
    <w:rsid w:val="009F5264"/>
    <w:rsid w:val="00A210A6"/>
    <w:rsid w:val="00A310ED"/>
    <w:rsid w:val="00A37ECB"/>
    <w:rsid w:val="00A5334E"/>
    <w:rsid w:val="00A70B42"/>
    <w:rsid w:val="00A71235"/>
    <w:rsid w:val="00A71BE0"/>
    <w:rsid w:val="00A76AAC"/>
    <w:rsid w:val="00A84355"/>
    <w:rsid w:val="00A95122"/>
    <w:rsid w:val="00A956C2"/>
    <w:rsid w:val="00AA1241"/>
    <w:rsid w:val="00AA1A9B"/>
    <w:rsid w:val="00AE2F2E"/>
    <w:rsid w:val="00AE5432"/>
    <w:rsid w:val="00B11801"/>
    <w:rsid w:val="00B265A6"/>
    <w:rsid w:val="00B32BD2"/>
    <w:rsid w:val="00B3503A"/>
    <w:rsid w:val="00B50102"/>
    <w:rsid w:val="00B6649B"/>
    <w:rsid w:val="00B6755F"/>
    <w:rsid w:val="00B76DC2"/>
    <w:rsid w:val="00B86EAA"/>
    <w:rsid w:val="00B92C5B"/>
    <w:rsid w:val="00B96781"/>
    <w:rsid w:val="00BA017F"/>
    <w:rsid w:val="00BA39B7"/>
    <w:rsid w:val="00BB6B99"/>
    <w:rsid w:val="00BC0422"/>
    <w:rsid w:val="00BC1BD1"/>
    <w:rsid w:val="00C01509"/>
    <w:rsid w:val="00C03A4A"/>
    <w:rsid w:val="00C03C7D"/>
    <w:rsid w:val="00C2438A"/>
    <w:rsid w:val="00C26FCC"/>
    <w:rsid w:val="00C3556A"/>
    <w:rsid w:val="00C632C7"/>
    <w:rsid w:val="00C66B2C"/>
    <w:rsid w:val="00C7026F"/>
    <w:rsid w:val="00C822F2"/>
    <w:rsid w:val="00C85370"/>
    <w:rsid w:val="00C92D12"/>
    <w:rsid w:val="00C92E68"/>
    <w:rsid w:val="00CB1952"/>
    <w:rsid w:val="00CC2304"/>
    <w:rsid w:val="00CC258A"/>
    <w:rsid w:val="00CC3F78"/>
    <w:rsid w:val="00CE23F9"/>
    <w:rsid w:val="00CE3A75"/>
    <w:rsid w:val="00CF1199"/>
    <w:rsid w:val="00D0583A"/>
    <w:rsid w:val="00D066B3"/>
    <w:rsid w:val="00D14700"/>
    <w:rsid w:val="00D16AE9"/>
    <w:rsid w:val="00D31A0F"/>
    <w:rsid w:val="00D35A65"/>
    <w:rsid w:val="00D44CCA"/>
    <w:rsid w:val="00D47A29"/>
    <w:rsid w:val="00D5631C"/>
    <w:rsid w:val="00D56F69"/>
    <w:rsid w:val="00D61A80"/>
    <w:rsid w:val="00D6240C"/>
    <w:rsid w:val="00D62414"/>
    <w:rsid w:val="00D643AD"/>
    <w:rsid w:val="00D87F2C"/>
    <w:rsid w:val="00DA65B6"/>
    <w:rsid w:val="00DB6718"/>
    <w:rsid w:val="00DC031B"/>
    <w:rsid w:val="00DC570E"/>
    <w:rsid w:val="00DE095D"/>
    <w:rsid w:val="00DE1CDF"/>
    <w:rsid w:val="00DF2368"/>
    <w:rsid w:val="00DF531E"/>
    <w:rsid w:val="00DF7959"/>
    <w:rsid w:val="00E05423"/>
    <w:rsid w:val="00E07EE0"/>
    <w:rsid w:val="00E228D9"/>
    <w:rsid w:val="00E27195"/>
    <w:rsid w:val="00E41602"/>
    <w:rsid w:val="00E43437"/>
    <w:rsid w:val="00E60CD9"/>
    <w:rsid w:val="00E64310"/>
    <w:rsid w:val="00E64C08"/>
    <w:rsid w:val="00E706B7"/>
    <w:rsid w:val="00E80E37"/>
    <w:rsid w:val="00E81D6C"/>
    <w:rsid w:val="00E96DFC"/>
    <w:rsid w:val="00EA601A"/>
    <w:rsid w:val="00EB1E65"/>
    <w:rsid w:val="00EB738D"/>
    <w:rsid w:val="00EC144D"/>
    <w:rsid w:val="00EC37C5"/>
    <w:rsid w:val="00ED0066"/>
    <w:rsid w:val="00ED1CCC"/>
    <w:rsid w:val="00ED2C26"/>
    <w:rsid w:val="00ED3F5F"/>
    <w:rsid w:val="00EE4F14"/>
    <w:rsid w:val="00F0083B"/>
    <w:rsid w:val="00F042D0"/>
    <w:rsid w:val="00F07E1D"/>
    <w:rsid w:val="00F12C0A"/>
    <w:rsid w:val="00F2238C"/>
    <w:rsid w:val="00F24B4E"/>
    <w:rsid w:val="00F24F12"/>
    <w:rsid w:val="00F33B15"/>
    <w:rsid w:val="00F40900"/>
    <w:rsid w:val="00F50367"/>
    <w:rsid w:val="00F55B66"/>
    <w:rsid w:val="00F63102"/>
    <w:rsid w:val="00F64789"/>
    <w:rsid w:val="00F6485C"/>
    <w:rsid w:val="00F860CA"/>
    <w:rsid w:val="00F96F52"/>
    <w:rsid w:val="00FA15FD"/>
    <w:rsid w:val="00FB08A6"/>
    <w:rsid w:val="00FC1C99"/>
    <w:rsid w:val="00FC7210"/>
    <w:rsid w:val="00FD4732"/>
    <w:rsid w:val="00FD7464"/>
    <w:rsid w:val="00FF1CF8"/>
    <w:rsid w:val="00FF25BD"/>
    <w:rsid w:val="00FF41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46"/>
    <w:pPr>
      <w:spacing w:line="240" w:lineRule="auto"/>
      <w:jc w:val="left"/>
    </w:pPr>
    <w:rPr>
      <w:rFonts w:eastAsia="Times New Roman" w:cs="Times New Roman"/>
      <w:sz w:val="24"/>
      <w:szCs w:val="24"/>
      <w:lang w:eastAsia="ru-RU"/>
    </w:rPr>
  </w:style>
  <w:style w:type="paragraph" w:styleId="1">
    <w:name w:val="heading 1"/>
    <w:basedOn w:val="a"/>
    <w:next w:val="a"/>
    <w:link w:val="10"/>
    <w:qFormat/>
    <w:rsid w:val="00167E46"/>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7E46"/>
    <w:rPr>
      <w:rFonts w:eastAsia="Times New Roman" w:cs="Times New Roman"/>
      <w:b/>
      <w:szCs w:val="24"/>
      <w:lang w:eastAsia="ru-RU"/>
    </w:rPr>
  </w:style>
  <w:style w:type="paragraph" w:styleId="a3">
    <w:name w:val="Body Text"/>
    <w:basedOn w:val="a"/>
    <w:link w:val="a4"/>
    <w:rsid w:val="00167E46"/>
    <w:rPr>
      <w:sz w:val="28"/>
    </w:rPr>
  </w:style>
  <w:style w:type="character" w:customStyle="1" w:styleId="a4">
    <w:name w:val="Основний текст Знак"/>
    <w:basedOn w:val="a0"/>
    <w:link w:val="a3"/>
    <w:rsid w:val="00167E46"/>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46"/>
    <w:pPr>
      <w:spacing w:line="240" w:lineRule="auto"/>
      <w:jc w:val="left"/>
    </w:pPr>
    <w:rPr>
      <w:rFonts w:eastAsia="Times New Roman" w:cs="Times New Roman"/>
      <w:sz w:val="24"/>
      <w:szCs w:val="24"/>
      <w:lang w:eastAsia="ru-RU"/>
    </w:rPr>
  </w:style>
  <w:style w:type="paragraph" w:styleId="1">
    <w:name w:val="heading 1"/>
    <w:basedOn w:val="a"/>
    <w:next w:val="a"/>
    <w:link w:val="10"/>
    <w:qFormat/>
    <w:rsid w:val="00167E46"/>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7E46"/>
    <w:rPr>
      <w:rFonts w:eastAsia="Times New Roman" w:cs="Times New Roman"/>
      <w:b/>
      <w:szCs w:val="24"/>
      <w:lang w:eastAsia="ru-RU"/>
    </w:rPr>
  </w:style>
  <w:style w:type="paragraph" w:styleId="a3">
    <w:name w:val="Body Text"/>
    <w:basedOn w:val="a"/>
    <w:link w:val="a4"/>
    <w:rsid w:val="00167E46"/>
    <w:rPr>
      <w:sz w:val="28"/>
    </w:rPr>
  </w:style>
  <w:style w:type="character" w:customStyle="1" w:styleId="a4">
    <w:name w:val="Основний текст Знак"/>
    <w:basedOn w:val="a0"/>
    <w:link w:val="a3"/>
    <w:rsid w:val="00167E46"/>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19195</Words>
  <Characters>10942</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2024-02-01T04:47:00Z</dcterms:created>
  <dcterms:modified xsi:type="dcterms:W3CDTF">2024-02-01T04:49:00Z</dcterms:modified>
</cp:coreProperties>
</file>