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73" w:rsidRDefault="008B1F73" w:rsidP="008B1F73">
      <w:pPr>
        <w:pStyle w:val="2"/>
        <w:spacing w:before="109" w:line="321" w:lineRule="exact"/>
        <w:ind w:left="0"/>
        <w:jc w:val="center"/>
      </w:pPr>
      <w:bookmarkStart w:id="0" w:name="_GoBack"/>
      <w:r>
        <w:t>Лекція</w:t>
      </w:r>
      <w:r w:rsidRPr="007C2CD8">
        <w:t xml:space="preserve"> 16. Психодіагностика індивідуальної свідомості та самосвідомості.</w:t>
      </w:r>
      <w:bookmarkEnd w:id="0"/>
    </w:p>
    <w:p w:rsidR="008B1F73" w:rsidRDefault="008B1F73">
      <w:pPr>
        <w:pStyle w:val="2"/>
        <w:spacing w:before="109" w:line="321" w:lineRule="exact"/>
        <w:ind w:left="4167"/>
      </w:pPr>
    </w:p>
    <w:p w:rsidR="001744C2" w:rsidRDefault="005A384D">
      <w:pPr>
        <w:pStyle w:val="2"/>
        <w:spacing w:before="109" w:line="321" w:lineRule="exact"/>
        <w:ind w:left="4167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лекції</w:t>
      </w:r>
    </w:p>
    <w:p w:rsidR="001744C2" w:rsidRDefault="005A384D">
      <w:pPr>
        <w:pStyle w:val="a5"/>
        <w:numPr>
          <w:ilvl w:val="1"/>
          <w:numId w:val="6"/>
        </w:numPr>
        <w:tabs>
          <w:tab w:val="left" w:pos="819"/>
        </w:tabs>
        <w:spacing w:line="320" w:lineRule="exact"/>
        <w:ind w:left="819" w:hanging="358"/>
        <w:jc w:val="both"/>
        <w:rPr>
          <w:sz w:val="28"/>
        </w:rPr>
      </w:pPr>
      <w:r>
        <w:rPr>
          <w:sz w:val="28"/>
        </w:rPr>
        <w:t>Самосвідомість</w:t>
      </w:r>
      <w:r>
        <w:rPr>
          <w:spacing w:val="-18"/>
          <w:sz w:val="28"/>
        </w:rPr>
        <w:t xml:space="preserve"> </w:t>
      </w:r>
      <w:r>
        <w:rPr>
          <w:sz w:val="28"/>
        </w:rPr>
        <w:t>як</w:t>
      </w:r>
      <w:r>
        <w:rPr>
          <w:spacing w:val="-16"/>
          <w:sz w:val="28"/>
        </w:rPr>
        <w:t xml:space="preserve"> </w:t>
      </w:r>
      <w:r>
        <w:rPr>
          <w:sz w:val="28"/>
        </w:rPr>
        <w:t>об'єкт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психодіагностичного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дослідження</w:t>
      </w:r>
    </w:p>
    <w:p w:rsidR="001744C2" w:rsidRDefault="005A384D">
      <w:pPr>
        <w:pStyle w:val="a5"/>
        <w:numPr>
          <w:ilvl w:val="1"/>
          <w:numId w:val="6"/>
        </w:numPr>
        <w:tabs>
          <w:tab w:val="left" w:pos="819"/>
          <w:tab w:val="left" w:pos="821"/>
        </w:tabs>
        <w:ind w:left="821" w:right="108"/>
        <w:jc w:val="both"/>
        <w:rPr>
          <w:sz w:val="28"/>
        </w:rPr>
      </w:pPr>
      <w:r>
        <w:rPr>
          <w:sz w:val="28"/>
        </w:rPr>
        <w:t xml:space="preserve">Методики діагностування самосвідомості ( стандартизовані самозвіти, контрольні списки, </w:t>
      </w:r>
      <w:proofErr w:type="spellStart"/>
      <w:r>
        <w:rPr>
          <w:sz w:val="28"/>
        </w:rPr>
        <w:t>нестандартизовані</w:t>
      </w:r>
      <w:proofErr w:type="spellEnd"/>
      <w:r>
        <w:rPr>
          <w:sz w:val="28"/>
        </w:rPr>
        <w:t xml:space="preserve"> самозвіти, ідеографічні техніки, </w:t>
      </w:r>
      <w:proofErr w:type="spellStart"/>
      <w:r>
        <w:rPr>
          <w:sz w:val="28"/>
        </w:rPr>
        <w:t>рефрактивні</w:t>
      </w:r>
      <w:proofErr w:type="spellEnd"/>
      <w:r>
        <w:rPr>
          <w:sz w:val="28"/>
        </w:rPr>
        <w:t xml:space="preserve"> техніки)</w:t>
      </w:r>
    </w:p>
    <w:p w:rsidR="001744C2" w:rsidRDefault="001744C2">
      <w:pPr>
        <w:pStyle w:val="a3"/>
        <w:spacing w:before="3"/>
        <w:ind w:left="0"/>
      </w:pPr>
    </w:p>
    <w:p w:rsidR="001744C2" w:rsidRDefault="005A384D">
      <w:pPr>
        <w:pStyle w:val="2"/>
        <w:spacing w:before="1" w:line="322" w:lineRule="exact"/>
        <w:ind w:left="143" w:right="145"/>
        <w:jc w:val="center"/>
      </w:pPr>
      <w:r>
        <w:rPr>
          <w:spacing w:val="-2"/>
        </w:rPr>
        <w:t>Література</w:t>
      </w:r>
    </w:p>
    <w:p w:rsidR="001744C2" w:rsidRDefault="005A384D">
      <w:pPr>
        <w:ind w:left="143" w:right="7155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Основна:</w:t>
      </w:r>
    </w:p>
    <w:p w:rsidR="001744C2" w:rsidRDefault="005A384D">
      <w:pPr>
        <w:pStyle w:val="a5"/>
        <w:numPr>
          <w:ilvl w:val="0"/>
          <w:numId w:val="5"/>
        </w:numPr>
        <w:tabs>
          <w:tab w:val="left" w:pos="310"/>
        </w:tabs>
        <w:spacing w:line="319" w:lineRule="exact"/>
        <w:ind w:left="310" w:hanging="209"/>
        <w:rPr>
          <w:sz w:val="28"/>
        </w:rPr>
      </w:pPr>
      <w:proofErr w:type="spellStart"/>
      <w:r>
        <w:rPr>
          <w:sz w:val="28"/>
        </w:rPr>
        <w:t>Бурлачук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Ф.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Психодиагностика</w:t>
      </w:r>
      <w:proofErr w:type="spellEnd"/>
      <w:r>
        <w:rPr>
          <w:sz w:val="28"/>
        </w:rPr>
        <w:t>/Л.Ф.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Бурлачу</w:t>
      </w:r>
      <w:r>
        <w:rPr>
          <w:sz w:val="28"/>
        </w:rPr>
        <w:t>к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2006.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351с.</w:t>
      </w:r>
    </w:p>
    <w:p w:rsidR="001744C2" w:rsidRDefault="005A384D">
      <w:pPr>
        <w:pStyle w:val="a5"/>
        <w:numPr>
          <w:ilvl w:val="0"/>
          <w:numId w:val="5"/>
        </w:numPr>
        <w:tabs>
          <w:tab w:val="left" w:pos="379"/>
        </w:tabs>
        <w:spacing w:line="322" w:lineRule="exact"/>
        <w:ind w:left="379" w:hanging="278"/>
        <w:rPr>
          <w:sz w:val="28"/>
        </w:rPr>
      </w:pPr>
      <w:proofErr w:type="spellStart"/>
      <w:r>
        <w:rPr>
          <w:sz w:val="28"/>
        </w:rPr>
        <w:t>Галян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І.М.</w:t>
      </w:r>
      <w:r>
        <w:rPr>
          <w:spacing w:val="-20"/>
          <w:sz w:val="28"/>
        </w:rPr>
        <w:t xml:space="preserve"> </w:t>
      </w:r>
      <w:r>
        <w:rPr>
          <w:sz w:val="28"/>
        </w:rPr>
        <w:t>Психодіагностика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І.М.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Галян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.–</w:t>
      </w:r>
      <w:r>
        <w:rPr>
          <w:spacing w:val="-7"/>
          <w:sz w:val="28"/>
        </w:rPr>
        <w:t xml:space="preserve"> </w:t>
      </w:r>
      <w:r>
        <w:rPr>
          <w:sz w:val="28"/>
        </w:rPr>
        <w:t>К.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Академвидав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2009.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464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1744C2" w:rsidRDefault="005A384D">
      <w:pPr>
        <w:pStyle w:val="a5"/>
        <w:numPr>
          <w:ilvl w:val="0"/>
          <w:numId w:val="5"/>
        </w:numPr>
        <w:tabs>
          <w:tab w:val="left" w:pos="379"/>
        </w:tabs>
        <w:ind w:left="379" w:hanging="278"/>
        <w:rPr>
          <w:sz w:val="28"/>
        </w:rPr>
      </w:pPr>
      <w:proofErr w:type="spellStart"/>
      <w:r>
        <w:rPr>
          <w:sz w:val="28"/>
        </w:rPr>
        <w:t>Акимова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М.К.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Психодиагностика</w:t>
      </w:r>
      <w:proofErr w:type="spellEnd"/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М.К.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Акимова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,2005.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652с.</w:t>
      </w:r>
    </w:p>
    <w:p w:rsidR="001744C2" w:rsidRDefault="001744C2">
      <w:pPr>
        <w:pStyle w:val="a3"/>
        <w:spacing w:before="3"/>
        <w:ind w:left="0"/>
      </w:pPr>
    </w:p>
    <w:p w:rsidR="001744C2" w:rsidRDefault="005A384D">
      <w:pPr>
        <w:pStyle w:val="2"/>
        <w:spacing w:before="1"/>
        <w:ind w:left="810"/>
        <w:jc w:val="left"/>
      </w:pPr>
      <w:r>
        <w:rPr>
          <w:spacing w:val="-2"/>
        </w:rPr>
        <w:t>Допоміжна:</w:t>
      </w:r>
    </w:p>
    <w:p w:rsidR="001744C2" w:rsidRDefault="005A384D">
      <w:pPr>
        <w:pStyle w:val="a5"/>
        <w:numPr>
          <w:ilvl w:val="1"/>
          <w:numId w:val="5"/>
        </w:numPr>
        <w:tabs>
          <w:tab w:val="left" w:pos="521"/>
        </w:tabs>
        <w:ind w:right="600" w:firstLine="0"/>
        <w:rPr>
          <w:sz w:val="28"/>
        </w:rPr>
      </w:pPr>
      <w:r>
        <w:rPr>
          <w:sz w:val="28"/>
        </w:rPr>
        <w:t>Моргун</w:t>
      </w:r>
      <w:r>
        <w:rPr>
          <w:spacing w:val="-7"/>
          <w:sz w:val="28"/>
        </w:rPr>
        <w:t xml:space="preserve"> </w:t>
      </w:r>
      <w:r>
        <w:rPr>
          <w:sz w:val="28"/>
        </w:rPr>
        <w:t>В.Ф.,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Тітов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І.Г.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діагностики/</w:t>
      </w:r>
      <w:r>
        <w:rPr>
          <w:spacing w:val="-5"/>
          <w:sz w:val="28"/>
        </w:rPr>
        <w:t xml:space="preserve"> </w:t>
      </w:r>
      <w:r>
        <w:rPr>
          <w:sz w:val="28"/>
        </w:rPr>
        <w:t>В.Ф.Моргун, І.Г.</w:t>
      </w:r>
      <w:proofErr w:type="spellStart"/>
      <w:r>
        <w:rPr>
          <w:sz w:val="28"/>
        </w:rPr>
        <w:t>Тітов</w:t>
      </w:r>
      <w:proofErr w:type="spellEnd"/>
      <w:r>
        <w:rPr>
          <w:sz w:val="28"/>
        </w:rPr>
        <w:t>. – К.: ВД «Слово», 2012. – 464с.</w:t>
      </w:r>
    </w:p>
    <w:p w:rsidR="001744C2" w:rsidRDefault="005A384D">
      <w:pPr>
        <w:pStyle w:val="a5"/>
        <w:numPr>
          <w:ilvl w:val="1"/>
          <w:numId w:val="5"/>
        </w:numPr>
        <w:tabs>
          <w:tab w:val="left" w:pos="460"/>
        </w:tabs>
        <w:ind w:right="103" w:firstLine="8"/>
        <w:rPr>
          <w:sz w:val="28"/>
        </w:rPr>
      </w:pPr>
      <w:proofErr w:type="spellStart"/>
      <w:r>
        <w:rPr>
          <w:sz w:val="28"/>
        </w:rPr>
        <w:t>Общая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психодиагностика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ред. А.А. </w:t>
      </w:r>
      <w:proofErr w:type="spellStart"/>
      <w:r>
        <w:rPr>
          <w:sz w:val="28"/>
        </w:rPr>
        <w:t>Бодалева</w:t>
      </w:r>
      <w:proofErr w:type="spellEnd"/>
      <w:r>
        <w:rPr>
          <w:sz w:val="28"/>
        </w:rPr>
        <w:t xml:space="preserve">, В.В. </w:t>
      </w:r>
      <w:proofErr w:type="spellStart"/>
      <w:r>
        <w:rPr>
          <w:sz w:val="28"/>
        </w:rPr>
        <w:t>Столина</w:t>
      </w:r>
      <w:proofErr w:type="spellEnd"/>
      <w:r>
        <w:rPr>
          <w:sz w:val="28"/>
        </w:rPr>
        <w:t xml:space="preserve">. – М.: </w:t>
      </w:r>
      <w:proofErr w:type="spellStart"/>
      <w:r>
        <w:rPr>
          <w:sz w:val="28"/>
        </w:rPr>
        <w:t>Изд-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Моск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ун-та</w:t>
      </w:r>
      <w:proofErr w:type="spellEnd"/>
      <w:r>
        <w:rPr>
          <w:sz w:val="28"/>
        </w:rPr>
        <w:t>, 1987.- 564с</w:t>
      </w:r>
    </w:p>
    <w:p w:rsidR="001744C2" w:rsidRDefault="005A384D">
      <w:pPr>
        <w:pStyle w:val="a5"/>
        <w:numPr>
          <w:ilvl w:val="1"/>
          <w:numId w:val="5"/>
        </w:numPr>
        <w:tabs>
          <w:tab w:val="left" w:pos="460"/>
        </w:tabs>
        <w:ind w:right="103" w:firstLine="8"/>
        <w:rPr>
          <w:sz w:val="28"/>
        </w:rPr>
      </w:pPr>
      <w:proofErr w:type="spellStart"/>
      <w:r>
        <w:rPr>
          <w:sz w:val="28"/>
        </w:rPr>
        <w:t>Самошкіна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Л.М.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Психодіагностика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Л.М.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Самошкіна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В.І.</w:t>
      </w:r>
      <w:r>
        <w:rPr>
          <w:spacing w:val="80"/>
          <w:sz w:val="28"/>
        </w:rPr>
        <w:t xml:space="preserve"> </w:t>
      </w:r>
      <w:r>
        <w:rPr>
          <w:sz w:val="28"/>
        </w:rPr>
        <w:t>Лазаренко.</w:t>
      </w:r>
      <w:r>
        <w:rPr>
          <w:spacing w:val="80"/>
          <w:sz w:val="28"/>
        </w:rPr>
        <w:t xml:space="preserve"> </w:t>
      </w:r>
      <w:r>
        <w:rPr>
          <w:sz w:val="28"/>
        </w:rPr>
        <w:t>– Психодіагностика. – Д.: РВВ ДМУ, 2001. – 44с.</w:t>
      </w:r>
    </w:p>
    <w:p w:rsidR="001744C2" w:rsidRDefault="001744C2">
      <w:pPr>
        <w:pStyle w:val="a3"/>
        <w:spacing w:before="2"/>
        <w:ind w:left="0"/>
      </w:pPr>
    </w:p>
    <w:p w:rsidR="001744C2" w:rsidRDefault="005A384D">
      <w:pPr>
        <w:pStyle w:val="2"/>
        <w:spacing w:line="240" w:lineRule="auto"/>
        <w:ind w:left="146" w:right="3"/>
        <w:jc w:val="center"/>
      </w:pPr>
      <w:r>
        <w:t>Текст</w:t>
      </w:r>
      <w:r>
        <w:rPr>
          <w:spacing w:val="-13"/>
        </w:rPr>
        <w:t xml:space="preserve"> </w:t>
      </w:r>
      <w:r>
        <w:rPr>
          <w:spacing w:val="-2"/>
        </w:rPr>
        <w:t>лекції</w:t>
      </w:r>
    </w:p>
    <w:p w:rsidR="001744C2" w:rsidRDefault="001744C2">
      <w:pPr>
        <w:pStyle w:val="a3"/>
        <w:ind w:left="0"/>
        <w:rPr>
          <w:b/>
        </w:rPr>
      </w:pPr>
    </w:p>
    <w:p w:rsidR="001744C2" w:rsidRDefault="005A384D">
      <w:pPr>
        <w:spacing w:line="320" w:lineRule="exact"/>
        <w:ind w:left="811"/>
        <w:rPr>
          <w:b/>
          <w:sz w:val="28"/>
        </w:rPr>
      </w:pPr>
      <w:r>
        <w:rPr>
          <w:b/>
          <w:spacing w:val="-2"/>
          <w:sz w:val="28"/>
        </w:rPr>
        <w:t>Вступ.</w:t>
      </w:r>
    </w:p>
    <w:p w:rsidR="001744C2" w:rsidRDefault="005A384D">
      <w:pPr>
        <w:pStyle w:val="a3"/>
        <w:ind w:right="106" w:firstLine="709"/>
        <w:jc w:val="both"/>
      </w:pPr>
      <w:r>
        <w:t>Самосвідомість особистості досліджують теоретично, однак це питання має і важливе практичне значення. Не всі складові феномену самосвідомості піддаються вимірюванню, крім того, навіть ас</w:t>
      </w:r>
      <w:r>
        <w:t xml:space="preserve">пекти дослідження, що вважають складовими самосвідомості, не завжди є такими. Тому при вивченні самосвідомості найефективнішими є "прозорі", неформалізовані методи </w:t>
      </w:r>
      <w:r>
        <w:rPr>
          <w:spacing w:val="-2"/>
        </w:rPr>
        <w:t>дослідження.</w:t>
      </w:r>
    </w:p>
    <w:p w:rsidR="001744C2" w:rsidRDefault="005A384D">
      <w:pPr>
        <w:pStyle w:val="2"/>
        <w:spacing w:before="2" w:line="321" w:lineRule="exact"/>
      </w:pPr>
      <w:r>
        <w:t>Питання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:rsidR="001744C2" w:rsidRDefault="005A384D">
      <w:pPr>
        <w:pStyle w:val="a3"/>
        <w:ind w:right="110" w:firstLine="709"/>
        <w:jc w:val="both"/>
      </w:pPr>
      <w:r>
        <w:t>Специфікою</w:t>
      </w:r>
      <w:r>
        <w:rPr>
          <w:spacing w:val="-6"/>
        </w:rPr>
        <w:t xml:space="preserve"> </w:t>
      </w:r>
      <w:r>
        <w:t>самосвідомості</w:t>
      </w:r>
      <w:r>
        <w:rPr>
          <w:spacing w:val="-6"/>
        </w:rPr>
        <w:t xml:space="preserve"> </w:t>
      </w:r>
      <w:r>
        <w:t>зумовлюється</w:t>
      </w:r>
      <w:r>
        <w:rPr>
          <w:spacing w:val="-6"/>
        </w:rPr>
        <w:t xml:space="preserve"> </w:t>
      </w:r>
      <w:r>
        <w:t>більш</w:t>
      </w:r>
      <w:r>
        <w:rPr>
          <w:spacing w:val="-8"/>
        </w:rPr>
        <w:t xml:space="preserve"> </w:t>
      </w:r>
      <w:r>
        <w:t>глибока</w:t>
      </w:r>
      <w:r>
        <w:rPr>
          <w:spacing w:val="-8"/>
        </w:rPr>
        <w:t xml:space="preserve"> </w:t>
      </w:r>
      <w:r>
        <w:t>психологічність</w:t>
      </w:r>
      <w:r>
        <w:t xml:space="preserve"> її змісту, ніж свідомості. Як і проблема свідомості, проблема самосвідомості є комплексною: її досліджують у філософії, соціології, психології.</w:t>
      </w:r>
    </w:p>
    <w:p w:rsidR="001744C2" w:rsidRDefault="005A384D">
      <w:pPr>
        <w:pStyle w:val="a3"/>
        <w:ind w:right="102" w:firstLine="709"/>
        <w:jc w:val="both"/>
      </w:pPr>
      <w:r>
        <w:t xml:space="preserve">У філософії самосвідомість є усвідомленням себе, рефлексією свідомості стосовно себе. Самосвідомість одночасно </w:t>
      </w:r>
      <w:r>
        <w:t>розуміють і як акт (дію) рефлексії усвідомлення</w:t>
      </w:r>
      <w:r>
        <w:rPr>
          <w:spacing w:val="-9"/>
        </w:rPr>
        <w:t xml:space="preserve"> </w:t>
      </w:r>
      <w:r>
        <w:t>себе,</w:t>
      </w:r>
      <w:r>
        <w:rPr>
          <w:spacing w:val="-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результат</w:t>
      </w:r>
      <w:r>
        <w:rPr>
          <w:spacing w:val="-9"/>
        </w:rPr>
        <w:t xml:space="preserve"> </w:t>
      </w:r>
      <w:r>
        <w:t>такої</w:t>
      </w:r>
      <w:r>
        <w:rPr>
          <w:spacing w:val="-7"/>
        </w:rPr>
        <w:t xml:space="preserve"> </w:t>
      </w:r>
      <w:r>
        <w:t>рефлексії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знання</w:t>
      </w:r>
      <w:r>
        <w:rPr>
          <w:spacing w:val="-7"/>
        </w:rPr>
        <w:t xml:space="preserve"> </w:t>
      </w:r>
      <w:r>
        <w:t>себе.</w:t>
      </w:r>
      <w:r>
        <w:rPr>
          <w:spacing w:val="-8"/>
        </w:rPr>
        <w:t xml:space="preserve"> </w:t>
      </w:r>
      <w:r>
        <w:t>Самосвідомість</w:t>
      </w:r>
      <w:r>
        <w:rPr>
          <w:spacing w:val="-9"/>
        </w:rPr>
        <w:t xml:space="preserve"> </w:t>
      </w:r>
      <w:r>
        <w:t>є умовою того, що свідомість зберігає себе в часі. Єдність самосвідомості, на думку Канта, умова будь-якої єдності у світі. У філософському з</w:t>
      </w:r>
      <w:r>
        <w:t>наченні свідомість є завжди - вона не може початися чи припинитися, оскільки трактується як умова конституювання і даності світу, як спосіб буття. Філософський аспект аналізу самосвідомості пов'язаний з виявленням її гносеологічної суті, з'ясуванням співві</w:t>
      </w:r>
      <w:r>
        <w:t>дношення з об'єктивним буттям особистості. У представленні свого Я особистість відображає міру її самоусвідомлення і рівень зрілості загалом. Водночас у здатності поглянути на себе</w:t>
      </w:r>
      <w:r>
        <w:rPr>
          <w:spacing w:val="79"/>
          <w:w w:val="150"/>
        </w:rPr>
        <w:t xml:space="preserve"> </w:t>
      </w:r>
      <w:r>
        <w:t>з</w:t>
      </w:r>
      <w:r>
        <w:rPr>
          <w:spacing w:val="79"/>
          <w:w w:val="150"/>
        </w:rPr>
        <w:t xml:space="preserve"> </w:t>
      </w:r>
      <w:r>
        <w:t>боку</w:t>
      </w:r>
      <w:r>
        <w:rPr>
          <w:spacing w:val="79"/>
          <w:w w:val="150"/>
        </w:rPr>
        <w:t xml:space="preserve"> </w:t>
      </w:r>
      <w:r>
        <w:t>і</w:t>
      </w:r>
      <w:r>
        <w:rPr>
          <w:spacing w:val="22"/>
        </w:rPr>
        <w:t xml:space="preserve">  </w:t>
      </w:r>
      <w:r>
        <w:t>полягають</w:t>
      </w:r>
      <w:r>
        <w:rPr>
          <w:spacing w:val="22"/>
        </w:rPr>
        <w:t xml:space="preserve">  </w:t>
      </w:r>
      <w:r>
        <w:t>труднощі</w:t>
      </w:r>
      <w:r>
        <w:rPr>
          <w:spacing w:val="79"/>
          <w:w w:val="150"/>
        </w:rPr>
        <w:t xml:space="preserve"> </w:t>
      </w:r>
      <w:r>
        <w:t>дослідження</w:t>
      </w:r>
      <w:r>
        <w:rPr>
          <w:spacing w:val="23"/>
        </w:rPr>
        <w:t xml:space="preserve">  </w:t>
      </w:r>
      <w:r>
        <w:t>самосвідомості,</w:t>
      </w:r>
      <w:r>
        <w:rPr>
          <w:spacing w:val="78"/>
          <w:w w:val="150"/>
        </w:rPr>
        <w:t xml:space="preserve"> </w:t>
      </w:r>
      <w:r>
        <w:rPr>
          <w:spacing w:val="-2"/>
        </w:rPr>
        <w:t>оскільки</w:t>
      </w:r>
    </w:p>
    <w:p w:rsidR="001744C2" w:rsidRDefault="001744C2">
      <w:pPr>
        <w:jc w:val="both"/>
        <w:sectPr w:rsidR="001744C2">
          <w:headerReference w:type="default" r:id="rId8"/>
          <w:pgSz w:w="11910" w:h="16840"/>
          <w:pgMar w:top="1040" w:right="460" w:bottom="280" w:left="1600" w:header="713" w:footer="0" w:gutter="0"/>
          <w:cols w:space="720"/>
        </w:sectPr>
      </w:pPr>
    </w:p>
    <w:p w:rsidR="001744C2" w:rsidRDefault="005A384D">
      <w:pPr>
        <w:pStyle w:val="a3"/>
        <w:spacing w:before="105"/>
        <w:ind w:right="110"/>
        <w:jc w:val="both"/>
      </w:pPr>
      <w:r>
        <w:lastRenderedPageBreak/>
        <w:t>"винесення" особистістю себе "назовні" детермінують суб'єктивні особливості, що часто перешкоджають створенню об'єктивного уявлення про своє Я.</w:t>
      </w:r>
    </w:p>
    <w:p w:rsidR="001744C2" w:rsidRDefault="005A384D">
      <w:pPr>
        <w:pStyle w:val="a3"/>
        <w:spacing w:before="1"/>
        <w:ind w:right="104" w:firstLine="709"/>
        <w:jc w:val="both"/>
      </w:pPr>
      <w:r>
        <w:t>У соціальних науках використовують терміни "національна самосвідомість", "</w:t>
      </w:r>
      <w:r>
        <w:t>етнічна самосвідомість", "класова самосвідомість", що позначають</w:t>
      </w:r>
      <w:r>
        <w:rPr>
          <w:spacing w:val="-11"/>
        </w:rPr>
        <w:t xml:space="preserve"> </w:t>
      </w:r>
      <w:r>
        <w:t>усвідомлення</w:t>
      </w:r>
      <w:r>
        <w:rPr>
          <w:spacing w:val="-11"/>
        </w:rPr>
        <w:t xml:space="preserve"> </w:t>
      </w:r>
      <w:r>
        <w:t>особистості</w:t>
      </w:r>
      <w:r>
        <w:rPr>
          <w:spacing w:val="-10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частини</w:t>
      </w:r>
      <w:r>
        <w:rPr>
          <w:spacing w:val="-11"/>
        </w:rPr>
        <w:t xml:space="preserve"> </w:t>
      </w:r>
      <w:r>
        <w:t>певної</w:t>
      </w:r>
      <w:r>
        <w:rPr>
          <w:spacing w:val="-11"/>
        </w:rPr>
        <w:t xml:space="preserve"> </w:t>
      </w:r>
      <w:r>
        <w:t>групи,</w:t>
      </w:r>
      <w:r>
        <w:rPr>
          <w:spacing w:val="-10"/>
        </w:rPr>
        <w:t xml:space="preserve"> </w:t>
      </w:r>
      <w:r>
        <w:t>її</w:t>
      </w:r>
      <w:r>
        <w:rPr>
          <w:spacing w:val="-10"/>
        </w:rPr>
        <w:t xml:space="preserve"> </w:t>
      </w:r>
      <w:r>
        <w:t>особливостей</w:t>
      </w:r>
      <w:r>
        <w:rPr>
          <w:spacing w:val="-9"/>
        </w:rPr>
        <w:t xml:space="preserve"> </w:t>
      </w:r>
      <w:r>
        <w:t>і мети в суспільному світі.</w:t>
      </w:r>
    </w:p>
    <w:p w:rsidR="001744C2" w:rsidRDefault="005A384D">
      <w:pPr>
        <w:pStyle w:val="a3"/>
        <w:ind w:right="107" w:firstLine="709"/>
        <w:jc w:val="both"/>
      </w:pPr>
      <w:r>
        <w:t>Психологічний</w:t>
      </w:r>
      <w:r>
        <w:rPr>
          <w:spacing w:val="-4"/>
        </w:rPr>
        <w:t xml:space="preserve"> </w:t>
      </w:r>
      <w:r>
        <w:t>аспект</w:t>
      </w:r>
      <w:r>
        <w:rPr>
          <w:spacing w:val="-5"/>
        </w:rPr>
        <w:t xml:space="preserve"> </w:t>
      </w:r>
      <w:r>
        <w:t>дослідження</w:t>
      </w:r>
      <w:r>
        <w:rPr>
          <w:spacing w:val="-5"/>
        </w:rPr>
        <w:t xml:space="preserve"> </w:t>
      </w:r>
      <w:r>
        <w:t>проблеми</w:t>
      </w:r>
      <w:r>
        <w:rPr>
          <w:spacing w:val="-5"/>
        </w:rPr>
        <w:t xml:space="preserve"> </w:t>
      </w:r>
      <w:r>
        <w:t>самосвідомості</w:t>
      </w:r>
      <w:r>
        <w:rPr>
          <w:spacing w:val="-5"/>
        </w:rPr>
        <w:t xml:space="preserve"> </w:t>
      </w:r>
      <w:r>
        <w:t>пов'язаний</w:t>
      </w:r>
      <w:r>
        <w:rPr>
          <w:spacing w:val="-4"/>
        </w:rPr>
        <w:t xml:space="preserve"> </w:t>
      </w:r>
      <w:r>
        <w:t>з філософським аспектом, пере</w:t>
      </w:r>
      <w:r>
        <w:t>дбачає розкриття специфіки самосвідомості як особливого процесу людської психіки, спрямованого на саморегулювання особистістю своїх дій у сфері поведінки і діяльності на основі самопізнання й емоційно-ціннісного ставлення до себе. У психології самосвідоміс</w:t>
      </w:r>
      <w:r>
        <w:t>ть розуміють як</w:t>
      </w:r>
      <w:r>
        <w:rPr>
          <w:spacing w:val="-17"/>
        </w:rPr>
        <w:t xml:space="preserve"> </w:t>
      </w:r>
      <w:r>
        <w:t>психічне</w:t>
      </w:r>
      <w:r>
        <w:rPr>
          <w:spacing w:val="-17"/>
        </w:rPr>
        <w:t xml:space="preserve"> </w:t>
      </w:r>
      <w:r>
        <w:t>явище,</w:t>
      </w:r>
      <w:r>
        <w:rPr>
          <w:spacing w:val="-16"/>
        </w:rPr>
        <w:t xml:space="preserve"> </w:t>
      </w:r>
      <w:r>
        <w:t>усвідомлення</w:t>
      </w:r>
      <w:r>
        <w:rPr>
          <w:spacing w:val="-17"/>
        </w:rPr>
        <w:t xml:space="preserve"> </w:t>
      </w:r>
      <w:r>
        <w:t>людиною</w:t>
      </w:r>
      <w:r>
        <w:rPr>
          <w:spacing w:val="-17"/>
        </w:rPr>
        <w:t xml:space="preserve"> </w:t>
      </w:r>
      <w:r>
        <w:t>себе</w:t>
      </w:r>
      <w:r>
        <w:rPr>
          <w:spacing w:val="-16"/>
        </w:rPr>
        <w:t xml:space="preserve"> </w:t>
      </w:r>
      <w:r>
        <w:t>як</w:t>
      </w:r>
      <w:r>
        <w:rPr>
          <w:spacing w:val="-16"/>
        </w:rPr>
        <w:t xml:space="preserve"> </w:t>
      </w:r>
      <w:r>
        <w:t>суб'єкта</w:t>
      </w:r>
      <w:r>
        <w:rPr>
          <w:spacing w:val="-17"/>
        </w:rPr>
        <w:t xml:space="preserve"> </w:t>
      </w:r>
      <w:r>
        <w:t>діяльності,</w:t>
      </w:r>
      <w:r>
        <w:rPr>
          <w:spacing w:val="-17"/>
        </w:rPr>
        <w:t xml:space="preserve"> </w:t>
      </w:r>
      <w:r>
        <w:t xml:space="preserve">внаслідок чого уявлення людини про себе формують мислений образ Я. На відміну від </w:t>
      </w:r>
      <w:proofErr w:type="spellStart"/>
      <w:r>
        <w:t>самообізнаності</w:t>
      </w:r>
      <w:proofErr w:type="spellEnd"/>
      <w:r>
        <w:t xml:space="preserve"> самосвідомість може бути джерелом проблем. її часто асоціюють із сором'язлив</w:t>
      </w:r>
      <w:r>
        <w:t>істю і збентеженістю, що може позначитися на самооцінці. У позитивному контексті самосвідомість може сприяти розвитку індивідуальності, оскільки вивчення її сприяє самопізнанню.</w:t>
      </w:r>
    </w:p>
    <w:p w:rsidR="001744C2" w:rsidRDefault="005A384D">
      <w:pPr>
        <w:pStyle w:val="a3"/>
        <w:spacing w:before="1"/>
        <w:ind w:right="104" w:firstLine="709"/>
        <w:jc w:val="both"/>
      </w:pPr>
      <w:r>
        <w:t>Кожна наука має власний підхід і ракурс аналізу цієї проблеми. Комплексність п</w:t>
      </w:r>
      <w:r>
        <w:t xml:space="preserve">роблеми самосвідомості зумовлює необхідність консолідації різних наук, синтезу результатів багатоаспектного аналізу. Водночас кожне дослідження самосвідомості на теоретичному рівні потребує уточнення меж її </w:t>
      </w:r>
      <w:r>
        <w:rPr>
          <w:spacing w:val="-2"/>
        </w:rPr>
        <w:t>розгляду.</w:t>
      </w:r>
    </w:p>
    <w:p w:rsidR="001744C2" w:rsidRDefault="005A384D">
      <w:pPr>
        <w:pStyle w:val="a3"/>
        <w:ind w:right="103" w:firstLine="709"/>
        <w:jc w:val="both"/>
      </w:pPr>
      <w:r>
        <w:t>Самосвідомість (англ. self-</w:t>
      </w:r>
      <w:proofErr w:type="spellStart"/>
      <w:r>
        <w:t>consciousnes</w:t>
      </w:r>
      <w:r>
        <w:t>s</w:t>
      </w:r>
      <w:proofErr w:type="spellEnd"/>
      <w:r>
        <w:t xml:space="preserve">, нім. </w:t>
      </w:r>
      <w:proofErr w:type="spellStart"/>
      <w:r>
        <w:t>Selbstbewusstsein</w:t>
      </w:r>
      <w:proofErr w:type="spellEnd"/>
      <w:r>
        <w:t>) - динамічна</w:t>
      </w:r>
      <w:r>
        <w:rPr>
          <w:spacing w:val="-1"/>
        </w:rPr>
        <w:t xml:space="preserve"> </w:t>
      </w:r>
      <w:r>
        <w:t>система уявлень людини про себе,</w:t>
      </w:r>
      <w:r>
        <w:rPr>
          <w:spacing w:val="-1"/>
        </w:rPr>
        <w:t xml:space="preserve"> </w:t>
      </w:r>
      <w:r>
        <w:t>усвідомлення нею своїх фізичних, інтелектуальних та інших якостей, їх самооцінка, а також суб'єктивне сприйняття факторів, які на неї впливають.</w:t>
      </w:r>
    </w:p>
    <w:p w:rsidR="001744C2" w:rsidRDefault="005A384D">
      <w:pPr>
        <w:pStyle w:val="a3"/>
        <w:ind w:right="104" w:firstLine="709"/>
        <w:jc w:val="both"/>
      </w:pPr>
      <w:r>
        <w:t>Психологічний "механізм" самосвідомості</w:t>
      </w:r>
      <w:r>
        <w:t xml:space="preserve"> має інтеграційну природу. До кожного акту самосвідомості залучаються не тільки психічні процеси в різних комбінаціях, а й вся особистість - система її психологічних властивостей, особливості</w:t>
      </w:r>
      <w:r>
        <w:rPr>
          <w:spacing w:val="-10"/>
        </w:rPr>
        <w:t xml:space="preserve"> </w:t>
      </w:r>
      <w:r>
        <w:t>мотивації,</w:t>
      </w:r>
      <w:r>
        <w:rPr>
          <w:spacing w:val="-11"/>
        </w:rPr>
        <w:t xml:space="preserve"> </w:t>
      </w:r>
      <w:r>
        <w:t>набутий</w:t>
      </w:r>
      <w:r>
        <w:rPr>
          <w:spacing w:val="-10"/>
        </w:rPr>
        <w:t xml:space="preserve"> </w:t>
      </w:r>
      <w:r>
        <w:t>досвід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різних</w:t>
      </w:r>
      <w:r>
        <w:rPr>
          <w:spacing w:val="-10"/>
        </w:rPr>
        <w:t xml:space="preserve"> </w:t>
      </w:r>
      <w:r>
        <w:t>рівнях</w:t>
      </w:r>
      <w:r>
        <w:rPr>
          <w:spacing w:val="-10"/>
        </w:rPr>
        <w:t xml:space="preserve"> </w:t>
      </w:r>
      <w:r>
        <w:t>узагальнення,</w:t>
      </w:r>
      <w:r>
        <w:rPr>
          <w:spacing w:val="-11"/>
        </w:rPr>
        <w:t xml:space="preserve"> </w:t>
      </w:r>
      <w:r>
        <w:t xml:space="preserve">емоційний стан особистості в певний момент тощо. У психічному житті особистості, в її структурі самосвідомість разом зі свідомістю є центральною складовою, необхідною умовою цілісності і спадкоємності формування внутрішнього світу особистості. </w:t>
      </w:r>
      <w:proofErr w:type="spellStart"/>
      <w:r>
        <w:t>Онтогенетичн</w:t>
      </w:r>
      <w:r>
        <w:t>о</w:t>
      </w:r>
      <w:proofErr w:type="spellEnd"/>
      <w:r>
        <w:t xml:space="preserve"> самосвідомість </w:t>
      </w:r>
      <w:proofErr w:type="spellStart"/>
      <w:r>
        <w:t>винивиникає</w:t>
      </w:r>
      <w:proofErr w:type="spellEnd"/>
      <w:r>
        <w:t xml:space="preserve"> дещо пізніше від свідомості. Це дало підставу деяким дослідникам стверджувати, що самосвідомість є вищим рівнем свідомості. Однак, навіть беручи до уваги спільність генетичної природи і нерозривний взаємозв'язок у процесі стано</w:t>
      </w:r>
      <w:r>
        <w:t>влення, свідомість і самосвідомість мають різні "рівні", по-різному спрямовані "лінії" розвитку.</w:t>
      </w:r>
    </w:p>
    <w:p w:rsidR="001744C2" w:rsidRDefault="005A384D">
      <w:pPr>
        <w:pStyle w:val="a3"/>
        <w:ind w:right="106" w:firstLine="709"/>
        <w:jc w:val="both"/>
      </w:pPr>
      <w:r>
        <w:t>Самосвідомість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самостійним</w:t>
      </w:r>
      <w:r>
        <w:rPr>
          <w:spacing w:val="-14"/>
        </w:rPr>
        <w:t xml:space="preserve"> </w:t>
      </w:r>
      <w:r>
        <w:t>явищем</w:t>
      </w:r>
      <w:r>
        <w:rPr>
          <w:spacing w:val="-14"/>
        </w:rPr>
        <w:t xml:space="preserve"> </w:t>
      </w:r>
      <w:r>
        <w:t>психіки,</w:t>
      </w:r>
      <w:r>
        <w:rPr>
          <w:spacing w:val="-14"/>
        </w:rPr>
        <w:t xml:space="preserve"> </w:t>
      </w:r>
      <w:r>
        <w:t>фактично</w:t>
      </w:r>
      <w:r>
        <w:rPr>
          <w:spacing w:val="-14"/>
        </w:rPr>
        <w:t xml:space="preserve"> </w:t>
      </w:r>
      <w:r>
        <w:t>це</w:t>
      </w:r>
      <w:r>
        <w:rPr>
          <w:spacing w:val="-15"/>
        </w:rPr>
        <w:t xml:space="preserve"> </w:t>
      </w:r>
      <w:r>
        <w:t>свідомість, тільки з іншою спрямованістю. Людина не тільки усвідомлює дії об'єктів реального світу,</w:t>
      </w:r>
      <w:r>
        <w:t xml:space="preserve"> виражає ставлення до них, але, виокремивши і протиставивши себе цьому світу, усвідомлює себе як особистість, що має свої особливості, своєрідність,</w:t>
      </w:r>
      <w:r>
        <w:rPr>
          <w:spacing w:val="-5"/>
        </w:rPr>
        <w:t xml:space="preserve"> </w:t>
      </w:r>
      <w:r>
        <w:t>виробляє</w:t>
      </w:r>
      <w:r>
        <w:rPr>
          <w:spacing w:val="-5"/>
        </w:rPr>
        <w:t xml:space="preserve"> </w:t>
      </w:r>
      <w:r>
        <w:t>певне</w:t>
      </w:r>
      <w:r>
        <w:rPr>
          <w:spacing w:val="-3"/>
        </w:rPr>
        <w:t xml:space="preserve"> </w:t>
      </w:r>
      <w:r>
        <w:t>ставлення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себе.</w:t>
      </w:r>
      <w:r>
        <w:rPr>
          <w:spacing w:val="-4"/>
        </w:rPr>
        <w:t xml:space="preserve"> </w:t>
      </w:r>
      <w:r>
        <w:t>Якщо</w:t>
      </w:r>
      <w:r>
        <w:rPr>
          <w:spacing w:val="-5"/>
        </w:rPr>
        <w:t xml:space="preserve"> </w:t>
      </w:r>
      <w:r>
        <w:t>свідомість</w:t>
      </w:r>
      <w:r>
        <w:rPr>
          <w:spacing w:val="-4"/>
        </w:rPr>
        <w:t xml:space="preserve"> </w:t>
      </w:r>
      <w:r>
        <w:t>орієнтована</w:t>
      </w:r>
      <w:r>
        <w:rPr>
          <w:spacing w:val="-4"/>
        </w:rPr>
        <w:t xml:space="preserve"> </w:t>
      </w:r>
      <w:r>
        <w:t>на весь</w:t>
      </w:r>
      <w:r>
        <w:rPr>
          <w:spacing w:val="74"/>
          <w:w w:val="150"/>
        </w:rPr>
        <w:t xml:space="preserve"> </w:t>
      </w:r>
      <w:r>
        <w:t>об'єктивний</w:t>
      </w:r>
      <w:r>
        <w:rPr>
          <w:spacing w:val="75"/>
          <w:w w:val="150"/>
        </w:rPr>
        <w:t xml:space="preserve"> </w:t>
      </w:r>
      <w:r>
        <w:t>світ,</w:t>
      </w:r>
      <w:r>
        <w:rPr>
          <w:spacing w:val="75"/>
          <w:w w:val="150"/>
        </w:rPr>
        <w:t xml:space="preserve"> </w:t>
      </w:r>
      <w:r>
        <w:t>то</w:t>
      </w:r>
      <w:r>
        <w:rPr>
          <w:spacing w:val="76"/>
          <w:w w:val="150"/>
        </w:rPr>
        <w:t xml:space="preserve"> </w:t>
      </w:r>
      <w:r>
        <w:t>об'єктом</w:t>
      </w:r>
      <w:r>
        <w:rPr>
          <w:spacing w:val="77"/>
          <w:w w:val="150"/>
        </w:rPr>
        <w:t xml:space="preserve"> </w:t>
      </w:r>
      <w:r>
        <w:t>самосві</w:t>
      </w:r>
      <w:r>
        <w:t>домості</w:t>
      </w:r>
      <w:r>
        <w:rPr>
          <w:spacing w:val="74"/>
          <w:w w:val="150"/>
        </w:rPr>
        <w:t xml:space="preserve"> </w:t>
      </w:r>
      <w:r>
        <w:t>є</w:t>
      </w:r>
      <w:r>
        <w:rPr>
          <w:spacing w:val="76"/>
          <w:w w:val="150"/>
        </w:rPr>
        <w:t xml:space="preserve"> </w:t>
      </w:r>
      <w:r>
        <w:t>сама</w:t>
      </w:r>
      <w:r>
        <w:rPr>
          <w:spacing w:val="75"/>
          <w:w w:val="150"/>
        </w:rPr>
        <w:t xml:space="preserve"> </w:t>
      </w:r>
      <w:r>
        <w:t>особистість.</w:t>
      </w:r>
      <w:r>
        <w:rPr>
          <w:spacing w:val="74"/>
          <w:w w:val="150"/>
        </w:rPr>
        <w:t xml:space="preserve"> </w:t>
      </w:r>
      <w:r>
        <w:rPr>
          <w:spacing w:val="-10"/>
        </w:rPr>
        <w:t>У</w:t>
      </w:r>
    </w:p>
    <w:p w:rsidR="001744C2" w:rsidRDefault="001744C2">
      <w:pPr>
        <w:jc w:val="both"/>
        <w:sectPr w:rsidR="001744C2">
          <w:pgSz w:w="11910" w:h="16840"/>
          <w:pgMar w:top="1040" w:right="460" w:bottom="280" w:left="1600" w:header="713" w:footer="0" w:gutter="0"/>
          <w:cols w:space="720"/>
        </w:sectPr>
      </w:pPr>
    </w:p>
    <w:p w:rsidR="001744C2" w:rsidRDefault="005A384D">
      <w:pPr>
        <w:pStyle w:val="a3"/>
        <w:spacing w:before="105"/>
        <w:jc w:val="both"/>
      </w:pPr>
      <w:r>
        <w:lastRenderedPageBreak/>
        <w:t>самосвідомості</w:t>
      </w:r>
      <w:r>
        <w:rPr>
          <w:spacing w:val="-9"/>
        </w:rPr>
        <w:t xml:space="preserve"> </w:t>
      </w:r>
      <w:r>
        <w:t>вона</w:t>
      </w:r>
      <w:r>
        <w:rPr>
          <w:spacing w:val="-9"/>
        </w:rPr>
        <w:t xml:space="preserve"> </w:t>
      </w:r>
      <w:r>
        <w:t>постає</w:t>
      </w:r>
      <w:r>
        <w:rPr>
          <w:spacing w:val="-8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суб'єкт</w:t>
      </w:r>
      <w:r>
        <w:rPr>
          <w:spacing w:val="-9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об'єкт</w:t>
      </w:r>
      <w:r>
        <w:rPr>
          <w:spacing w:val="-9"/>
        </w:rPr>
        <w:t xml:space="preserve"> </w:t>
      </w:r>
      <w:r>
        <w:rPr>
          <w:spacing w:val="-2"/>
        </w:rPr>
        <w:t>пізнання.</w:t>
      </w:r>
    </w:p>
    <w:p w:rsidR="001744C2" w:rsidRDefault="005A384D">
      <w:pPr>
        <w:pStyle w:val="a3"/>
        <w:spacing w:before="1"/>
        <w:ind w:right="105" w:firstLine="709"/>
        <w:jc w:val="both"/>
      </w:pPr>
      <w:r>
        <w:t>У</w:t>
      </w:r>
      <w:r>
        <w:rPr>
          <w:spacing w:val="-12"/>
        </w:rPr>
        <w:t xml:space="preserve"> </w:t>
      </w:r>
      <w:r>
        <w:t>психологічному</w:t>
      </w:r>
      <w:r>
        <w:rPr>
          <w:spacing w:val="-12"/>
        </w:rPr>
        <w:t xml:space="preserve"> </w:t>
      </w:r>
      <w:r>
        <w:t>аналізі</w:t>
      </w:r>
      <w:r>
        <w:rPr>
          <w:spacing w:val="-9"/>
        </w:rPr>
        <w:t xml:space="preserve"> </w:t>
      </w:r>
      <w:r>
        <w:t>самосвідомість</w:t>
      </w:r>
      <w:r>
        <w:rPr>
          <w:spacing w:val="-11"/>
        </w:rPr>
        <w:t xml:space="preserve"> </w:t>
      </w:r>
      <w:r>
        <w:t>є</w:t>
      </w:r>
      <w:r>
        <w:rPr>
          <w:spacing w:val="-11"/>
        </w:rPr>
        <w:t xml:space="preserve"> </w:t>
      </w:r>
      <w:r>
        <w:t>складним</w:t>
      </w:r>
      <w:r>
        <w:rPr>
          <w:spacing w:val="-12"/>
        </w:rPr>
        <w:t xml:space="preserve"> </w:t>
      </w:r>
      <w:r>
        <w:t>психічним</w:t>
      </w:r>
      <w:r>
        <w:rPr>
          <w:spacing w:val="-12"/>
        </w:rPr>
        <w:t xml:space="preserve"> </w:t>
      </w:r>
      <w:r>
        <w:t>процесом, сутність якого полягає у сприйнятті особистістю численних "образів"</w:t>
      </w:r>
      <w:r>
        <w:t xml:space="preserve"> себе в різних ситуаціях діяльності і поведінки, у всіх формах взаємодії з іншими людьми,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поєднанні</w:t>
      </w:r>
      <w:r>
        <w:rPr>
          <w:spacing w:val="-6"/>
        </w:rPr>
        <w:t xml:space="preserve"> </w:t>
      </w:r>
      <w:r>
        <w:t>цих</w:t>
      </w:r>
      <w:r>
        <w:rPr>
          <w:spacing w:val="-5"/>
        </w:rPr>
        <w:t xml:space="preserve"> </w:t>
      </w:r>
      <w:r>
        <w:t>образів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єдине</w:t>
      </w:r>
      <w:r>
        <w:rPr>
          <w:spacing w:val="-7"/>
        </w:rPr>
        <w:t xml:space="preserve"> </w:t>
      </w:r>
      <w:r>
        <w:t>цілісне</w:t>
      </w:r>
      <w:r>
        <w:rPr>
          <w:spacing w:val="-4"/>
        </w:rPr>
        <w:t xml:space="preserve"> </w:t>
      </w:r>
      <w:r>
        <w:t>утворення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уявлення,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потім</w:t>
      </w:r>
      <w:r>
        <w:rPr>
          <w:spacing w:val="-5"/>
        </w:rPr>
        <w:t xml:space="preserve"> </w:t>
      </w:r>
      <w:r>
        <w:t>у розуміння свого Я як суб'єкта, відмінного від інших. У структурному аспекті самосвідомість</w:t>
      </w:r>
      <w:r>
        <w:rPr>
          <w:spacing w:val="-17"/>
        </w:rPr>
        <w:t xml:space="preserve"> </w:t>
      </w:r>
      <w:r>
        <w:t>ста</w:t>
      </w:r>
      <w:r>
        <w:t>новить</w:t>
      </w:r>
      <w:r>
        <w:rPr>
          <w:spacing w:val="-18"/>
        </w:rPr>
        <w:t xml:space="preserve"> </w:t>
      </w:r>
      <w:r>
        <w:t>єдність</w:t>
      </w:r>
      <w:r>
        <w:rPr>
          <w:spacing w:val="-17"/>
        </w:rPr>
        <w:t xml:space="preserve"> </w:t>
      </w:r>
      <w:r>
        <w:t>трьох</w:t>
      </w:r>
      <w:r>
        <w:rPr>
          <w:spacing w:val="-16"/>
        </w:rPr>
        <w:t xml:space="preserve"> </w:t>
      </w:r>
      <w:r>
        <w:t>складових</w:t>
      </w:r>
      <w:r>
        <w:rPr>
          <w:spacing w:val="-1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пізнавальної</w:t>
      </w:r>
      <w:r>
        <w:rPr>
          <w:spacing w:val="-17"/>
        </w:rPr>
        <w:t xml:space="preserve"> </w:t>
      </w:r>
      <w:r>
        <w:t>(самопізнання), емоційно-ціннісної (самоставлення) і дієво-вольової, регулятивної (саморегуляція).</w:t>
      </w:r>
      <w:r>
        <w:rPr>
          <w:spacing w:val="-15"/>
        </w:rPr>
        <w:t xml:space="preserve"> </w:t>
      </w:r>
      <w:r>
        <w:t>Тому</w:t>
      </w:r>
      <w:r>
        <w:rPr>
          <w:spacing w:val="-15"/>
        </w:rPr>
        <w:t xml:space="preserve"> </w:t>
      </w:r>
      <w:r>
        <w:t>діагностування</w:t>
      </w:r>
      <w:r>
        <w:rPr>
          <w:spacing w:val="-14"/>
        </w:rPr>
        <w:t xml:space="preserve"> </w:t>
      </w:r>
      <w:r>
        <w:t>компонентів</w:t>
      </w:r>
      <w:r>
        <w:rPr>
          <w:spacing w:val="-15"/>
        </w:rPr>
        <w:t xml:space="preserve"> </w:t>
      </w:r>
      <w:r>
        <w:t>самосвідомості</w:t>
      </w:r>
      <w:r>
        <w:rPr>
          <w:spacing w:val="-15"/>
        </w:rPr>
        <w:t xml:space="preserve"> </w:t>
      </w:r>
      <w:r>
        <w:t>здійснюється саме у цих напрямах.</w:t>
      </w:r>
    </w:p>
    <w:p w:rsidR="001744C2" w:rsidRDefault="005A384D">
      <w:pPr>
        <w:pStyle w:val="2"/>
        <w:spacing w:before="3" w:line="321" w:lineRule="exact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2.</w:t>
      </w:r>
    </w:p>
    <w:p w:rsidR="001744C2" w:rsidRDefault="005A384D">
      <w:pPr>
        <w:pStyle w:val="a3"/>
        <w:ind w:right="104" w:firstLine="709"/>
        <w:jc w:val="both"/>
      </w:pPr>
      <w:r>
        <w:t>Психодіагностика са</w:t>
      </w:r>
      <w:r>
        <w:t xml:space="preserve">мосвідомості особистості полягає у дослідженні її складових, що виявляються в її самопізнанні, </w:t>
      </w:r>
      <w:proofErr w:type="spellStart"/>
      <w:r>
        <w:t>самоставленні</w:t>
      </w:r>
      <w:proofErr w:type="spellEnd"/>
      <w:r>
        <w:t xml:space="preserve"> та саморегуляції. Сучасні вчені послуговуються широким діагностичним інструментарієм, призначеним для вивчення самосвідомості людини. Так, Р. Вайлі</w:t>
      </w:r>
      <w:r>
        <w:t xml:space="preserve"> пропонує до двох десятків методик і діагностичних технік: методи, спрямовані на аналіз глобального самоставлення; методи, призначені для спеціальних вимірів Я- концепції; методи, орієнтовані на феноменальне Я; методи, орієнтовані на неусвідомлене, </w:t>
      </w:r>
      <w:proofErr w:type="spellStart"/>
      <w:r>
        <w:t>нефеном</w:t>
      </w:r>
      <w:r>
        <w:t>енальне</w:t>
      </w:r>
      <w:proofErr w:type="spellEnd"/>
      <w:r>
        <w:t xml:space="preserve"> Я. Більше дослідницьких методик пропонує Р. Бурне.</w:t>
      </w:r>
      <w:r>
        <w:rPr>
          <w:spacing w:val="-12"/>
        </w:rPr>
        <w:t xml:space="preserve"> </w:t>
      </w:r>
      <w:r>
        <w:t>Однак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психодіагностиці</w:t>
      </w:r>
      <w:r>
        <w:rPr>
          <w:spacing w:val="-11"/>
        </w:rPr>
        <w:t xml:space="preserve"> </w:t>
      </w:r>
      <w:r>
        <w:t>самосвідомості</w:t>
      </w:r>
      <w:r>
        <w:rPr>
          <w:spacing w:val="-11"/>
        </w:rPr>
        <w:t xml:space="preserve"> </w:t>
      </w:r>
      <w:r>
        <w:t>найпоширеніші</w:t>
      </w:r>
      <w:r>
        <w:rPr>
          <w:spacing w:val="-10"/>
        </w:rPr>
        <w:t xml:space="preserve"> </w:t>
      </w:r>
      <w:r>
        <w:t>такі</w:t>
      </w:r>
      <w:r>
        <w:rPr>
          <w:spacing w:val="-11"/>
        </w:rPr>
        <w:t xml:space="preserve"> </w:t>
      </w:r>
      <w:r>
        <w:t xml:space="preserve">традиційні і розроблювані класи методик: стандартизовані самозвіти у формі описів і </w:t>
      </w:r>
      <w:proofErr w:type="spellStart"/>
      <w:r>
        <w:t>самоописів</w:t>
      </w:r>
      <w:proofErr w:type="spellEnd"/>
      <w:r>
        <w:t xml:space="preserve"> (тести-питальники, списки дескрипторів, шка</w:t>
      </w:r>
      <w:r>
        <w:t xml:space="preserve">льні техніки); </w:t>
      </w:r>
      <w:proofErr w:type="spellStart"/>
      <w:r>
        <w:t>нестандартизовані</w:t>
      </w:r>
      <w:proofErr w:type="spellEnd"/>
      <w:r>
        <w:t xml:space="preserve"> самозвіти (вільні само описи) з наступним </w:t>
      </w:r>
      <w:proofErr w:type="spellStart"/>
      <w:r>
        <w:t>контент-</w:t>
      </w:r>
      <w:proofErr w:type="spellEnd"/>
      <w:r>
        <w:t xml:space="preserve"> аналітичним обробленням; ідеографічні методики типу репертуарних решіток; проективні техніки разом із </w:t>
      </w:r>
      <w:proofErr w:type="spellStart"/>
      <w:r>
        <w:t>рефрактивними</w:t>
      </w:r>
      <w:proofErr w:type="spellEnd"/>
      <w:r>
        <w:t xml:space="preserve"> техніками (наприклад, "Методика керованої проекції") тощ</w:t>
      </w:r>
      <w:r>
        <w:t>о. Ними найчастіше послуговуються зарубіжні та вітчизняні дослідники самосвідомості особистості.</w:t>
      </w:r>
    </w:p>
    <w:p w:rsidR="001744C2" w:rsidRDefault="005A384D">
      <w:pPr>
        <w:pStyle w:val="2"/>
        <w:spacing w:before="3"/>
      </w:pPr>
      <w:r>
        <w:rPr>
          <w:spacing w:val="-2"/>
        </w:rPr>
        <w:t>Стандартизовані</w:t>
      </w:r>
      <w:r>
        <w:rPr>
          <w:spacing w:val="2"/>
        </w:rPr>
        <w:t xml:space="preserve"> </w:t>
      </w:r>
      <w:r>
        <w:rPr>
          <w:spacing w:val="-2"/>
        </w:rPr>
        <w:t>самозвіти.</w:t>
      </w:r>
    </w:p>
    <w:p w:rsidR="001744C2" w:rsidRDefault="005A384D">
      <w:pPr>
        <w:pStyle w:val="a3"/>
        <w:ind w:right="102" w:firstLine="778"/>
        <w:jc w:val="both"/>
      </w:pPr>
      <w:r>
        <w:t>До цього типу методик належать насамперед тести-питальники, що складаються із розгорнутих тверджень, які стосуються ставлення досліджуваного до себе у різних життєвих сферах; почуттів, думок щодо подій чи</w:t>
      </w:r>
      <w:r>
        <w:rPr>
          <w:spacing w:val="-3"/>
        </w:rPr>
        <w:t xml:space="preserve"> </w:t>
      </w:r>
      <w:r>
        <w:t>обставин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житті</w:t>
      </w:r>
      <w:r>
        <w:rPr>
          <w:spacing w:val="-3"/>
        </w:rPr>
        <w:t xml:space="preserve"> </w:t>
      </w:r>
      <w:r>
        <w:t>суб'єкта;</w:t>
      </w:r>
      <w:r>
        <w:rPr>
          <w:spacing w:val="-2"/>
        </w:rPr>
        <w:t xml:space="preserve"> </w:t>
      </w:r>
      <w:r>
        <w:t>поведінкових</w:t>
      </w:r>
      <w:r>
        <w:rPr>
          <w:spacing w:val="-2"/>
        </w:rPr>
        <w:t xml:space="preserve"> </w:t>
      </w:r>
      <w:r>
        <w:t>проявів;</w:t>
      </w:r>
      <w:r>
        <w:rPr>
          <w:spacing w:val="-4"/>
        </w:rPr>
        <w:t xml:space="preserve"> </w:t>
      </w:r>
      <w:r>
        <w:t>ві</w:t>
      </w:r>
      <w:r>
        <w:t>дносин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іншими</w:t>
      </w:r>
      <w:r>
        <w:rPr>
          <w:spacing w:val="-4"/>
        </w:rPr>
        <w:t xml:space="preserve"> </w:t>
      </w:r>
      <w:r>
        <w:t xml:space="preserve">людьми. Спосіб відповіді варіюється у різних питальниках: використовують </w:t>
      </w:r>
      <w:proofErr w:type="spellStart"/>
      <w:r>
        <w:t>дво-</w:t>
      </w:r>
      <w:proofErr w:type="spellEnd"/>
      <w:r>
        <w:t xml:space="preserve">, </w:t>
      </w:r>
      <w:proofErr w:type="spellStart"/>
      <w:r>
        <w:t>три-</w:t>
      </w:r>
      <w:proofErr w:type="spellEnd"/>
      <w:r>
        <w:t xml:space="preserve">, </w:t>
      </w:r>
      <w:proofErr w:type="spellStart"/>
      <w:r>
        <w:t>чотири-</w:t>
      </w:r>
      <w:proofErr w:type="spellEnd"/>
      <w:r>
        <w:t xml:space="preserve">, </w:t>
      </w:r>
      <w:proofErr w:type="spellStart"/>
      <w:r>
        <w:t>п'яти-</w:t>
      </w:r>
      <w:proofErr w:type="spellEnd"/>
      <w:r>
        <w:t>, семи альтернативний вибір, вербальну чи невербальну згоду.</w:t>
      </w:r>
    </w:p>
    <w:p w:rsidR="001744C2" w:rsidRDefault="005A384D">
      <w:pPr>
        <w:pStyle w:val="a3"/>
        <w:ind w:right="105" w:firstLine="709"/>
        <w:jc w:val="both"/>
      </w:pPr>
      <w:r>
        <w:t>Шкала Я-концепції Теннессі (Ї965) призначена для підлітків (з 12 років) і дорослих. Вона містить 90 пунктів для аналізу Я-концепції і 10 пунктів шкали "неправди".</w:t>
      </w:r>
      <w:r>
        <w:rPr>
          <w:spacing w:val="-14"/>
        </w:rPr>
        <w:t xml:space="preserve"> </w:t>
      </w:r>
      <w:r>
        <w:t>Використовують</w:t>
      </w:r>
      <w:r>
        <w:rPr>
          <w:spacing w:val="-14"/>
        </w:rPr>
        <w:t xml:space="preserve"> </w:t>
      </w:r>
      <w:proofErr w:type="spellStart"/>
      <w:r>
        <w:t>п'ятикрокову</w:t>
      </w:r>
      <w:proofErr w:type="spellEnd"/>
      <w:r>
        <w:rPr>
          <w:spacing w:val="-14"/>
        </w:rPr>
        <w:t xml:space="preserve"> </w:t>
      </w:r>
      <w:r>
        <w:t>шкалу</w:t>
      </w:r>
      <w:r>
        <w:rPr>
          <w:spacing w:val="-14"/>
        </w:rPr>
        <w:t xml:space="preserve"> </w:t>
      </w:r>
      <w:r>
        <w:t>відповідей</w:t>
      </w:r>
      <w:r>
        <w:rPr>
          <w:spacing w:val="-15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"цілком</w:t>
      </w:r>
      <w:r>
        <w:rPr>
          <w:spacing w:val="-15"/>
        </w:rPr>
        <w:t xml:space="preserve"> </w:t>
      </w:r>
      <w:r>
        <w:t>згоден" до</w:t>
      </w:r>
      <w:r>
        <w:rPr>
          <w:spacing w:val="9"/>
        </w:rPr>
        <w:t xml:space="preserve"> </w:t>
      </w:r>
      <w:r>
        <w:t>"абсолютно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згоден".</w:t>
      </w:r>
      <w:r>
        <w:rPr>
          <w:spacing w:val="9"/>
        </w:rPr>
        <w:t xml:space="preserve"> </w:t>
      </w:r>
      <w:r>
        <w:t>Те</w:t>
      </w:r>
      <w:r>
        <w:t>ст</w:t>
      </w:r>
      <w:r>
        <w:rPr>
          <w:spacing w:val="10"/>
        </w:rPr>
        <w:t xml:space="preserve"> </w:t>
      </w:r>
      <w:r>
        <w:t>має</w:t>
      </w:r>
      <w:r>
        <w:rPr>
          <w:spacing w:val="10"/>
        </w:rPr>
        <w:t xml:space="preserve"> </w:t>
      </w:r>
      <w:r>
        <w:t>рядки</w:t>
      </w:r>
      <w:r>
        <w:rPr>
          <w:spacing w:val="9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стовпчики.</w:t>
      </w:r>
      <w:r>
        <w:rPr>
          <w:spacing w:val="10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рядках</w:t>
      </w:r>
      <w:r>
        <w:rPr>
          <w:spacing w:val="9"/>
        </w:rPr>
        <w:t xml:space="preserve"> </w:t>
      </w:r>
      <w:r>
        <w:rPr>
          <w:spacing w:val="-2"/>
        </w:rPr>
        <w:t>представлено:</w:t>
      </w:r>
    </w:p>
    <w:p w:rsidR="001744C2" w:rsidRDefault="005A384D">
      <w:pPr>
        <w:pStyle w:val="a5"/>
        <w:numPr>
          <w:ilvl w:val="0"/>
          <w:numId w:val="4"/>
        </w:numPr>
        <w:tabs>
          <w:tab w:val="left" w:pos="412"/>
        </w:tabs>
        <w:ind w:left="101" w:right="104" w:firstLine="0"/>
        <w:jc w:val="both"/>
        <w:rPr>
          <w:sz w:val="28"/>
        </w:rPr>
      </w:pPr>
      <w:r>
        <w:rPr>
          <w:sz w:val="28"/>
        </w:rPr>
        <w:t xml:space="preserve">самокритичність; 2) самозадоволення; 3) поведінку; у стовпчиках: 1) фізичне Я; 2) моральне Я; 3) особистісне Я; 4) сімейне Я; 5) соціальне Я. Розрахунок показників для рядків і стовпчиків дає вісім індексів </w:t>
      </w:r>
      <w:r>
        <w:rPr>
          <w:sz w:val="28"/>
        </w:rPr>
        <w:t>тесту. Додатково обчислюють індекси варіабельності (міри узгодження сприйняття себе в різних галузях) і розподілу (міри розташування суб'єктом своїх відповідей за п'яти кроковою</w:t>
      </w:r>
      <w:r>
        <w:rPr>
          <w:spacing w:val="-4"/>
          <w:sz w:val="28"/>
        </w:rPr>
        <w:t xml:space="preserve"> </w:t>
      </w:r>
      <w:r>
        <w:rPr>
          <w:sz w:val="28"/>
        </w:rPr>
        <w:t>шкалою).</w:t>
      </w:r>
      <w:r>
        <w:rPr>
          <w:spacing w:val="-3"/>
          <w:sz w:val="28"/>
        </w:rPr>
        <w:t xml:space="preserve"> </w:t>
      </w:r>
      <w:r>
        <w:rPr>
          <w:sz w:val="28"/>
        </w:rPr>
        <w:t>Вибір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середніх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значень (низький</w:t>
      </w:r>
      <w:r>
        <w:rPr>
          <w:spacing w:val="-3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розподілу)</w:t>
      </w:r>
      <w:r>
        <w:rPr>
          <w:spacing w:val="-3"/>
          <w:sz w:val="28"/>
        </w:rPr>
        <w:t xml:space="preserve"> </w:t>
      </w:r>
      <w:r>
        <w:rPr>
          <w:sz w:val="28"/>
        </w:rPr>
        <w:t>свідчить про</w:t>
      </w:r>
      <w:r>
        <w:rPr>
          <w:spacing w:val="11"/>
          <w:sz w:val="28"/>
        </w:rPr>
        <w:t xml:space="preserve"> </w:t>
      </w:r>
      <w:r>
        <w:rPr>
          <w:sz w:val="28"/>
        </w:rPr>
        <w:t>велике</w:t>
      </w:r>
      <w:r>
        <w:rPr>
          <w:spacing w:val="11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11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11"/>
          <w:sz w:val="28"/>
        </w:rPr>
        <w:t xml:space="preserve"> </w:t>
      </w:r>
      <w:r>
        <w:rPr>
          <w:sz w:val="28"/>
        </w:rPr>
        <w:t>крайніх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про</w:t>
      </w:r>
      <w:r>
        <w:rPr>
          <w:spacing w:val="11"/>
          <w:sz w:val="28"/>
        </w:rPr>
        <w:t xml:space="preserve"> </w:t>
      </w:r>
      <w:r>
        <w:rPr>
          <w:sz w:val="28"/>
        </w:rPr>
        <w:t>можливу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шизофренію.</w:t>
      </w:r>
    </w:p>
    <w:p w:rsidR="001744C2" w:rsidRDefault="001744C2">
      <w:pPr>
        <w:jc w:val="both"/>
        <w:rPr>
          <w:sz w:val="28"/>
        </w:rPr>
        <w:sectPr w:rsidR="001744C2">
          <w:pgSz w:w="11910" w:h="16840"/>
          <w:pgMar w:top="1040" w:right="460" w:bottom="280" w:left="1600" w:header="713" w:footer="0" w:gutter="0"/>
          <w:cols w:space="720"/>
        </w:sectPr>
      </w:pPr>
    </w:p>
    <w:p w:rsidR="001744C2" w:rsidRDefault="005A384D">
      <w:pPr>
        <w:pStyle w:val="a3"/>
        <w:spacing w:before="105"/>
        <w:ind w:right="104"/>
        <w:jc w:val="both"/>
      </w:pPr>
      <w:r>
        <w:lastRenderedPageBreak/>
        <w:t xml:space="preserve">Існують консультативна (спрощена) і клінічна форми питальника. </w:t>
      </w:r>
      <w:proofErr w:type="spellStart"/>
      <w:r>
        <w:t>Ретестова</w:t>
      </w:r>
      <w:proofErr w:type="spellEnd"/>
      <w:r>
        <w:t xml:space="preserve"> надійність для клінічної форми коливається від 0,75 до 0,92 для різних шкал. Факторна структура питал</w:t>
      </w:r>
      <w:r>
        <w:t>ьника недостатньо розроблена. Дані з валідності будують на основі порівняння показників пацієнтів психіатричних клінік, алкоголіків,</w:t>
      </w:r>
      <w:r>
        <w:rPr>
          <w:spacing w:val="-18"/>
        </w:rPr>
        <w:t xml:space="preserve"> </w:t>
      </w:r>
      <w:proofErr w:type="spellStart"/>
      <w:r>
        <w:t>делінквентів</w:t>
      </w:r>
      <w:proofErr w:type="spellEnd"/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показниками</w:t>
      </w:r>
      <w:r>
        <w:rPr>
          <w:spacing w:val="-17"/>
        </w:rPr>
        <w:t xml:space="preserve"> </w:t>
      </w:r>
      <w:r>
        <w:t>звичайних</w:t>
      </w:r>
      <w:r>
        <w:rPr>
          <w:spacing w:val="-18"/>
        </w:rPr>
        <w:t xml:space="preserve"> </w:t>
      </w:r>
      <w:r>
        <w:t>досліджуваних.</w:t>
      </w:r>
      <w:r>
        <w:rPr>
          <w:spacing w:val="-17"/>
        </w:rPr>
        <w:t xml:space="preserve"> </w:t>
      </w:r>
      <w:r>
        <w:t>Із</w:t>
      </w:r>
      <w:r>
        <w:rPr>
          <w:spacing w:val="-18"/>
        </w:rPr>
        <w:t xml:space="preserve"> </w:t>
      </w:r>
      <w:r>
        <w:t>допомогою питальника можна виявити глобальне самоставлення (самозадо</w:t>
      </w:r>
      <w:r>
        <w:t>волення) і специфічні форми самоставлення до свого тіла, до себе морального суб'єкта, члена родини і т. д. Питальник також містить диференційований висновок про самоставлення,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відміну</w:t>
      </w:r>
      <w:r>
        <w:rPr>
          <w:spacing w:val="-9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змістового</w:t>
      </w:r>
      <w:r>
        <w:rPr>
          <w:spacing w:val="-9"/>
        </w:rPr>
        <w:t xml:space="preserve"> </w:t>
      </w:r>
      <w:r>
        <w:t>аспекту</w:t>
      </w:r>
      <w:r>
        <w:rPr>
          <w:spacing w:val="-8"/>
        </w:rPr>
        <w:t xml:space="preserve"> </w:t>
      </w:r>
      <w:r>
        <w:t>Я-концепції</w:t>
      </w:r>
      <w:r>
        <w:rPr>
          <w:spacing w:val="-9"/>
        </w:rPr>
        <w:t xml:space="preserve"> </w:t>
      </w:r>
      <w:r>
        <w:t>(самоідентичності і характеристик,</w:t>
      </w:r>
      <w:r>
        <w:t xml:space="preserve"> що диференціюють). Потрібно адаптувати питальник для вітчизняних популяцій.</w:t>
      </w:r>
    </w:p>
    <w:p w:rsidR="001744C2" w:rsidRDefault="005A384D">
      <w:pPr>
        <w:pStyle w:val="a3"/>
        <w:spacing w:before="2"/>
        <w:ind w:right="105" w:firstLine="709"/>
        <w:jc w:val="both"/>
      </w:pPr>
      <w:r>
        <w:t xml:space="preserve">Шкала дитячої Я-концепції Пірса - </w:t>
      </w:r>
      <w:proofErr w:type="spellStart"/>
      <w:r>
        <w:t>Харріса</w:t>
      </w:r>
      <w:proofErr w:type="spellEnd"/>
      <w:r>
        <w:t xml:space="preserve"> є популярним у США питальником,</w:t>
      </w:r>
      <w:r>
        <w:rPr>
          <w:spacing w:val="-12"/>
        </w:rPr>
        <w:t xml:space="preserve"> </w:t>
      </w:r>
      <w:r>
        <w:t>який</w:t>
      </w:r>
      <w:r>
        <w:rPr>
          <w:spacing w:val="-11"/>
        </w:rPr>
        <w:t xml:space="preserve"> </w:t>
      </w:r>
      <w:r>
        <w:t>складається</w:t>
      </w:r>
      <w:r>
        <w:rPr>
          <w:spacing w:val="-12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80</w:t>
      </w:r>
      <w:r>
        <w:rPr>
          <w:spacing w:val="-11"/>
        </w:rPr>
        <w:t xml:space="preserve"> </w:t>
      </w:r>
      <w:r>
        <w:t>простих</w:t>
      </w:r>
      <w:r>
        <w:rPr>
          <w:spacing w:val="-11"/>
        </w:rPr>
        <w:t xml:space="preserve"> </w:t>
      </w:r>
      <w:r>
        <w:t>тверджень</w:t>
      </w:r>
      <w:r>
        <w:rPr>
          <w:spacing w:val="-11"/>
        </w:rPr>
        <w:t xml:space="preserve"> </w:t>
      </w:r>
      <w:r>
        <w:t>щодо</w:t>
      </w:r>
      <w:r>
        <w:rPr>
          <w:spacing w:val="-11"/>
        </w:rPr>
        <w:t xml:space="preserve"> </w:t>
      </w:r>
      <w:r>
        <w:t>свого</w:t>
      </w:r>
      <w:r>
        <w:rPr>
          <w:spacing w:val="-11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певних ситуацій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обставин,</w:t>
      </w:r>
      <w:r>
        <w:rPr>
          <w:spacing w:val="-6"/>
        </w:rPr>
        <w:t xml:space="preserve"> </w:t>
      </w:r>
      <w:r>
        <w:t>пов'язаних</w:t>
      </w:r>
      <w:r>
        <w:rPr>
          <w:spacing w:val="-7"/>
        </w:rPr>
        <w:t xml:space="preserve"> </w:t>
      </w:r>
      <w:r>
        <w:t>із</w:t>
      </w:r>
      <w:r>
        <w:rPr>
          <w:spacing w:val="-7"/>
        </w:rPr>
        <w:t xml:space="preserve"> </w:t>
      </w:r>
      <w:proofErr w:type="spellStart"/>
      <w:r>
        <w:t>самоставленням</w:t>
      </w:r>
      <w:proofErr w:type="spellEnd"/>
      <w:r>
        <w:t>.</w:t>
      </w:r>
      <w:r>
        <w:rPr>
          <w:spacing w:val="-7"/>
        </w:rPr>
        <w:t xml:space="preserve"> </w:t>
      </w:r>
      <w:r>
        <w:t>Призначений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дітей</w:t>
      </w:r>
      <w:r>
        <w:rPr>
          <w:spacing w:val="-7"/>
        </w:rPr>
        <w:t xml:space="preserve"> </w:t>
      </w:r>
      <w:r>
        <w:t>віком від 8 до 16 років. Пункти питальника ґрунтуються на дитячих твердженнях про те, що їм у собі подобається, а що ні. Деякі пункти питальника допомагають розрізнити</w:t>
      </w:r>
      <w:r>
        <w:rPr>
          <w:spacing w:val="-11"/>
        </w:rPr>
        <w:t xml:space="preserve"> </w:t>
      </w:r>
      <w:r>
        <w:t>досліджуваних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високим</w:t>
      </w:r>
      <w:r>
        <w:rPr>
          <w:spacing w:val="-1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низьким</w:t>
      </w:r>
      <w:r>
        <w:rPr>
          <w:spacing w:val="-10"/>
        </w:rPr>
        <w:t xml:space="preserve"> </w:t>
      </w:r>
      <w:r>
        <w:t>сумарним</w:t>
      </w:r>
      <w:r>
        <w:rPr>
          <w:spacing w:val="-10"/>
        </w:rPr>
        <w:t xml:space="preserve"> </w:t>
      </w:r>
      <w:r>
        <w:t>балом,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які</w:t>
      </w:r>
      <w:r>
        <w:rPr>
          <w:spacing w:val="-11"/>
        </w:rPr>
        <w:t xml:space="preserve"> </w:t>
      </w:r>
      <w:r>
        <w:t>відповідь 50% досліджуваних з високим сумарним балом була передбачуваною, а співвідношення відповідей "так - ні" не перевищувало 90 до 10. Питальник містить однакову кількість позитивних і негативних формулювань:</w:t>
      </w:r>
    </w:p>
    <w:p w:rsidR="001744C2" w:rsidRDefault="005A384D">
      <w:pPr>
        <w:pStyle w:val="a5"/>
        <w:numPr>
          <w:ilvl w:val="1"/>
          <w:numId w:val="4"/>
        </w:numPr>
        <w:tabs>
          <w:tab w:val="left" w:pos="1089"/>
        </w:tabs>
        <w:spacing w:line="322" w:lineRule="exact"/>
        <w:ind w:left="1089" w:hanging="278"/>
        <w:rPr>
          <w:sz w:val="28"/>
        </w:rPr>
      </w:pPr>
      <w:r>
        <w:rPr>
          <w:sz w:val="28"/>
        </w:rPr>
        <w:t>Мої</w:t>
      </w:r>
      <w:r>
        <w:rPr>
          <w:spacing w:val="-9"/>
          <w:sz w:val="28"/>
        </w:rPr>
        <w:t xml:space="preserve"> </w:t>
      </w:r>
      <w:r>
        <w:rPr>
          <w:sz w:val="28"/>
        </w:rPr>
        <w:t>знайомі</w:t>
      </w:r>
      <w:r>
        <w:rPr>
          <w:spacing w:val="-9"/>
          <w:sz w:val="28"/>
        </w:rPr>
        <w:t xml:space="preserve"> </w:t>
      </w:r>
      <w:r>
        <w:rPr>
          <w:sz w:val="28"/>
        </w:rPr>
        <w:t>сміються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наді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мною.</w:t>
      </w:r>
    </w:p>
    <w:p w:rsidR="001744C2" w:rsidRDefault="005A384D">
      <w:pPr>
        <w:pStyle w:val="a5"/>
        <w:numPr>
          <w:ilvl w:val="1"/>
          <w:numId w:val="4"/>
        </w:numPr>
        <w:tabs>
          <w:tab w:val="left" w:pos="1089"/>
        </w:tabs>
        <w:ind w:left="1089" w:hanging="278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ща</w:t>
      </w:r>
      <w:r>
        <w:rPr>
          <w:sz w:val="28"/>
        </w:rPr>
        <w:t>слива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людина.</w:t>
      </w:r>
    </w:p>
    <w:p w:rsidR="001744C2" w:rsidRDefault="005A384D">
      <w:pPr>
        <w:pStyle w:val="a5"/>
        <w:numPr>
          <w:ilvl w:val="1"/>
          <w:numId w:val="4"/>
        </w:numPr>
        <w:tabs>
          <w:tab w:val="left" w:pos="1089"/>
        </w:tabs>
        <w:spacing w:line="322" w:lineRule="exact"/>
        <w:ind w:left="1089" w:hanging="278"/>
        <w:rPr>
          <w:sz w:val="28"/>
        </w:rPr>
      </w:pPr>
      <w:r>
        <w:rPr>
          <w:sz w:val="28"/>
        </w:rPr>
        <w:t>Мені</w:t>
      </w:r>
      <w:r>
        <w:rPr>
          <w:spacing w:val="-7"/>
          <w:sz w:val="28"/>
        </w:rPr>
        <w:t xml:space="preserve"> </w:t>
      </w:r>
      <w:r>
        <w:rPr>
          <w:sz w:val="28"/>
        </w:rPr>
        <w:t>важко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знайомитися.</w:t>
      </w:r>
    </w:p>
    <w:p w:rsidR="001744C2" w:rsidRDefault="005A384D">
      <w:pPr>
        <w:pStyle w:val="a5"/>
        <w:numPr>
          <w:ilvl w:val="1"/>
          <w:numId w:val="4"/>
        </w:numPr>
        <w:tabs>
          <w:tab w:val="left" w:pos="1089"/>
        </w:tabs>
        <w:ind w:left="1089" w:hanging="278"/>
        <w:rPr>
          <w:sz w:val="28"/>
        </w:rPr>
      </w:pP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сумний.</w:t>
      </w:r>
    </w:p>
    <w:p w:rsidR="001744C2" w:rsidRDefault="005A384D">
      <w:pPr>
        <w:pStyle w:val="a5"/>
        <w:numPr>
          <w:ilvl w:val="1"/>
          <w:numId w:val="4"/>
        </w:numPr>
        <w:tabs>
          <w:tab w:val="left" w:pos="1089"/>
        </w:tabs>
        <w:spacing w:line="322" w:lineRule="exact"/>
        <w:ind w:left="1089" w:hanging="278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розумний.</w:t>
      </w:r>
    </w:p>
    <w:p w:rsidR="001744C2" w:rsidRDefault="005A384D">
      <w:pPr>
        <w:pStyle w:val="a3"/>
        <w:spacing w:line="322" w:lineRule="exact"/>
        <w:ind w:left="811"/>
      </w:pPr>
      <w:r>
        <w:t>в.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rPr>
          <w:spacing w:val="-2"/>
        </w:rPr>
        <w:t>сором'язливий.</w:t>
      </w:r>
    </w:p>
    <w:p w:rsidR="001744C2" w:rsidRDefault="005A384D">
      <w:pPr>
        <w:pStyle w:val="a5"/>
        <w:numPr>
          <w:ilvl w:val="0"/>
          <w:numId w:val="3"/>
        </w:numPr>
        <w:tabs>
          <w:tab w:val="left" w:pos="1089"/>
        </w:tabs>
        <w:ind w:left="1089" w:hanging="278"/>
        <w:rPr>
          <w:sz w:val="28"/>
        </w:rPr>
      </w:pP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нервую,</w:t>
      </w:r>
      <w:r>
        <w:rPr>
          <w:spacing w:val="-9"/>
          <w:sz w:val="28"/>
        </w:rPr>
        <w:t xml:space="preserve"> </w:t>
      </w:r>
      <w:r>
        <w:rPr>
          <w:sz w:val="28"/>
        </w:rPr>
        <w:t>коли</w:t>
      </w:r>
      <w:r>
        <w:rPr>
          <w:spacing w:val="-8"/>
          <w:sz w:val="28"/>
        </w:rPr>
        <w:t xml:space="preserve"> </w:t>
      </w:r>
      <w:r>
        <w:rPr>
          <w:sz w:val="28"/>
        </w:rPr>
        <w:t>мене</w:t>
      </w:r>
      <w:r>
        <w:rPr>
          <w:spacing w:val="-8"/>
          <w:sz w:val="28"/>
        </w:rPr>
        <w:t xml:space="preserve"> </w:t>
      </w:r>
      <w:r>
        <w:rPr>
          <w:sz w:val="28"/>
        </w:rPr>
        <w:t>викликають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дошки.</w:t>
      </w:r>
    </w:p>
    <w:p w:rsidR="001744C2" w:rsidRDefault="005A384D">
      <w:pPr>
        <w:pStyle w:val="a5"/>
        <w:numPr>
          <w:ilvl w:val="0"/>
          <w:numId w:val="3"/>
        </w:numPr>
        <w:tabs>
          <w:tab w:val="left" w:pos="1089"/>
        </w:tabs>
        <w:spacing w:before="1" w:line="322" w:lineRule="exact"/>
        <w:ind w:left="1089" w:hanging="278"/>
        <w:rPr>
          <w:sz w:val="28"/>
        </w:rPr>
      </w:pPr>
      <w:r>
        <w:rPr>
          <w:sz w:val="28"/>
        </w:rPr>
        <w:t>Моя</w:t>
      </w:r>
      <w:r>
        <w:rPr>
          <w:spacing w:val="-12"/>
          <w:sz w:val="28"/>
        </w:rPr>
        <w:t xml:space="preserve"> </w:t>
      </w:r>
      <w:r>
        <w:rPr>
          <w:sz w:val="28"/>
        </w:rPr>
        <w:t>зовнішність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дратує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мене.</w:t>
      </w:r>
    </w:p>
    <w:p w:rsidR="001744C2" w:rsidRDefault="005A384D">
      <w:pPr>
        <w:pStyle w:val="a5"/>
        <w:numPr>
          <w:ilvl w:val="0"/>
          <w:numId w:val="3"/>
        </w:numPr>
        <w:tabs>
          <w:tab w:val="left" w:pos="1089"/>
        </w:tabs>
        <w:spacing w:line="322" w:lineRule="exact"/>
        <w:ind w:left="1089" w:hanging="278"/>
        <w:rPr>
          <w:sz w:val="28"/>
        </w:rPr>
      </w:pPr>
      <w:r>
        <w:rPr>
          <w:sz w:val="28"/>
        </w:rPr>
        <w:t>Коли</w:t>
      </w:r>
      <w:r>
        <w:rPr>
          <w:spacing w:val="-9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виросту,</w:t>
      </w:r>
      <w:r>
        <w:rPr>
          <w:spacing w:val="-10"/>
          <w:sz w:val="28"/>
        </w:rPr>
        <w:t xml:space="preserve"> </w:t>
      </w:r>
      <w:r>
        <w:rPr>
          <w:sz w:val="28"/>
        </w:rPr>
        <w:t>буду</w:t>
      </w:r>
      <w:r>
        <w:rPr>
          <w:spacing w:val="-9"/>
          <w:sz w:val="28"/>
        </w:rPr>
        <w:t xml:space="preserve"> </w:t>
      </w:r>
      <w:r>
        <w:rPr>
          <w:sz w:val="28"/>
        </w:rPr>
        <w:t>великою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людиною.</w:t>
      </w:r>
    </w:p>
    <w:p w:rsidR="001744C2" w:rsidRDefault="005A384D">
      <w:pPr>
        <w:pStyle w:val="a5"/>
        <w:numPr>
          <w:ilvl w:val="0"/>
          <w:numId w:val="3"/>
        </w:numPr>
        <w:tabs>
          <w:tab w:val="left" w:pos="1229"/>
        </w:tabs>
        <w:ind w:left="1229" w:hanging="418"/>
        <w:rPr>
          <w:sz w:val="28"/>
        </w:rPr>
      </w:pP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хвилююся,</w:t>
      </w:r>
      <w:r>
        <w:rPr>
          <w:spacing w:val="-7"/>
          <w:sz w:val="28"/>
        </w:rPr>
        <w:t xml:space="preserve"> </w:t>
      </w:r>
      <w:r>
        <w:rPr>
          <w:sz w:val="28"/>
        </w:rPr>
        <w:t>коли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мене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контрольна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школі.</w:t>
      </w:r>
    </w:p>
    <w:p w:rsidR="001744C2" w:rsidRDefault="005A384D">
      <w:pPr>
        <w:pStyle w:val="a5"/>
        <w:numPr>
          <w:ilvl w:val="0"/>
          <w:numId w:val="3"/>
        </w:numPr>
        <w:tabs>
          <w:tab w:val="left" w:pos="1229"/>
        </w:tabs>
        <w:spacing w:before="1" w:line="322" w:lineRule="exact"/>
        <w:ind w:left="1229" w:hanging="418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непопулярний.</w:t>
      </w:r>
    </w:p>
    <w:p w:rsidR="001744C2" w:rsidRDefault="005A384D">
      <w:pPr>
        <w:pStyle w:val="a5"/>
        <w:numPr>
          <w:ilvl w:val="0"/>
          <w:numId w:val="3"/>
        </w:numPr>
        <w:tabs>
          <w:tab w:val="left" w:pos="1229"/>
        </w:tabs>
        <w:spacing w:line="322" w:lineRule="exact"/>
        <w:ind w:left="1229" w:hanging="418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школі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добре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поводжуся.</w:t>
      </w:r>
    </w:p>
    <w:p w:rsidR="001744C2" w:rsidRDefault="005A384D">
      <w:pPr>
        <w:pStyle w:val="a5"/>
        <w:numPr>
          <w:ilvl w:val="0"/>
          <w:numId w:val="3"/>
        </w:numPr>
        <w:tabs>
          <w:tab w:val="left" w:pos="1229"/>
        </w:tabs>
        <w:ind w:left="1229" w:hanging="418"/>
        <w:rPr>
          <w:sz w:val="28"/>
        </w:rPr>
      </w:pPr>
      <w:r>
        <w:rPr>
          <w:sz w:val="28"/>
        </w:rPr>
        <w:t>Коли</w:t>
      </w:r>
      <w:r>
        <w:rPr>
          <w:spacing w:val="-5"/>
          <w:sz w:val="28"/>
        </w:rPr>
        <w:t xml:space="preserve"> </w:t>
      </w:r>
      <w:r>
        <w:rPr>
          <w:sz w:val="28"/>
        </w:rPr>
        <w:t>що-небудь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так,</w:t>
      </w:r>
      <w:r>
        <w:rPr>
          <w:spacing w:val="-7"/>
          <w:sz w:val="28"/>
        </w:rPr>
        <w:t xml:space="preserve"> </w:t>
      </w:r>
      <w:r>
        <w:rPr>
          <w:sz w:val="28"/>
        </w:rPr>
        <w:t>то</w:t>
      </w:r>
      <w:r>
        <w:rPr>
          <w:spacing w:val="-7"/>
          <w:sz w:val="28"/>
        </w:rPr>
        <w:t xml:space="preserve"> </w:t>
      </w:r>
      <w:r>
        <w:rPr>
          <w:sz w:val="28"/>
        </w:rPr>
        <w:t>це</w:t>
      </w:r>
      <w:r>
        <w:rPr>
          <w:spacing w:val="-7"/>
          <w:sz w:val="28"/>
        </w:rPr>
        <w:t xml:space="preserve"> </w:t>
      </w:r>
      <w:r>
        <w:rPr>
          <w:sz w:val="28"/>
        </w:rPr>
        <w:t>моя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провина.</w:t>
      </w:r>
    </w:p>
    <w:p w:rsidR="001744C2" w:rsidRDefault="005A384D">
      <w:pPr>
        <w:pStyle w:val="a5"/>
        <w:numPr>
          <w:ilvl w:val="0"/>
          <w:numId w:val="3"/>
        </w:numPr>
        <w:tabs>
          <w:tab w:val="left" w:pos="1229"/>
        </w:tabs>
        <w:spacing w:line="322" w:lineRule="exact"/>
        <w:ind w:left="1229" w:hanging="418"/>
        <w:rPr>
          <w:sz w:val="28"/>
        </w:rPr>
      </w:pP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створюю</w:t>
      </w:r>
      <w:r>
        <w:rPr>
          <w:spacing w:val="-10"/>
          <w:sz w:val="28"/>
        </w:rPr>
        <w:t xml:space="preserve"> </w:t>
      </w:r>
      <w:r>
        <w:rPr>
          <w:sz w:val="28"/>
        </w:rPr>
        <w:t>неприємності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моїй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родині.</w:t>
      </w:r>
    </w:p>
    <w:p w:rsidR="001744C2" w:rsidRDefault="005A384D">
      <w:pPr>
        <w:pStyle w:val="a5"/>
        <w:numPr>
          <w:ilvl w:val="0"/>
          <w:numId w:val="3"/>
        </w:numPr>
        <w:tabs>
          <w:tab w:val="left" w:pos="1229"/>
        </w:tabs>
        <w:spacing w:line="322" w:lineRule="exact"/>
        <w:ind w:left="1229" w:hanging="418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сильний.</w:t>
      </w:r>
    </w:p>
    <w:p w:rsidR="001744C2" w:rsidRDefault="005A384D">
      <w:pPr>
        <w:pStyle w:val="a3"/>
        <w:ind w:right="107" w:firstLine="709"/>
        <w:jc w:val="both"/>
      </w:pPr>
      <w:r>
        <w:t>За</w:t>
      </w:r>
      <w:r>
        <w:rPr>
          <w:spacing w:val="-5"/>
        </w:rPr>
        <w:t xml:space="preserve"> </w:t>
      </w:r>
      <w:r>
        <w:t>даними</w:t>
      </w:r>
      <w:r>
        <w:rPr>
          <w:spacing w:val="-4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Вайлі,</w:t>
      </w:r>
      <w:r>
        <w:rPr>
          <w:spacing w:val="-5"/>
        </w:rPr>
        <w:t xml:space="preserve"> </w:t>
      </w:r>
      <w:r>
        <w:t>шкала</w:t>
      </w:r>
      <w:r>
        <w:rPr>
          <w:spacing w:val="-5"/>
        </w:rPr>
        <w:t xml:space="preserve"> </w:t>
      </w:r>
      <w:r>
        <w:t>наділена</w:t>
      </w:r>
      <w:r>
        <w:rPr>
          <w:spacing w:val="-5"/>
        </w:rPr>
        <w:t xml:space="preserve"> </w:t>
      </w:r>
      <w:r>
        <w:t>задовільною</w:t>
      </w:r>
      <w:r>
        <w:rPr>
          <w:spacing w:val="-4"/>
        </w:rPr>
        <w:t xml:space="preserve"> </w:t>
      </w:r>
      <w:proofErr w:type="spellStart"/>
      <w:r>
        <w:t>одномоментною</w:t>
      </w:r>
      <w:proofErr w:type="spellEnd"/>
      <w:r>
        <w:rPr>
          <w:spacing w:val="-5"/>
        </w:rPr>
        <w:t xml:space="preserve"> </w:t>
      </w:r>
      <w:r>
        <w:t>(від</w:t>
      </w:r>
      <w:r>
        <w:rPr>
          <w:spacing w:val="-5"/>
        </w:rPr>
        <w:t xml:space="preserve"> </w:t>
      </w:r>
      <w:r>
        <w:t xml:space="preserve">0,78 до 0,93) і </w:t>
      </w:r>
      <w:proofErr w:type="spellStart"/>
      <w:r>
        <w:t>ретестовою</w:t>
      </w:r>
      <w:proofErr w:type="spellEnd"/>
      <w:r>
        <w:t xml:space="preserve"> (0,77) </w:t>
      </w:r>
      <w:proofErr w:type="spellStart"/>
      <w:r>
        <w:t>надійностями</w:t>
      </w:r>
      <w:proofErr w:type="spellEnd"/>
      <w:r>
        <w:t xml:space="preserve">. Хоча і передбачалося, що шкала вимірює глобальне самоставлення, факторний аналіз не виділив генерального фактора. Було отримано 10 факторів, із яких 6 інтерпретовані. Існують дані на користь </w:t>
      </w:r>
      <w:proofErr w:type="spellStart"/>
      <w:r>
        <w:t>конструктної</w:t>
      </w:r>
      <w:proofErr w:type="spellEnd"/>
      <w:r>
        <w:t xml:space="preserve"> валі</w:t>
      </w:r>
      <w:r>
        <w:t>дності. Наприклад, показник за шкалою корелює сприйняття</w:t>
      </w:r>
      <w:r>
        <w:rPr>
          <w:spacing w:val="-18"/>
        </w:rPr>
        <w:t xml:space="preserve"> </w:t>
      </w:r>
      <w:r>
        <w:t>досліджуваним</w:t>
      </w:r>
      <w:r>
        <w:rPr>
          <w:spacing w:val="-16"/>
        </w:rPr>
        <w:t xml:space="preserve"> </w:t>
      </w:r>
      <w:r>
        <w:t>батьків</w:t>
      </w:r>
      <w:r>
        <w:rPr>
          <w:spacing w:val="-18"/>
        </w:rPr>
        <w:t xml:space="preserve"> </w:t>
      </w:r>
      <w:r>
        <w:t>як</w:t>
      </w:r>
      <w:r>
        <w:rPr>
          <w:spacing w:val="-16"/>
        </w:rPr>
        <w:t xml:space="preserve"> </w:t>
      </w:r>
      <w:r>
        <w:t>таких</w:t>
      </w:r>
      <w:r>
        <w:rPr>
          <w:spacing w:val="-18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їх</w:t>
      </w:r>
      <w:r>
        <w:rPr>
          <w:spacing w:val="-17"/>
        </w:rPr>
        <w:t xml:space="preserve"> </w:t>
      </w:r>
      <w:r>
        <w:t>люблять,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противагу</w:t>
      </w:r>
      <w:r>
        <w:rPr>
          <w:spacing w:val="-16"/>
        </w:rPr>
        <w:t xml:space="preserve"> </w:t>
      </w:r>
      <w:r>
        <w:t>тим,</w:t>
      </w:r>
      <w:r>
        <w:rPr>
          <w:spacing w:val="-18"/>
        </w:rPr>
        <w:t xml:space="preserve"> </w:t>
      </w:r>
      <w:r>
        <w:t>що їх відкидають: діти, що перебувають у клініці, демонструють значно нижчі показники за шкалою, ніж здорові. Багато даних є суперечлив</w:t>
      </w:r>
      <w:r>
        <w:t>ими.</w:t>
      </w:r>
    </w:p>
    <w:p w:rsidR="001744C2" w:rsidRDefault="005A384D">
      <w:pPr>
        <w:pStyle w:val="a3"/>
        <w:spacing w:before="1"/>
        <w:ind w:right="110" w:firstLine="709"/>
        <w:jc w:val="both"/>
      </w:pPr>
      <w:r>
        <w:t xml:space="preserve">Шкала самоповаги </w:t>
      </w:r>
      <w:proofErr w:type="spellStart"/>
      <w:r>
        <w:t>Розенберга</w:t>
      </w:r>
      <w:proofErr w:type="spellEnd"/>
      <w:r>
        <w:t xml:space="preserve"> призначена для підлітків, містить 10 тверджень, за якими виявляють глобальне самоставлення:</w:t>
      </w:r>
    </w:p>
    <w:p w:rsidR="001744C2" w:rsidRDefault="001744C2">
      <w:pPr>
        <w:jc w:val="both"/>
        <w:sectPr w:rsidR="001744C2">
          <w:pgSz w:w="11910" w:h="16840"/>
          <w:pgMar w:top="1040" w:right="460" w:bottom="280" w:left="1600" w:header="713" w:footer="0" w:gutter="0"/>
          <w:cols w:space="720"/>
        </w:sectPr>
      </w:pPr>
    </w:p>
    <w:p w:rsidR="001744C2" w:rsidRDefault="005A384D">
      <w:pPr>
        <w:pStyle w:val="a5"/>
        <w:numPr>
          <w:ilvl w:val="0"/>
          <w:numId w:val="2"/>
        </w:numPr>
        <w:tabs>
          <w:tab w:val="left" w:pos="1089"/>
        </w:tabs>
        <w:spacing w:before="105"/>
        <w:ind w:left="1089" w:hanging="278"/>
        <w:rPr>
          <w:sz w:val="28"/>
        </w:rPr>
      </w:pPr>
      <w:r>
        <w:rPr>
          <w:sz w:val="28"/>
        </w:rPr>
        <w:lastRenderedPageBreak/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відчуваю,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гідна</w:t>
      </w:r>
      <w:r>
        <w:rPr>
          <w:spacing w:val="-7"/>
          <w:sz w:val="28"/>
        </w:rPr>
        <w:t xml:space="preserve"> </w:t>
      </w:r>
      <w:r>
        <w:rPr>
          <w:sz w:val="28"/>
        </w:rPr>
        <w:t>людина,</w:t>
      </w:r>
      <w:r>
        <w:rPr>
          <w:spacing w:val="-8"/>
          <w:sz w:val="28"/>
        </w:rPr>
        <w:t xml:space="preserve"> </w:t>
      </w:r>
      <w:r>
        <w:rPr>
          <w:sz w:val="28"/>
        </w:rPr>
        <w:t>принаймні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гірша,</w:t>
      </w:r>
      <w:r>
        <w:rPr>
          <w:spacing w:val="-8"/>
          <w:sz w:val="28"/>
        </w:rPr>
        <w:t xml:space="preserve"> </w:t>
      </w:r>
      <w:r>
        <w:rPr>
          <w:sz w:val="28"/>
        </w:rPr>
        <w:t>ніж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інші.</w:t>
      </w:r>
    </w:p>
    <w:p w:rsidR="001744C2" w:rsidRDefault="005A384D">
      <w:pPr>
        <w:pStyle w:val="a5"/>
        <w:numPr>
          <w:ilvl w:val="0"/>
          <w:numId w:val="2"/>
        </w:numPr>
        <w:tabs>
          <w:tab w:val="left" w:pos="1089"/>
        </w:tabs>
        <w:spacing w:before="1" w:line="322" w:lineRule="exact"/>
        <w:ind w:left="1089" w:hanging="278"/>
        <w:rPr>
          <w:sz w:val="28"/>
        </w:rPr>
      </w:pPr>
      <w:r>
        <w:rPr>
          <w:sz w:val="28"/>
        </w:rPr>
        <w:t>Я</w:t>
      </w:r>
      <w:r>
        <w:rPr>
          <w:spacing w:val="-12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-10"/>
          <w:sz w:val="28"/>
        </w:rPr>
        <w:t xml:space="preserve"> </w:t>
      </w:r>
      <w:r>
        <w:rPr>
          <w:sz w:val="28"/>
        </w:rPr>
        <w:t>схильний</w:t>
      </w:r>
      <w:r>
        <w:rPr>
          <w:spacing w:val="-11"/>
          <w:sz w:val="28"/>
        </w:rPr>
        <w:t xml:space="preserve"> </w:t>
      </w:r>
      <w:r>
        <w:rPr>
          <w:sz w:val="28"/>
        </w:rPr>
        <w:t>почуватися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невдахою.</w:t>
      </w:r>
    </w:p>
    <w:p w:rsidR="001744C2" w:rsidRDefault="005A384D">
      <w:pPr>
        <w:pStyle w:val="a5"/>
        <w:numPr>
          <w:ilvl w:val="0"/>
          <w:numId w:val="2"/>
        </w:numPr>
        <w:tabs>
          <w:tab w:val="left" w:pos="1089"/>
        </w:tabs>
        <w:spacing w:line="322" w:lineRule="exact"/>
        <w:ind w:left="1089" w:hanging="278"/>
        <w:rPr>
          <w:sz w:val="28"/>
        </w:rPr>
      </w:pPr>
      <w:r>
        <w:rPr>
          <w:sz w:val="28"/>
        </w:rPr>
        <w:t>Мені</w:t>
      </w:r>
      <w:r>
        <w:rPr>
          <w:spacing w:val="-8"/>
          <w:sz w:val="28"/>
        </w:rPr>
        <w:t xml:space="preserve"> </w:t>
      </w:r>
      <w:r>
        <w:rPr>
          <w:sz w:val="28"/>
        </w:rPr>
        <w:t>здається,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маю</w:t>
      </w:r>
      <w:r>
        <w:rPr>
          <w:spacing w:val="-8"/>
          <w:sz w:val="28"/>
        </w:rPr>
        <w:t xml:space="preserve"> </w:t>
      </w:r>
      <w:r>
        <w:rPr>
          <w:sz w:val="28"/>
        </w:rPr>
        <w:t>гарні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якості.</w:t>
      </w:r>
    </w:p>
    <w:p w:rsidR="001744C2" w:rsidRDefault="005A384D">
      <w:pPr>
        <w:pStyle w:val="a5"/>
        <w:numPr>
          <w:ilvl w:val="0"/>
          <w:numId w:val="2"/>
        </w:numPr>
        <w:tabs>
          <w:tab w:val="left" w:pos="1089"/>
        </w:tabs>
        <w:ind w:left="1089" w:hanging="278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здатен</w:t>
      </w:r>
      <w:r>
        <w:rPr>
          <w:spacing w:val="-7"/>
          <w:sz w:val="28"/>
        </w:rPr>
        <w:t xml:space="preserve"> </w:t>
      </w:r>
      <w:r>
        <w:rPr>
          <w:sz w:val="28"/>
        </w:rPr>
        <w:t>дещо</w:t>
      </w:r>
      <w:r>
        <w:rPr>
          <w:spacing w:val="-8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гірше,</w:t>
      </w:r>
      <w:r>
        <w:rPr>
          <w:spacing w:val="-8"/>
          <w:sz w:val="28"/>
        </w:rPr>
        <w:t xml:space="preserve"> </w:t>
      </w:r>
      <w:r>
        <w:rPr>
          <w:sz w:val="28"/>
        </w:rPr>
        <w:t>ніж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більшість.</w:t>
      </w:r>
    </w:p>
    <w:p w:rsidR="001744C2" w:rsidRDefault="005A384D">
      <w:pPr>
        <w:pStyle w:val="a5"/>
        <w:numPr>
          <w:ilvl w:val="0"/>
          <w:numId w:val="2"/>
        </w:numPr>
        <w:tabs>
          <w:tab w:val="left" w:pos="1089"/>
        </w:tabs>
        <w:spacing w:before="1" w:line="322" w:lineRule="exact"/>
        <w:ind w:left="1089" w:hanging="278"/>
        <w:rPr>
          <w:sz w:val="28"/>
        </w:rPr>
      </w:pPr>
      <w:r>
        <w:rPr>
          <w:sz w:val="28"/>
        </w:rPr>
        <w:t>Мені</w:t>
      </w:r>
      <w:r>
        <w:rPr>
          <w:spacing w:val="-7"/>
          <w:sz w:val="28"/>
        </w:rPr>
        <w:t xml:space="preserve"> </w:t>
      </w:r>
      <w:r>
        <w:rPr>
          <w:sz w:val="28"/>
        </w:rPr>
        <w:t>здається,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маю</w:t>
      </w:r>
      <w:r>
        <w:rPr>
          <w:spacing w:val="-7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-8"/>
          <w:sz w:val="28"/>
        </w:rPr>
        <w:t xml:space="preserve"> </w:t>
      </w:r>
      <w:r>
        <w:rPr>
          <w:sz w:val="28"/>
        </w:rPr>
        <w:t>чим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пишатися.</w:t>
      </w:r>
    </w:p>
    <w:p w:rsidR="001744C2" w:rsidRDefault="005A384D">
      <w:pPr>
        <w:pStyle w:val="a5"/>
        <w:numPr>
          <w:ilvl w:val="0"/>
          <w:numId w:val="2"/>
        </w:numPr>
        <w:tabs>
          <w:tab w:val="left" w:pos="1089"/>
        </w:tabs>
        <w:spacing w:line="322" w:lineRule="exact"/>
        <w:ind w:left="1089" w:hanging="278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добре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ставлюся.</w:t>
      </w:r>
    </w:p>
    <w:p w:rsidR="001744C2" w:rsidRDefault="005A384D">
      <w:pPr>
        <w:pStyle w:val="a5"/>
        <w:numPr>
          <w:ilvl w:val="0"/>
          <w:numId w:val="2"/>
        </w:numPr>
        <w:tabs>
          <w:tab w:val="left" w:pos="1089"/>
        </w:tabs>
        <w:spacing w:line="322" w:lineRule="exact"/>
        <w:ind w:left="1089" w:hanging="278"/>
        <w:rPr>
          <w:sz w:val="28"/>
        </w:rPr>
      </w:pPr>
      <w:r>
        <w:rPr>
          <w:sz w:val="28"/>
        </w:rPr>
        <w:t>Загалом</w:t>
      </w:r>
      <w:r>
        <w:rPr>
          <w:spacing w:val="-12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задоволений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собою.</w:t>
      </w:r>
    </w:p>
    <w:p w:rsidR="001744C2" w:rsidRDefault="005A384D">
      <w:pPr>
        <w:pStyle w:val="a5"/>
        <w:numPr>
          <w:ilvl w:val="0"/>
          <w:numId w:val="2"/>
        </w:numPr>
        <w:tabs>
          <w:tab w:val="left" w:pos="1089"/>
        </w:tabs>
        <w:ind w:left="1089" w:hanging="278"/>
        <w:rPr>
          <w:sz w:val="28"/>
        </w:rPr>
      </w:pPr>
      <w:r>
        <w:rPr>
          <w:sz w:val="28"/>
        </w:rPr>
        <w:t>Мені</w:t>
      </w:r>
      <w:r>
        <w:rPr>
          <w:spacing w:val="-10"/>
          <w:sz w:val="28"/>
        </w:rPr>
        <w:t xml:space="preserve"> </w:t>
      </w:r>
      <w:r>
        <w:rPr>
          <w:sz w:val="28"/>
        </w:rPr>
        <w:t>б</w:t>
      </w:r>
      <w:r>
        <w:rPr>
          <w:spacing w:val="-8"/>
          <w:sz w:val="28"/>
        </w:rPr>
        <w:t xml:space="preserve"> </w:t>
      </w:r>
      <w:r>
        <w:rPr>
          <w:sz w:val="28"/>
        </w:rPr>
        <w:t>хотілося</w:t>
      </w:r>
      <w:r>
        <w:rPr>
          <w:spacing w:val="-9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9"/>
          <w:sz w:val="28"/>
        </w:rPr>
        <w:t xml:space="preserve"> </w:t>
      </w:r>
      <w:r>
        <w:rPr>
          <w:sz w:val="28"/>
        </w:rPr>
        <w:t>поважати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себе.</w:t>
      </w:r>
    </w:p>
    <w:p w:rsidR="001744C2" w:rsidRDefault="005A384D">
      <w:pPr>
        <w:pStyle w:val="a5"/>
        <w:numPr>
          <w:ilvl w:val="0"/>
          <w:numId w:val="2"/>
        </w:numPr>
        <w:tabs>
          <w:tab w:val="left" w:pos="1089"/>
        </w:tabs>
        <w:spacing w:before="1" w:line="322" w:lineRule="exact"/>
        <w:ind w:left="1089" w:hanging="278"/>
        <w:rPr>
          <w:sz w:val="28"/>
        </w:rPr>
      </w:pPr>
      <w:r>
        <w:rPr>
          <w:sz w:val="28"/>
        </w:rPr>
        <w:t>Іноді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почуваю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непотрібність.</w:t>
      </w:r>
    </w:p>
    <w:p w:rsidR="001744C2" w:rsidRDefault="005A384D">
      <w:pPr>
        <w:pStyle w:val="a5"/>
        <w:numPr>
          <w:ilvl w:val="0"/>
          <w:numId w:val="2"/>
        </w:numPr>
        <w:tabs>
          <w:tab w:val="left" w:pos="1229"/>
        </w:tabs>
        <w:ind w:left="101" w:right="107" w:firstLine="709"/>
        <w:jc w:val="both"/>
        <w:rPr>
          <w:sz w:val="28"/>
        </w:rPr>
      </w:pPr>
      <w:r>
        <w:rPr>
          <w:sz w:val="28"/>
        </w:rPr>
        <w:t>Іноді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думаю,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цілком</w:t>
      </w:r>
      <w:r>
        <w:rPr>
          <w:spacing w:val="-4"/>
          <w:sz w:val="28"/>
        </w:rPr>
        <w:t xml:space="preserve"> </w:t>
      </w:r>
      <w:r>
        <w:rPr>
          <w:sz w:val="28"/>
        </w:rPr>
        <w:t>негарний.</w:t>
      </w:r>
      <w:r>
        <w:rPr>
          <w:spacing w:val="-3"/>
          <w:sz w:val="28"/>
        </w:rPr>
        <w:t xml:space="preserve"> </w:t>
      </w:r>
      <w:r>
        <w:rPr>
          <w:sz w:val="28"/>
        </w:rPr>
        <w:t>Питальник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градації відповідей:</w:t>
      </w:r>
      <w:r>
        <w:rPr>
          <w:spacing w:val="-14"/>
          <w:sz w:val="28"/>
        </w:rPr>
        <w:t xml:space="preserve"> </w:t>
      </w:r>
      <w:r>
        <w:rPr>
          <w:sz w:val="28"/>
        </w:rPr>
        <w:t>"цілком</w:t>
      </w:r>
      <w:r>
        <w:rPr>
          <w:spacing w:val="-13"/>
          <w:sz w:val="28"/>
        </w:rPr>
        <w:t xml:space="preserve"> </w:t>
      </w:r>
      <w:r>
        <w:rPr>
          <w:sz w:val="28"/>
        </w:rPr>
        <w:t>згодний",</w:t>
      </w:r>
      <w:r>
        <w:rPr>
          <w:spacing w:val="-14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згодний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",</w:t>
      </w:r>
      <w:r>
        <w:rPr>
          <w:spacing w:val="-15"/>
          <w:sz w:val="28"/>
        </w:rPr>
        <w:t xml:space="preserve"> </w:t>
      </w:r>
      <w:r>
        <w:rPr>
          <w:sz w:val="28"/>
        </w:rPr>
        <w:t>"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згодний",</w:t>
      </w:r>
      <w:r>
        <w:rPr>
          <w:spacing w:val="-14"/>
          <w:sz w:val="28"/>
        </w:rPr>
        <w:t xml:space="preserve"> </w:t>
      </w:r>
      <w:r>
        <w:rPr>
          <w:sz w:val="28"/>
        </w:rPr>
        <w:t>"абсолютно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згодний". Його створили і використовували як одномірний, хоча проведений пізніше факторний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виявив</w:t>
      </w:r>
      <w:r>
        <w:rPr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sz w:val="28"/>
        </w:rPr>
        <w:t>незалеж</w:t>
      </w:r>
      <w:r>
        <w:rPr>
          <w:sz w:val="28"/>
        </w:rPr>
        <w:t>ні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фактори:</w:t>
      </w:r>
      <w:r>
        <w:rPr>
          <w:spacing w:val="-5"/>
          <w:sz w:val="28"/>
        </w:rPr>
        <w:t xml:space="preserve"> </w:t>
      </w:r>
      <w:r>
        <w:rPr>
          <w:sz w:val="28"/>
        </w:rPr>
        <w:t>самоприниження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самоповагу. Самоповага існує за відсутності самоприниження і за його наявності, коли виконує захисну функцію. Водночас діагностують вияви, пов'язані з депресивним станом, тривожністю і психосоматичними симптомами, активністю у </w:t>
      </w:r>
      <w:r>
        <w:rPr>
          <w:sz w:val="28"/>
        </w:rPr>
        <w:t xml:space="preserve">спілкуванні, лідерством, почуттям міжособистісної безпеки, ставленням до досліджуваного його батьків. Питальник характеризують як надійний і </w:t>
      </w:r>
      <w:proofErr w:type="spellStart"/>
      <w:r>
        <w:rPr>
          <w:sz w:val="28"/>
        </w:rPr>
        <w:t>конструктно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валідний</w:t>
      </w:r>
      <w:proofErr w:type="spellEnd"/>
      <w:r>
        <w:rPr>
          <w:sz w:val="28"/>
        </w:rPr>
        <w:t>.</w:t>
      </w:r>
    </w:p>
    <w:p w:rsidR="001744C2" w:rsidRDefault="005A384D">
      <w:pPr>
        <w:pStyle w:val="a3"/>
        <w:ind w:right="108" w:firstLine="709"/>
        <w:jc w:val="both"/>
      </w:pPr>
      <w:r>
        <w:rPr>
          <w:spacing w:val="-2"/>
        </w:rPr>
        <w:t>Існує</w:t>
      </w:r>
      <w:r>
        <w:rPr>
          <w:spacing w:val="-7"/>
        </w:rPr>
        <w:t xml:space="preserve"> </w:t>
      </w:r>
      <w:r>
        <w:rPr>
          <w:spacing w:val="-2"/>
        </w:rPr>
        <w:t>багато</w:t>
      </w:r>
      <w:r>
        <w:rPr>
          <w:spacing w:val="-5"/>
        </w:rPr>
        <w:t xml:space="preserve"> </w:t>
      </w:r>
      <w:r>
        <w:rPr>
          <w:spacing w:val="-2"/>
        </w:rPr>
        <w:t>проблем,</w:t>
      </w:r>
      <w:r>
        <w:rPr>
          <w:spacing w:val="-7"/>
        </w:rPr>
        <w:t xml:space="preserve"> </w:t>
      </w:r>
      <w:r>
        <w:rPr>
          <w:spacing w:val="-2"/>
        </w:rPr>
        <w:t>пов'язаних</w:t>
      </w:r>
      <w:r>
        <w:rPr>
          <w:spacing w:val="-5"/>
        </w:rPr>
        <w:t xml:space="preserve"> </w:t>
      </w:r>
      <w:r>
        <w:rPr>
          <w:spacing w:val="-2"/>
        </w:rPr>
        <w:t>із</w:t>
      </w:r>
      <w:r>
        <w:rPr>
          <w:spacing w:val="-5"/>
        </w:rPr>
        <w:t xml:space="preserve"> </w:t>
      </w:r>
      <w:r>
        <w:rPr>
          <w:spacing w:val="-2"/>
        </w:rPr>
        <w:t>використанням</w:t>
      </w:r>
      <w:r>
        <w:rPr>
          <w:spacing w:val="-7"/>
        </w:rPr>
        <w:t xml:space="preserve"> </w:t>
      </w:r>
      <w:r>
        <w:rPr>
          <w:spacing w:val="-2"/>
        </w:rPr>
        <w:t>питальників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 xml:space="preserve">аналізу </w:t>
      </w:r>
      <w:r>
        <w:t xml:space="preserve">Я-концепції, насамперед із проблемою </w:t>
      </w:r>
      <w:proofErr w:type="spellStart"/>
      <w:r>
        <w:t>конструктної</w:t>
      </w:r>
      <w:proofErr w:type="spellEnd"/>
      <w:r>
        <w:t xml:space="preserve"> валідності. Попри методологічні недоліки, ці питальники залишаються основним інструментом дослідження</w:t>
      </w:r>
      <w:r>
        <w:rPr>
          <w:spacing w:val="-18"/>
        </w:rPr>
        <w:t xml:space="preserve"> </w:t>
      </w:r>
      <w:r>
        <w:t>Я-концепції;</w:t>
      </w:r>
      <w:r>
        <w:rPr>
          <w:spacing w:val="-17"/>
        </w:rPr>
        <w:t xml:space="preserve"> </w:t>
      </w:r>
      <w:r>
        <w:t>постійно</w:t>
      </w:r>
      <w:r>
        <w:rPr>
          <w:spacing w:val="-18"/>
        </w:rPr>
        <w:t xml:space="preserve"> </w:t>
      </w:r>
      <w:r>
        <w:t>створюють</w:t>
      </w:r>
      <w:r>
        <w:rPr>
          <w:spacing w:val="-17"/>
        </w:rPr>
        <w:t xml:space="preserve"> </w:t>
      </w:r>
      <w:r>
        <w:t>нові</w:t>
      </w:r>
      <w:r>
        <w:rPr>
          <w:spacing w:val="-18"/>
        </w:rPr>
        <w:t xml:space="preserve"> </w:t>
      </w:r>
      <w:r>
        <w:t>питальники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специфічних цілей і популяцій.</w:t>
      </w:r>
    </w:p>
    <w:p w:rsidR="001744C2" w:rsidRDefault="005A384D">
      <w:pPr>
        <w:pStyle w:val="2"/>
        <w:spacing w:before="4"/>
      </w:pPr>
      <w:r>
        <w:t>Контрольні</w:t>
      </w:r>
      <w:r>
        <w:rPr>
          <w:spacing w:val="-15"/>
        </w:rPr>
        <w:t xml:space="preserve"> </w:t>
      </w:r>
      <w:r>
        <w:rPr>
          <w:spacing w:val="-2"/>
        </w:rPr>
        <w:t>списки.</w:t>
      </w:r>
    </w:p>
    <w:p w:rsidR="001744C2" w:rsidRDefault="005A384D">
      <w:pPr>
        <w:pStyle w:val="a3"/>
        <w:ind w:right="103" w:firstLine="709"/>
        <w:jc w:val="both"/>
      </w:pPr>
      <w:r>
        <w:t>Во</w:t>
      </w:r>
      <w:r>
        <w:t xml:space="preserve">ни є різновидом стандартизованого самозвіту. Від питальників вони відрізняються стислістю пунктів, використанням окремих прикметників. Найпоширеніший контрольний список прикметників Г. </w:t>
      </w:r>
      <w:proofErr w:type="spellStart"/>
      <w:r>
        <w:t>Гоха</w:t>
      </w:r>
      <w:proofErr w:type="spellEnd"/>
      <w:r>
        <w:t>, який містить 300 розташованих за абеткою особистісних прикметникі</w:t>
      </w:r>
      <w:r>
        <w:t>в. Досліджуваний повинен вибрати ті з</w:t>
      </w:r>
      <w:r>
        <w:rPr>
          <w:spacing w:val="-1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що відповідають об'єкту. Спочатку</w:t>
      </w:r>
      <w:r>
        <w:rPr>
          <w:spacing w:val="-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був призначений для діагностування Я-концепції, однак згодом поширився як інструмент її дослідження. У списку є 24 шкали, 15 із яких відповідають переліку потреб Г.- А. </w:t>
      </w:r>
      <w:proofErr w:type="spellStart"/>
      <w:r>
        <w:t>Мюррея</w:t>
      </w:r>
      <w:proofErr w:type="spellEnd"/>
      <w:r>
        <w:t xml:space="preserve">, а 9 - отримані емпірично (зокрема, загальна кількість обраних прикметників, </w:t>
      </w:r>
      <w:proofErr w:type="spellStart"/>
      <w:r>
        <w:t>захищуваність</w:t>
      </w:r>
      <w:proofErr w:type="spellEnd"/>
      <w:r>
        <w:t xml:space="preserve">, самовдоволення, </w:t>
      </w:r>
      <w:proofErr w:type="spellStart"/>
      <w:r>
        <w:t>самоконфіденційність</w:t>
      </w:r>
      <w:proofErr w:type="spellEnd"/>
      <w:r>
        <w:t xml:space="preserve">, самоконтроль, лабільність, особистісна пристосованість, готовність до </w:t>
      </w:r>
      <w:r>
        <w:rPr>
          <w:spacing w:val="-2"/>
        </w:rPr>
        <w:t>консультування).</w:t>
      </w:r>
    </w:p>
    <w:p w:rsidR="001744C2" w:rsidRDefault="005A384D">
      <w:pPr>
        <w:pStyle w:val="a3"/>
        <w:ind w:right="104" w:firstLine="709"/>
        <w:jc w:val="both"/>
      </w:pPr>
      <w:r>
        <w:t xml:space="preserve">Контрольний список також передбачає вимірювання глобального самоставлення незалежно від його позитивних і негативних полюсів ("самовдоволення" і "невдоволення собою"). Наявні шкали " </w:t>
      </w:r>
      <w:proofErr w:type="spellStart"/>
      <w:r>
        <w:t>захищуваності</w:t>
      </w:r>
      <w:proofErr w:type="spellEnd"/>
      <w:r>
        <w:t>" і "само-конфіденційності" .</w:t>
      </w:r>
    </w:p>
    <w:p w:rsidR="001744C2" w:rsidRDefault="005A384D">
      <w:pPr>
        <w:pStyle w:val="a3"/>
        <w:ind w:right="109" w:firstLine="709"/>
        <w:jc w:val="both"/>
      </w:pPr>
      <w:r>
        <w:t>Списки,</w:t>
      </w:r>
      <w:r>
        <w:rPr>
          <w:spacing w:val="-12"/>
        </w:rPr>
        <w:t xml:space="preserve"> </w:t>
      </w:r>
      <w:r>
        <w:t>будучи</w:t>
      </w:r>
      <w:r>
        <w:rPr>
          <w:spacing w:val="-13"/>
        </w:rPr>
        <w:t xml:space="preserve"> </w:t>
      </w:r>
      <w:r>
        <w:t>зручними</w:t>
      </w:r>
      <w:r>
        <w:rPr>
          <w:spacing w:val="-13"/>
        </w:rPr>
        <w:t xml:space="preserve"> </w:t>
      </w:r>
      <w:r>
        <w:t>діагно</w:t>
      </w:r>
      <w:r>
        <w:t>стичними</w:t>
      </w:r>
      <w:r>
        <w:rPr>
          <w:spacing w:val="-13"/>
        </w:rPr>
        <w:t xml:space="preserve"> </w:t>
      </w:r>
      <w:r>
        <w:t>інструментами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застосуванні</w:t>
      </w:r>
      <w:r>
        <w:rPr>
          <w:spacing w:val="-12"/>
        </w:rPr>
        <w:t xml:space="preserve"> </w:t>
      </w:r>
      <w:r>
        <w:t>й обробленні, мають і недоліки:</w:t>
      </w:r>
    </w:p>
    <w:p w:rsidR="001744C2" w:rsidRDefault="005A384D">
      <w:pPr>
        <w:pStyle w:val="a5"/>
        <w:numPr>
          <w:ilvl w:val="0"/>
          <w:numId w:val="1"/>
        </w:numPr>
        <w:tabs>
          <w:tab w:val="left" w:pos="964"/>
        </w:tabs>
        <w:ind w:left="101" w:right="109" w:firstLine="709"/>
        <w:jc w:val="both"/>
        <w:rPr>
          <w:sz w:val="28"/>
        </w:rPr>
      </w:pPr>
      <w:r>
        <w:rPr>
          <w:sz w:val="28"/>
        </w:rPr>
        <w:t>нав'язування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суб'єкту</w:t>
      </w:r>
      <w:r>
        <w:rPr>
          <w:spacing w:val="-1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параметрами,</w:t>
      </w:r>
      <w:r>
        <w:rPr>
          <w:spacing w:val="-14"/>
          <w:sz w:val="28"/>
        </w:rPr>
        <w:t xml:space="preserve"> </w:t>
      </w:r>
      <w:r>
        <w:rPr>
          <w:sz w:val="28"/>
        </w:rPr>
        <w:t>можливо,</w:t>
      </w:r>
      <w:r>
        <w:rPr>
          <w:spacing w:val="-14"/>
          <w:sz w:val="28"/>
        </w:rPr>
        <w:t xml:space="preserve"> </w:t>
      </w:r>
      <w:r>
        <w:rPr>
          <w:sz w:val="28"/>
        </w:rPr>
        <w:t>незначущими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Я-концепції;</w:t>
      </w:r>
    </w:p>
    <w:p w:rsidR="001744C2" w:rsidRDefault="005A384D">
      <w:pPr>
        <w:pStyle w:val="a5"/>
        <w:numPr>
          <w:ilvl w:val="0"/>
          <w:numId w:val="1"/>
        </w:numPr>
        <w:tabs>
          <w:tab w:val="left" w:pos="1002"/>
        </w:tabs>
        <w:ind w:left="1002" w:hanging="191"/>
        <w:jc w:val="both"/>
        <w:rPr>
          <w:sz w:val="28"/>
        </w:rPr>
      </w:pPr>
      <w:r>
        <w:rPr>
          <w:sz w:val="28"/>
        </w:rPr>
        <w:t>внутрішній</w:t>
      </w:r>
      <w:r>
        <w:rPr>
          <w:spacing w:val="16"/>
          <w:sz w:val="28"/>
        </w:rPr>
        <w:t xml:space="preserve"> </w:t>
      </w:r>
      <w:r>
        <w:rPr>
          <w:sz w:val="28"/>
        </w:rPr>
        <w:t>опір</w:t>
      </w:r>
      <w:r>
        <w:rPr>
          <w:spacing w:val="17"/>
          <w:sz w:val="28"/>
        </w:rPr>
        <w:t xml:space="preserve"> </w:t>
      </w:r>
      <w:r>
        <w:rPr>
          <w:sz w:val="28"/>
        </w:rPr>
        <w:t>категоричним</w:t>
      </w:r>
      <w:r>
        <w:rPr>
          <w:spacing w:val="18"/>
          <w:sz w:val="28"/>
        </w:rPr>
        <w:t xml:space="preserve"> </w:t>
      </w:r>
      <w:r>
        <w:rPr>
          <w:sz w:val="28"/>
        </w:rPr>
        <w:t>судженням</w:t>
      </w:r>
      <w:r>
        <w:rPr>
          <w:spacing w:val="18"/>
          <w:sz w:val="28"/>
        </w:rPr>
        <w:t xml:space="preserve"> </w:t>
      </w:r>
      <w:r>
        <w:rPr>
          <w:sz w:val="28"/>
        </w:rPr>
        <w:t>щодо</w:t>
      </w:r>
      <w:r>
        <w:rPr>
          <w:spacing w:val="17"/>
          <w:sz w:val="28"/>
        </w:rPr>
        <w:t xml:space="preserve"> </w:t>
      </w:r>
      <w:r>
        <w:rPr>
          <w:sz w:val="28"/>
        </w:rPr>
        <w:t>значущих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суб'єкта</w:t>
      </w:r>
    </w:p>
    <w:p w:rsidR="001744C2" w:rsidRDefault="001744C2">
      <w:pPr>
        <w:jc w:val="both"/>
        <w:rPr>
          <w:sz w:val="28"/>
        </w:rPr>
        <w:sectPr w:rsidR="001744C2">
          <w:pgSz w:w="11910" w:h="16840"/>
          <w:pgMar w:top="1040" w:right="460" w:bottom="280" w:left="1600" w:header="713" w:footer="0" w:gutter="0"/>
          <w:cols w:space="720"/>
        </w:sectPr>
      </w:pPr>
    </w:p>
    <w:p w:rsidR="001744C2" w:rsidRDefault="005A384D">
      <w:pPr>
        <w:pStyle w:val="a3"/>
        <w:spacing w:before="105"/>
        <w:ind w:right="110"/>
        <w:jc w:val="both"/>
      </w:pPr>
      <w:r>
        <w:lastRenderedPageBreak/>
        <w:t>особистісних параметрів. Наприклад, сказати "так" чи "ні" щодо дескрипторів "сміливий", "добрий", "правдивий", "чуйний" тощо деякі люди не можуть через скромність або через нез'ясованість обставин прояву цих якостей;</w:t>
      </w:r>
    </w:p>
    <w:p w:rsidR="001744C2" w:rsidRDefault="005A384D">
      <w:pPr>
        <w:pStyle w:val="a5"/>
        <w:numPr>
          <w:ilvl w:val="0"/>
          <w:numId w:val="1"/>
        </w:numPr>
        <w:tabs>
          <w:tab w:val="left" w:pos="957"/>
        </w:tabs>
        <w:spacing w:before="1"/>
        <w:ind w:left="101" w:right="105" w:firstLine="709"/>
        <w:jc w:val="both"/>
        <w:rPr>
          <w:sz w:val="28"/>
        </w:rPr>
      </w:pPr>
      <w:r>
        <w:rPr>
          <w:sz w:val="28"/>
        </w:rPr>
        <w:t>денотативне,</w:t>
      </w:r>
      <w:r>
        <w:rPr>
          <w:spacing w:val="-18"/>
          <w:sz w:val="28"/>
        </w:rPr>
        <w:t xml:space="preserve"> </w:t>
      </w:r>
      <w:r>
        <w:rPr>
          <w:sz w:val="28"/>
        </w:rPr>
        <w:t>афективне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конотативне</w:t>
      </w:r>
      <w:r>
        <w:rPr>
          <w:spacing w:val="-17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начення</w:t>
      </w:r>
      <w:r>
        <w:rPr>
          <w:spacing w:val="-18"/>
          <w:sz w:val="28"/>
        </w:rPr>
        <w:t xml:space="preserve"> </w:t>
      </w:r>
      <w:r>
        <w:rPr>
          <w:sz w:val="28"/>
        </w:rPr>
        <w:t>слів</w:t>
      </w:r>
      <w:r>
        <w:rPr>
          <w:spacing w:val="-17"/>
          <w:sz w:val="28"/>
        </w:rPr>
        <w:t xml:space="preserve"> </w:t>
      </w:r>
      <w:r>
        <w:rPr>
          <w:sz w:val="28"/>
        </w:rPr>
        <w:t>(крім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предметного). </w:t>
      </w:r>
      <w:proofErr w:type="spellStart"/>
      <w:r>
        <w:rPr>
          <w:sz w:val="28"/>
        </w:rPr>
        <w:t>Самоопис</w:t>
      </w:r>
      <w:proofErr w:type="spellEnd"/>
      <w:r>
        <w:rPr>
          <w:sz w:val="28"/>
        </w:rPr>
        <w:t xml:space="preserve"> на основі вибору прикметників пов'язаний із </w:t>
      </w:r>
      <w:proofErr w:type="spellStart"/>
      <w:r>
        <w:rPr>
          <w:sz w:val="28"/>
        </w:rPr>
        <w:t>самоставленням</w:t>
      </w:r>
      <w:proofErr w:type="spellEnd"/>
      <w:r>
        <w:rPr>
          <w:sz w:val="28"/>
        </w:rPr>
        <w:t>, незрозуміло,</w:t>
      </w:r>
      <w:r>
        <w:rPr>
          <w:spacing w:val="-7"/>
          <w:sz w:val="28"/>
        </w:rPr>
        <w:t xml:space="preserve"> </w:t>
      </w:r>
      <w:r>
        <w:rPr>
          <w:sz w:val="28"/>
        </w:rPr>
        <w:t>який</w:t>
      </w:r>
      <w:r>
        <w:rPr>
          <w:spacing w:val="-6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7"/>
          <w:sz w:val="28"/>
        </w:rPr>
        <w:t xml:space="preserve"> </w:t>
      </w:r>
      <w:r>
        <w:rPr>
          <w:sz w:val="28"/>
        </w:rPr>
        <w:t>(знання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6"/>
          <w:sz w:val="28"/>
        </w:rPr>
        <w:t xml:space="preserve"> </w:t>
      </w:r>
      <w:r>
        <w:rPr>
          <w:sz w:val="28"/>
        </w:rPr>
        <w:t>чи</w:t>
      </w:r>
      <w:r>
        <w:rPr>
          <w:spacing w:val="-7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себе)</w:t>
      </w:r>
      <w:r>
        <w:rPr>
          <w:spacing w:val="-8"/>
          <w:sz w:val="28"/>
        </w:rPr>
        <w:t xml:space="preserve"> </w:t>
      </w:r>
      <w:r>
        <w:rPr>
          <w:sz w:val="28"/>
        </w:rPr>
        <w:t>ці</w:t>
      </w:r>
      <w:r>
        <w:rPr>
          <w:spacing w:val="-7"/>
          <w:sz w:val="28"/>
        </w:rPr>
        <w:t xml:space="preserve"> </w:t>
      </w:r>
      <w:r>
        <w:rPr>
          <w:sz w:val="28"/>
        </w:rPr>
        <w:t>прикметники виявляють більшою мірою.</w:t>
      </w:r>
    </w:p>
    <w:p w:rsidR="001744C2" w:rsidRDefault="005A384D">
      <w:pPr>
        <w:pStyle w:val="a3"/>
        <w:ind w:right="103" w:firstLine="709"/>
        <w:jc w:val="both"/>
      </w:pPr>
      <w:r>
        <w:t>Ці недоліки зумовлюють нестійкість семантичної стр</w:t>
      </w:r>
      <w:r>
        <w:t xml:space="preserve">уктури </w:t>
      </w:r>
      <w:proofErr w:type="spellStart"/>
      <w:r>
        <w:t>самоопису</w:t>
      </w:r>
      <w:proofErr w:type="spellEnd"/>
      <w:r>
        <w:t xml:space="preserve"> й опису інших з допомогою прикметників при розщепленні вибірки навпіл і </w:t>
      </w:r>
      <w:proofErr w:type="spellStart"/>
      <w:r>
        <w:t>факторизації</w:t>
      </w:r>
      <w:proofErr w:type="spellEnd"/>
      <w:r>
        <w:t xml:space="preserve"> кожної половини даних окремо.</w:t>
      </w:r>
    </w:p>
    <w:p w:rsidR="001744C2" w:rsidRDefault="005A384D">
      <w:pPr>
        <w:pStyle w:val="a3"/>
        <w:ind w:right="108" w:firstLine="709"/>
        <w:jc w:val="both"/>
      </w:pPr>
      <w:r>
        <w:t>Шкальну техніку, прикладом якої є семантичний диференціал, також застосовують при аналізі Я-концепції, насамперед самоставле</w:t>
      </w:r>
      <w:r>
        <w:t>ння.</w:t>
      </w:r>
    </w:p>
    <w:p w:rsidR="001744C2" w:rsidRDefault="005A384D">
      <w:pPr>
        <w:pStyle w:val="2"/>
        <w:spacing w:before="4"/>
      </w:pPr>
      <w:proofErr w:type="spellStart"/>
      <w:r>
        <w:t>Нестандартизовані</w:t>
      </w:r>
      <w:proofErr w:type="spellEnd"/>
      <w:r>
        <w:rPr>
          <w:spacing w:val="-18"/>
        </w:rPr>
        <w:t xml:space="preserve"> </w:t>
      </w:r>
      <w:r>
        <w:t>самозвіти</w:t>
      </w:r>
      <w:r>
        <w:rPr>
          <w:spacing w:val="-17"/>
        </w:rPr>
        <w:t xml:space="preserve"> </w:t>
      </w:r>
      <w:r>
        <w:t>(вільні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самоописи</w:t>
      </w:r>
      <w:proofErr w:type="spellEnd"/>
      <w:r>
        <w:rPr>
          <w:spacing w:val="-2"/>
        </w:rPr>
        <w:t>).</w:t>
      </w:r>
    </w:p>
    <w:p w:rsidR="001744C2" w:rsidRDefault="005A384D">
      <w:pPr>
        <w:pStyle w:val="a3"/>
        <w:tabs>
          <w:tab w:val="left" w:pos="2285"/>
          <w:tab w:val="left" w:pos="4154"/>
          <w:tab w:val="left" w:pos="5972"/>
          <w:tab w:val="left" w:pos="6495"/>
          <w:tab w:val="left" w:pos="8530"/>
        </w:tabs>
        <w:ind w:right="104" w:firstLine="709"/>
        <w:jc w:val="right"/>
      </w:pPr>
      <w:r>
        <w:rPr>
          <w:spacing w:val="-2"/>
        </w:rPr>
        <w:t>Оскільки</w:t>
      </w:r>
      <w:r>
        <w:tab/>
      </w:r>
      <w:r>
        <w:rPr>
          <w:spacing w:val="-2"/>
        </w:rPr>
        <w:t>Я-концепція</w:t>
      </w:r>
      <w:r>
        <w:tab/>
      </w:r>
      <w:r>
        <w:rPr>
          <w:spacing w:val="-2"/>
        </w:rPr>
        <w:t>виявляється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розгорнутому</w:t>
      </w:r>
      <w:r>
        <w:tab/>
      </w:r>
      <w:proofErr w:type="spellStart"/>
      <w:r>
        <w:rPr>
          <w:spacing w:val="-2"/>
        </w:rPr>
        <w:t>самоописі</w:t>
      </w:r>
      <w:proofErr w:type="spellEnd"/>
      <w:r>
        <w:rPr>
          <w:spacing w:val="-2"/>
        </w:rPr>
        <w:t xml:space="preserve"> </w:t>
      </w:r>
      <w:r>
        <w:t xml:space="preserve">(щоденникових записах, </w:t>
      </w:r>
      <w:proofErr w:type="spellStart"/>
      <w:r>
        <w:t>нестандартизованих</w:t>
      </w:r>
      <w:proofErr w:type="spellEnd"/>
      <w:r>
        <w:t xml:space="preserve"> відповідях на питання анкети або інтерв'ю,</w:t>
      </w:r>
      <w:r>
        <w:rPr>
          <w:spacing w:val="-18"/>
        </w:rPr>
        <w:t xml:space="preserve"> </w:t>
      </w:r>
      <w:r>
        <w:t>листах</w:t>
      </w:r>
      <w:r>
        <w:rPr>
          <w:spacing w:val="-17"/>
        </w:rPr>
        <w:t xml:space="preserve"> </w:t>
      </w:r>
      <w:r>
        <w:t>тощо),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сукупності</w:t>
      </w:r>
      <w:r>
        <w:rPr>
          <w:spacing w:val="-17"/>
        </w:rPr>
        <w:t xml:space="preserve"> </w:t>
      </w:r>
      <w:r>
        <w:t>текстів</w:t>
      </w:r>
      <w:r>
        <w:rPr>
          <w:spacing w:val="-17"/>
        </w:rPr>
        <w:t xml:space="preserve"> </w:t>
      </w:r>
      <w:r>
        <w:t>можна</w:t>
      </w:r>
      <w:r>
        <w:rPr>
          <w:spacing w:val="-17"/>
        </w:rPr>
        <w:t xml:space="preserve"> </w:t>
      </w:r>
      <w:r>
        <w:t>застосувати</w:t>
      </w:r>
      <w:r>
        <w:rPr>
          <w:spacing w:val="-18"/>
        </w:rPr>
        <w:t xml:space="preserve"> </w:t>
      </w:r>
      <w:r>
        <w:t>контент-</w:t>
      </w:r>
      <w:r>
        <w:rPr>
          <w:spacing w:val="-2"/>
        </w:rPr>
        <w:t>аналіз.</w:t>
      </w:r>
    </w:p>
    <w:p w:rsidR="001744C2" w:rsidRDefault="005A384D">
      <w:pPr>
        <w:pStyle w:val="a3"/>
        <w:ind w:right="104" w:firstLine="709"/>
        <w:jc w:val="both"/>
      </w:pPr>
      <w:r>
        <w:t xml:space="preserve">Тест двадцяти тверджень на самоставлення використовує </w:t>
      </w:r>
      <w:proofErr w:type="spellStart"/>
      <w:r>
        <w:t>нестандартизований</w:t>
      </w:r>
      <w:proofErr w:type="spellEnd"/>
      <w:r>
        <w:t xml:space="preserve"> </w:t>
      </w:r>
      <w:proofErr w:type="spellStart"/>
      <w:r>
        <w:t>самоопис</w:t>
      </w:r>
      <w:proofErr w:type="spellEnd"/>
      <w:r>
        <w:t xml:space="preserve"> з подальшим контент-аналізом. Досліджуваний упродовж 12 хв. дає 20 різних відповідей на адресовані собі питання ("Хто я такий?")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порядку,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якому</w:t>
      </w:r>
      <w:r>
        <w:rPr>
          <w:spacing w:val="-8"/>
        </w:rPr>
        <w:t xml:space="preserve"> </w:t>
      </w:r>
      <w:r>
        <w:t>вони</w:t>
      </w:r>
      <w:r>
        <w:rPr>
          <w:spacing w:val="-7"/>
        </w:rPr>
        <w:t xml:space="preserve"> </w:t>
      </w:r>
      <w:r>
        <w:t>спонт</w:t>
      </w:r>
      <w:r>
        <w:t>анно</w:t>
      </w:r>
      <w:r>
        <w:rPr>
          <w:spacing w:val="-7"/>
        </w:rPr>
        <w:t xml:space="preserve"> </w:t>
      </w:r>
      <w:r>
        <w:t>виникають,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акцентуючи</w:t>
      </w:r>
      <w:r>
        <w:rPr>
          <w:spacing w:val="-7"/>
        </w:rPr>
        <w:t xml:space="preserve"> </w:t>
      </w:r>
      <w:r>
        <w:t>уваги</w:t>
      </w:r>
      <w:r>
        <w:rPr>
          <w:spacing w:val="-6"/>
        </w:rPr>
        <w:t xml:space="preserve"> </w:t>
      </w:r>
      <w:r>
        <w:t>на послідовності, граматиці та логіці. За результатами аналізу досліджень виокремили категорії, які згодом використовували у контент-аналізі: соціальні групи (стать, вік, національність, релігія, професія), ідеологічні п</w:t>
      </w:r>
      <w:r>
        <w:t>ереконання (філософські,</w:t>
      </w:r>
      <w:r>
        <w:rPr>
          <w:spacing w:val="-18"/>
        </w:rPr>
        <w:t xml:space="preserve"> </w:t>
      </w:r>
      <w:r>
        <w:t>релігійні,</w:t>
      </w:r>
      <w:r>
        <w:rPr>
          <w:spacing w:val="-17"/>
        </w:rPr>
        <w:t xml:space="preserve"> </w:t>
      </w:r>
      <w:r>
        <w:t>політичні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моральні),</w:t>
      </w:r>
      <w:r>
        <w:rPr>
          <w:spacing w:val="-18"/>
        </w:rPr>
        <w:t xml:space="preserve"> </w:t>
      </w:r>
      <w:r>
        <w:t>інтереси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захоплення,</w:t>
      </w:r>
      <w:r>
        <w:rPr>
          <w:spacing w:val="-17"/>
        </w:rPr>
        <w:t xml:space="preserve"> </w:t>
      </w:r>
      <w:r>
        <w:t xml:space="preserve">прагнення, </w:t>
      </w:r>
      <w:r>
        <w:rPr>
          <w:spacing w:val="-2"/>
        </w:rPr>
        <w:t>самооцінки.</w:t>
      </w:r>
    </w:p>
    <w:p w:rsidR="001744C2" w:rsidRDefault="005A384D">
      <w:pPr>
        <w:pStyle w:val="a3"/>
        <w:ind w:right="104" w:firstLine="709"/>
        <w:jc w:val="both"/>
      </w:pPr>
      <w:r>
        <w:t>"Приєднувальні" твердження, у яких фіксується належність досліджуваного до певної категорії людей ("студент", "син", "чоловік"), виносяться раніше, ні</w:t>
      </w:r>
      <w:r>
        <w:t>ж "розрізнювальні" (вказують на специфічну ознаку - "занадто товстий", "безталанна людина" тощо). У великих вибірках зарубіжних досліджень виявлені такі найпоширеніші категорії: професійна ідентичність, сімейні роль і статус, подружні роль і статус, релігі</w:t>
      </w:r>
      <w:r>
        <w:t>йна ідентичність, стать і вік. У відповідях чітко простежуються такі закономірності: вік частіше згадують молодь і люди похилого віку, жінки - сімейний статус, чоловіки - статеву належність. Психологічні закономірності, що є основою відповідей на питання т</w:t>
      </w:r>
      <w:r>
        <w:t>есту,</w:t>
      </w:r>
      <w:r>
        <w:rPr>
          <w:spacing w:val="-14"/>
        </w:rPr>
        <w:t xml:space="preserve"> </w:t>
      </w:r>
      <w:r>
        <w:t>дотепер</w:t>
      </w:r>
      <w:r>
        <w:rPr>
          <w:spacing w:val="-14"/>
        </w:rPr>
        <w:t xml:space="preserve"> </w:t>
      </w:r>
      <w:r>
        <w:t>недостатньо</w:t>
      </w:r>
      <w:r>
        <w:rPr>
          <w:spacing w:val="-14"/>
        </w:rPr>
        <w:t xml:space="preserve"> </w:t>
      </w:r>
      <w:r>
        <w:t>зрозумілі.</w:t>
      </w:r>
      <w:r>
        <w:rPr>
          <w:spacing w:val="-15"/>
        </w:rPr>
        <w:t xml:space="preserve"> </w:t>
      </w:r>
      <w:r>
        <w:t>Зазвичай</w:t>
      </w:r>
      <w:r>
        <w:rPr>
          <w:spacing w:val="-15"/>
        </w:rPr>
        <w:t xml:space="preserve"> </w:t>
      </w:r>
      <w:r>
        <w:t>вважають,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порядок</w:t>
      </w:r>
      <w:r>
        <w:rPr>
          <w:spacing w:val="-14"/>
        </w:rPr>
        <w:t xml:space="preserve"> </w:t>
      </w:r>
      <w:r>
        <w:t xml:space="preserve">називання категорій відповідає </w:t>
      </w:r>
      <w:proofErr w:type="spellStart"/>
      <w:r>
        <w:t>вираженості</w:t>
      </w:r>
      <w:proofErr w:type="spellEnd"/>
      <w:r>
        <w:t xml:space="preserve"> і значущості відповідних ознак, тобто структурі</w:t>
      </w:r>
      <w:r>
        <w:rPr>
          <w:spacing w:val="-12"/>
        </w:rPr>
        <w:t xml:space="preserve"> </w:t>
      </w:r>
      <w:r>
        <w:t>самоідентичностей.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відповіді</w:t>
      </w:r>
      <w:r>
        <w:rPr>
          <w:spacing w:val="-10"/>
        </w:rPr>
        <w:t xml:space="preserve"> </w:t>
      </w:r>
      <w:r>
        <w:t>людини</w:t>
      </w:r>
      <w:r>
        <w:rPr>
          <w:spacing w:val="-10"/>
        </w:rPr>
        <w:t xml:space="preserve"> </w:t>
      </w:r>
      <w:r>
        <w:t>можуть</w:t>
      </w:r>
      <w:r>
        <w:rPr>
          <w:spacing w:val="-10"/>
        </w:rPr>
        <w:t xml:space="preserve"> </w:t>
      </w:r>
      <w:r>
        <w:t>впливати</w:t>
      </w:r>
      <w:r>
        <w:rPr>
          <w:spacing w:val="-10"/>
        </w:rPr>
        <w:t xml:space="preserve"> </w:t>
      </w:r>
      <w:r>
        <w:t>стереотипи заповнення офіційних анкет, облікових карток або вираження захисної реакції.</w:t>
      </w:r>
    </w:p>
    <w:p w:rsidR="001744C2" w:rsidRDefault="005A384D">
      <w:pPr>
        <w:pStyle w:val="a3"/>
        <w:tabs>
          <w:tab w:val="left" w:pos="1612"/>
          <w:tab w:val="left" w:pos="2214"/>
          <w:tab w:val="left" w:pos="3906"/>
          <w:tab w:val="left" w:pos="4232"/>
          <w:tab w:val="left" w:pos="4988"/>
          <w:tab w:val="left" w:pos="5650"/>
          <w:tab w:val="left" w:pos="6039"/>
          <w:tab w:val="left" w:pos="6091"/>
          <w:tab w:val="left" w:pos="7404"/>
          <w:tab w:val="left" w:pos="7811"/>
          <w:tab w:val="left" w:pos="7987"/>
          <w:tab w:val="left" w:pos="8370"/>
        </w:tabs>
        <w:ind w:right="104" w:firstLine="709"/>
        <w:jc w:val="right"/>
      </w:pPr>
      <w:r>
        <w:t>Тест</w:t>
      </w:r>
      <w:r>
        <w:rPr>
          <w:spacing w:val="40"/>
        </w:rPr>
        <w:t xml:space="preserve"> </w:t>
      </w:r>
      <w:r>
        <w:t>потребує</w:t>
      </w:r>
      <w:r>
        <w:rPr>
          <w:spacing w:val="40"/>
        </w:rPr>
        <w:t xml:space="preserve"> </w:t>
      </w:r>
      <w:r>
        <w:t>обов'язкової</w:t>
      </w:r>
      <w:r>
        <w:rPr>
          <w:spacing w:val="40"/>
        </w:rPr>
        <w:t xml:space="preserve"> </w:t>
      </w:r>
      <w:r>
        <w:t>адаптації,</w:t>
      </w:r>
      <w:r>
        <w:rPr>
          <w:spacing w:val="40"/>
        </w:rPr>
        <w:t xml:space="preserve"> </w:t>
      </w:r>
      <w:r>
        <w:t>виявлення</w:t>
      </w:r>
      <w:r>
        <w:rPr>
          <w:spacing w:val="40"/>
        </w:rPr>
        <w:t xml:space="preserve"> </w:t>
      </w:r>
      <w:r>
        <w:t>соціокультурних</w:t>
      </w:r>
      <w:r>
        <w:rPr>
          <w:spacing w:val="40"/>
        </w:rPr>
        <w:t xml:space="preserve"> </w:t>
      </w:r>
      <w:r>
        <w:t>норм, специфічних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віком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статтю.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знання</w:t>
      </w:r>
      <w:r>
        <w:rPr>
          <w:spacing w:val="40"/>
        </w:rPr>
        <w:t xml:space="preserve"> </w:t>
      </w:r>
      <w:r>
        <w:t>соціокультурних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статевовікових норм</w:t>
      </w:r>
      <w:r>
        <w:rPr>
          <w:spacing w:val="36"/>
        </w:rPr>
        <w:t xml:space="preserve"> </w:t>
      </w:r>
      <w:r>
        <w:t>інформативними</w:t>
      </w:r>
      <w:r>
        <w:rPr>
          <w:spacing w:val="36"/>
        </w:rPr>
        <w:t xml:space="preserve"> </w:t>
      </w:r>
      <w:r>
        <w:t>вия</w:t>
      </w:r>
      <w:r>
        <w:t>вляються</w:t>
      </w:r>
      <w:r>
        <w:rPr>
          <w:spacing w:val="37"/>
        </w:rPr>
        <w:t xml:space="preserve"> </w:t>
      </w:r>
      <w:r>
        <w:t>лише</w:t>
      </w:r>
      <w:r>
        <w:rPr>
          <w:spacing w:val="36"/>
        </w:rPr>
        <w:t xml:space="preserve"> </w:t>
      </w:r>
      <w:r>
        <w:t>крайні,</w:t>
      </w:r>
      <w:r>
        <w:rPr>
          <w:spacing w:val="36"/>
        </w:rPr>
        <w:t xml:space="preserve"> </w:t>
      </w:r>
      <w:r>
        <w:t>найбільш</w:t>
      </w:r>
      <w:r>
        <w:rPr>
          <w:spacing w:val="36"/>
        </w:rPr>
        <w:t xml:space="preserve"> </w:t>
      </w:r>
      <w:r>
        <w:t>нетипові</w:t>
      </w:r>
      <w:r>
        <w:rPr>
          <w:spacing w:val="36"/>
        </w:rPr>
        <w:t xml:space="preserve"> </w:t>
      </w:r>
      <w:r>
        <w:t>випадки, наприклад вказування тільки своїх недоліків</w:t>
      </w:r>
      <w:r>
        <w:rPr>
          <w:spacing w:val="-1"/>
        </w:rPr>
        <w:t xml:space="preserve"> </w:t>
      </w:r>
      <w:r>
        <w:t xml:space="preserve">або індивідуальних ідентичностей. </w:t>
      </w:r>
      <w:r>
        <w:rPr>
          <w:spacing w:val="-2"/>
        </w:rPr>
        <w:t>Перевагою</w:t>
      </w:r>
      <w:r>
        <w:tab/>
      </w:r>
      <w:proofErr w:type="spellStart"/>
      <w:r>
        <w:rPr>
          <w:spacing w:val="-2"/>
        </w:rPr>
        <w:t>нестандартизованих</w:t>
      </w:r>
      <w:proofErr w:type="spellEnd"/>
      <w:r>
        <w:tab/>
      </w:r>
      <w:r>
        <w:rPr>
          <w:spacing w:val="-2"/>
        </w:rPr>
        <w:t>самозвітів</w:t>
      </w:r>
      <w:r>
        <w:tab/>
      </w:r>
      <w:r>
        <w:rPr>
          <w:spacing w:val="-6"/>
        </w:rPr>
        <w:t>із</w:t>
      </w:r>
      <w:r>
        <w:tab/>
      </w:r>
      <w:r>
        <w:rPr>
          <w:spacing w:val="-2"/>
        </w:rPr>
        <w:t>застосуванням</w:t>
      </w:r>
      <w:r>
        <w:tab/>
      </w:r>
      <w:r>
        <w:tab/>
      </w:r>
      <w:proofErr w:type="spellStart"/>
      <w:r>
        <w:rPr>
          <w:spacing w:val="-2"/>
        </w:rPr>
        <w:t>контент-</w:t>
      </w:r>
      <w:proofErr w:type="spellEnd"/>
      <w:r>
        <w:rPr>
          <w:spacing w:val="-2"/>
        </w:rPr>
        <w:t xml:space="preserve"> </w:t>
      </w:r>
      <w:r>
        <w:t>аналізу</w:t>
      </w:r>
      <w:r>
        <w:rPr>
          <w:spacing w:val="80"/>
        </w:rPr>
        <w:t xml:space="preserve"> </w:t>
      </w:r>
      <w:r>
        <w:t>порівняно</w:t>
      </w:r>
      <w:r>
        <w:rPr>
          <w:spacing w:val="80"/>
        </w:rPr>
        <w:t xml:space="preserve"> </w:t>
      </w:r>
      <w:r>
        <w:t>зі</w:t>
      </w:r>
      <w:r>
        <w:rPr>
          <w:spacing w:val="80"/>
        </w:rPr>
        <w:t xml:space="preserve"> </w:t>
      </w:r>
      <w:r>
        <w:t>стандартизованими</w:t>
      </w:r>
      <w:r>
        <w:rPr>
          <w:spacing w:val="80"/>
        </w:rPr>
        <w:t xml:space="preserve"> </w:t>
      </w:r>
      <w:r>
        <w:t>самозвітами</w:t>
      </w:r>
      <w:r>
        <w:rPr>
          <w:spacing w:val="80"/>
        </w:rPr>
        <w:t xml:space="preserve"> </w:t>
      </w:r>
      <w:r>
        <w:t>є</w:t>
      </w:r>
      <w:r>
        <w:rPr>
          <w:spacing w:val="80"/>
        </w:rPr>
        <w:t xml:space="preserve"> </w:t>
      </w:r>
      <w:r>
        <w:t>можливіст</w:t>
      </w:r>
      <w:r>
        <w:t>ь</w:t>
      </w:r>
      <w:r>
        <w:rPr>
          <w:spacing w:val="80"/>
        </w:rPr>
        <w:t xml:space="preserve"> </w:t>
      </w:r>
      <w:r>
        <w:t xml:space="preserve">аналізу </w:t>
      </w:r>
      <w:r>
        <w:rPr>
          <w:spacing w:val="-2"/>
        </w:rPr>
        <w:t>самоставлення,</w:t>
      </w:r>
      <w:r>
        <w:tab/>
      </w:r>
      <w:r>
        <w:rPr>
          <w:spacing w:val="-2"/>
        </w:rPr>
        <w:t>вираженого</w:t>
      </w:r>
      <w:r>
        <w:tab/>
      </w:r>
      <w:r>
        <w:rPr>
          <w:spacing w:val="-2"/>
        </w:rPr>
        <w:t>мовою</w:t>
      </w:r>
      <w:r>
        <w:tab/>
      </w:r>
      <w:r>
        <w:rPr>
          <w:spacing w:val="-2"/>
        </w:rPr>
        <w:t>самого</w:t>
      </w:r>
      <w:r>
        <w:tab/>
      </w:r>
      <w:r>
        <w:tab/>
      </w:r>
      <w:r>
        <w:rPr>
          <w:spacing w:val="-2"/>
        </w:rPr>
        <w:t>суб'єкта,</w:t>
      </w:r>
      <w:r>
        <w:tab/>
      </w:r>
      <w:r>
        <w:rPr>
          <w:spacing w:val="-10"/>
        </w:rPr>
        <w:t>а</w:t>
      </w:r>
      <w:r>
        <w:tab/>
      </w:r>
      <w:r>
        <w:rPr>
          <w:spacing w:val="-5"/>
        </w:rPr>
        <w:t>не</w:t>
      </w:r>
      <w:r>
        <w:tab/>
      </w:r>
      <w:r>
        <w:rPr>
          <w:spacing w:val="-2"/>
        </w:rPr>
        <w:t>нав'язаного</w:t>
      </w:r>
    </w:p>
    <w:p w:rsidR="001744C2" w:rsidRDefault="001744C2">
      <w:pPr>
        <w:jc w:val="right"/>
        <w:sectPr w:rsidR="001744C2">
          <w:pgSz w:w="11910" w:h="16840"/>
          <w:pgMar w:top="1040" w:right="460" w:bottom="280" w:left="1600" w:header="713" w:footer="0" w:gutter="0"/>
          <w:cols w:space="720"/>
        </w:sectPr>
      </w:pPr>
    </w:p>
    <w:p w:rsidR="001744C2" w:rsidRDefault="005A384D">
      <w:pPr>
        <w:pStyle w:val="a3"/>
        <w:spacing w:before="105"/>
        <w:ind w:right="102"/>
        <w:jc w:val="both"/>
      </w:pPr>
      <w:r>
        <w:lastRenderedPageBreak/>
        <w:t>дослідженням чи експериментом. Однак це обмежує метод, оскільки суб'</w:t>
      </w:r>
      <w:r>
        <w:t xml:space="preserve">єкт із низькими лінгвістичними здібностями і навичками </w:t>
      </w:r>
      <w:proofErr w:type="spellStart"/>
      <w:r>
        <w:t>самоопису</w:t>
      </w:r>
      <w:proofErr w:type="spellEnd"/>
      <w:r>
        <w:t xml:space="preserve"> опиняється в гіршому становищі порівняно з людиною, що володіє багатою лексикою і навичками</w:t>
      </w:r>
      <w:r>
        <w:rPr>
          <w:spacing w:val="-3"/>
        </w:rPr>
        <w:t xml:space="preserve"> </w:t>
      </w:r>
      <w:proofErr w:type="spellStart"/>
      <w:r>
        <w:t>самоопису</w:t>
      </w:r>
      <w:proofErr w:type="spellEnd"/>
      <w:r>
        <w:t>.</w:t>
      </w:r>
      <w:r>
        <w:rPr>
          <w:spacing w:val="-3"/>
        </w:rPr>
        <w:t xml:space="preserve"> </w:t>
      </w:r>
      <w:r>
        <w:t>Ці</w:t>
      </w:r>
      <w:r>
        <w:rPr>
          <w:spacing w:val="-3"/>
        </w:rPr>
        <w:t xml:space="preserve"> </w:t>
      </w:r>
      <w:r>
        <w:t>відмінності</w:t>
      </w:r>
      <w:r>
        <w:rPr>
          <w:spacing w:val="-3"/>
        </w:rPr>
        <w:t xml:space="preserve"> </w:t>
      </w:r>
      <w:r>
        <w:t>приховують</w:t>
      </w:r>
      <w:r>
        <w:rPr>
          <w:spacing w:val="-3"/>
        </w:rPr>
        <w:t xml:space="preserve"> </w:t>
      </w:r>
      <w:r>
        <w:t>суперечності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самоставленні</w:t>
      </w:r>
      <w:proofErr w:type="spellEnd"/>
      <w:r>
        <w:t xml:space="preserve"> і Я-концепції загалом. З іншого б</w:t>
      </w:r>
      <w:r>
        <w:t xml:space="preserve">оку, контент-аналіз обмежує можливість вивчення індивідуальності досліджуваного шляхом застосування готової системи категорій, наближаючи результати, отримані цим методом, до тих, що одержують з допомогою стандартизованих самозвітів. На </w:t>
      </w:r>
      <w:proofErr w:type="spellStart"/>
      <w:r>
        <w:t>нестандартизовані</w:t>
      </w:r>
      <w:proofErr w:type="spellEnd"/>
      <w:r>
        <w:t xml:space="preserve"> с</w:t>
      </w:r>
      <w:r>
        <w:t xml:space="preserve">амозвіти також впливає стратегія </w:t>
      </w:r>
      <w:proofErr w:type="spellStart"/>
      <w:r>
        <w:t>самоподачі</w:t>
      </w:r>
      <w:proofErr w:type="spellEnd"/>
      <w:r>
        <w:t>, яку слід враховувати при інтерпретації результатів.</w:t>
      </w:r>
    </w:p>
    <w:p w:rsidR="001744C2" w:rsidRDefault="005A384D">
      <w:pPr>
        <w:pStyle w:val="2"/>
        <w:spacing w:before="4" w:line="321" w:lineRule="exact"/>
      </w:pPr>
      <w:r>
        <w:rPr>
          <w:spacing w:val="-2"/>
        </w:rPr>
        <w:t>Ідеографічні</w:t>
      </w:r>
      <w:r>
        <w:rPr>
          <w:spacing w:val="2"/>
        </w:rPr>
        <w:t xml:space="preserve"> </w:t>
      </w:r>
      <w:r>
        <w:rPr>
          <w:spacing w:val="-2"/>
        </w:rPr>
        <w:t>техніки.</w:t>
      </w:r>
    </w:p>
    <w:p w:rsidR="001744C2" w:rsidRDefault="005A384D">
      <w:pPr>
        <w:pStyle w:val="a3"/>
        <w:ind w:right="103" w:firstLine="709"/>
        <w:jc w:val="both"/>
      </w:pPr>
      <w:r>
        <w:t>У психодіагностиці використовують два підходи до вимірювання і розпізнавання індивідуально-психологічних особливостей людини, що відрізня</w:t>
      </w:r>
      <w:r>
        <w:t xml:space="preserve">ються за розумінням об'єкта вимірювання, його спрямованістю і характером методів вимірювання: </w:t>
      </w:r>
      <w:proofErr w:type="spellStart"/>
      <w:r>
        <w:t>номотетичний</w:t>
      </w:r>
      <w:proofErr w:type="spellEnd"/>
      <w:r>
        <w:t xml:space="preserve"> (лат. </w:t>
      </w:r>
      <w:proofErr w:type="spellStart"/>
      <w:r>
        <w:t>norma</w:t>
      </w:r>
      <w:proofErr w:type="spellEnd"/>
      <w:r>
        <w:t xml:space="preserve"> - зразок) - вимірювання</w:t>
      </w:r>
      <w:r>
        <w:rPr>
          <w:spacing w:val="-16"/>
        </w:rPr>
        <w:t xml:space="preserve"> </w:t>
      </w:r>
      <w:r>
        <w:t>індивідуально-психологічних</w:t>
      </w:r>
      <w:r>
        <w:rPr>
          <w:spacing w:val="-16"/>
        </w:rPr>
        <w:t xml:space="preserve"> </w:t>
      </w:r>
      <w:r>
        <w:t>особливостей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основі</w:t>
      </w:r>
      <w:r>
        <w:rPr>
          <w:spacing w:val="-16"/>
        </w:rPr>
        <w:t xml:space="preserve"> </w:t>
      </w:r>
      <w:r>
        <w:t>зіставлення</w:t>
      </w:r>
      <w:r>
        <w:rPr>
          <w:spacing w:val="-15"/>
        </w:rPr>
        <w:t xml:space="preserve"> </w:t>
      </w:r>
      <w:r>
        <w:t>з нормою; ідеографічний (</w:t>
      </w:r>
      <w:proofErr w:type="spellStart"/>
      <w:r>
        <w:t>грец</w:t>
      </w:r>
      <w:proofErr w:type="spellEnd"/>
      <w:r>
        <w:t xml:space="preserve">. </w:t>
      </w:r>
      <w:proofErr w:type="spellStart"/>
      <w:r>
        <w:t>idea</w:t>
      </w:r>
      <w:proofErr w:type="spellEnd"/>
      <w:r>
        <w:t xml:space="preserve"> - образ і </w:t>
      </w:r>
      <w:proofErr w:type="spellStart"/>
      <w:r>
        <w:t>grap</w:t>
      </w:r>
      <w:r>
        <w:t>ho</w:t>
      </w:r>
      <w:proofErr w:type="spellEnd"/>
      <w:r>
        <w:t xml:space="preserve"> - пишу) - розпізнавання індивідуально-психологічних особливостей та їх опис на основі різноманітних ідеографічних технік, зокрема "Техніки репертуарних решіток", розробленої Дж.-А. </w:t>
      </w:r>
      <w:proofErr w:type="spellStart"/>
      <w:r>
        <w:t>Келлі</w:t>
      </w:r>
      <w:proofErr w:type="spellEnd"/>
      <w:r>
        <w:t>. Він стверджував, що в системі уявлень кожного індивіда є не тільк</w:t>
      </w:r>
      <w:r>
        <w:t>и властиві всім еталони і стереотипи, а й специфічні, властиві тільки йому складові, обумовлені його індивідуальним досвідом. Такі часткові категорії індивідуальної свідомості, що відображають індивідуальний досвід людини, називаються особистісними констру</w:t>
      </w:r>
      <w:r>
        <w:t xml:space="preserve">ктами. Конструкт - це параметр стосунків, за допомогою якого людина виділяє, оцінює і прогнозує події, створює образи, організовує власну </w:t>
      </w:r>
      <w:proofErr w:type="spellStart"/>
      <w:r>
        <w:t>поведі</w:t>
      </w:r>
      <w:proofErr w:type="spellEnd"/>
      <w:r>
        <w:t xml:space="preserve"> інку.</w:t>
      </w:r>
    </w:p>
    <w:p w:rsidR="001744C2" w:rsidRDefault="005A384D">
      <w:pPr>
        <w:pStyle w:val="a3"/>
        <w:ind w:right="105" w:firstLine="709"/>
        <w:jc w:val="both"/>
      </w:pPr>
      <w:r>
        <w:t xml:space="preserve">На підставі аналізу індивідуальних конструктів Дж.-А. </w:t>
      </w:r>
      <w:proofErr w:type="spellStart"/>
      <w:r>
        <w:t>Келлі</w:t>
      </w:r>
      <w:proofErr w:type="spellEnd"/>
      <w:r>
        <w:t xml:space="preserve"> обґрунтував феномен "когнітивна складність", </w:t>
      </w:r>
      <w:r>
        <w:t>що свідчить про здатність конструювати соціальну поведінку на основі багатьох параметрів.</w:t>
      </w:r>
    </w:p>
    <w:p w:rsidR="001744C2" w:rsidRDefault="005A384D">
      <w:pPr>
        <w:pStyle w:val="a3"/>
        <w:ind w:right="106" w:firstLine="709"/>
        <w:jc w:val="both"/>
      </w:pPr>
      <w:r>
        <w:t>Когнітивна складність - психологічна характеристика пізнавальної (когнітивної) сфери людини, що відображає ступінь категоріальної розчленованої</w:t>
      </w:r>
      <w:r>
        <w:rPr>
          <w:spacing w:val="-18"/>
        </w:rPr>
        <w:t xml:space="preserve"> </w:t>
      </w:r>
      <w:r>
        <w:t>(диференційованої)</w:t>
      </w:r>
      <w:r>
        <w:rPr>
          <w:spacing w:val="-17"/>
        </w:rPr>
        <w:t xml:space="preserve"> </w:t>
      </w:r>
      <w:r>
        <w:t>її</w:t>
      </w:r>
      <w:r>
        <w:rPr>
          <w:spacing w:val="-17"/>
        </w:rPr>
        <w:t xml:space="preserve"> </w:t>
      </w:r>
      <w:r>
        <w:t>свідомості,</w:t>
      </w:r>
      <w:r>
        <w:rPr>
          <w:spacing w:val="-18"/>
        </w:rPr>
        <w:t xml:space="preserve"> </w:t>
      </w:r>
      <w:r>
        <w:t>сприяє</w:t>
      </w:r>
      <w:r>
        <w:rPr>
          <w:spacing w:val="-17"/>
        </w:rPr>
        <w:t xml:space="preserve"> </w:t>
      </w:r>
      <w:r>
        <w:t>вибірковому</w:t>
      </w:r>
      <w:r>
        <w:rPr>
          <w:spacing w:val="-17"/>
        </w:rPr>
        <w:t xml:space="preserve"> </w:t>
      </w:r>
      <w:r>
        <w:t>сортуванню вражень про дійсність, що опосередковує ЇЇ діяльність.</w:t>
      </w:r>
    </w:p>
    <w:p w:rsidR="001744C2" w:rsidRDefault="005A384D">
      <w:pPr>
        <w:pStyle w:val="a3"/>
        <w:ind w:right="111" w:firstLine="709"/>
        <w:jc w:val="both"/>
      </w:pPr>
      <w:r>
        <w:t xml:space="preserve">Визначається вона кількістю критеріїв класифікації, якими свідомо або </w:t>
      </w:r>
      <w:proofErr w:type="spellStart"/>
      <w:r>
        <w:t>неусвідомлено</w:t>
      </w:r>
      <w:proofErr w:type="spellEnd"/>
      <w:r>
        <w:t xml:space="preserve"> користується суб'єкт при диференціації об'єктів певної змістової сфери. Сві</w:t>
      </w:r>
      <w:r>
        <w:t>домість людини неоднорідна і в різних змістових сферах</w:t>
      </w:r>
    </w:p>
    <w:p w:rsidR="001744C2" w:rsidRDefault="005A384D">
      <w:pPr>
        <w:pStyle w:val="a3"/>
        <w:spacing w:after="25"/>
        <w:ind w:right="103" w:firstLine="8354"/>
        <w:jc w:val="both"/>
      </w:pPr>
      <w:r>
        <w:t>Таблиця</w:t>
      </w:r>
      <w:r>
        <w:rPr>
          <w:spacing w:val="-18"/>
        </w:rPr>
        <w:t xml:space="preserve"> </w:t>
      </w:r>
      <w:r>
        <w:t xml:space="preserve">1. Порівняльна характеристика </w:t>
      </w:r>
      <w:proofErr w:type="spellStart"/>
      <w:r>
        <w:t>номотетичного</w:t>
      </w:r>
      <w:proofErr w:type="spellEnd"/>
      <w:r>
        <w:t xml:space="preserve"> та ідеографічного підходів до вимірювання індивідуально-психологічних особливостей людини</w:t>
      </w:r>
    </w:p>
    <w:tbl>
      <w:tblPr>
        <w:tblStyle w:val="TableNormal"/>
        <w:tblW w:w="0" w:type="auto"/>
        <w:tblInd w:w="15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4040"/>
        <w:gridCol w:w="3239"/>
      </w:tblGrid>
      <w:tr w:rsidR="001744C2">
        <w:trPr>
          <w:trHeight w:val="368"/>
        </w:trPr>
        <w:tc>
          <w:tcPr>
            <w:tcW w:w="2306" w:type="dxa"/>
            <w:tcBorders>
              <w:left w:val="double" w:sz="6" w:space="0" w:color="EFEFEF"/>
            </w:tcBorders>
          </w:tcPr>
          <w:p w:rsidR="001744C2" w:rsidRDefault="005A384D">
            <w:pPr>
              <w:pStyle w:val="TableParagraph"/>
              <w:spacing w:before="20"/>
              <w:rPr>
                <w:sz w:val="28"/>
              </w:rPr>
            </w:pPr>
            <w:r>
              <w:rPr>
                <w:spacing w:val="-2"/>
                <w:sz w:val="28"/>
              </w:rPr>
              <w:t>Підстава</w:t>
            </w:r>
          </w:p>
        </w:tc>
        <w:tc>
          <w:tcPr>
            <w:tcW w:w="4040" w:type="dxa"/>
          </w:tcPr>
          <w:p w:rsidR="001744C2" w:rsidRDefault="005A384D">
            <w:pPr>
              <w:pStyle w:val="TableParagraph"/>
              <w:spacing w:before="20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Номотетичний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підхід</w:t>
            </w:r>
          </w:p>
        </w:tc>
        <w:tc>
          <w:tcPr>
            <w:tcW w:w="3239" w:type="dxa"/>
          </w:tcPr>
          <w:p w:rsidR="001744C2" w:rsidRDefault="005A384D">
            <w:pPr>
              <w:pStyle w:val="TableParagraph"/>
              <w:spacing w:before="20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Ідеографічний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підхід</w:t>
            </w:r>
          </w:p>
        </w:tc>
      </w:tr>
      <w:tr w:rsidR="001744C2">
        <w:trPr>
          <w:trHeight w:val="1011"/>
        </w:trPr>
        <w:tc>
          <w:tcPr>
            <w:tcW w:w="2306" w:type="dxa"/>
            <w:tcBorders>
              <w:left w:val="double" w:sz="6" w:space="0" w:color="EFEFEF"/>
            </w:tcBorders>
          </w:tcPr>
          <w:p w:rsidR="001744C2" w:rsidRDefault="005A384D">
            <w:pPr>
              <w:pStyle w:val="TableParagraph"/>
              <w:ind w:right="223"/>
              <w:rPr>
                <w:sz w:val="28"/>
              </w:rPr>
            </w:pPr>
            <w:r>
              <w:rPr>
                <w:spacing w:val="-2"/>
                <w:sz w:val="28"/>
              </w:rPr>
              <w:t>Розуміння об'єкта</w:t>
            </w:r>
          </w:p>
          <w:p w:rsidR="001744C2" w:rsidRDefault="005A384D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вимірювання</w:t>
            </w:r>
          </w:p>
        </w:tc>
        <w:tc>
          <w:tcPr>
            <w:tcW w:w="4040" w:type="dxa"/>
          </w:tcPr>
          <w:p w:rsidR="001744C2" w:rsidRDefault="005A384D">
            <w:pPr>
              <w:pStyle w:val="TableParagraph"/>
              <w:tabs>
                <w:tab w:val="left" w:pos="1780"/>
                <w:tab w:val="left" w:pos="3710"/>
              </w:tabs>
              <w:spacing w:before="179"/>
              <w:ind w:left="28" w:right="16"/>
              <w:rPr>
                <w:sz w:val="28"/>
              </w:rPr>
            </w:pPr>
            <w:r>
              <w:rPr>
                <w:spacing w:val="-2"/>
                <w:sz w:val="28"/>
              </w:rPr>
              <w:t>Розуміння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особистості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як </w:t>
            </w:r>
            <w:r>
              <w:rPr>
                <w:sz w:val="28"/>
              </w:rPr>
              <w:t>сукупності властивостей</w:t>
            </w:r>
          </w:p>
        </w:tc>
        <w:tc>
          <w:tcPr>
            <w:tcW w:w="3239" w:type="dxa"/>
          </w:tcPr>
          <w:p w:rsidR="001744C2" w:rsidRDefault="005A384D">
            <w:pPr>
              <w:pStyle w:val="TableParagraph"/>
              <w:spacing w:before="179"/>
              <w:ind w:left="30"/>
              <w:rPr>
                <w:sz w:val="28"/>
              </w:rPr>
            </w:pPr>
            <w:r>
              <w:rPr>
                <w:sz w:val="28"/>
              </w:rPr>
              <w:t>Розуміння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особистості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як цілісної системи</w:t>
            </w:r>
          </w:p>
        </w:tc>
      </w:tr>
      <w:tr w:rsidR="001744C2">
        <w:trPr>
          <w:trHeight w:val="358"/>
        </w:trPr>
        <w:tc>
          <w:tcPr>
            <w:tcW w:w="2306" w:type="dxa"/>
            <w:tcBorders>
              <w:left w:val="double" w:sz="6" w:space="0" w:color="EFEFEF"/>
            </w:tcBorders>
          </w:tcPr>
          <w:p w:rsidR="001744C2" w:rsidRDefault="005A384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Спрямованість</w:t>
            </w:r>
          </w:p>
        </w:tc>
        <w:tc>
          <w:tcPr>
            <w:tcW w:w="4040" w:type="dxa"/>
          </w:tcPr>
          <w:p w:rsidR="001744C2" w:rsidRDefault="005A384D">
            <w:pPr>
              <w:pStyle w:val="TableParagraph"/>
              <w:tabs>
                <w:tab w:val="left" w:pos="1823"/>
                <w:tab w:val="left" w:pos="2407"/>
              </w:tabs>
              <w:spacing w:line="320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Виявлення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вимірювання</w:t>
            </w:r>
          </w:p>
        </w:tc>
        <w:tc>
          <w:tcPr>
            <w:tcW w:w="3239" w:type="dxa"/>
          </w:tcPr>
          <w:p w:rsidR="001744C2" w:rsidRDefault="005A384D">
            <w:pPr>
              <w:pStyle w:val="TableParagraph"/>
              <w:spacing w:line="320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Розпізнавання</w:t>
            </w:r>
          </w:p>
        </w:tc>
      </w:tr>
    </w:tbl>
    <w:p w:rsidR="001744C2" w:rsidRDefault="001744C2">
      <w:pPr>
        <w:spacing w:line="320" w:lineRule="exact"/>
        <w:rPr>
          <w:sz w:val="28"/>
        </w:rPr>
        <w:sectPr w:rsidR="001744C2">
          <w:pgSz w:w="11910" w:h="16840"/>
          <w:pgMar w:top="1040" w:right="460" w:bottom="280" w:left="1600" w:header="713" w:footer="0" w:gutter="0"/>
          <w:cols w:space="720"/>
        </w:sectPr>
      </w:pPr>
    </w:p>
    <w:p w:rsidR="001744C2" w:rsidRDefault="001744C2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4040"/>
        <w:gridCol w:w="3239"/>
      </w:tblGrid>
      <w:tr w:rsidR="001744C2">
        <w:trPr>
          <w:trHeight w:val="681"/>
        </w:trPr>
        <w:tc>
          <w:tcPr>
            <w:tcW w:w="2306" w:type="dxa"/>
            <w:tcBorders>
              <w:left w:val="double" w:sz="6" w:space="0" w:color="EFEFEF"/>
            </w:tcBorders>
          </w:tcPr>
          <w:p w:rsidR="001744C2" w:rsidRDefault="005A384D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вимірювання</w:t>
            </w:r>
          </w:p>
        </w:tc>
        <w:tc>
          <w:tcPr>
            <w:tcW w:w="4040" w:type="dxa"/>
          </w:tcPr>
          <w:p w:rsidR="001744C2" w:rsidRDefault="005A384D">
            <w:pPr>
              <w:pStyle w:val="TableParagraph"/>
              <w:tabs>
                <w:tab w:val="left" w:pos="1580"/>
                <w:tab w:val="left" w:pos="2365"/>
                <w:tab w:val="left" w:pos="3210"/>
              </w:tabs>
              <w:spacing w:before="12"/>
              <w:ind w:left="28" w:right="16"/>
              <w:rPr>
                <w:sz w:val="28"/>
              </w:rPr>
            </w:pPr>
            <w:r>
              <w:rPr>
                <w:spacing w:val="-2"/>
                <w:sz w:val="28"/>
              </w:rPr>
              <w:t>загальних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всіх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людей </w:t>
            </w:r>
            <w:r>
              <w:rPr>
                <w:sz w:val="28"/>
              </w:rPr>
              <w:t>властивостей особистості</w:t>
            </w:r>
          </w:p>
        </w:tc>
        <w:tc>
          <w:tcPr>
            <w:tcW w:w="3239" w:type="dxa"/>
          </w:tcPr>
          <w:p w:rsidR="001744C2" w:rsidRDefault="005A384D">
            <w:pPr>
              <w:pStyle w:val="TableParagraph"/>
              <w:spacing w:before="12"/>
              <w:ind w:left="30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індивідуальних </w:t>
            </w:r>
            <w:r>
              <w:rPr>
                <w:sz w:val="28"/>
              </w:rPr>
              <w:t>властивостей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особистості</w:t>
            </w:r>
          </w:p>
        </w:tc>
      </w:tr>
      <w:tr w:rsidR="001744C2">
        <w:trPr>
          <w:trHeight w:val="1334"/>
        </w:trPr>
        <w:tc>
          <w:tcPr>
            <w:tcW w:w="2306" w:type="dxa"/>
            <w:tcBorders>
              <w:left w:val="double" w:sz="6" w:space="0" w:color="EFEFEF"/>
            </w:tcBorders>
          </w:tcPr>
          <w:p w:rsidR="001744C2" w:rsidRDefault="001744C2">
            <w:pPr>
              <w:pStyle w:val="TableParagraph"/>
              <w:spacing w:before="19"/>
              <w:ind w:left="0"/>
              <w:rPr>
                <w:sz w:val="28"/>
              </w:rPr>
            </w:pPr>
          </w:p>
          <w:p w:rsidR="001744C2" w:rsidRDefault="005A384D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Методи</w:t>
            </w:r>
          </w:p>
          <w:p w:rsidR="001744C2" w:rsidRDefault="005A384D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вимірювання</w:t>
            </w:r>
          </w:p>
        </w:tc>
        <w:tc>
          <w:tcPr>
            <w:tcW w:w="4040" w:type="dxa"/>
          </w:tcPr>
          <w:p w:rsidR="001744C2" w:rsidRDefault="005A384D">
            <w:pPr>
              <w:pStyle w:val="TableParagraph"/>
              <w:tabs>
                <w:tab w:val="left" w:pos="3121"/>
              </w:tabs>
              <w:spacing w:before="180"/>
              <w:ind w:left="28" w:right="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Стандартизовані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методи </w:t>
            </w:r>
            <w:r>
              <w:rPr>
                <w:sz w:val="28"/>
              </w:rPr>
              <w:t>вимірювання, що вимагають зіставлення з нормою</w:t>
            </w:r>
          </w:p>
        </w:tc>
        <w:tc>
          <w:tcPr>
            <w:tcW w:w="3239" w:type="dxa"/>
          </w:tcPr>
          <w:p w:rsidR="001744C2" w:rsidRDefault="005A384D">
            <w:pPr>
              <w:pStyle w:val="TableParagraph"/>
              <w:spacing w:before="19"/>
              <w:ind w:left="30" w:right="703"/>
              <w:rPr>
                <w:sz w:val="28"/>
              </w:rPr>
            </w:pPr>
            <w:r>
              <w:rPr>
                <w:spacing w:val="-2"/>
                <w:sz w:val="28"/>
              </w:rPr>
              <w:t>Проективні методики</w:t>
            </w:r>
          </w:p>
          <w:p w:rsidR="001744C2" w:rsidRDefault="005A384D">
            <w:pPr>
              <w:pStyle w:val="TableParagraph"/>
              <w:spacing w:before="1"/>
              <w:ind w:left="30" w:right="703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ідеографічні </w:t>
            </w:r>
            <w:r>
              <w:rPr>
                <w:spacing w:val="-2"/>
                <w:sz w:val="28"/>
              </w:rPr>
              <w:t>техніки</w:t>
            </w:r>
          </w:p>
        </w:tc>
      </w:tr>
    </w:tbl>
    <w:p w:rsidR="001744C2" w:rsidRDefault="005A384D">
      <w:pPr>
        <w:pStyle w:val="a3"/>
        <w:ind w:right="107"/>
        <w:jc w:val="both"/>
      </w:pPr>
      <w:r>
        <w:t xml:space="preserve">може характеризуватися різною когнітивною складністю (наприклад, високою когнітивною складністю у спорті і низькою - у міжособистісному сприйнятті). </w:t>
      </w:r>
      <w:proofErr w:type="spellStart"/>
      <w:r>
        <w:t>Операціональним</w:t>
      </w:r>
      <w:proofErr w:type="spellEnd"/>
      <w:r>
        <w:t xml:space="preserve"> критерієм когнітивної складності може бути розмірність (кількість незалежних факторів) суб'</w:t>
      </w:r>
      <w:r>
        <w:t>єктивного семантичного простору.</w:t>
      </w:r>
    </w:p>
    <w:p w:rsidR="001744C2" w:rsidRDefault="005A384D">
      <w:pPr>
        <w:pStyle w:val="a3"/>
        <w:ind w:right="103" w:firstLine="709"/>
        <w:jc w:val="both"/>
      </w:pPr>
      <w:r>
        <w:t>Досліджуваний з високим ступенем когнітивної складності використовує ширше диференційовану систему вимірювань при оцінюванні поведінки інших осіб</w:t>
      </w:r>
      <w:r>
        <w:rPr>
          <w:spacing w:val="-12"/>
        </w:rPr>
        <w:t xml:space="preserve"> </w:t>
      </w:r>
      <w:r>
        <w:t>порівняно</w:t>
      </w:r>
      <w:r>
        <w:rPr>
          <w:spacing w:val="-12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тим,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має</w:t>
      </w:r>
      <w:r>
        <w:rPr>
          <w:spacing w:val="-11"/>
        </w:rPr>
        <w:t xml:space="preserve"> </w:t>
      </w:r>
      <w:r>
        <w:t>низький</w:t>
      </w:r>
      <w:r>
        <w:rPr>
          <w:spacing w:val="-12"/>
        </w:rPr>
        <w:t xml:space="preserve"> </w:t>
      </w:r>
      <w:r>
        <w:t>ступінь</w:t>
      </w:r>
      <w:r>
        <w:rPr>
          <w:spacing w:val="-12"/>
        </w:rPr>
        <w:t xml:space="preserve"> </w:t>
      </w:r>
      <w:r>
        <w:t>когнітивної</w:t>
      </w:r>
      <w:r>
        <w:rPr>
          <w:spacing w:val="-12"/>
        </w:rPr>
        <w:t xml:space="preserve"> </w:t>
      </w:r>
      <w:r>
        <w:t>складності.</w:t>
      </w:r>
      <w:r>
        <w:rPr>
          <w:spacing w:val="-12"/>
        </w:rPr>
        <w:t xml:space="preserve"> </w:t>
      </w:r>
      <w:r>
        <w:t>Тобто,</w:t>
      </w:r>
      <w:r>
        <w:rPr>
          <w:spacing w:val="-12"/>
        </w:rPr>
        <w:t xml:space="preserve"> </w:t>
      </w:r>
      <w:r>
        <w:t xml:space="preserve">чим менш жорсткі зв'язки між конструктами, тим складнішою є індивідуальна система конструктів людини, якщо розглядати її як показник подібності конструктів. Людина з вищим ступенем когнітивної складності </w:t>
      </w:r>
      <w:proofErr w:type="spellStart"/>
      <w:r>
        <w:t>лабільніша</w:t>
      </w:r>
      <w:proofErr w:type="spellEnd"/>
      <w:r>
        <w:t>, здатна брати до уваги більше аспектів ре</w:t>
      </w:r>
      <w:r>
        <w:t>альності, адаптується до ситуації, спроможна</w:t>
      </w:r>
      <w:r>
        <w:rPr>
          <w:spacing w:val="-18"/>
        </w:rPr>
        <w:t xml:space="preserve"> </w:t>
      </w:r>
      <w:r>
        <w:t>змінити</w:t>
      </w:r>
      <w:r>
        <w:rPr>
          <w:spacing w:val="-17"/>
        </w:rPr>
        <w:t xml:space="preserve"> </w:t>
      </w:r>
      <w:r>
        <w:t>свою</w:t>
      </w:r>
      <w:r>
        <w:rPr>
          <w:spacing w:val="-18"/>
        </w:rPr>
        <w:t xml:space="preserve"> </w:t>
      </w:r>
      <w:r>
        <w:t>думку</w:t>
      </w:r>
      <w:r>
        <w:rPr>
          <w:spacing w:val="-17"/>
        </w:rPr>
        <w:t xml:space="preserve"> </w:t>
      </w:r>
      <w:r>
        <w:t>відповідно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змін</w:t>
      </w:r>
      <w:r>
        <w:rPr>
          <w:spacing w:val="-18"/>
        </w:rPr>
        <w:t xml:space="preserve"> </w:t>
      </w:r>
      <w:r>
        <w:t>умов</w:t>
      </w:r>
      <w:r>
        <w:rPr>
          <w:spacing w:val="-17"/>
        </w:rPr>
        <w:t xml:space="preserve"> </w:t>
      </w:r>
      <w:r>
        <w:t>навколишньої</w:t>
      </w:r>
      <w:r>
        <w:rPr>
          <w:spacing w:val="-18"/>
        </w:rPr>
        <w:t xml:space="preserve"> </w:t>
      </w:r>
      <w:r>
        <w:t>дійсності. Людина з нижчим ступенем когнітивної складності не здатна швидко й адекватно реагувати на зміни.</w:t>
      </w:r>
    </w:p>
    <w:p w:rsidR="001744C2" w:rsidRDefault="005A384D">
      <w:pPr>
        <w:pStyle w:val="a3"/>
        <w:ind w:right="103" w:firstLine="709"/>
        <w:jc w:val="both"/>
      </w:pPr>
      <w:r>
        <w:t>Ідеографічні техніки ґрунтуються на використанн</w:t>
      </w:r>
      <w:r>
        <w:t xml:space="preserve">і психосемантичних закономірностей, аналізі індивідуальних матриць, за яких масштаб </w:t>
      </w:r>
      <w:proofErr w:type="spellStart"/>
      <w:r>
        <w:t>самоопису</w:t>
      </w:r>
      <w:proofErr w:type="spellEnd"/>
      <w:r>
        <w:t xml:space="preserve"> і його змістових осей не задається апріорно на основі середніх даних, а виявляється у конкретного досліджуваного. Результати не інтерпретуються шляхом зіставлення</w:t>
      </w:r>
      <w:r>
        <w:t xml:space="preserve"> з нормою.</w:t>
      </w:r>
    </w:p>
    <w:p w:rsidR="001744C2" w:rsidRDefault="005A384D">
      <w:pPr>
        <w:pStyle w:val="a3"/>
        <w:ind w:right="103" w:firstLine="709"/>
        <w:jc w:val="both"/>
      </w:pPr>
      <w:r>
        <w:t xml:space="preserve">Для аналізу самосвідомості, зокрема до </w:t>
      </w:r>
      <w:proofErr w:type="spellStart"/>
      <w:r>
        <w:t>диференціюючої</w:t>
      </w:r>
      <w:proofErr w:type="spellEnd"/>
      <w:r>
        <w:t xml:space="preserve"> частини Я- концепції,</w:t>
      </w:r>
      <w:r>
        <w:rPr>
          <w:spacing w:val="-17"/>
        </w:rPr>
        <w:t xml:space="preserve"> </w:t>
      </w:r>
      <w:r>
        <w:t>можуть</w:t>
      </w:r>
      <w:r>
        <w:rPr>
          <w:spacing w:val="-18"/>
        </w:rPr>
        <w:t xml:space="preserve"> </w:t>
      </w:r>
      <w:r>
        <w:t>застосовувати</w:t>
      </w:r>
      <w:r>
        <w:rPr>
          <w:spacing w:val="-17"/>
        </w:rPr>
        <w:t xml:space="preserve"> </w:t>
      </w:r>
      <w:r>
        <w:t>ідеографічні</w:t>
      </w:r>
      <w:r>
        <w:rPr>
          <w:spacing w:val="-17"/>
        </w:rPr>
        <w:t xml:space="preserve"> </w:t>
      </w:r>
      <w:r>
        <w:t>техніки,</w:t>
      </w:r>
      <w:r>
        <w:rPr>
          <w:spacing w:val="-17"/>
        </w:rPr>
        <w:t xml:space="preserve"> </w:t>
      </w:r>
      <w:r>
        <w:t>які</w:t>
      </w:r>
      <w:r>
        <w:rPr>
          <w:spacing w:val="-18"/>
        </w:rPr>
        <w:t xml:space="preserve"> </w:t>
      </w:r>
      <w:r>
        <w:t>часто</w:t>
      </w:r>
      <w:r>
        <w:rPr>
          <w:spacing w:val="-17"/>
        </w:rPr>
        <w:t xml:space="preserve"> </w:t>
      </w:r>
      <w:r>
        <w:t>використовують для діагностики індивідуальної свідомості. Однак основною проблемою при їх використанні є необхідніст</w:t>
      </w:r>
      <w:r>
        <w:t>ь формування диференційованої системи діагностичних висновків на основі вивчення різноманітних індивідуальних варіацій, виявлених цими методами.</w:t>
      </w:r>
    </w:p>
    <w:p w:rsidR="001744C2" w:rsidRDefault="005A384D">
      <w:pPr>
        <w:pStyle w:val="a3"/>
        <w:ind w:right="105" w:firstLine="709"/>
        <w:jc w:val="both"/>
      </w:pPr>
      <w:r>
        <w:t xml:space="preserve">Застосування проективних технік при дослідженні самосвідомості, зокрема самоставлення і Я-концепції, зумовлене </w:t>
      </w:r>
      <w:r>
        <w:t xml:space="preserve">необхідністю зменшити вплив стратегій </w:t>
      </w:r>
      <w:proofErr w:type="spellStart"/>
      <w:r>
        <w:t>самопрезентації</w:t>
      </w:r>
      <w:proofErr w:type="spellEnd"/>
      <w:r>
        <w:t>. Воно ґрунтується не на психоаналітичному тлумаченні</w:t>
      </w:r>
      <w:r>
        <w:rPr>
          <w:spacing w:val="-18"/>
        </w:rPr>
        <w:t xml:space="preserve"> </w:t>
      </w:r>
      <w:r>
        <w:t>проекції,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уявленнях</w:t>
      </w:r>
      <w:r>
        <w:rPr>
          <w:spacing w:val="-18"/>
        </w:rPr>
        <w:t xml:space="preserve"> </w:t>
      </w:r>
      <w:r>
        <w:t>про</w:t>
      </w:r>
      <w:r>
        <w:rPr>
          <w:spacing w:val="-17"/>
        </w:rPr>
        <w:t xml:space="preserve"> </w:t>
      </w:r>
      <w:r>
        <w:t>вияв</w:t>
      </w:r>
      <w:r>
        <w:rPr>
          <w:spacing w:val="-18"/>
        </w:rPr>
        <w:t xml:space="preserve"> </w:t>
      </w:r>
      <w:r>
        <w:t>загальної</w:t>
      </w:r>
      <w:r>
        <w:rPr>
          <w:spacing w:val="-17"/>
        </w:rPr>
        <w:t xml:space="preserve"> </w:t>
      </w:r>
      <w:r>
        <w:t>властивості</w:t>
      </w:r>
      <w:r>
        <w:rPr>
          <w:spacing w:val="-18"/>
        </w:rPr>
        <w:t xml:space="preserve"> </w:t>
      </w:r>
      <w:r>
        <w:t>відображення дійсності - упередженості, яка виявляється у тому, що структура особистості, зок</w:t>
      </w:r>
      <w:r>
        <w:t>рема</w:t>
      </w:r>
      <w:r>
        <w:rPr>
          <w:spacing w:val="-18"/>
        </w:rPr>
        <w:t xml:space="preserve"> </w:t>
      </w:r>
      <w:r>
        <w:t>уявлення</w:t>
      </w:r>
      <w:r>
        <w:rPr>
          <w:spacing w:val="-17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себе,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самоставлення</w:t>
      </w:r>
      <w:r>
        <w:rPr>
          <w:spacing w:val="-17"/>
        </w:rPr>
        <w:t xml:space="preserve"> </w:t>
      </w:r>
      <w:r>
        <w:t>можуть</w:t>
      </w:r>
      <w:r>
        <w:rPr>
          <w:spacing w:val="-18"/>
        </w:rPr>
        <w:t xml:space="preserve"> </w:t>
      </w:r>
      <w:r>
        <w:t>проектуватися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недостатньо структурованій ситуації. Як правило, проективні техніки використовують для аналізу з'ясування аспектів самоставлення, що не піддаються аналізу під час прямого самозвіту. Ідеться про</w:t>
      </w:r>
      <w:r>
        <w:t xml:space="preserve"> несвідомі компоненти самоставлення, що формують </w:t>
      </w:r>
      <w:proofErr w:type="spellStart"/>
      <w:r>
        <w:t>внутріособистісні</w:t>
      </w:r>
      <w:proofErr w:type="spellEnd"/>
      <w:r>
        <w:t xml:space="preserve"> захисти, але не фіксуються на рівні свідомості; непомічене, ненавмисне самоставлення, яке людині важко адекватно </w:t>
      </w:r>
      <w:proofErr w:type="spellStart"/>
      <w:r>
        <w:t>вербалізува-ти</w:t>
      </w:r>
      <w:proofErr w:type="spellEnd"/>
      <w:r>
        <w:t xml:space="preserve">; небажану самооцінку, яка суперечить соціально прийнятним </w:t>
      </w:r>
      <w:r>
        <w:rPr>
          <w:spacing w:val="-2"/>
        </w:rPr>
        <w:t>нор</w:t>
      </w:r>
      <w:r>
        <w:rPr>
          <w:spacing w:val="-2"/>
        </w:rPr>
        <w:t>мам.</w:t>
      </w:r>
    </w:p>
    <w:p w:rsidR="001744C2" w:rsidRDefault="001744C2">
      <w:pPr>
        <w:jc w:val="both"/>
        <w:sectPr w:rsidR="001744C2">
          <w:pgSz w:w="11910" w:h="16840"/>
          <w:pgMar w:top="1040" w:right="460" w:bottom="280" w:left="1600" w:header="713" w:footer="0" w:gutter="0"/>
          <w:cols w:space="720"/>
        </w:sectPr>
      </w:pPr>
    </w:p>
    <w:p w:rsidR="001744C2" w:rsidRDefault="005A384D">
      <w:pPr>
        <w:pStyle w:val="a3"/>
        <w:spacing w:before="105"/>
        <w:ind w:right="108" w:firstLine="709"/>
        <w:jc w:val="both"/>
      </w:pPr>
      <w:r>
        <w:lastRenderedPageBreak/>
        <w:t>Найчастіше для аналізу самоставлення використовують експресивну проективну</w:t>
      </w:r>
      <w:r>
        <w:rPr>
          <w:spacing w:val="-18"/>
        </w:rPr>
        <w:t xml:space="preserve"> </w:t>
      </w:r>
      <w:r>
        <w:t>методику</w:t>
      </w:r>
      <w:r>
        <w:rPr>
          <w:spacing w:val="-17"/>
        </w:rPr>
        <w:t xml:space="preserve"> </w:t>
      </w:r>
      <w:r>
        <w:t>малювання</w:t>
      </w:r>
      <w:r>
        <w:rPr>
          <w:spacing w:val="-18"/>
        </w:rPr>
        <w:t xml:space="preserve"> </w:t>
      </w:r>
      <w:r>
        <w:t>людини,</w:t>
      </w:r>
      <w:r>
        <w:rPr>
          <w:spacing w:val="-17"/>
        </w:rPr>
        <w:t xml:space="preserve"> </w:t>
      </w:r>
      <w:r>
        <w:t>розроблену</w:t>
      </w:r>
      <w:r>
        <w:rPr>
          <w:spacing w:val="-18"/>
        </w:rPr>
        <w:t xml:space="preserve"> </w:t>
      </w:r>
      <w:r>
        <w:t>К.</w:t>
      </w:r>
      <w:r>
        <w:rPr>
          <w:spacing w:val="-17"/>
        </w:rPr>
        <w:t xml:space="preserve"> </w:t>
      </w:r>
      <w:proofErr w:type="spellStart"/>
      <w:r>
        <w:t>Маховером</w:t>
      </w:r>
      <w:proofErr w:type="spellEnd"/>
      <w:r>
        <w:t>,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 xml:space="preserve">аналізу Я-концепції і самоставлення ТАТ - тести </w:t>
      </w:r>
      <w:proofErr w:type="spellStart"/>
      <w:r>
        <w:t>Роршаха</w:t>
      </w:r>
      <w:proofErr w:type="spellEnd"/>
      <w:r>
        <w:t>, незакінчених речень.</w:t>
      </w:r>
    </w:p>
    <w:p w:rsidR="001744C2" w:rsidRDefault="005A384D">
      <w:pPr>
        <w:pStyle w:val="a3"/>
        <w:spacing w:before="1"/>
        <w:ind w:right="105" w:firstLine="709"/>
        <w:jc w:val="both"/>
      </w:pPr>
      <w:r>
        <w:t>Популярною проективною методикою для діагностування самосвідомості є</w:t>
      </w:r>
      <w:r>
        <w:rPr>
          <w:spacing w:val="-14"/>
        </w:rPr>
        <w:t xml:space="preserve"> </w:t>
      </w:r>
      <w:r>
        <w:t>"Символічні</w:t>
      </w:r>
      <w:r>
        <w:rPr>
          <w:spacing w:val="-13"/>
        </w:rPr>
        <w:t xml:space="preserve"> </w:t>
      </w:r>
      <w:r>
        <w:t>завдання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виявлення</w:t>
      </w:r>
      <w:r>
        <w:rPr>
          <w:spacing w:val="-13"/>
        </w:rPr>
        <w:t xml:space="preserve"> </w:t>
      </w:r>
      <w:r>
        <w:t>соціального</w:t>
      </w:r>
      <w:r>
        <w:rPr>
          <w:spacing w:val="-12"/>
        </w:rPr>
        <w:t xml:space="preserve"> </w:t>
      </w:r>
      <w:r>
        <w:t>Я".</w:t>
      </w:r>
      <w:r>
        <w:rPr>
          <w:spacing w:val="-15"/>
        </w:rPr>
        <w:t xml:space="preserve"> </w:t>
      </w:r>
      <w:r>
        <w:t>Діагностичний</w:t>
      </w:r>
      <w:r>
        <w:rPr>
          <w:spacing w:val="-12"/>
        </w:rPr>
        <w:t xml:space="preserve"> </w:t>
      </w:r>
      <w:r>
        <w:rPr>
          <w:spacing w:val="-2"/>
        </w:rPr>
        <w:t>інструмент</w:t>
      </w:r>
    </w:p>
    <w:p w:rsidR="001744C2" w:rsidRDefault="005A384D">
      <w:pPr>
        <w:pStyle w:val="a3"/>
        <w:ind w:right="104"/>
        <w:jc w:val="both"/>
      </w:pPr>
      <w:r>
        <w:t>- це серія оригінальних символічних проективних проб, спрямованих на вимірювання самоставлення і самоідентичност</w:t>
      </w:r>
      <w:r>
        <w:t>і. Фізичну дистанцію на аркуші паперу між намальованими досліджуваним кружечками, що символізують Я, і кружечками, що символізують значущих інших, можна інтерпретувати як психологічну дистанцію, кружечки, розміщені лівіше від тих, що позначають інших,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пе</w:t>
      </w:r>
      <w:r>
        <w:t>режиту</w:t>
      </w:r>
      <w:r>
        <w:rPr>
          <w:spacing w:val="-11"/>
        </w:rPr>
        <w:t xml:space="preserve"> </w:t>
      </w:r>
      <w:r>
        <w:t>цінність</w:t>
      </w:r>
      <w:r>
        <w:rPr>
          <w:spacing w:val="-13"/>
        </w:rPr>
        <w:t xml:space="preserve"> </w:t>
      </w:r>
      <w:r>
        <w:t>Я,</w:t>
      </w:r>
      <w:r>
        <w:rPr>
          <w:spacing w:val="-11"/>
        </w:rPr>
        <w:t xml:space="preserve"> </w:t>
      </w:r>
      <w:r>
        <w:t>позиція</w:t>
      </w:r>
      <w:r>
        <w:rPr>
          <w:spacing w:val="-13"/>
        </w:rPr>
        <w:t xml:space="preserve"> </w:t>
      </w:r>
      <w:r>
        <w:t>вище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пережиту</w:t>
      </w:r>
      <w:r>
        <w:rPr>
          <w:spacing w:val="-11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Я,</w:t>
      </w:r>
      <w:r>
        <w:rPr>
          <w:spacing w:val="-13"/>
        </w:rPr>
        <w:t xml:space="preserve"> </w:t>
      </w:r>
      <w:r>
        <w:t>усередині</w:t>
      </w:r>
      <w:r>
        <w:rPr>
          <w:spacing w:val="-11"/>
        </w:rPr>
        <w:t xml:space="preserve"> </w:t>
      </w:r>
      <w:r>
        <w:t>фігури, складеної</w:t>
      </w:r>
      <w:r>
        <w:rPr>
          <w:spacing w:val="-13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кружечків</w:t>
      </w:r>
      <w:r>
        <w:rPr>
          <w:spacing w:val="-15"/>
        </w:rPr>
        <w:t xml:space="preserve"> </w:t>
      </w:r>
      <w:r>
        <w:t>інших,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proofErr w:type="spellStart"/>
      <w:r>
        <w:t>включеність</w:t>
      </w:r>
      <w:proofErr w:type="spellEnd"/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залежність,</w:t>
      </w:r>
      <w:r>
        <w:rPr>
          <w:spacing w:val="-14"/>
        </w:rPr>
        <w:t xml:space="preserve"> </w:t>
      </w:r>
      <w:r>
        <w:t>поза</w:t>
      </w:r>
      <w:r>
        <w:rPr>
          <w:spacing w:val="-15"/>
        </w:rPr>
        <w:t xml:space="preserve"> </w:t>
      </w:r>
      <w:r>
        <w:t>нею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 xml:space="preserve">незалежність </w:t>
      </w:r>
      <w:r>
        <w:rPr>
          <w:spacing w:val="-6"/>
        </w:rPr>
        <w:t>Я.</w:t>
      </w:r>
    </w:p>
    <w:p w:rsidR="001744C2" w:rsidRDefault="005A384D">
      <w:pPr>
        <w:pStyle w:val="a3"/>
        <w:ind w:right="104" w:firstLine="709"/>
        <w:jc w:val="both"/>
      </w:pPr>
      <w:r>
        <w:t>Символічні завдання цього тесту відповідають різним аспектам Я- концепції. Самооцінку визначають як сприйняття суб'єктом його цінності, значущості порівняно з іншими. Досліджуваному на аркуші паперу вказують рядок, що складається з восьми кружечків, і проп</w:t>
      </w:r>
      <w:r>
        <w:t>онують вибрати кружечок для себе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інших</w:t>
      </w:r>
      <w:r>
        <w:rPr>
          <w:spacing w:val="-9"/>
        </w:rPr>
        <w:t xml:space="preserve"> </w:t>
      </w:r>
      <w:r>
        <w:t>людей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оточення.</w:t>
      </w:r>
      <w:r>
        <w:rPr>
          <w:spacing w:val="-10"/>
        </w:rPr>
        <w:t xml:space="preserve"> </w:t>
      </w:r>
      <w:r>
        <w:t>Чим</w:t>
      </w:r>
      <w:r>
        <w:rPr>
          <w:spacing w:val="-9"/>
        </w:rPr>
        <w:t xml:space="preserve"> </w:t>
      </w:r>
      <w:r>
        <w:t>лівіше</w:t>
      </w:r>
      <w:r>
        <w:rPr>
          <w:spacing w:val="-11"/>
        </w:rPr>
        <w:t xml:space="preserve"> </w:t>
      </w:r>
      <w:r>
        <w:t>розташований</w:t>
      </w:r>
      <w:r>
        <w:rPr>
          <w:spacing w:val="-8"/>
        </w:rPr>
        <w:t xml:space="preserve"> </w:t>
      </w:r>
      <w:r>
        <w:t>кружечок,</w:t>
      </w:r>
      <w:r>
        <w:rPr>
          <w:spacing w:val="-9"/>
        </w:rPr>
        <w:t xml:space="preserve"> </w:t>
      </w:r>
      <w:r>
        <w:t>що означає себе, тим вища самооцінка досліджуваного. Сила визначається як перевага чи рівність, підпорядкованість щодо визначених авторитетних фігур. Мірою сили є вище розміщення кружечків, що позначають Я, порівняно з тими, які позначають інших. Досліджув</w:t>
      </w:r>
      <w:r>
        <w:t xml:space="preserve">аному пред'являють кружечок, що означає Я, оточений півкільцем, складеним з інших кружечків. Він повинен вибрати той із них, що означає іншу людину (батька, учителя, начальника). Пережита </w:t>
      </w:r>
      <w:proofErr w:type="spellStart"/>
      <w:r>
        <w:t>мисленнєва</w:t>
      </w:r>
      <w:proofErr w:type="spellEnd"/>
      <w:r>
        <w:t xml:space="preserve"> подібність чи відмінність від інших людей виявляється, ко</w:t>
      </w:r>
      <w:r>
        <w:t>ли досліджуваному дають аркуш паперу з розміщеними на ньому у випадковому порядку кружечками, що означають інших людей; унизу розташовують два кружечки, штрихування одного з яких збігається зі штрихуванням інших кружечків, а другого відрізняється. Потрібно</w:t>
      </w:r>
      <w:r>
        <w:t xml:space="preserve"> визначити, який із двох зайвих кружечків означає Я досліджуваного. Такий аспект Я-концепції як соціальна зацікавленість (сприйняття себе частиною групи чи відокремлено) з'ясовують, надавши досліджуваному аркуш паперу із зображеним на ньому трикутником, ве</w:t>
      </w:r>
      <w:r>
        <w:t>ршинами</w:t>
      </w:r>
      <w:r>
        <w:rPr>
          <w:spacing w:val="-1"/>
        </w:rPr>
        <w:t xml:space="preserve"> </w:t>
      </w:r>
      <w:r>
        <w:t>якого є</w:t>
      </w:r>
      <w:r>
        <w:rPr>
          <w:spacing w:val="-1"/>
        </w:rPr>
        <w:t xml:space="preserve"> </w:t>
      </w:r>
      <w:r>
        <w:t>кружечки,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позначають</w:t>
      </w:r>
      <w:r>
        <w:rPr>
          <w:spacing w:val="-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(наприклад,</w:t>
      </w:r>
      <w:r>
        <w:rPr>
          <w:spacing w:val="-1"/>
        </w:rPr>
        <w:t xml:space="preserve"> </w:t>
      </w:r>
      <w:r>
        <w:t>батьків, учителя,</w:t>
      </w:r>
      <w:r>
        <w:rPr>
          <w:spacing w:val="-15"/>
        </w:rPr>
        <w:t xml:space="preserve"> </w:t>
      </w:r>
      <w:r>
        <w:t>друзів).</w:t>
      </w:r>
      <w:r>
        <w:rPr>
          <w:spacing w:val="-14"/>
        </w:rPr>
        <w:t xml:space="preserve"> </w:t>
      </w:r>
      <w:r>
        <w:t>Розміщення</w:t>
      </w:r>
      <w:r>
        <w:rPr>
          <w:spacing w:val="-13"/>
        </w:rPr>
        <w:t xml:space="preserve"> </w:t>
      </w:r>
      <w:r>
        <w:t>ним</w:t>
      </w:r>
      <w:r>
        <w:rPr>
          <w:spacing w:val="-14"/>
        </w:rPr>
        <w:t xml:space="preserve"> </w:t>
      </w:r>
      <w:r>
        <w:t>кружечка,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означає</w:t>
      </w:r>
      <w:r>
        <w:rPr>
          <w:spacing w:val="-15"/>
        </w:rPr>
        <w:t xml:space="preserve"> </w:t>
      </w:r>
      <w:r>
        <w:t>Я,</w:t>
      </w:r>
      <w:r>
        <w:rPr>
          <w:spacing w:val="-14"/>
        </w:rPr>
        <w:t xml:space="preserve"> </w:t>
      </w:r>
      <w:r>
        <w:t>усередині</w:t>
      </w:r>
      <w:r>
        <w:rPr>
          <w:spacing w:val="-13"/>
        </w:rPr>
        <w:t xml:space="preserve"> </w:t>
      </w:r>
      <w:r>
        <w:t>трикутника свідчить,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він</w:t>
      </w:r>
      <w:r>
        <w:rPr>
          <w:spacing w:val="-18"/>
        </w:rPr>
        <w:t xml:space="preserve"> </w:t>
      </w:r>
      <w:r>
        <w:t>сприймає</w:t>
      </w:r>
      <w:r>
        <w:rPr>
          <w:spacing w:val="-17"/>
        </w:rPr>
        <w:t xml:space="preserve"> </w:t>
      </w:r>
      <w:r>
        <w:t>себе</w:t>
      </w:r>
      <w:r>
        <w:rPr>
          <w:spacing w:val="-18"/>
        </w:rPr>
        <w:t xml:space="preserve"> </w:t>
      </w:r>
      <w:r>
        <w:t>як</w:t>
      </w:r>
      <w:r>
        <w:rPr>
          <w:spacing w:val="-17"/>
        </w:rPr>
        <w:t xml:space="preserve"> </w:t>
      </w:r>
      <w:r>
        <w:t>частину</w:t>
      </w:r>
      <w:r>
        <w:rPr>
          <w:spacing w:val="-18"/>
        </w:rPr>
        <w:t xml:space="preserve"> </w:t>
      </w:r>
      <w:r>
        <w:t>цілого,</w:t>
      </w:r>
      <w:r>
        <w:rPr>
          <w:spacing w:val="-17"/>
        </w:rPr>
        <w:t xml:space="preserve"> </w:t>
      </w:r>
      <w:r>
        <w:t>поза</w:t>
      </w:r>
      <w:r>
        <w:rPr>
          <w:spacing w:val="-18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він</w:t>
      </w:r>
      <w:r>
        <w:rPr>
          <w:spacing w:val="-17"/>
        </w:rPr>
        <w:t xml:space="preserve"> </w:t>
      </w:r>
      <w:r>
        <w:t>відокремлюється від соціального цілого.</w:t>
      </w:r>
    </w:p>
    <w:p w:rsidR="001744C2" w:rsidRDefault="005A384D">
      <w:pPr>
        <w:pStyle w:val="a3"/>
        <w:ind w:right="102" w:firstLine="709"/>
        <w:jc w:val="both"/>
      </w:pPr>
      <w:r>
        <w:t xml:space="preserve">Ідентифікація (лат. </w:t>
      </w:r>
      <w:proofErr w:type="spellStart"/>
      <w:r>
        <w:t>identifico</w:t>
      </w:r>
      <w:proofErr w:type="spellEnd"/>
      <w:r>
        <w:t xml:space="preserve"> - ототожнюю) - включення чи не включення себе до Ми, утвореного з конкретною іншою особою, що визначається за допомогою пред'явлення горизонтальних рядів кружечків досліджуваному, де ліві крайні ряди позначають конкретних люд</w:t>
      </w:r>
      <w:r>
        <w:t>ей (матір, батька, друга, вчителя). Досліджуваний вибирає кружечок у кожному ряду, що позначає його самого: чим більше кружечків між Я й іншим, тим слабше Ми. В іншому завданні досліджуваному пропонують намалювати в будь-якому місці аркуша два кружечки, що</w:t>
      </w:r>
      <w:r>
        <w:t xml:space="preserve"> позначають його самого й іншого (друга, матір, батька). Чим ближче</w:t>
      </w:r>
      <w:r>
        <w:rPr>
          <w:spacing w:val="9"/>
        </w:rPr>
        <w:t xml:space="preserve"> </w:t>
      </w:r>
      <w:r>
        <w:t>розташовані</w:t>
      </w:r>
      <w:r>
        <w:rPr>
          <w:spacing w:val="9"/>
        </w:rPr>
        <w:t xml:space="preserve"> </w:t>
      </w:r>
      <w:r>
        <w:t>кружечки,</w:t>
      </w:r>
      <w:r>
        <w:rPr>
          <w:spacing w:val="10"/>
        </w:rPr>
        <w:t xml:space="preserve"> </w:t>
      </w:r>
      <w:r>
        <w:t>тим</w:t>
      </w:r>
      <w:r>
        <w:rPr>
          <w:spacing w:val="9"/>
        </w:rPr>
        <w:t xml:space="preserve"> </w:t>
      </w:r>
      <w:r>
        <w:t>сильніша</w:t>
      </w:r>
      <w:r>
        <w:rPr>
          <w:spacing w:val="10"/>
        </w:rPr>
        <w:t xml:space="preserve"> </w:t>
      </w:r>
      <w:r>
        <w:t>ідентифікація</w:t>
      </w:r>
      <w:r>
        <w:rPr>
          <w:spacing w:val="8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іншою</w:t>
      </w:r>
      <w:r>
        <w:rPr>
          <w:spacing w:val="8"/>
        </w:rPr>
        <w:t xml:space="preserve"> </w:t>
      </w:r>
      <w:r>
        <w:rPr>
          <w:spacing w:val="-2"/>
        </w:rPr>
        <w:t>людиною.</w:t>
      </w:r>
    </w:p>
    <w:p w:rsidR="001744C2" w:rsidRDefault="001744C2">
      <w:pPr>
        <w:jc w:val="both"/>
        <w:sectPr w:rsidR="001744C2">
          <w:pgSz w:w="11910" w:h="16840"/>
          <w:pgMar w:top="1040" w:right="460" w:bottom="280" w:left="1600" w:header="713" w:footer="0" w:gutter="0"/>
          <w:cols w:space="720"/>
        </w:sectPr>
      </w:pPr>
    </w:p>
    <w:p w:rsidR="001744C2" w:rsidRDefault="005A384D">
      <w:pPr>
        <w:pStyle w:val="a3"/>
        <w:spacing w:before="105"/>
        <w:ind w:right="105"/>
        <w:jc w:val="both"/>
      </w:pPr>
      <w:r>
        <w:lastRenderedPageBreak/>
        <w:t xml:space="preserve">Визначаючи </w:t>
      </w:r>
      <w:proofErr w:type="spellStart"/>
      <w:r>
        <w:t>егоцентричність</w:t>
      </w:r>
      <w:proofErr w:type="spellEnd"/>
      <w:r>
        <w:t xml:space="preserve"> (лат. </w:t>
      </w:r>
      <w:proofErr w:type="spellStart"/>
      <w:r>
        <w:t>ego</w:t>
      </w:r>
      <w:proofErr w:type="spellEnd"/>
      <w:r>
        <w:t xml:space="preserve"> - я і </w:t>
      </w:r>
      <w:proofErr w:type="spellStart"/>
      <w:r>
        <w:t>centrum</w:t>
      </w:r>
      <w:proofErr w:type="spellEnd"/>
      <w:r>
        <w:t xml:space="preserve"> - центр) (сприйняття себе "фігурою" або "фоном"</w:t>
      </w:r>
      <w:r>
        <w:t xml:space="preserve">), досліджуваний повинен розташувати кружечок, що означає Я, і кружечок, що означає іншого, усередині великого кола. Якщо свій кружечок він розташовує ближче до центра, ніж кружечок іншого, це свідчить про його </w:t>
      </w:r>
      <w:proofErr w:type="spellStart"/>
      <w:r>
        <w:t>егоцентричність</w:t>
      </w:r>
      <w:proofErr w:type="spellEnd"/>
      <w:r>
        <w:t>.</w:t>
      </w:r>
    </w:p>
    <w:p w:rsidR="001744C2" w:rsidRDefault="005A384D">
      <w:pPr>
        <w:pStyle w:val="a3"/>
        <w:spacing w:before="1"/>
        <w:ind w:right="103" w:firstLine="709"/>
        <w:jc w:val="both"/>
      </w:pPr>
      <w:r>
        <w:t>Аспект Я-концепції - складні</w:t>
      </w:r>
      <w:r>
        <w:t>сть (ступінь її диференційованості) - з'ясовують, надавши досліджуваному 10 горизонтальних рядів геометричних фігур</w:t>
      </w:r>
      <w:r>
        <w:rPr>
          <w:spacing w:val="-8"/>
        </w:rPr>
        <w:t xml:space="preserve"> </w:t>
      </w:r>
      <w:r>
        <w:t>різної</w:t>
      </w:r>
      <w:r>
        <w:rPr>
          <w:spacing w:val="-9"/>
        </w:rPr>
        <w:t xml:space="preserve"> </w:t>
      </w:r>
      <w:r>
        <w:t>складності.</w:t>
      </w:r>
      <w:r>
        <w:rPr>
          <w:spacing w:val="-9"/>
        </w:rPr>
        <w:t xml:space="preserve"> </w:t>
      </w:r>
      <w:r>
        <w:t>Чим</w:t>
      </w:r>
      <w:r>
        <w:rPr>
          <w:spacing w:val="-8"/>
        </w:rPr>
        <w:t xml:space="preserve"> </w:t>
      </w:r>
      <w:r>
        <w:t>складнішу</w:t>
      </w:r>
      <w:r>
        <w:rPr>
          <w:spacing w:val="-8"/>
        </w:rPr>
        <w:t xml:space="preserve"> </w:t>
      </w:r>
      <w:r>
        <w:t>фігуру</w:t>
      </w:r>
      <w:r>
        <w:rPr>
          <w:spacing w:val="-8"/>
        </w:rPr>
        <w:t xml:space="preserve"> </w:t>
      </w:r>
      <w:r>
        <w:t>вибирає</w:t>
      </w:r>
      <w:r>
        <w:rPr>
          <w:spacing w:val="-9"/>
        </w:rPr>
        <w:t xml:space="preserve"> </w:t>
      </w:r>
      <w:r>
        <w:t>він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позначення</w:t>
      </w:r>
      <w:r>
        <w:rPr>
          <w:spacing w:val="-9"/>
        </w:rPr>
        <w:t xml:space="preserve"> </w:t>
      </w:r>
      <w:r>
        <w:t>Я,</w:t>
      </w:r>
      <w:r>
        <w:rPr>
          <w:spacing w:val="-7"/>
        </w:rPr>
        <w:t xml:space="preserve"> </w:t>
      </w:r>
      <w:r>
        <w:t>тим складнішою</w:t>
      </w:r>
      <w:r>
        <w:rPr>
          <w:spacing w:val="-13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його</w:t>
      </w:r>
      <w:r>
        <w:rPr>
          <w:spacing w:val="-12"/>
        </w:rPr>
        <w:t xml:space="preserve"> </w:t>
      </w:r>
      <w:r>
        <w:t>Я-концепція.</w:t>
      </w:r>
      <w:r>
        <w:rPr>
          <w:spacing w:val="-13"/>
        </w:rPr>
        <w:t xml:space="preserve"> </w:t>
      </w:r>
      <w:r>
        <w:t>Популярність</w:t>
      </w:r>
      <w:r>
        <w:rPr>
          <w:spacing w:val="-12"/>
        </w:rPr>
        <w:t xml:space="preserve"> </w:t>
      </w:r>
      <w:r>
        <w:t>методики</w:t>
      </w:r>
      <w:r>
        <w:rPr>
          <w:spacing w:val="-12"/>
        </w:rPr>
        <w:t xml:space="preserve"> </w:t>
      </w:r>
      <w:r>
        <w:t>забезпечили</w:t>
      </w:r>
      <w:r>
        <w:rPr>
          <w:spacing w:val="-13"/>
        </w:rPr>
        <w:t xml:space="preserve"> </w:t>
      </w:r>
      <w:r>
        <w:t>пр</w:t>
      </w:r>
      <w:r>
        <w:t>остота</w:t>
      </w:r>
      <w:r>
        <w:rPr>
          <w:spacing w:val="-12"/>
        </w:rPr>
        <w:t xml:space="preserve"> </w:t>
      </w:r>
      <w:r>
        <w:t>й оригінальність символічних завдань, можливість їхнього застосування щодо різних контингентів обстежуваних, достатні надійність та валідність. Однак дослідження самоставлення за допомогою проективних технік має певні методичні та теоретичні проблем</w:t>
      </w:r>
      <w:r>
        <w:t>и. Деякі з них пов'язані з вибором емпіричних індикаторів категорій, що забезпечували б достатню однозначність і надійність при кодуванні індивідуальних протоколів. Багатство лексичного запасу досліджуваних, емоційне забарвлення слів, схильність до формаль</w:t>
      </w:r>
      <w:r>
        <w:t>них і змістових характеристик проективної продукції, здатність впливати на експериментальні ситуації зумовлюють залежність процедури інтерпретації протоколів від досвіду та інтуїції інтерпретатора. Недоліком інтерпретації є відсутність простих і валідних к</w:t>
      </w:r>
      <w:r>
        <w:t>ритеріїв порівняння проективних показників самоставлення. Оскільки проективні техніки спрямовані на виявлення глибинних аспектів порівняння, то зіставлення їх з вербальними методиками не повинне мати значних кореляцій. Використанню поведінкових критеріїв д</w:t>
      </w:r>
      <w:r>
        <w:t xml:space="preserve">ля </w:t>
      </w:r>
      <w:proofErr w:type="spellStart"/>
      <w:r>
        <w:t>валідизації</w:t>
      </w:r>
      <w:proofErr w:type="spellEnd"/>
      <w:r>
        <w:t xml:space="preserve"> показників заважає недостатня вивченість опосередкованих зв'язків між </w:t>
      </w:r>
      <w:proofErr w:type="spellStart"/>
      <w:r>
        <w:t>самоставленням</w:t>
      </w:r>
      <w:proofErr w:type="spellEnd"/>
      <w:r>
        <w:t xml:space="preserve"> і поведінкою. Проблематичною є валідність </w:t>
      </w:r>
      <w:proofErr w:type="spellStart"/>
      <w:r>
        <w:t>стимульної</w:t>
      </w:r>
      <w:proofErr w:type="spellEnd"/>
      <w:r>
        <w:t xml:space="preserve"> частини методик, тобто необхідність доводити належність частини проективної продукції або її аспекту до</w:t>
      </w:r>
      <w:r>
        <w:t xml:space="preserve"> самоставлення, а не до інших психологічних характеристик. Актуалізується ця проблема під час аналізу експериментальної продукції (малюнка, речення тощо). Нагальною потребою є теоретичне розроблення обґрунтованої і несуперечливої системи категорій, що може</w:t>
      </w:r>
      <w:r>
        <w:t xml:space="preserve"> стати основою процедури кодування проективного змісту.</w:t>
      </w:r>
    </w:p>
    <w:p w:rsidR="001744C2" w:rsidRDefault="005A384D">
      <w:pPr>
        <w:pStyle w:val="a3"/>
        <w:spacing w:before="1"/>
        <w:ind w:right="104" w:firstLine="709"/>
        <w:jc w:val="both"/>
      </w:pPr>
      <w:proofErr w:type="spellStart"/>
      <w:r>
        <w:rPr>
          <w:b/>
        </w:rPr>
        <w:t>Рефрактивні</w:t>
      </w:r>
      <w:proofErr w:type="spellEnd"/>
      <w:r>
        <w:rPr>
          <w:b/>
        </w:rPr>
        <w:t xml:space="preserve"> техніки (метод керованої проекції). </w:t>
      </w:r>
      <w:r>
        <w:t>Вони охоплюють процедури, під час яких люди оцінюють певні свої атрибути, не усвідомлюючи, що</w:t>
      </w:r>
      <w:r>
        <w:rPr>
          <w:spacing w:val="-6"/>
        </w:rPr>
        <w:t xml:space="preserve"> </w:t>
      </w:r>
      <w:r>
        <w:t>оцінюють</w:t>
      </w:r>
      <w:r>
        <w:rPr>
          <w:spacing w:val="-6"/>
        </w:rPr>
        <w:t xml:space="preserve"> </w:t>
      </w:r>
      <w:r>
        <w:t>себе.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40-ві</w:t>
      </w:r>
      <w:r>
        <w:rPr>
          <w:spacing w:val="-6"/>
        </w:rPr>
        <w:t xml:space="preserve"> </w:t>
      </w:r>
      <w:r>
        <w:t>--50-ті</w:t>
      </w:r>
      <w:r>
        <w:rPr>
          <w:spacing w:val="-6"/>
        </w:rPr>
        <w:t xml:space="preserve"> </w:t>
      </w:r>
      <w:r>
        <w:t>роки</w:t>
      </w:r>
      <w:r>
        <w:rPr>
          <w:spacing w:val="-8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було</w:t>
      </w:r>
      <w:r>
        <w:rPr>
          <w:spacing w:val="-6"/>
        </w:rPr>
        <w:t xml:space="preserve"> </w:t>
      </w:r>
      <w:r>
        <w:t>проведено</w:t>
      </w:r>
      <w:r>
        <w:rPr>
          <w:spacing w:val="-6"/>
        </w:rPr>
        <w:t xml:space="preserve"> </w:t>
      </w:r>
      <w:r>
        <w:t>серію</w:t>
      </w:r>
      <w:r>
        <w:rPr>
          <w:spacing w:val="-5"/>
        </w:rPr>
        <w:t xml:space="preserve"> </w:t>
      </w:r>
      <w:r>
        <w:t>дослідів</w:t>
      </w:r>
      <w:r>
        <w:rPr>
          <w:spacing w:val="-6"/>
        </w:rPr>
        <w:t xml:space="preserve"> </w:t>
      </w:r>
      <w:r>
        <w:t xml:space="preserve">(К. </w:t>
      </w:r>
      <w:proofErr w:type="spellStart"/>
      <w:r>
        <w:t>Хантлі</w:t>
      </w:r>
      <w:proofErr w:type="spellEnd"/>
      <w:r>
        <w:t>, В. Вольф), у яких для вимірювання самооцінки досліджуваним пропонували зроблені без їх відома фотографії їх рук або обличчя у профіль, записи голосу, зразки почерку. В інших випадках пред'являли у стереопарі (одночасний</w:t>
      </w:r>
      <w:r>
        <w:rPr>
          <w:spacing w:val="-6"/>
        </w:rPr>
        <w:t xml:space="preserve"> </w:t>
      </w:r>
      <w:r>
        <w:t>показ</w:t>
      </w:r>
      <w:r>
        <w:rPr>
          <w:spacing w:val="-7"/>
        </w:rPr>
        <w:t xml:space="preserve"> </w:t>
      </w:r>
      <w:r>
        <w:t>дво</w:t>
      </w:r>
      <w:r>
        <w:t>х</w:t>
      </w:r>
      <w:r>
        <w:rPr>
          <w:spacing w:val="-6"/>
        </w:rPr>
        <w:t xml:space="preserve"> </w:t>
      </w:r>
      <w:r>
        <w:t>зображень)</w:t>
      </w:r>
      <w:r>
        <w:rPr>
          <w:spacing w:val="-6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різні</w:t>
      </w:r>
      <w:r>
        <w:rPr>
          <w:spacing w:val="-6"/>
        </w:rPr>
        <w:t xml:space="preserve"> </w:t>
      </w:r>
      <w:r>
        <w:t>зображення</w:t>
      </w:r>
      <w:r>
        <w:rPr>
          <w:spacing w:val="-6"/>
        </w:rPr>
        <w:t xml:space="preserve"> </w:t>
      </w:r>
      <w:r>
        <w:t>осіб,</w:t>
      </w:r>
      <w:r>
        <w:rPr>
          <w:spacing w:val="-6"/>
        </w:rPr>
        <w:t xml:space="preserve"> </w:t>
      </w:r>
      <w:r>
        <w:t>однією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яких</w:t>
      </w:r>
      <w:r>
        <w:rPr>
          <w:spacing w:val="-6"/>
        </w:rPr>
        <w:t xml:space="preserve"> </w:t>
      </w:r>
      <w:r>
        <w:t>був досліджуваний,</w:t>
      </w:r>
      <w:r>
        <w:rPr>
          <w:spacing w:val="-18"/>
        </w:rPr>
        <w:t xml:space="preserve"> </w:t>
      </w:r>
      <w:r>
        <w:t>або</w:t>
      </w:r>
      <w:r>
        <w:rPr>
          <w:spacing w:val="-17"/>
        </w:rPr>
        <w:t xml:space="preserve"> </w:t>
      </w:r>
      <w:proofErr w:type="spellStart"/>
      <w:r>
        <w:t>тахістоскопічні</w:t>
      </w:r>
      <w:proofErr w:type="spellEnd"/>
      <w:r>
        <w:rPr>
          <w:spacing w:val="-18"/>
        </w:rPr>
        <w:t xml:space="preserve"> </w:t>
      </w:r>
      <w:r>
        <w:t>(змінювані</w:t>
      </w:r>
      <w:r>
        <w:rPr>
          <w:spacing w:val="-16"/>
        </w:rPr>
        <w:t xml:space="preserve"> </w:t>
      </w:r>
      <w:r>
        <w:t>через</w:t>
      </w:r>
      <w:r>
        <w:rPr>
          <w:spacing w:val="-18"/>
        </w:rPr>
        <w:t xml:space="preserve"> </w:t>
      </w:r>
      <w:r>
        <w:t>дуже</w:t>
      </w:r>
      <w:r>
        <w:rPr>
          <w:spacing w:val="-17"/>
        </w:rPr>
        <w:t xml:space="preserve"> </w:t>
      </w:r>
      <w:r>
        <w:t>короткий</w:t>
      </w:r>
      <w:r>
        <w:rPr>
          <w:spacing w:val="-18"/>
        </w:rPr>
        <w:t xml:space="preserve"> </w:t>
      </w:r>
      <w:r>
        <w:t>період</w:t>
      </w:r>
      <w:r>
        <w:rPr>
          <w:spacing w:val="-17"/>
        </w:rPr>
        <w:t xml:space="preserve"> </w:t>
      </w:r>
      <w:r>
        <w:t>часу) його фотографії разом з фотографіями інших людей.</w:t>
      </w:r>
    </w:p>
    <w:p w:rsidR="001744C2" w:rsidRDefault="005A384D">
      <w:pPr>
        <w:pStyle w:val="2"/>
        <w:spacing w:before="4"/>
        <w:jc w:val="left"/>
      </w:pPr>
      <w:r>
        <w:rPr>
          <w:spacing w:val="-2"/>
        </w:rPr>
        <w:t>Висновки.</w:t>
      </w:r>
    </w:p>
    <w:p w:rsidR="001744C2" w:rsidRDefault="005A384D">
      <w:pPr>
        <w:pStyle w:val="a3"/>
        <w:ind w:right="105" w:firstLine="709"/>
        <w:jc w:val="both"/>
      </w:pPr>
      <w:r>
        <w:t xml:space="preserve">Усі методи діагностування самосвідомості мають певні переваги і недоліки. Методики, засновані на вербальному стандартизованому самозвіті, забезпечують </w:t>
      </w:r>
      <w:proofErr w:type="spellStart"/>
      <w:r>
        <w:t>порівнюваність</w:t>
      </w:r>
      <w:proofErr w:type="spellEnd"/>
      <w:r>
        <w:t xml:space="preserve"> результатів, незалежність від досвіду </w:t>
      </w:r>
      <w:r>
        <w:rPr>
          <w:spacing w:val="-2"/>
        </w:rPr>
        <w:t>експериментатора</w:t>
      </w:r>
      <w:r>
        <w:rPr>
          <w:spacing w:val="-5"/>
        </w:rPr>
        <w:t xml:space="preserve"> </w:t>
      </w:r>
      <w:r>
        <w:rPr>
          <w:spacing w:val="-2"/>
        </w:rPr>
        <w:t>і</w:t>
      </w:r>
      <w:r>
        <w:rPr>
          <w:spacing w:val="-5"/>
        </w:rPr>
        <w:t xml:space="preserve"> </w:t>
      </w:r>
      <w:r>
        <w:rPr>
          <w:spacing w:val="-2"/>
        </w:rPr>
        <w:t>кількісний</w:t>
      </w:r>
      <w:r>
        <w:rPr>
          <w:spacing w:val="-5"/>
        </w:rPr>
        <w:t xml:space="preserve"> </w:t>
      </w:r>
      <w:r>
        <w:rPr>
          <w:spacing w:val="-2"/>
        </w:rPr>
        <w:t>підхід,</w:t>
      </w:r>
      <w:r>
        <w:rPr>
          <w:spacing w:val="-4"/>
        </w:rPr>
        <w:t xml:space="preserve"> </w:t>
      </w:r>
      <w:r>
        <w:rPr>
          <w:spacing w:val="-2"/>
        </w:rPr>
        <w:t>апелюють</w:t>
      </w:r>
      <w:r>
        <w:rPr>
          <w:spacing w:val="-4"/>
        </w:rPr>
        <w:t xml:space="preserve"> </w:t>
      </w:r>
      <w:r>
        <w:rPr>
          <w:spacing w:val="-2"/>
        </w:rPr>
        <w:t>до</w:t>
      </w:r>
      <w:r>
        <w:rPr>
          <w:spacing w:val="-4"/>
        </w:rPr>
        <w:t xml:space="preserve"> </w:t>
      </w:r>
      <w:r>
        <w:rPr>
          <w:spacing w:val="-2"/>
        </w:rPr>
        <w:t>бі</w:t>
      </w:r>
      <w:r>
        <w:rPr>
          <w:spacing w:val="-2"/>
        </w:rPr>
        <w:t>льш</w:t>
      </w:r>
      <w:r>
        <w:rPr>
          <w:spacing w:val="-3"/>
        </w:rPr>
        <w:t xml:space="preserve"> </w:t>
      </w:r>
      <w:r>
        <w:rPr>
          <w:spacing w:val="-2"/>
        </w:rPr>
        <w:t>усвідомлених</w:t>
      </w:r>
      <w:r>
        <w:rPr>
          <w:spacing w:val="-5"/>
        </w:rPr>
        <w:t xml:space="preserve"> </w:t>
      </w:r>
      <w:r>
        <w:rPr>
          <w:spacing w:val="-2"/>
        </w:rPr>
        <w:t>аспектів</w:t>
      </w:r>
    </w:p>
    <w:p w:rsidR="001744C2" w:rsidRDefault="001744C2">
      <w:pPr>
        <w:jc w:val="both"/>
        <w:sectPr w:rsidR="001744C2">
          <w:pgSz w:w="11910" w:h="16840"/>
          <w:pgMar w:top="1040" w:right="460" w:bottom="280" w:left="1600" w:header="713" w:footer="0" w:gutter="0"/>
          <w:cols w:space="720"/>
        </w:sectPr>
      </w:pPr>
    </w:p>
    <w:p w:rsidR="001744C2" w:rsidRDefault="005A384D">
      <w:pPr>
        <w:pStyle w:val="a3"/>
        <w:spacing w:before="105"/>
        <w:ind w:right="106"/>
        <w:jc w:val="both"/>
        <w:rPr>
          <w:sz w:val="20"/>
        </w:rPr>
      </w:pPr>
      <w:r>
        <w:lastRenderedPageBreak/>
        <w:t xml:space="preserve">самоставлення і потенційно піддаються впливу стратегій </w:t>
      </w:r>
      <w:proofErr w:type="spellStart"/>
      <w:r>
        <w:t>самопрезентації</w:t>
      </w:r>
      <w:proofErr w:type="spellEnd"/>
      <w:r>
        <w:t xml:space="preserve">. Крім того, вони обмежують висловлювання досліджуваного підібраними твердженнями, </w:t>
      </w:r>
      <w:proofErr w:type="spellStart"/>
      <w:r>
        <w:t>Нестандартизовані</w:t>
      </w:r>
      <w:proofErr w:type="spellEnd"/>
      <w:r>
        <w:t xml:space="preserve"> самозвіти набагато </w:t>
      </w:r>
      <w:proofErr w:type="spellStart"/>
      <w:r>
        <w:t>трудомісткіші</w:t>
      </w:r>
      <w:proofErr w:type="spellEnd"/>
      <w:r>
        <w:t>, важчі д</w:t>
      </w:r>
      <w:r>
        <w:t xml:space="preserve">ля кількісного оброблення, залежать від лінгвістичних здібностей досліджуваних. Ідеографічні методики не завжди супроводжуються обґрунтованими діагностичними висновками, а проективні методики, усуваючи прямий вплив стратегії </w:t>
      </w:r>
      <w:proofErr w:type="spellStart"/>
      <w:r>
        <w:t>самопрезентації</w:t>
      </w:r>
      <w:proofErr w:type="spellEnd"/>
      <w:r>
        <w:t>, пов'язані з тр</w:t>
      </w:r>
      <w:r>
        <w:t xml:space="preserve">уднощами інтерпретації проективних показників. </w:t>
      </w:r>
      <w:proofErr w:type="spellStart"/>
      <w:r>
        <w:t>Рефрактивні</w:t>
      </w:r>
      <w:proofErr w:type="spellEnd"/>
      <w:r>
        <w:t xml:space="preserve"> техніки полегшують інтерпретацію проективної самооцінки, залишаючи проблемним поширення оцінки певного аспекту фізичного Я та Я загалом</w:t>
      </w:r>
      <w:r>
        <w:rPr>
          <w:sz w:val="20"/>
        </w:rPr>
        <w:t>.</w:t>
      </w:r>
    </w:p>
    <w:sectPr w:rsidR="001744C2">
      <w:pgSz w:w="11910" w:h="16840"/>
      <w:pgMar w:top="1040" w:right="460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4D" w:rsidRDefault="005A384D">
      <w:r>
        <w:separator/>
      </w:r>
    </w:p>
  </w:endnote>
  <w:endnote w:type="continuationSeparator" w:id="0">
    <w:p w:rsidR="005A384D" w:rsidRDefault="005A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4D" w:rsidRDefault="005A384D">
      <w:r>
        <w:separator/>
      </w:r>
    </w:p>
  </w:footnote>
  <w:footnote w:type="continuationSeparator" w:id="0">
    <w:p w:rsidR="005A384D" w:rsidRDefault="005A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4C2" w:rsidRDefault="005A384D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490A851E" wp14:editId="33A19CB3">
              <wp:simplePos x="0" y="0"/>
              <wp:positionH relativeFrom="page">
                <wp:posOffset>4039108</wp:posOffset>
              </wp:positionH>
              <wp:positionV relativeFrom="page">
                <wp:posOffset>440068</wp:posOffset>
              </wp:positionV>
              <wp:extent cx="21717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44C2" w:rsidRDefault="005A384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B1F73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8.05pt;margin-top:34.65pt;width:17.1pt;height:13.1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iMpAEAAD4DAAAOAAAAZHJzL2Uyb0RvYy54bWysUsFu2zAMvQ/YPwi6L44zIB2MOEW3YsOA&#10;YhvQ7gNkWYqNWaJGKrHz96NkJy2229CLTJlPj++R3N1ObhAng9SDr2W5WkthvIa294da/nz6/O6D&#10;FBSVb9UA3tTybEje7t++2Y2hMhvoYGgNCibxVI2hll2MoSoK0p1xilYQjOekBXQq8hUPRYtqZHY3&#10;FJv1eluMgG1A0IaI/97PSbnP/NYaHb9bSyaKoZasLeYT89mks9jvVHVAFbpeLzLUf6hwqvdc9Ep1&#10;r6ISR+z/oXK9RiCwcaXBFWBtr032wG7K9V9uHjsVTPbCzaFwbRO9Hq3+dvqBom95dlJ45XhET2aK&#10;DUyiTM0ZA1WMeQyMitNHmBIwGaXwAPoXMaR4gZkfEKMTZrLo0pdtCn7I/T9fe85FhOafm/KmvOGM&#10;5lS53b7nOHE+Pw5I8YsBJ1JQS+SRZgHq9EBxhl4gi5a5fFIVp2ZaTDTQntnDyKOuJf0+KjRSDF89&#10;9zLtxSXAS9BcAozDJ8jbk6x4uDtGsH2unErMvEtlHlLWvixU2oKX94x6Xvv9HwAAAP//AwBQSwME&#10;FAAGAAgAAAAhAMM8pZ/fAAAACQEAAA8AAABkcnMvZG93bnJldi54bWxMj8FOwzAMhu9IvENkJG4s&#10;3aZ2rDSd0NDEAXHYAImj15i2okmqJOuyt8ec4PZb/vT7c7VJZhAT+dA7q2A+y0CQbZzubavg/W13&#10;dw8iRLQaB2dJwYUCbOrrqwpL7c52T9MhtoJLbChRQRfjWEoZmo4MhpkbyfLuy3mDkUffSu3xzOVm&#10;kIssK6TB3vKFDkfadtR8H05Gwcd23L2kzw5fp1w/Py1W+4tvklK3N+nxAUSkFP9g+NVndajZ6ehO&#10;VgcxKCiWxZxRDuslCAaKVcbhqGCd5yDrSv7/oP4BAAD//wMAUEsBAi0AFAAGAAgAAAAhALaDOJL+&#10;AAAA4QEAABMAAAAAAAAAAAAAAAAAAAAAAFtDb250ZW50X1R5cGVzXS54bWxQSwECLQAUAAYACAAA&#10;ACEAOP0h/9YAAACUAQAACwAAAAAAAAAAAAAAAAAvAQAAX3JlbHMvLnJlbHNQSwECLQAUAAYACAAA&#10;ACEAgUGojKQBAAA+AwAADgAAAAAAAAAAAAAAAAAuAgAAZHJzL2Uyb0RvYy54bWxQSwECLQAUAAYA&#10;CAAAACEAwzyln98AAAAJAQAADwAAAAAAAAAAAAAAAAD+AwAAZHJzL2Rvd25yZXYueG1sUEsFBgAA&#10;AAAEAAQA8wAAAAoFAAAAAA==&#10;" filled="f" stroked="f">
              <v:path arrowok="t"/>
              <v:textbox inset="0,0,0,0">
                <w:txbxContent>
                  <w:p w:rsidR="001744C2" w:rsidRDefault="005A384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B1F73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65"/>
    <w:multiLevelType w:val="hybridMultilevel"/>
    <w:tmpl w:val="9FEE0872"/>
    <w:lvl w:ilvl="0" w:tplc="598A67A4">
      <w:start w:val="7"/>
      <w:numFmt w:val="decimal"/>
      <w:lvlText w:val="%1."/>
      <w:lvlJc w:val="left"/>
      <w:pPr>
        <w:ind w:left="10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9B22640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2" w:tplc="E0BE9B58">
      <w:numFmt w:val="bullet"/>
      <w:lvlText w:val="•"/>
      <w:lvlJc w:val="left"/>
      <w:pPr>
        <w:ind w:left="2849" w:hanging="280"/>
      </w:pPr>
      <w:rPr>
        <w:rFonts w:hint="default"/>
        <w:lang w:val="uk-UA" w:eastAsia="en-US" w:bidi="ar-SA"/>
      </w:rPr>
    </w:lvl>
    <w:lvl w:ilvl="3" w:tplc="21DC6E46">
      <w:numFmt w:val="bullet"/>
      <w:lvlText w:val="•"/>
      <w:lvlJc w:val="left"/>
      <w:pPr>
        <w:ind w:left="3723" w:hanging="280"/>
      </w:pPr>
      <w:rPr>
        <w:rFonts w:hint="default"/>
        <w:lang w:val="uk-UA" w:eastAsia="en-US" w:bidi="ar-SA"/>
      </w:rPr>
    </w:lvl>
    <w:lvl w:ilvl="4" w:tplc="D8B8CBB0">
      <w:numFmt w:val="bullet"/>
      <w:lvlText w:val="•"/>
      <w:lvlJc w:val="left"/>
      <w:pPr>
        <w:ind w:left="4598" w:hanging="280"/>
      </w:pPr>
      <w:rPr>
        <w:rFonts w:hint="default"/>
        <w:lang w:val="uk-UA" w:eastAsia="en-US" w:bidi="ar-SA"/>
      </w:rPr>
    </w:lvl>
    <w:lvl w:ilvl="5" w:tplc="B366CC4C">
      <w:numFmt w:val="bullet"/>
      <w:lvlText w:val="•"/>
      <w:lvlJc w:val="left"/>
      <w:pPr>
        <w:ind w:left="5473" w:hanging="280"/>
      </w:pPr>
      <w:rPr>
        <w:rFonts w:hint="default"/>
        <w:lang w:val="uk-UA" w:eastAsia="en-US" w:bidi="ar-SA"/>
      </w:rPr>
    </w:lvl>
    <w:lvl w:ilvl="6" w:tplc="FFA026C8">
      <w:numFmt w:val="bullet"/>
      <w:lvlText w:val="•"/>
      <w:lvlJc w:val="left"/>
      <w:pPr>
        <w:ind w:left="6347" w:hanging="280"/>
      </w:pPr>
      <w:rPr>
        <w:rFonts w:hint="default"/>
        <w:lang w:val="uk-UA" w:eastAsia="en-US" w:bidi="ar-SA"/>
      </w:rPr>
    </w:lvl>
    <w:lvl w:ilvl="7" w:tplc="16F62E80">
      <w:numFmt w:val="bullet"/>
      <w:lvlText w:val="•"/>
      <w:lvlJc w:val="left"/>
      <w:pPr>
        <w:ind w:left="7222" w:hanging="280"/>
      </w:pPr>
      <w:rPr>
        <w:rFonts w:hint="default"/>
        <w:lang w:val="uk-UA" w:eastAsia="en-US" w:bidi="ar-SA"/>
      </w:rPr>
    </w:lvl>
    <w:lvl w:ilvl="8" w:tplc="6520ED3C">
      <w:numFmt w:val="bullet"/>
      <w:lvlText w:val="•"/>
      <w:lvlJc w:val="left"/>
      <w:pPr>
        <w:ind w:left="8097" w:hanging="280"/>
      </w:pPr>
      <w:rPr>
        <w:rFonts w:hint="default"/>
        <w:lang w:val="uk-UA" w:eastAsia="en-US" w:bidi="ar-SA"/>
      </w:rPr>
    </w:lvl>
  </w:abstractNum>
  <w:abstractNum w:abstractNumId="1">
    <w:nsid w:val="16D7638C"/>
    <w:multiLevelType w:val="hybridMultilevel"/>
    <w:tmpl w:val="75F0EC02"/>
    <w:lvl w:ilvl="0" w:tplc="CFB6FB34">
      <w:start w:val="1"/>
      <w:numFmt w:val="decimal"/>
      <w:lvlText w:val="%1."/>
      <w:lvlJc w:val="left"/>
      <w:pPr>
        <w:ind w:left="312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C53AC2FC">
      <w:start w:val="1"/>
      <w:numFmt w:val="decimal"/>
      <w:lvlText w:val="%2."/>
      <w:lvlJc w:val="left"/>
      <w:pPr>
        <w:ind w:left="24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uk-UA" w:eastAsia="en-US" w:bidi="ar-SA"/>
      </w:rPr>
    </w:lvl>
    <w:lvl w:ilvl="2" w:tplc="DA9E9540">
      <w:numFmt w:val="bullet"/>
      <w:lvlText w:val="•"/>
      <w:lvlJc w:val="left"/>
      <w:pPr>
        <w:ind w:left="1378" w:hanging="280"/>
      </w:pPr>
      <w:rPr>
        <w:rFonts w:hint="default"/>
        <w:lang w:val="uk-UA" w:eastAsia="en-US" w:bidi="ar-SA"/>
      </w:rPr>
    </w:lvl>
    <w:lvl w:ilvl="3" w:tplc="4DEA9F14">
      <w:numFmt w:val="bullet"/>
      <w:lvlText w:val="•"/>
      <w:lvlJc w:val="left"/>
      <w:pPr>
        <w:ind w:left="2436" w:hanging="280"/>
      </w:pPr>
      <w:rPr>
        <w:rFonts w:hint="default"/>
        <w:lang w:val="uk-UA" w:eastAsia="en-US" w:bidi="ar-SA"/>
      </w:rPr>
    </w:lvl>
    <w:lvl w:ilvl="4" w:tplc="39B649AE">
      <w:numFmt w:val="bullet"/>
      <w:lvlText w:val="•"/>
      <w:lvlJc w:val="left"/>
      <w:pPr>
        <w:ind w:left="3495" w:hanging="280"/>
      </w:pPr>
      <w:rPr>
        <w:rFonts w:hint="default"/>
        <w:lang w:val="uk-UA" w:eastAsia="en-US" w:bidi="ar-SA"/>
      </w:rPr>
    </w:lvl>
    <w:lvl w:ilvl="5" w:tplc="E838340C">
      <w:numFmt w:val="bullet"/>
      <w:lvlText w:val="•"/>
      <w:lvlJc w:val="left"/>
      <w:pPr>
        <w:ind w:left="4553" w:hanging="280"/>
      </w:pPr>
      <w:rPr>
        <w:rFonts w:hint="default"/>
        <w:lang w:val="uk-UA" w:eastAsia="en-US" w:bidi="ar-SA"/>
      </w:rPr>
    </w:lvl>
    <w:lvl w:ilvl="6" w:tplc="168AFFC8">
      <w:numFmt w:val="bullet"/>
      <w:lvlText w:val="•"/>
      <w:lvlJc w:val="left"/>
      <w:pPr>
        <w:ind w:left="5612" w:hanging="280"/>
      </w:pPr>
      <w:rPr>
        <w:rFonts w:hint="default"/>
        <w:lang w:val="uk-UA" w:eastAsia="en-US" w:bidi="ar-SA"/>
      </w:rPr>
    </w:lvl>
    <w:lvl w:ilvl="7" w:tplc="2BBE746E">
      <w:numFmt w:val="bullet"/>
      <w:lvlText w:val="•"/>
      <w:lvlJc w:val="left"/>
      <w:pPr>
        <w:ind w:left="6670" w:hanging="280"/>
      </w:pPr>
      <w:rPr>
        <w:rFonts w:hint="default"/>
        <w:lang w:val="uk-UA" w:eastAsia="en-US" w:bidi="ar-SA"/>
      </w:rPr>
    </w:lvl>
    <w:lvl w:ilvl="8" w:tplc="FB72EB0A">
      <w:numFmt w:val="bullet"/>
      <w:lvlText w:val="•"/>
      <w:lvlJc w:val="left"/>
      <w:pPr>
        <w:ind w:left="7729" w:hanging="280"/>
      </w:pPr>
      <w:rPr>
        <w:rFonts w:hint="default"/>
        <w:lang w:val="uk-UA" w:eastAsia="en-US" w:bidi="ar-SA"/>
      </w:rPr>
    </w:lvl>
  </w:abstractNum>
  <w:abstractNum w:abstractNumId="2">
    <w:nsid w:val="335E6873"/>
    <w:multiLevelType w:val="hybridMultilevel"/>
    <w:tmpl w:val="825A18C8"/>
    <w:lvl w:ilvl="0" w:tplc="129A2284">
      <w:start w:val="1"/>
      <w:numFmt w:val="decimal"/>
      <w:lvlText w:val="%1."/>
      <w:lvlJc w:val="left"/>
      <w:pPr>
        <w:ind w:left="10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FECD18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1508391E">
      <w:numFmt w:val="bullet"/>
      <w:lvlText w:val="•"/>
      <w:lvlJc w:val="left"/>
      <w:pPr>
        <w:ind w:left="1822" w:hanging="360"/>
      </w:pPr>
      <w:rPr>
        <w:rFonts w:hint="default"/>
        <w:lang w:val="uk-UA" w:eastAsia="en-US" w:bidi="ar-SA"/>
      </w:rPr>
    </w:lvl>
    <w:lvl w:ilvl="3" w:tplc="9C444AD4">
      <w:numFmt w:val="bullet"/>
      <w:lvlText w:val="•"/>
      <w:lvlJc w:val="left"/>
      <w:pPr>
        <w:ind w:left="2825" w:hanging="360"/>
      </w:pPr>
      <w:rPr>
        <w:rFonts w:hint="default"/>
        <w:lang w:val="uk-UA" w:eastAsia="en-US" w:bidi="ar-SA"/>
      </w:rPr>
    </w:lvl>
    <w:lvl w:ilvl="4" w:tplc="23FA9646">
      <w:numFmt w:val="bullet"/>
      <w:lvlText w:val="•"/>
      <w:lvlJc w:val="left"/>
      <w:pPr>
        <w:ind w:left="3828" w:hanging="360"/>
      </w:pPr>
      <w:rPr>
        <w:rFonts w:hint="default"/>
        <w:lang w:val="uk-UA" w:eastAsia="en-US" w:bidi="ar-SA"/>
      </w:rPr>
    </w:lvl>
    <w:lvl w:ilvl="5" w:tplc="8432055A">
      <w:numFmt w:val="bullet"/>
      <w:lvlText w:val="•"/>
      <w:lvlJc w:val="left"/>
      <w:pPr>
        <w:ind w:left="4831" w:hanging="360"/>
      </w:pPr>
      <w:rPr>
        <w:rFonts w:hint="default"/>
        <w:lang w:val="uk-UA" w:eastAsia="en-US" w:bidi="ar-SA"/>
      </w:rPr>
    </w:lvl>
    <w:lvl w:ilvl="6" w:tplc="C7DE19EE">
      <w:numFmt w:val="bullet"/>
      <w:lvlText w:val="•"/>
      <w:lvlJc w:val="left"/>
      <w:pPr>
        <w:ind w:left="5834" w:hanging="360"/>
      </w:pPr>
      <w:rPr>
        <w:rFonts w:hint="default"/>
        <w:lang w:val="uk-UA" w:eastAsia="en-US" w:bidi="ar-SA"/>
      </w:rPr>
    </w:lvl>
    <w:lvl w:ilvl="7" w:tplc="420C19D0">
      <w:numFmt w:val="bullet"/>
      <w:lvlText w:val="•"/>
      <w:lvlJc w:val="left"/>
      <w:pPr>
        <w:ind w:left="6837" w:hanging="360"/>
      </w:pPr>
      <w:rPr>
        <w:rFonts w:hint="default"/>
        <w:lang w:val="uk-UA" w:eastAsia="en-US" w:bidi="ar-SA"/>
      </w:rPr>
    </w:lvl>
    <w:lvl w:ilvl="8" w:tplc="AD029198">
      <w:numFmt w:val="bullet"/>
      <w:lvlText w:val="•"/>
      <w:lvlJc w:val="left"/>
      <w:pPr>
        <w:ind w:left="7840" w:hanging="360"/>
      </w:pPr>
      <w:rPr>
        <w:rFonts w:hint="default"/>
        <w:lang w:val="uk-UA" w:eastAsia="en-US" w:bidi="ar-SA"/>
      </w:rPr>
    </w:lvl>
  </w:abstractNum>
  <w:abstractNum w:abstractNumId="3">
    <w:nsid w:val="35984697"/>
    <w:multiLevelType w:val="hybridMultilevel"/>
    <w:tmpl w:val="98A460CA"/>
    <w:lvl w:ilvl="0" w:tplc="B7E20D30">
      <w:start w:val="1"/>
      <w:numFmt w:val="decimal"/>
      <w:lvlText w:val="%1."/>
      <w:lvlJc w:val="left"/>
      <w:pPr>
        <w:ind w:left="10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80C025E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2" w:tplc="31FCDC3E">
      <w:numFmt w:val="bullet"/>
      <w:lvlText w:val="•"/>
      <w:lvlJc w:val="left"/>
      <w:pPr>
        <w:ind w:left="2849" w:hanging="280"/>
      </w:pPr>
      <w:rPr>
        <w:rFonts w:hint="default"/>
        <w:lang w:val="uk-UA" w:eastAsia="en-US" w:bidi="ar-SA"/>
      </w:rPr>
    </w:lvl>
    <w:lvl w:ilvl="3" w:tplc="B9BE28EE">
      <w:numFmt w:val="bullet"/>
      <w:lvlText w:val="•"/>
      <w:lvlJc w:val="left"/>
      <w:pPr>
        <w:ind w:left="3723" w:hanging="280"/>
      </w:pPr>
      <w:rPr>
        <w:rFonts w:hint="default"/>
        <w:lang w:val="uk-UA" w:eastAsia="en-US" w:bidi="ar-SA"/>
      </w:rPr>
    </w:lvl>
    <w:lvl w:ilvl="4" w:tplc="A80C7190">
      <w:numFmt w:val="bullet"/>
      <w:lvlText w:val="•"/>
      <w:lvlJc w:val="left"/>
      <w:pPr>
        <w:ind w:left="4598" w:hanging="280"/>
      </w:pPr>
      <w:rPr>
        <w:rFonts w:hint="default"/>
        <w:lang w:val="uk-UA" w:eastAsia="en-US" w:bidi="ar-SA"/>
      </w:rPr>
    </w:lvl>
    <w:lvl w:ilvl="5" w:tplc="FC46B83C">
      <w:numFmt w:val="bullet"/>
      <w:lvlText w:val="•"/>
      <w:lvlJc w:val="left"/>
      <w:pPr>
        <w:ind w:left="5473" w:hanging="280"/>
      </w:pPr>
      <w:rPr>
        <w:rFonts w:hint="default"/>
        <w:lang w:val="uk-UA" w:eastAsia="en-US" w:bidi="ar-SA"/>
      </w:rPr>
    </w:lvl>
    <w:lvl w:ilvl="6" w:tplc="5AA84BE4">
      <w:numFmt w:val="bullet"/>
      <w:lvlText w:val="•"/>
      <w:lvlJc w:val="left"/>
      <w:pPr>
        <w:ind w:left="6347" w:hanging="280"/>
      </w:pPr>
      <w:rPr>
        <w:rFonts w:hint="default"/>
        <w:lang w:val="uk-UA" w:eastAsia="en-US" w:bidi="ar-SA"/>
      </w:rPr>
    </w:lvl>
    <w:lvl w:ilvl="7" w:tplc="CFA815B6">
      <w:numFmt w:val="bullet"/>
      <w:lvlText w:val="•"/>
      <w:lvlJc w:val="left"/>
      <w:pPr>
        <w:ind w:left="7222" w:hanging="280"/>
      </w:pPr>
      <w:rPr>
        <w:rFonts w:hint="default"/>
        <w:lang w:val="uk-UA" w:eastAsia="en-US" w:bidi="ar-SA"/>
      </w:rPr>
    </w:lvl>
    <w:lvl w:ilvl="8" w:tplc="3AF2CA94">
      <w:numFmt w:val="bullet"/>
      <w:lvlText w:val="•"/>
      <w:lvlJc w:val="left"/>
      <w:pPr>
        <w:ind w:left="8097" w:hanging="280"/>
      </w:pPr>
      <w:rPr>
        <w:rFonts w:hint="default"/>
        <w:lang w:val="uk-UA" w:eastAsia="en-US" w:bidi="ar-SA"/>
      </w:rPr>
    </w:lvl>
  </w:abstractNum>
  <w:abstractNum w:abstractNumId="4">
    <w:nsid w:val="6A9F14F0"/>
    <w:multiLevelType w:val="hybridMultilevel"/>
    <w:tmpl w:val="CC82116C"/>
    <w:lvl w:ilvl="0" w:tplc="9BF0E582">
      <w:start w:val="1"/>
      <w:numFmt w:val="decimal"/>
      <w:lvlText w:val="%1)"/>
      <w:lvlJc w:val="left"/>
      <w:pPr>
        <w:ind w:left="102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BA0BEF2">
      <w:start w:val="1"/>
      <w:numFmt w:val="decimal"/>
      <w:lvlText w:val="%2."/>
      <w:lvlJc w:val="left"/>
      <w:pPr>
        <w:ind w:left="10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CB2A95FA">
      <w:numFmt w:val="bullet"/>
      <w:lvlText w:val="•"/>
      <w:lvlJc w:val="left"/>
      <w:pPr>
        <w:ind w:left="2071" w:hanging="280"/>
      </w:pPr>
      <w:rPr>
        <w:rFonts w:hint="default"/>
        <w:lang w:val="uk-UA" w:eastAsia="en-US" w:bidi="ar-SA"/>
      </w:rPr>
    </w:lvl>
    <w:lvl w:ilvl="3" w:tplc="2AF8BC0C">
      <w:numFmt w:val="bullet"/>
      <w:lvlText w:val="•"/>
      <w:lvlJc w:val="left"/>
      <w:pPr>
        <w:ind w:left="3043" w:hanging="280"/>
      </w:pPr>
      <w:rPr>
        <w:rFonts w:hint="default"/>
        <w:lang w:val="uk-UA" w:eastAsia="en-US" w:bidi="ar-SA"/>
      </w:rPr>
    </w:lvl>
    <w:lvl w:ilvl="4" w:tplc="9F2AA2A0">
      <w:numFmt w:val="bullet"/>
      <w:lvlText w:val="•"/>
      <w:lvlJc w:val="left"/>
      <w:pPr>
        <w:ind w:left="4015" w:hanging="280"/>
      </w:pPr>
      <w:rPr>
        <w:rFonts w:hint="default"/>
        <w:lang w:val="uk-UA" w:eastAsia="en-US" w:bidi="ar-SA"/>
      </w:rPr>
    </w:lvl>
    <w:lvl w:ilvl="5" w:tplc="70B08ECC">
      <w:numFmt w:val="bullet"/>
      <w:lvlText w:val="•"/>
      <w:lvlJc w:val="left"/>
      <w:pPr>
        <w:ind w:left="4987" w:hanging="280"/>
      </w:pPr>
      <w:rPr>
        <w:rFonts w:hint="default"/>
        <w:lang w:val="uk-UA" w:eastAsia="en-US" w:bidi="ar-SA"/>
      </w:rPr>
    </w:lvl>
    <w:lvl w:ilvl="6" w:tplc="91CCE8E4">
      <w:numFmt w:val="bullet"/>
      <w:lvlText w:val="•"/>
      <w:lvlJc w:val="left"/>
      <w:pPr>
        <w:ind w:left="5959" w:hanging="280"/>
      </w:pPr>
      <w:rPr>
        <w:rFonts w:hint="default"/>
        <w:lang w:val="uk-UA" w:eastAsia="en-US" w:bidi="ar-SA"/>
      </w:rPr>
    </w:lvl>
    <w:lvl w:ilvl="7" w:tplc="0044A6E6">
      <w:numFmt w:val="bullet"/>
      <w:lvlText w:val="•"/>
      <w:lvlJc w:val="left"/>
      <w:pPr>
        <w:ind w:left="6930" w:hanging="280"/>
      </w:pPr>
      <w:rPr>
        <w:rFonts w:hint="default"/>
        <w:lang w:val="uk-UA" w:eastAsia="en-US" w:bidi="ar-SA"/>
      </w:rPr>
    </w:lvl>
    <w:lvl w:ilvl="8" w:tplc="4044E0A2">
      <w:numFmt w:val="bullet"/>
      <w:lvlText w:val="•"/>
      <w:lvlJc w:val="left"/>
      <w:pPr>
        <w:ind w:left="7902" w:hanging="280"/>
      </w:pPr>
      <w:rPr>
        <w:rFonts w:hint="default"/>
        <w:lang w:val="uk-UA" w:eastAsia="en-US" w:bidi="ar-SA"/>
      </w:rPr>
    </w:lvl>
  </w:abstractNum>
  <w:abstractNum w:abstractNumId="5">
    <w:nsid w:val="754F39C9"/>
    <w:multiLevelType w:val="hybridMultilevel"/>
    <w:tmpl w:val="26A86B34"/>
    <w:lvl w:ilvl="0" w:tplc="35C2AECE">
      <w:numFmt w:val="bullet"/>
      <w:lvlText w:val="-"/>
      <w:lvlJc w:val="left"/>
      <w:pPr>
        <w:ind w:left="102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B64E5F2">
      <w:numFmt w:val="bullet"/>
      <w:lvlText w:val="•"/>
      <w:lvlJc w:val="left"/>
      <w:pPr>
        <w:ind w:left="1074" w:hanging="155"/>
      </w:pPr>
      <w:rPr>
        <w:rFonts w:hint="default"/>
        <w:lang w:val="uk-UA" w:eastAsia="en-US" w:bidi="ar-SA"/>
      </w:rPr>
    </w:lvl>
    <w:lvl w:ilvl="2" w:tplc="FBB4E60A">
      <w:numFmt w:val="bullet"/>
      <w:lvlText w:val="•"/>
      <w:lvlJc w:val="left"/>
      <w:pPr>
        <w:ind w:left="2049" w:hanging="155"/>
      </w:pPr>
      <w:rPr>
        <w:rFonts w:hint="default"/>
        <w:lang w:val="uk-UA" w:eastAsia="en-US" w:bidi="ar-SA"/>
      </w:rPr>
    </w:lvl>
    <w:lvl w:ilvl="3" w:tplc="A26C7622">
      <w:numFmt w:val="bullet"/>
      <w:lvlText w:val="•"/>
      <w:lvlJc w:val="left"/>
      <w:pPr>
        <w:ind w:left="3023" w:hanging="155"/>
      </w:pPr>
      <w:rPr>
        <w:rFonts w:hint="default"/>
        <w:lang w:val="uk-UA" w:eastAsia="en-US" w:bidi="ar-SA"/>
      </w:rPr>
    </w:lvl>
    <w:lvl w:ilvl="4" w:tplc="7E528A2A">
      <w:numFmt w:val="bullet"/>
      <w:lvlText w:val="•"/>
      <w:lvlJc w:val="left"/>
      <w:pPr>
        <w:ind w:left="3998" w:hanging="155"/>
      </w:pPr>
      <w:rPr>
        <w:rFonts w:hint="default"/>
        <w:lang w:val="uk-UA" w:eastAsia="en-US" w:bidi="ar-SA"/>
      </w:rPr>
    </w:lvl>
    <w:lvl w:ilvl="5" w:tplc="03067F0E">
      <w:numFmt w:val="bullet"/>
      <w:lvlText w:val="•"/>
      <w:lvlJc w:val="left"/>
      <w:pPr>
        <w:ind w:left="4973" w:hanging="155"/>
      </w:pPr>
      <w:rPr>
        <w:rFonts w:hint="default"/>
        <w:lang w:val="uk-UA" w:eastAsia="en-US" w:bidi="ar-SA"/>
      </w:rPr>
    </w:lvl>
    <w:lvl w:ilvl="6" w:tplc="A978CBAC">
      <w:numFmt w:val="bullet"/>
      <w:lvlText w:val="•"/>
      <w:lvlJc w:val="left"/>
      <w:pPr>
        <w:ind w:left="5947" w:hanging="155"/>
      </w:pPr>
      <w:rPr>
        <w:rFonts w:hint="default"/>
        <w:lang w:val="uk-UA" w:eastAsia="en-US" w:bidi="ar-SA"/>
      </w:rPr>
    </w:lvl>
    <w:lvl w:ilvl="7" w:tplc="3DD810AE">
      <w:numFmt w:val="bullet"/>
      <w:lvlText w:val="•"/>
      <w:lvlJc w:val="left"/>
      <w:pPr>
        <w:ind w:left="6922" w:hanging="155"/>
      </w:pPr>
      <w:rPr>
        <w:rFonts w:hint="default"/>
        <w:lang w:val="uk-UA" w:eastAsia="en-US" w:bidi="ar-SA"/>
      </w:rPr>
    </w:lvl>
    <w:lvl w:ilvl="8" w:tplc="50CE3FE4">
      <w:numFmt w:val="bullet"/>
      <w:lvlText w:val="•"/>
      <w:lvlJc w:val="left"/>
      <w:pPr>
        <w:ind w:left="7897" w:hanging="155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44C2"/>
    <w:rsid w:val="001744C2"/>
    <w:rsid w:val="005A384D"/>
    <w:rsid w:val="008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 w:line="367" w:lineRule="exact"/>
      <w:ind w:left="41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20" w:lineRule="exact"/>
      <w:ind w:left="81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43" w:right="14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89" w:hanging="278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 w:line="367" w:lineRule="exact"/>
      <w:ind w:left="41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20" w:lineRule="exact"/>
      <w:ind w:left="81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43" w:right="14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89" w:hanging="278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18666</Words>
  <Characters>10641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2024-02-01T04:26:00Z</dcterms:created>
  <dcterms:modified xsi:type="dcterms:W3CDTF">2024-02-01T04:26:00Z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