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4" w:rsidRPr="00990583" w:rsidRDefault="004701A4" w:rsidP="00990583">
      <w:pPr>
        <w:spacing w:after="0" w:line="360" w:lineRule="auto"/>
        <w:ind w:left="-851" w:firstLine="425"/>
        <w:jc w:val="center"/>
        <w:rPr>
          <w:rStyle w:val="fontstyle01"/>
          <w:rFonts w:ascii="Times New Roman" w:hAnsi="Times New Roman" w:cs="Times New Roman"/>
        </w:rPr>
      </w:pPr>
      <w:r w:rsidRPr="00990583">
        <w:rPr>
          <w:rStyle w:val="fontstyle01"/>
          <w:rFonts w:ascii="Times New Roman" w:hAnsi="Times New Roman" w:cs="Times New Roman"/>
        </w:rPr>
        <w:t>ТЕМА 1</w:t>
      </w:r>
      <w:r w:rsidR="00F83B4E" w:rsidRPr="00990583">
        <w:rPr>
          <w:rStyle w:val="fontstyle01"/>
          <w:rFonts w:ascii="Times New Roman" w:hAnsi="Times New Roman" w:cs="Times New Roman"/>
        </w:rPr>
        <w:t>-2</w:t>
      </w:r>
      <w:r w:rsidRPr="00990583">
        <w:rPr>
          <w:rStyle w:val="fontstyle01"/>
          <w:rFonts w:ascii="Times New Roman" w:hAnsi="Times New Roman" w:cs="Times New Roman"/>
        </w:rPr>
        <w:t xml:space="preserve">. МАСИ ТА МАСОВА </w:t>
      </w:r>
      <w:proofErr w:type="gramStart"/>
      <w:r w:rsidRPr="00990583">
        <w:rPr>
          <w:rStyle w:val="fontstyle01"/>
          <w:rFonts w:ascii="Times New Roman" w:hAnsi="Times New Roman" w:cs="Times New Roman"/>
        </w:rPr>
        <w:t>СВ</w:t>
      </w:r>
      <w:proofErr w:type="gramEnd"/>
      <w:r w:rsidRPr="00990583">
        <w:rPr>
          <w:rStyle w:val="fontstyle01"/>
          <w:rFonts w:ascii="Times New Roman" w:hAnsi="Times New Roman" w:cs="Times New Roman"/>
        </w:rPr>
        <w:t>ІДОМІСТЬ</w:t>
      </w:r>
    </w:p>
    <w:p w:rsidR="00F83B4E" w:rsidRPr="00990583" w:rsidRDefault="00F83B4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</w:p>
    <w:p w:rsidR="00F83B4E" w:rsidRPr="00990583" w:rsidRDefault="004701A4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1. Сутність і види мас.</w:t>
      </w:r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F83B4E" w:rsidRPr="00990583" w:rsidRDefault="004701A4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2. Масова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ідомість, її структура та прояви.</w:t>
      </w:r>
    </w:p>
    <w:p w:rsidR="00F83B4E" w:rsidRPr="00990583" w:rsidRDefault="004701A4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3. Властивості та оцінювання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</w:t>
      </w:r>
    </w:p>
    <w:p w:rsidR="00F83B4E" w:rsidRPr="00990583" w:rsidRDefault="004701A4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4. Форми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</w:t>
      </w:r>
    </w:p>
    <w:p w:rsidR="004701A4" w:rsidRDefault="004701A4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  <w:lang w:val="uk-UA"/>
        </w:rPr>
      </w:pPr>
      <w:r w:rsidRPr="00990583">
        <w:rPr>
          <w:rStyle w:val="fontstyle21"/>
          <w:rFonts w:ascii="Times New Roman" w:hAnsi="Times New Roman" w:cs="Times New Roman"/>
        </w:rPr>
        <w:t xml:space="preserve">5. Історія вивчення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</w:t>
      </w:r>
    </w:p>
    <w:p w:rsidR="00990583" w:rsidRPr="00990583" w:rsidRDefault="00990583" w:rsidP="00990583">
      <w:pPr>
        <w:spacing w:after="0" w:line="360" w:lineRule="auto"/>
        <w:ind w:left="-851" w:firstLine="425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F83B4E" w:rsidRPr="00990583" w:rsidRDefault="004701A4" w:rsidP="00990583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990583">
        <w:rPr>
          <w:rStyle w:val="fontstyle01"/>
          <w:rFonts w:ascii="Times New Roman" w:hAnsi="Times New Roman" w:cs="Times New Roman"/>
        </w:rPr>
        <w:t>Сутність і види мас</w:t>
      </w:r>
    </w:p>
    <w:p w:rsidR="004701A4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Маса – це велика кількість людей, які певний час перебувають у безпосередньому 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контакті (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ікет, маніфестація, мітинг,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демонстрація).</w:t>
      </w:r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Термін </w:t>
      </w:r>
      <w:r w:rsidRPr="00990583">
        <w:rPr>
          <w:rStyle w:val="fontstyle01"/>
          <w:rFonts w:ascii="Times New Roman" w:hAnsi="Times New Roman" w:cs="Times New Roman"/>
        </w:rPr>
        <w:t xml:space="preserve">«маси» </w:t>
      </w:r>
      <w:r w:rsidRPr="00990583">
        <w:rPr>
          <w:rStyle w:val="fontstyle21"/>
          <w:rFonts w:ascii="Times New Roman" w:hAnsi="Times New Roman" w:cs="Times New Roman"/>
        </w:rPr>
        <w:t>в суспільствознавстві вперше з’являєтьсяв контексті аристократичної критики соціальних змін в XVII–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XIX ст. Першим теоретиком мас у кінці ХІ</w:t>
      </w:r>
      <w:proofErr w:type="gramStart"/>
      <w:r w:rsidRPr="00990583">
        <w:rPr>
          <w:rStyle w:val="fontstyle21"/>
          <w:rFonts w:ascii="Times New Roman" w:hAnsi="Times New Roman" w:cs="Times New Roman"/>
        </w:rPr>
        <w:t>Х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ст. став Г. Лебон.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F83B4E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До поняття «маса» близькі, хоч і не тотожні йому, поняття «натовп», «юрба», «публіка». Водночас і масу, і натовп утворюють відчужені людські індивіди, що мають особисті інтереси,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які не збігаються з інтересами інших людей. Отже, це «тимчасова спільнота» людей, об’єднання яких є випадковим, стихійним,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короткочасним.</w:t>
      </w:r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F83B4E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«Прагнення до збільшення, – пише Е. Канетті, – це перша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й основна властивість маси. Вона захоплює всякого, хто перебуває </w:t>
      </w:r>
      <w:proofErr w:type="gramStart"/>
      <w:r w:rsidRPr="00990583">
        <w:rPr>
          <w:rStyle w:val="fontstyle21"/>
          <w:rFonts w:ascii="Times New Roman" w:hAnsi="Times New Roman" w:cs="Times New Roman"/>
        </w:rPr>
        <w:t>у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межах її 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досяжності... Природна маса – це відкрита маса: її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збільшення нічим не обмежене. Будинків, дверей, замків вона не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визна</w:t>
      </w:r>
      <w:proofErr w:type="gramStart"/>
      <w:r w:rsidRPr="00990583">
        <w:rPr>
          <w:rStyle w:val="fontstyle21"/>
          <w:rFonts w:ascii="Times New Roman" w:hAnsi="Times New Roman" w:cs="Times New Roman"/>
        </w:rPr>
        <w:t>є,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все, що зачинене, – підозріле для неї. Відкрита маса існує,</w:t>
      </w:r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доки росте, її розпад починається щойно вона перестає рости».</w:t>
      </w:r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F83B4E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Найдокладніше характеризує масу Г. Лебон. Він вважа</w:t>
      </w:r>
      <w:proofErr w:type="gramStart"/>
      <w:r w:rsidRPr="00990583">
        <w:rPr>
          <w:rStyle w:val="fontstyle21"/>
          <w:rFonts w:ascii="Times New Roman" w:hAnsi="Times New Roman" w:cs="Times New Roman"/>
        </w:rPr>
        <w:t>є,</w:t>
      </w:r>
      <w:proofErr w:type="gramEnd"/>
      <w:r w:rsidR="00F83B4E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що маса нічого не робить навмисне; не здатна до довгочасного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бажання; між бажанням і його здійсненням не допускає жодного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часового відстрочення; не має поняття про неможливість будьчого; схильна до крайнощів, не має жодних вагань, хвилювань;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збуджується лише через надмірне роздратування;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ідвладна магії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слова; ніколи не прагне Істини; не може обійтися без вождя.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503FD4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В індивідуальній психології маса, натовп все-таки тимчасово утворюють певну спільність, яка має щось на зразок «колективної душі».</w:t>
      </w:r>
      <w:r w:rsidR="00503FD4"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503FD4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Маса, натовп небезпечні тим, що людина в них втрачає</w:t>
      </w:r>
      <w:r w:rsidR="00503FD4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власні риси і властивості, почуття відповідальності. Тут діє психологія 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непереборної сили, здатної на те, на що окрема особа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ніколи не наважиться. За визначенням Е. Канетті, З. Фрейда, у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масі, натовпі навіть інтелігентна людина стає варваром. Розглядаючи масу, натовп як деструктивну, руйнівну силу, Г. Лебон</w:t>
      </w:r>
      <w:r w:rsidR="00503FD4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вважав, що натовп поділяється на два типи: гетерогенний (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ізнорідний) – невиразний, вуличний (зібрання людей у суді, театрі,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парламенті) та гомогенний (однорідний) – секти, класи, касти. На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думку Г. </w:t>
      </w:r>
      <w:r w:rsidRPr="00990583">
        <w:rPr>
          <w:rStyle w:val="fontstyle21"/>
          <w:rFonts w:ascii="Times New Roman" w:hAnsi="Times New Roman" w:cs="Times New Roman"/>
        </w:rPr>
        <w:lastRenderedPageBreak/>
        <w:t>Лебона, велику владу над натовпом мають божевільні,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галюцинати, </w:t>
      </w:r>
      <w:proofErr w:type="gramStart"/>
      <w:r w:rsidRPr="00990583">
        <w:rPr>
          <w:rStyle w:val="fontstyle21"/>
          <w:rFonts w:ascii="Times New Roman" w:hAnsi="Times New Roman" w:cs="Times New Roman"/>
        </w:rPr>
        <w:t>еп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ілептики, яких він часто обирає своїми вождями.</w:t>
      </w:r>
    </w:p>
    <w:p w:rsidR="00503FD4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Однак таких вождів натовп швидко позбувається, міня</w:t>
      </w:r>
      <w:proofErr w:type="gramStart"/>
      <w:r w:rsidRPr="00990583">
        <w:rPr>
          <w:rStyle w:val="fontstyle21"/>
          <w:rFonts w:ascii="Times New Roman" w:hAnsi="Times New Roman" w:cs="Times New Roman"/>
        </w:rPr>
        <w:t>є.</w:t>
      </w:r>
      <w:proofErr w:type="gramEnd"/>
    </w:p>
    <w:p w:rsidR="00503FD4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Маса, натовп вірять словам і закликам лідерів, вождів 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ідкоряються їм, інтенсивно, підсвідомо виконують їхні накази 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тому спроможні на нелюдські дії та вчинки.</w:t>
      </w:r>
    </w:p>
    <w:p w:rsidR="00C30A38" w:rsidRPr="00990583" w:rsidRDefault="004701A4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Д. В. Ольшанський виділяє такі види мас: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великі і малі;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ійкі (постійно функціонують) і нестійкі (імпульсні);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згруповані і незгруповані, упорядковані і неупорядковані в просторі;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контактні і неконтактні (дисперсні, розсіяні);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спонтанні (стихійно виниклі) і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іально організовані;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іально однорідні і неоднорідні.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Але загалом, зауважує Д. В. Ольшанський, можна виділити три основні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ізновиди мас: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натовп;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зібрана публіка (від глядачів у театрі до учасників мітингів, що мають спільні установки, орієнтації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 впливом одного і того самого предмета сприймання в один і той самий момент, готові до дії);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незібрана публіка (електоральні маси, аудиторія ЗМІ,</w:t>
      </w:r>
      <w:proofErr w:type="gramEnd"/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прихильники кумирів культури, являє собою поляризовану масу, тобто більшість людей, що мають спільне в мисленні, інтереси яких викликані однаковими стимулами, живуть не одне з одним, а одне біля одного).</w:t>
      </w:r>
      <w:proofErr w:type="gramEnd"/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>Виділяють такі загальні найважливіші ознаки маси: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аморфність, яка йде від нездатності до самостійного,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системного, організованого (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ідміну від груп) утворення порівняно із структурованістю й організованістю кожного, хто складає масу, коли він існує окремо. Це створює враження, що маса є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статична, нерухлива і вичікує зовнішнього впливу для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ідтримки існування з боку вожаків, ЗМК тощо;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стохатичність, ймовірність, а отже, відкритість, розмитість меж, невизначеність щодо складу і якісних характеристик;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ситуативність, тимчасовість;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гетерогенність, неоднорідність;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нестабільність через внутрішню рухливість і динамічність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 впливом зовнішніх чинників;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бездіяльність із позиції теорії діяльності, де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іальні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суб’єкти розглядаються як діяльні, цілеспрямовані істоти, що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планують свою активність. Маса існує на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івні поведінкових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актів, що є мало усвідомлюваною або несвідомою активністю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соціального суб’єкта;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приреченість.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Головна відмінність мас від класично виділених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іальних груп, страт, класів і верств суспільства полягає в наявності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особливої, самопороджуваної,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неорганізованої і погано структурованої масової свідомості.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FD4" w:rsidRPr="00990583" w:rsidRDefault="00503FD4" w:rsidP="00990583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Масова </w:t>
      </w:r>
      <w:proofErr w:type="gramStart"/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ідомість, її структура та прояви</w:t>
      </w:r>
    </w:p>
    <w:p w:rsidR="00503FD4" w:rsidRPr="00990583" w:rsidRDefault="00503FD4" w:rsidP="00990583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Масова </w:t>
      </w:r>
      <w:proofErr w:type="gramStart"/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ідомість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– один із видів суспільної свідомості,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найбільш реальна форма його практичного існування та втілення.</w:t>
      </w:r>
    </w:p>
    <w:p w:rsidR="00503FD4" w:rsidRPr="00990583" w:rsidRDefault="00503FD4" w:rsidP="00990583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Це особливий специфічний вид суспільної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властивий значним неструктурованим множинам людей («масам»). Масова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 визначається як збіг у якийсь момент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основних і найбільш значущих компонентів свідомості великого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числа доволі різноманітних «класичних» груп суспільства (великих і малих), проте вона не зводиться до них. Це нова якість,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що виникає із збігу окремих фрагменті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психології, деструктурованих із якихось причин «класичних» груп. Через недостатню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специфічність джерел свого виникнення і невизначеності самого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свого носія масово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 переважно має буденний характер.</w:t>
      </w:r>
    </w:p>
    <w:p w:rsidR="00503FD4" w:rsidRPr="00990583" w:rsidRDefault="00503FD4" w:rsidP="00990583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 змістового погляду, у масовій свідомості збережені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знання, уявлення, норми, цінності та образи поведінки, котрі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поділяють які-небудь виниклі за тих чи інших обставин сукупності індивідів – маси. Вони утворюються у процесі спілкування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людей між собою і спільного сприйняття ними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іальнополітичної інформації. Згідно з таким поглядом масову свідомість відрізняють, по-перше,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загальносоціальна, а не тільки групова типовість усіх утворювальних компонентів. По-друге, її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відрізняє їхнє загальносоціальне призначення, санкціонованість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тією чи іншої достатньо масової спільноти. Хоча масова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 і реалізується в масі індивідуальних свідомостей, та вона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не збігається, з погляду змісту, з кожним із них окремо, з індивідуальною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свідомістю як такою. Для зародження і функціонування масової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 зовсім не обов’язкова спільна діяльність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членів спільноти («маси»), що традиційно вважають обов’язковим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для появи групової свідомості.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905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структурою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масова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 містить основний (первинний), емоційно-дійовий і вторинний, раціональний рівні.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В основі масової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 зазвичай лежить яскраве емоційне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переживання деякої соціальної проблеми, яка викликає загальне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занепокоєння. Це може бути війна, революція, масштабна економічна криза тощо. Крайній ступінь переживання проблеми є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системоутворювальним чинником масової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ідомості. Таке переживання, що проявляється в сильних емоціях і почуттях, затіняє собою всі інші, звичні правила життя – групові норми, цінності та образи поведінки. Вона породжує потребу в негайних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діях – тому і визначається як емоційно-почуттєва основа (іноді –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як «ядро») масової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основі «ядерного», базисного емоційно-дійового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івня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поступово утворюється більш раціональний рівень. Він містить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ізноманітні когнітивні компоненти – насамперед загальнодоступні знання.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За своїм психологічним складом раціональний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івень масової свідомості містить у собі більш статичні (типу оцінок та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очікувань, цінностей і «спільних орієнтацій») та більш динамічні (типу масових думок і настроїв) компоненти.</w:t>
      </w:r>
    </w:p>
    <w:p w:rsidR="00503FD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Усередині раціонального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івня розрізняються три основних блоки. По-перше, це блок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іальних очікувань людей та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оцінювання ними своїх можливостей впливати на суспільну систему з метою реалізації наявних очікувань. По-друге, розрізняється блок швидко змінних думок і, особливо, настроїв людей,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насамперед пов’язаних з оцінюванням ними поточного положення, урядів, лідерів, конкретних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іально-політичних акцій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тощо. По-трет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є,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виділяється блок соціально-політичних цінностей, які лежать уже в основі достатньо усвідомленого політикоідеологічного вибору. Такі цінності визначають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ідсумкове ставлення масової свідомості до того, що відбувається.</w:t>
      </w:r>
    </w:p>
    <w:p w:rsidR="00F83B4E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Раціональний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івень масової свідомості, зазвичай, являє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собою відображення розповсюджуваних через плітки та офіційні ЗМІ «масово необхідних» відомостей.</w:t>
      </w:r>
      <w:r w:rsidR="00F83B4E"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01A4" w:rsidRPr="00990583" w:rsidRDefault="00503FD4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Дієвим проявом масової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ідомості є масова поведінка,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однак не всяка, а переважно стихійна – неорганізована, проте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однакова і відносно незвичайна позагрупова поведінка великих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мас людей, ситуативна і тимчасова, пов’язана з особливими обставинами.</w:t>
      </w:r>
      <w:r w:rsidR="00F83B4E"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По-перше, масова поведінка залежить від того, який із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двох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івнів переважає в масовій свідомості. Залежно від цього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вона буде менш чи більш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стихійною або керованою. По-друге,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вона залежить від ефективності (обсягу та якості) зовнішнього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впливу на масову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ідомість.</w:t>
      </w:r>
    </w:p>
    <w:p w:rsidR="00F83B4E" w:rsidRPr="00990583" w:rsidRDefault="00F83B4E" w:rsidP="00990583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4D9E" w:rsidRPr="00990583" w:rsidRDefault="009B4D9E" w:rsidP="00990583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990583">
        <w:rPr>
          <w:rStyle w:val="fontstyle01"/>
          <w:rFonts w:ascii="Times New Roman" w:hAnsi="Times New Roman" w:cs="Times New Roman"/>
        </w:rPr>
        <w:t xml:space="preserve">Властивості та оцінювання масової </w:t>
      </w:r>
      <w:proofErr w:type="gramStart"/>
      <w:r w:rsidRPr="00990583">
        <w:rPr>
          <w:rStyle w:val="fontstyle01"/>
          <w:rFonts w:ascii="Times New Roman" w:hAnsi="Times New Roman" w:cs="Times New Roman"/>
        </w:rPr>
        <w:t>св</w:t>
      </w:r>
      <w:proofErr w:type="gramEnd"/>
      <w:r w:rsidRPr="00990583">
        <w:rPr>
          <w:rStyle w:val="fontstyle01"/>
          <w:rFonts w:ascii="Times New Roman" w:hAnsi="Times New Roman" w:cs="Times New Roman"/>
        </w:rPr>
        <w:t>ідомості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Основні характеристики (властивості)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вже описані в літературі. Вона емоційна, заразлива, мозаїчна,рухома та змінна. Вона завжди конкретна. Зазвичай вона неоднорідна, аморфна, суперечлива, </w:t>
      </w:r>
      <w:proofErr w:type="gramStart"/>
      <w:r w:rsidRPr="00990583">
        <w:rPr>
          <w:rStyle w:val="fontstyle21"/>
          <w:rFonts w:ascii="Times New Roman" w:hAnsi="Times New Roman" w:cs="Times New Roman"/>
        </w:rPr>
        <w:t>лаб</w:t>
      </w:r>
      <w:proofErr w:type="gramEnd"/>
      <w:r w:rsidRPr="00990583">
        <w:rPr>
          <w:rStyle w:val="fontstyle21"/>
          <w:rFonts w:ascii="Times New Roman" w:hAnsi="Times New Roman" w:cs="Times New Roman"/>
        </w:rPr>
        <w:t>ільна та розмита. Коли одиничний суб’єкт, як вважав Х. Ортега-і-Гассет, стає частиною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маси, він незмінно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ідпадає під владу певних, а саме інстинктивних, ірраціональних страстей, темних імпульсних реакцій. Інтелекту, розуму, логічній аргументації немає місця в масовій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психології.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proofErr w:type="gramStart"/>
      <w:r w:rsidRPr="00990583">
        <w:rPr>
          <w:rStyle w:val="fontstyle21"/>
          <w:rFonts w:ascii="Times New Roman" w:hAnsi="Times New Roman" w:cs="Times New Roman"/>
        </w:rPr>
        <w:t>Ц</w:t>
      </w:r>
      <w:proofErr w:type="gramEnd"/>
      <w:r w:rsidRPr="00990583">
        <w:rPr>
          <w:rStyle w:val="fontstyle21"/>
          <w:rFonts w:ascii="Times New Roman" w:hAnsi="Times New Roman" w:cs="Times New Roman"/>
        </w:rPr>
        <w:t>і властивості пов’язані із властивостями самого суб’єктамасової свідомості. Реальна діалектика взаємозв’язку «маси» та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її свідомості така, що виниклі основи масової свідомості самі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формують свою масу, яка, зі свого боку, у подальшому формує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масову свідомість.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Проблема формування та функціонування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ідомості донедавна розглядалася в межах жорсткої дихотомії «абоабо». Масова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ідомість або трактувалася як підпорядкована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власним законам </w:t>
      </w:r>
      <w:r w:rsidRPr="00990583">
        <w:rPr>
          <w:rStyle w:val="fontstyle21"/>
          <w:rFonts w:ascii="Times New Roman" w:hAnsi="Times New Roman" w:cs="Times New Roman"/>
        </w:rPr>
        <w:lastRenderedPageBreak/>
        <w:t>виникнення та розвитку, або подавалася яккерована зовні, насамперед ідеологічними засобами. Подібна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абсолютизація була явно не продуктивною, на відміну від </w:t>
      </w:r>
      <w:proofErr w:type="gramStart"/>
      <w:r w:rsidRPr="00990583">
        <w:rPr>
          <w:rStyle w:val="fontstyle21"/>
          <w:rFonts w:ascii="Times New Roman" w:hAnsi="Times New Roman" w:cs="Times New Roman"/>
        </w:rPr>
        <w:t>д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іалектичного підходу. Останній передбача</w:t>
      </w:r>
      <w:proofErr w:type="gramStart"/>
      <w:r w:rsidRPr="00990583">
        <w:rPr>
          <w:rStyle w:val="fontstyle21"/>
          <w:rFonts w:ascii="Times New Roman" w:hAnsi="Times New Roman" w:cs="Times New Roman"/>
        </w:rPr>
        <w:t>є,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що масова свідомістьвиникає не просто через схожість умов, у яких живуть і діють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численні «масові індивіди», не внаслідок однієї лише «однаковості» їхнього індивідуального досвіду. Згідно з цим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ідходом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вона виникає внаслідок того, що люди завжди так чи інакше,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безпосередньо чи опосередковано, навіть за відсутності безпосередньо сумісної діяльності, все-таки взаємодіють один з од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ним у просторі та часі. У процесі такої взаємодії вони сумісно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обирають спільні уявлення, почуття, думки, фантазії тощо –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компоненти спільної для них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 З цього погляду, процес виникнення масової свідомості точніше всього можна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583">
        <w:rPr>
          <w:rStyle w:val="fontstyle21"/>
          <w:rFonts w:ascii="Times New Roman" w:hAnsi="Times New Roman" w:cs="Times New Roman"/>
        </w:rPr>
        <w:t>передати термінами «зародження», «виробництво», «продукування», що охоплюють обидві сторони взаємозв’язку – і зовнішні умови, і закономірності саморозвитку масової свідомості. Масова свідомість розглядається як результат спроби мас осмислити реалії власного життя й тих умов, у яких це життя проходить.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077663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Розвиток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залежить від масштабу охоплення людей спільними психічними станами. Дозріваючи першочергово в межах традиційно виділених груп, окремі компоненти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можуть розповсюджуватися, охоплюючи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представників інших груп і прошарків суспільства і збільшуючитим самим масу, а можуть, навпаки, і скорочуватися, звужуючи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розміри суб’єкту масової свідомості та поведінки.</w:t>
      </w:r>
    </w:p>
    <w:p w:rsidR="00077663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Така розмитість меж суб’єкта ускладнює створення типології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 Як підстави для її диференціювання на</w:t>
      </w:r>
      <w:r w:rsidR="00077663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які-небудь самостійно існуючі типи, зі свого боку, пропонують</w:t>
      </w:r>
      <w:r w:rsidR="00077663"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такі якості:</w:t>
      </w:r>
      <w:r w:rsidR="00077663"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загальний та актуальний мисленнєвий потенціал (обсяг</w:t>
      </w:r>
      <w:r w:rsidR="00077663" w:rsidRPr="00990583">
        <w:rPr>
          <w:rStyle w:val="fontstyle21"/>
          <w:rFonts w:ascii="Times New Roman" w:hAnsi="Times New Roman" w:cs="Times New Roman"/>
        </w:rPr>
        <w:t xml:space="preserve">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ізноманітних позитивних знань, якими у принципі розпоряджаються ті чи інші маси і які вони практично використовують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у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своїй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життєдіяльності);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просторова розповсюдженість (формат охоплюваної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нею маси);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темпоральність (</w:t>
      </w:r>
      <w:proofErr w:type="gramStart"/>
      <w:r w:rsidRPr="00990583">
        <w:rPr>
          <w:rStyle w:val="fontstyle21"/>
          <w:rFonts w:ascii="Times New Roman" w:hAnsi="Times New Roman" w:cs="Times New Roman"/>
        </w:rPr>
        <w:t>ст</w:t>
      </w:r>
      <w:proofErr w:type="gramEnd"/>
      <w:r w:rsidRPr="00990583">
        <w:rPr>
          <w:rStyle w:val="fontstyle21"/>
          <w:rFonts w:ascii="Times New Roman" w:hAnsi="Times New Roman" w:cs="Times New Roman"/>
        </w:rPr>
        <w:t>ійкість або нестійкість у часі);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ступінь зв’язності (суперечність або несуперечність);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керованість («питома вага» спі</w:t>
      </w:r>
      <w:proofErr w:type="gramStart"/>
      <w:r w:rsidRPr="00990583">
        <w:rPr>
          <w:rStyle w:val="fontstyle21"/>
          <w:rFonts w:ascii="Times New Roman" w:hAnsi="Times New Roman" w:cs="Times New Roman"/>
        </w:rPr>
        <w:t>вв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ідношення стихійних та інституціоналізованих форм, що входять у масову свідомість);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івень розвитку (високий-низький, розвинута-нерозвинута тощо);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характер вираження (сильний, середній, слабкий);</w:t>
      </w:r>
    </w:p>
    <w:p w:rsidR="009B4D9E" w:rsidRPr="00990583" w:rsidRDefault="009B4D9E" w:rsidP="00990583">
      <w:pPr>
        <w:pStyle w:val="a3"/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31"/>
          <w:rFonts w:ascii="Times New Roman" w:hAnsi="Times New Roman" w:cs="Times New Roman"/>
        </w:rPr>
        <w:sym w:font="Symbol" w:char="F02D"/>
      </w:r>
      <w:r w:rsidRPr="00990583">
        <w:rPr>
          <w:rStyle w:val="fontstyle3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особливості використаних мовних засобі</w:t>
      </w:r>
      <w:proofErr w:type="gramStart"/>
      <w:r w:rsidRPr="00990583">
        <w:rPr>
          <w:rStyle w:val="fontstyle21"/>
          <w:rFonts w:ascii="Times New Roman" w:hAnsi="Times New Roman" w:cs="Times New Roman"/>
        </w:rPr>
        <w:t>в (б</w:t>
      </w:r>
      <w:proofErr w:type="gramEnd"/>
      <w:r w:rsidRPr="00990583">
        <w:rPr>
          <w:rStyle w:val="fontstyle21"/>
          <w:rFonts w:ascii="Times New Roman" w:hAnsi="Times New Roman" w:cs="Times New Roman"/>
        </w:rPr>
        <w:t>ільш 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менш експресивних, зокрема суто літературні або нелітературні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компоненти) [2].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Як можливі критерії для більш практичної типології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дослідники пропонували не тільки змістовноаналітичні, але й оціночно-політичні критерії. Проте такі спроби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lastRenderedPageBreak/>
        <w:t>створення типології торкалися лише часткових аспектів тих 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інших проявів конкретних варіантів масової свідомості, тоді як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насправді вона являє собою не площинне, а об’ємне, багатовимірне утворення.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Оцінювання та диференціація змісту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в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узагальненому вигляді можливі лише на основі сукупності трьох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основних характеристик. По-перше, наявний (середній)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івень розвитку свідомості мас у суспільстві. Він містить не тільки когнітивні елементи (обсяг знань і суджень, можливості судження мас про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ті чи інші соціально-політичні явища та процеси), але й спрямованість почуттів і фантазій, здатності емоційно реагувати на навколишню дійсність. По-друге, діапазон і спрямованість потреб,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інтересів, а також запитів, ві</w:t>
      </w:r>
      <w:proofErr w:type="gramStart"/>
      <w:r w:rsidRPr="00990583">
        <w:rPr>
          <w:rStyle w:val="fontstyle21"/>
          <w:rFonts w:ascii="Times New Roman" w:hAnsi="Times New Roman" w:cs="Times New Roman"/>
        </w:rPr>
        <w:t>др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ізняючи умови життя мас у суспільстві. По-третє, діапазон інформації, що в масовому масштабі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циркулює в суспільстві, зокрема спеціально скерованої на масову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свідомість через численні канали виховальних та освітніх інститутів і засоби масової інформації.</w:t>
      </w:r>
    </w:p>
    <w:p w:rsidR="009B4D9E" w:rsidRPr="00990583" w:rsidRDefault="009B4D9E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</w:p>
    <w:p w:rsidR="00EB0831" w:rsidRPr="00990583" w:rsidRDefault="00EB0831" w:rsidP="00990583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990583">
        <w:rPr>
          <w:rStyle w:val="fontstyle01"/>
          <w:rFonts w:ascii="Times New Roman" w:hAnsi="Times New Roman" w:cs="Times New Roman"/>
        </w:rPr>
        <w:t xml:space="preserve">Форми масової </w:t>
      </w:r>
      <w:proofErr w:type="gramStart"/>
      <w:r w:rsidRPr="00990583">
        <w:rPr>
          <w:rStyle w:val="fontstyle01"/>
          <w:rFonts w:ascii="Times New Roman" w:hAnsi="Times New Roman" w:cs="Times New Roman"/>
        </w:rPr>
        <w:t>св</w:t>
      </w:r>
      <w:proofErr w:type="gramEnd"/>
      <w:r w:rsidRPr="00990583">
        <w:rPr>
          <w:rStyle w:val="fontstyle01"/>
          <w:rFonts w:ascii="Times New Roman" w:hAnsi="Times New Roman" w:cs="Times New Roman"/>
        </w:rPr>
        <w:t>ідомості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Головна складність аналізу генезису та процесів функціонування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заклечається у тому, що описати ці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явища можна тільки на достатньо конкретному рівні, постійно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маючи на увазі конкретні особливості суб’єкта масової свідомості, її змісту, умов виникнення, наявні впливи тощо. Одночасно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опис повинен бути оснований на достатньо фундаментальному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аналітичному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івні. Розв’язання цієї задачі пов’язане із розглядом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різноманітних макроформ, у яких існує, функціонує та розвивається масова свідомість – типу масових настроїв та суспільної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думки. Такі макроформи слугують своє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ідними «ядрами «тих 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інших «полів» масової свідомості. «Поля» ж ці складаються із широких сукупностей різноманітних образів, знань, думок, вольових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імпульсів, почуттів, вірувань тощо. Такі «ядра» пов’язують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ізноманітні компоненти масової свідомості в деяке єдине, відносно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самостійне ціле, і тим самим забезпечують її соціальнополітичне функціонування.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Макроформами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в певні періоди розвитку є суспільна думка та масові настрої. Суспільна думка – станмасової свідомості, що містить у собі приховане або явне ставлення до тієї чи іншої спільноти, або сукупності спільнот, до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подій, що відбуваються, та наявних явищ. Суспільна думка має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експресивну, контрольну, консультативну та директивну функції. Тобто вона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пос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ідає певну позицію, дає пораду або виносить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розв’язання тих чи інших проблем. Залежно від змісту висловлювань суспільна думка виражається в оціночних, аналітичних</w:t>
      </w:r>
      <w:proofErr w:type="gramStart"/>
      <w:r w:rsidRPr="00990583">
        <w:rPr>
          <w:rStyle w:val="fontstyle21"/>
          <w:rFonts w:ascii="Times New Roman" w:hAnsi="Times New Roman" w:cs="Times New Roman"/>
        </w:rPr>
        <w:t>,к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онструктивних та іноді деструктивних судженнях.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Зазвичай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суспільна думка регулює поведінку людей,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іальних груп 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політичних інститутів у суспільстві, виробляючи або асимілюючи (запозичуючи зі сфери науки, ідеології, релігії тощо) та насаджуючи певні норми суспільних відносин. Залежно від знаку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висловлювань суспільна думка є </w:t>
      </w:r>
      <w:r w:rsidRPr="00990583">
        <w:rPr>
          <w:rStyle w:val="fontstyle21"/>
          <w:rFonts w:ascii="Times New Roman" w:hAnsi="Times New Roman" w:cs="Times New Roman"/>
        </w:rPr>
        <w:lastRenderedPageBreak/>
        <w:t>позитивними чи негативними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судженнями.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Суспільна думка діє практично в усіх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сферах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життя суспільства. Водночас межі її суджень достатньо визначені. Об’єктом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висловлювань є лише ті факти та події дійсності, які викликаютьгромадський інтерес, ві</w:t>
      </w:r>
      <w:proofErr w:type="gramStart"/>
      <w:r w:rsidRPr="00990583">
        <w:rPr>
          <w:rStyle w:val="fontstyle21"/>
          <w:rFonts w:ascii="Times New Roman" w:hAnsi="Times New Roman" w:cs="Times New Roman"/>
        </w:rPr>
        <w:t>др</w:t>
      </w:r>
      <w:proofErr w:type="gramEnd"/>
      <w:r w:rsidRPr="00990583">
        <w:rPr>
          <w:rStyle w:val="fontstyle21"/>
          <w:rFonts w:ascii="Times New Roman" w:hAnsi="Times New Roman" w:cs="Times New Roman"/>
        </w:rPr>
        <w:t>ізняються значущістю та актуальністю.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Якщо в стабільні періоди розвитку суб’єкт суспільної думки зазвичай чітко обмежений межами належності до тих чи інших груп, то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кризовий політичний розвиток руйнує ці межі.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Тоді суспільна думка може узагальнити ті </w:t>
      </w:r>
      <w:proofErr w:type="gramStart"/>
      <w:r w:rsidRPr="00990583">
        <w:rPr>
          <w:rStyle w:val="fontstyle21"/>
          <w:rFonts w:ascii="Times New Roman" w:hAnsi="Times New Roman" w:cs="Times New Roman"/>
        </w:rPr>
        <w:t>чи інш</w:t>
      </w:r>
      <w:proofErr w:type="gramEnd"/>
      <w:r w:rsidRPr="00990583">
        <w:rPr>
          <w:rStyle w:val="fontstyle21"/>
          <w:rFonts w:ascii="Times New Roman" w:hAnsi="Times New Roman" w:cs="Times New Roman"/>
        </w:rPr>
        <w:t>і індивідуальні та групові думки, нівелювати характерні для них специфічні розбіжності та сформувати тим самим масу людей, що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додержуються єдиної суспільної думки. Така масова суспільна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думка і стає макроформою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ідомості. Як більш чи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менш стихійна поведінка вона проявляється в більш легітимних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(вибори органів влади, референдуми, ЗМІ, соціологічні опитування) чи менш легітимних (мітинги, маніфестації, акції протесту, повстання) формах.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</w:p>
    <w:p w:rsidR="00EB0831" w:rsidRPr="00990583" w:rsidRDefault="00EB0831" w:rsidP="00990583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both"/>
        <w:rPr>
          <w:rStyle w:val="fontstyle01"/>
          <w:rFonts w:ascii="Times New Roman" w:hAnsi="Times New Roman" w:cs="Times New Roman"/>
        </w:rPr>
      </w:pPr>
      <w:r w:rsidRPr="00990583">
        <w:rPr>
          <w:rStyle w:val="fontstyle01"/>
          <w:rFonts w:ascii="Times New Roman" w:hAnsi="Times New Roman" w:cs="Times New Roman"/>
        </w:rPr>
        <w:t xml:space="preserve">Історія вивчення масової </w:t>
      </w:r>
      <w:proofErr w:type="gramStart"/>
      <w:r w:rsidRPr="00990583">
        <w:rPr>
          <w:rStyle w:val="fontstyle01"/>
          <w:rFonts w:ascii="Times New Roman" w:hAnsi="Times New Roman" w:cs="Times New Roman"/>
        </w:rPr>
        <w:t>св</w:t>
      </w:r>
      <w:proofErr w:type="gramEnd"/>
      <w:r w:rsidRPr="00990583">
        <w:rPr>
          <w:rStyle w:val="fontstyle01"/>
          <w:rFonts w:ascii="Times New Roman" w:hAnsi="Times New Roman" w:cs="Times New Roman"/>
        </w:rPr>
        <w:t>ідомості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 xml:space="preserve">Історія вивчення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достатньо складна 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суперечлива. Проблема реальної «масової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ідомості» та її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особливого носія, «масової людини» виникає в науці на рубежі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XVIII–XIX ст. До XVIII ст. включно панували концепції, згідно зякими суспільство являє собою сукупність автономних індивідів,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що діють самостійно, керуючись власним розумом і почуттями.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Хоч масивізація суспільної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почалася раніше,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до певного часу вона мала локальний характер. Це було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пов’язано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із недостатньою щільністю розселення людей. Окремі спалахи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щодо масової психології почали спостерігатися у </w:t>
      </w:r>
      <w:proofErr w:type="gramStart"/>
      <w:r w:rsidRPr="00990583">
        <w:rPr>
          <w:rStyle w:val="fontstyle21"/>
          <w:rFonts w:ascii="Times New Roman" w:hAnsi="Times New Roman" w:cs="Times New Roman"/>
        </w:rPr>
        <w:t>міру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розростання середньовічних міст.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Однак це були лише попередні форми, початок масивізації. Ні саме суспільство, ні його тодішні «теоретичні уявлення»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не могли усвідомити і сформувати реальний стан психології населення. Хоча саме тоді масова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ідомість, що відзначалася особливим домінуванням ірраціональних форм, з великою силою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вже проявлялася навіть у політиці.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На рубежі XVIII–XIX ст. ситуація кардинально змінилася.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Промислова революція і початок урбанізації призвели до виникнення масових професій і до масового розповсюдження органічної кількості устроїв життя. Зниження частки ремісництва і зростання темпів виробництва сприяли деіндивідуалізації людини,</w:t>
      </w:r>
      <w:r w:rsid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990583">
        <w:rPr>
          <w:rStyle w:val="fontstyle21"/>
          <w:rFonts w:ascii="Times New Roman" w:hAnsi="Times New Roman" w:cs="Times New Roman"/>
        </w:rPr>
        <w:t>типізації його психіки, свідомості та поведінки. Розростання великих мі</w:t>
      </w:r>
      <w:proofErr w:type="gramStart"/>
      <w:r w:rsidRPr="00990583">
        <w:rPr>
          <w:rStyle w:val="fontstyle21"/>
          <w:rFonts w:ascii="Times New Roman" w:hAnsi="Times New Roman" w:cs="Times New Roman"/>
        </w:rPr>
        <w:t>ст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і посилення міграції до них людей із аграрних провінцій із різних куточків тієї чи іншої країни призводили до змішування національно-етнічних груп, поступово розмиваючи психологічні межі між ними. Водночас великі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іально-професійні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групи ще тільки формувалися. Відповідно відбувалася стихійнавеликомасштабна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іальна реформа, першочерговий етап якоїхарактеризувався деструктуризацією звичних психологічних типів і появою нових, ще неструктурованих і тому розмитих «некласичних форм» суспільної свідомості. Так стала очевидною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поява принципово нового явища, яке і почала вивчати наука.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  <w:lang w:val="uk-UA"/>
        </w:rPr>
      </w:pPr>
      <w:r w:rsidRPr="00990583">
        <w:rPr>
          <w:rStyle w:val="fontstyle21"/>
          <w:rFonts w:ascii="Times New Roman" w:hAnsi="Times New Roman" w:cs="Times New Roman"/>
        </w:rPr>
        <w:lastRenderedPageBreak/>
        <w:t>Формально словосполучення «масова свідомість» стало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траплятися в науковій літературі із середини ХІ</w:t>
      </w:r>
      <w:proofErr w:type="gramStart"/>
      <w:r w:rsidRPr="00990583">
        <w:rPr>
          <w:rStyle w:val="fontstyle21"/>
          <w:rFonts w:ascii="Times New Roman" w:hAnsi="Times New Roman" w:cs="Times New Roman"/>
        </w:rPr>
        <w:t>Х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століття. Воно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особливо розповсюдилося до кінця цього століття, хоч мало ще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описовий, ймовірно, образний характер, переважно лише </w:t>
      </w:r>
      <w:proofErr w:type="gramStart"/>
      <w:r w:rsidRPr="00990583">
        <w:rPr>
          <w:rStyle w:val="fontstyle21"/>
          <w:rFonts w:ascii="Times New Roman" w:hAnsi="Times New Roman" w:cs="Times New Roman"/>
        </w:rPr>
        <w:t>п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ідкреслюючи масштаби проявлених психологічних явищ. До цьогозагалом переважало узагальнене поняття «психологія мас». Класичні праці Г. Тарда, Г. Лебона, Ш. Сі</w:t>
      </w:r>
      <w:proofErr w:type="gramStart"/>
      <w:r w:rsidRPr="00990583">
        <w:rPr>
          <w:rStyle w:val="fontstyle21"/>
          <w:rFonts w:ascii="Times New Roman" w:hAnsi="Times New Roman" w:cs="Times New Roman"/>
        </w:rPr>
        <w:t>геле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та У. Макдауголла, що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з’явилися на рубежі ХІХ–ХХ ст. та присвячені окремим конкретним проявам психології мас (насамперед психології натовпу), малилише частково психологічний, а більше загальносоціологічний 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навіть науково-публіцистичний, ніж аналітичний характер.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  <w:lang w:val="uk-UA"/>
        </w:rPr>
      </w:pPr>
      <w:r w:rsidRPr="00990583">
        <w:rPr>
          <w:rStyle w:val="fontstyle21"/>
          <w:rFonts w:ascii="Times New Roman" w:hAnsi="Times New Roman" w:cs="Times New Roman"/>
        </w:rPr>
        <w:t xml:space="preserve">Вживати поняття «масова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ідомість» як наукового терміна почали лише у 20-ті роки ХХ ст. Потім настала тривалапауза в дослідженнях. У західній науці це визначалося тим, що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масова психологія як така стала зникати: суспільство структурувалося, а культ «вільного індивіда» визначав домінування індивідуальної психології. Попередні маси ніби «розсипалися, перетворюючись, за Д. </w:t>
      </w:r>
      <w:proofErr w:type="gramStart"/>
      <w:r w:rsidRPr="00990583">
        <w:rPr>
          <w:rStyle w:val="fontstyle21"/>
          <w:rFonts w:ascii="Times New Roman" w:hAnsi="Times New Roman" w:cs="Times New Roman"/>
        </w:rPr>
        <w:t>Р</w:t>
      </w:r>
      <w:proofErr w:type="gramEnd"/>
      <w:r w:rsidRPr="00990583">
        <w:rPr>
          <w:rStyle w:val="fontstyle21"/>
          <w:rFonts w:ascii="Times New Roman" w:hAnsi="Times New Roman" w:cs="Times New Roman"/>
        </w:rPr>
        <w:t>ісменом, у «натовпи поодиноких». Із зникненням феномену мінімізувалися і спроби його вивчення. Західні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proofErr w:type="gramStart"/>
      <w:r w:rsidRPr="00990583">
        <w:rPr>
          <w:rStyle w:val="fontstyle21"/>
          <w:rFonts w:ascii="Times New Roman" w:hAnsi="Times New Roman" w:cs="Times New Roman"/>
        </w:rPr>
        <w:t>досл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ідники так і не змогли домовитися про зміст поняття «маси»,що було в основі дослідження масової свідомості.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У вітчизняній науці склалося інше положення. Структурування суспільства за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іально-класовою ознакою призвело доабсолютизації ролі класової психології. Вона підмінила собою 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масову, й індивідуальну свідомість. Відповідно і тут масова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психологія як така зникла з поля зору </w:t>
      </w:r>
      <w:proofErr w:type="gramStart"/>
      <w:r w:rsidRPr="00990583">
        <w:rPr>
          <w:rStyle w:val="fontstyle21"/>
          <w:rFonts w:ascii="Times New Roman" w:hAnsi="Times New Roman" w:cs="Times New Roman"/>
        </w:rPr>
        <w:t>досл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ідників.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t>У вітчизняному суспільствознавстві можна відзначити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новий прилив </w:t>
      </w:r>
      <w:proofErr w:type="gramStart"/>
      <w:r w:rsidRPr="00990583">
        <w:rPr>
          <w:rStyle w:val="fontstyle21"/>
          <w:rFonts w:ascii="Times New Roman" w:hAnsi="Times New Roman" w:cs="Times New Roman"/>
        </w:rPr>
        <w:t>досл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ідницького інтересу до даного феномену лише у 80-х роках ХХ ст. Недостатня увага до нього пояснюється,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як мінімум, двома причинами. По-перше, об’єктивні труднощівивчення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пов’язані із самою його природою 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властивостями, які погано піддаються фіксації та опису, що робить їх важковловимими з погляду суворих операціональних визначень. По-друге, труднощі суб’єктивного характеру, передусім у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вітчизняній науці, все ще пов’язані із домінуванням догматизованих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іально-класових уявлень, а також із недостатньою розробленістю термінологічного апарату.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  <w:lang w:val="uk-UA"/>
        </w:rPr>
        <w:t>У висновку як у зарубіжній, так і у вітчизняній науковій літературі, присвяченій різним сторонам явища масивізації психіки 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  <w:lang w:val="uk-UA"/>
        </w:rPr>
        <w:t>масової психології загалом, дотепер не має вагомих праць, у якихспеціально розглядалася б психологія масової свідомості. Нинінаукові погляди можна об’єднати у два основних варіанти.З одного боку, масова свідомість – це форма суспільної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  <w:lang w:val="uk-UA"/>
        </w:rPr>
        <w:t>свідомості, що помітно проявляється лише у бурні, динамічні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часи розвитку суспільства. </w:t>
      </w:r>
      <w:r w:rsidRPr="00990583">
        <w:rPr>
          <w:rStyle w:val="fontstyle21"/>
          <w:rFonts w:ascii="Times New Roman" w:hAnsi="Times New Roman" w:cs="Times New Roman"/>
        </w:rPr>
        <w:t>У такі періоди в суспільства зазвичай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 xml:space="preserve">немає інтересу до наукових </w:t>
      </w:r>
      <w:proofErr w:type="gramStart"/>
      <w:r w:rsidRPr="00990583">
        <w:rPr>
          <w:rStyle w:val="fontstyle21"/>
          <w:rFonts w:ascii="Times New Roman" w:hAnsi="Times New Roman" w:cs="Times New Roman"/>
        </w:rPr>
        <w:t>досл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іджень. У звичайні ж, стабільні,</w:t>
      </w:r>
      <w:r w:rsidRPr="00990583">
        <w:rPr>
          <w:rStyle w:val="fontstyle21"/>
          <w:rFonts w:ascii="Times New Roman" w:hAnsi="Times New Roman" w:cs="Times New Roman"/>
          <w:lang w:val="uk-UA"/>
        </w:rPr>
        <w:t xml:space="preserve">  </w:t>
      </w:r>
      <w:r w:rsidRPr="00990583">
        <w:rPr>
          <w:rStyle w:val="fontstyle21"/>
          <w:rFonts w:ascii="Times New Roman" w:hAnsi="Times New Roman" w:cs="Times New Roman"/>
        </w:rPr>
        <w:t xml:space="preserve">періоди розвитку масова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ідомість функціонує на малопомітному, побутовому рівні. Водночас суттєво, що вона може одночасно містити в собі окремі компоненти різних типів свідомості.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EB0831" w:rsidRPr="00990583" w:rsidRDefault="00EB0831" w:rsidP="00990583">
      <w:pPr>
        <w:spacing w:after="0" w:line="360" w:lineRule="auto"/>
        <w:ind w:left="-851" w:firstLine="425"/>
        <w:jc w:val="both"/>
        <w:rPr>
          <w:rStyle w:val="fontstyle21"/>
          <w:rFonts w:ascii="Times New Roman" w:hAnsi="Times New Roman" w:cs="Times New Roman"/>
        </w:rPr>
      </w:pPr>
      <w:r w:rsidRPr="00990583">
        <w:rPr>
          <w:rStyle w:val="fontstyle21"/>
          <w:rFonts w:ascii="Times New Roman" w:hAnsi="Times New Roman" w:cs="Times New Roman"/>
        </w:rPr>
        <w:lastRenderedPageBreak/>
        <w:t xml:space="preserve">Згідно з цим поглядом проявлення масової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>ідомості мають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значною мірою випадковий, побічний характер і є ознакою тимчасового, несуттєвого стихійного варіанта розвитку.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</w:p>
    <w:p w:rsidR="00990583" w:rsidRPr="00990583" w:rsidRDefault="00EB0831" w:rsidP="00990583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990583">
        <w:rPr>
          <w:rStyle w:val="fontstyle21"/>
          <w:rFonts w:ascii="Times New Roman" w:hAnsi="Times New Roman" w:cs="Times New Roman"/>
        </w:rPr>
        <w:t>З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 іншого боку, масову свідомість розглядають як достатньо самостійний феномен, тоді це свідомість цілком визначеного соціального носія («маси»). Вона співіснує в суспільстві наряду із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св</w:t>
      </w:r>
      <w:proofErr w:type="gramEnd"/>
      <w:r w:rsidRPr="00990583">
        <w:rPr>
          <w:rStyle w:val="fontstyle21"/>
          <w:rFonts w:ascii="Times New Roman" w:hAnsi="Times New Roman" w:cs="Times New Roman"/>
        </w:rPr>
        <w:t xml:space="preserve">ідомістю класичних груп. Виникає вона як відображення, переживання й усвідомлення обставин, що діють у значних </w:t>
      </w:r>
      <w:proofErr w:type="gramStart"/>
      <w:r w:rsidRPr="00990583">
        <w:rPr>
          <w:rStyle w:val="fontstyle21"/>
          <w:rFonts w:ascii="Times New Roman" w:hAnsi="Times New Roman" w:cs="Times New Roman"/>
        </w:rPr>
        <w:t>соц</w:t>
      </w:r>
      <w:proofErr w:type="gramEnd"/>
      <w:r w:rsidRPr="00990583">
        <w:rPr>
          <w:rStyle w:val="fontstyle21"/>
          <w:rFonts w:ascii="Times New Roman" w:hAnsi="Times New Roman" w:cs="Times New Roman"/>
        </w:rPr>
        <w:t>іальних масштабах, тією чи іншою мірою загальних для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Pr="00990583">
        <w:rPr>
          <w:rStyle w:val="fontstyle21"/>
          <w:rFonts w:ascii="Times New Roman" w:hAnsi="Times New Roman" w:cs="Times New Roman"/>
        </w:rPr>
        <w:t>членів різних соціальних груп, які опиняються тим самим у</w:t>
      </w:r>
      <w:r w:rsidRPr="00990583">
        <w:rPr>
          <w:rStyle w:val="fontstyle21"/>
          <w:rFonts w:ascii="Times New Roman" w:hAnsi="Times New Roman" w:cs="Times New Roman"/>
        </w:rPr>
        <w:t xml:space="preserve"> 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</w:rPr>
        <w:t>схожих життєвих умовах, і, прирівнюючи їх у тому чи іншому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</w:rPr>
        <w:t>плані. Згідно з цією логікою масова свідомість виявляється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більш глибинним утворенням, відображенням дійсності «первинного порядку», що лише потім набуває необхідних психологічних ознак </w:t>
      </w:r>
      <w:proofErr w:type="gramStart"/>
      <w:r w:rsidR="00990583" w:rsidRPr="0099058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990583" w:rsidRPr="00990583">
        <w:rPr>
          <w:rFonts w:ascii="Times New Roman" w:hAnsi="Times New Roman" w:cs="Times New Roman"/>
          <w:color w:val="000000"/>
          <w:sz w:val="24"/>
          <w:szCs w:val="24"/>
        </w:rPr>
        <w:t>іальної визначеності.</w:t>
      </w:r>
      <w:r w:rsidR="00990583" w:rsidRPr="00990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B0831" w:rsidRPr="00990583" w:rsidRDefault="00990583" w:rsidP="00990583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583">
        <w:rPr>
          <w:rFonts w:ascii="Times New Roman" w:hAnsi="Times New Roman" w:cs="Times New Roman"/>
          <w:color w:val="000000"/>
          <w:sz w:val="24"/>
          <w:szCs w:val="24"/>
        </w:rPr>
        <w:t xml:space="preserve">Про тотальну, у межах всього суспільства, масову </w:t>
      </w:r>
      <w:proofErr w:type="gramStart"/>
      <w:r w:rsidRPr="0099058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90583">
        <w:rPr>
          <w:rFonts w:ascii="Times New Roman" w:hAnsi="Times New Roman" w:cs="Times New Roman"/>
          <w:color w:val="000000"/>
          <w:sz w:val="24"/>
          <w:szCs w:val="24"/>
        </w:rPr>
        <w:t>ідомість можна відзначити, лише коли йдеться про якесь конкретне</w:t>
      </w:r>
      <w:r w:rsidRPr="00990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0583">
        <w:rPr>
          <w:rFonts w:ascii="Times New Roman" w:hAnsi="Times New Roman" w:cs="Times New Roman"/>
          <w:color w:val="000000"/>
          <w:sz w:val="24"/>
          <w:szCs w:val="24"/>
        </w:rPr>
        <w:t>явище, що охоплює практично всіх членів суспільства і приводить їх у тому чи іншому вимірі свідомості до деякого «спільного знаменника».</w:t>
      </w:r>
    </w:p>
    <w:sectPr w:rsidR="00EB0831" w:rsidRPr="0099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6F41"/>
    <w:multiLevelType w:val="hybridMultilevel"/>
    <w:tmpl w:val="3F1A57F0"/>
    <w:lvl w:ilvl="0" w:tplc="ACE43E0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9"/>
    <w:rsid w:val="00077663"/>
    <w:rsid w:val="00335EA3"/>
    <w:rsid w:val="004701A4"/>
    <w:rsid w:val="00503FD4"/>
    <w:rsid w:val="00990583"/>
    <w:rsid w:val="009B4D9E"/>
    <w:rsid w:val="00B84469"/>
    <w:rsid w:val="00EB0831"/>
    <w:rsid w:val="00F243D6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1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701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01A4"/>
    <w:pPr>
      <w:ind w:left="720"/>
      <w:contextualSpacing/>
    </w:pPr>
  </w:style>
  <w:style w:type="character" w:customStyle="1" w:styleId="fontstyle31">
    <w:name w:val="fontstyle31"/>
    <w:basedOn w:val="a0"/>
    <w:rsid w:val="009B4D9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1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701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01A4"/>
    <w:pPr>
      <w:ind w:left="720"/>
      <w:contextualSpacing/>
    </w:pPr>
  </w:style>
  <w:style w:type="character" w:customStyle="1" w:styleId="fontstyle31">
    <w:name w:val="fontstyle31"/>
    <w:basedOn w:val="a0"/>
    <w:rsid w:val="009B4D9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8</cp:revision>
  <dcterms:created xsi:type="dcterms:W3CDTF">2024-01-30T16:00:00Z</dcterms:created>
  <dcterms:modified xsi:type="dcterms:W3CDTF">2024-01-30T16:20:00Z</dcterms:modified>
</cp:coreProperties>
</file>