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2C0" w:rsidRPr="001858A9" w:rsidRDefault="002D36FE" w:rsidP="002E22C0">
      <w:pPr>
        <w:pStyle w:val="a3"/>
        <w:spacing w:after="0"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D36FE">
        <w:t xml:space="preserve"> </w:t>
      </w:r>
      <w:r>
        <w:rPr>
          <w:noProof/>
          <w:lang w:eastAsia="uk-UA"/>
        </w:rPr>
        <w:drawing>
          <wp:inline distT="0" distB="0" distL="0" distR="0">
            <wp:extent cx="1259078" cy="828341"/>
            <wp:effectExtent l="0" t="0" r="0" b="0"/>
            <wp:docPr id="2" name="Рисунок 2" descr="Інноваційний менеджмент у сучасній школі – Освіта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Інноваційний менеджмент у сучасній школі – Освіта.U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658" cy="861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8A9">
        <w:rPr>
          <w:rFonts w:ascii="Times New Roman" w:hAnsi="Times New Roman" w:cs="Times New Roman"/>
          <w:sz w:val="32"/>
          <w:szCs w:val="32"/>
        </w:rPr>
        <w:t xml:space="preserve"> </w:t>
      </w:r>
      <w:r w:rsidR="002E22C0" w:rsidRPr="001858A9">
        <w:rPr>
          <w:rFonts w:ascii="Times New Roman" w:hAnsi="Times New Roman" w:cs="Times New Roman"/>
          <w:sz w:val="32"/>
          <w:szCs w:val="32"/>
        </w:rPr>
        <w:t>Анотація на вибіркову навчальну дисципліну</w:t>
      </w:r>
    </w:p>
    <w:p w:rsidR="002E22C0" w:rsidRPr="004A4358" w:rsidRDefault="002E22C0" w:rsidP="002E22C0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358">
        <w:rPr>
          <w:rFonts w:ascii="Times New Roman" w:hAnsi="Times New Roman" w:cs="Times New Roman"/>
          <w:b/>
          <w:sz w:val="28"/>
          <w:szCs w:val="28"/>
        </w:rPr>
        <w:t>«</w:t>
      </w:r>
      <w:r w:rsidR="007F54E7">
        <w:rPr>
          <w:rFonts w:ascii="Times New Roman" w:hAnsi="Times New Roman" w:cs="Times New Roman"/>
          <w:b/>
          <w:sz w:val="28"/>
          <w:szCs w:val="28"/>
        </w:rPr>
        <w:t>Управління змінами та інноваційний менеджмент</w:t>
      </w:r>
      <w:r w:rsidRPr="004A4358">
        <w:rPr>
          <w:rFonts w:ascii="Times New Roman" w:hAnsi="Times New Roman" w:cs="Times New Roman"/>
          <w:b/>
          <w:sz w:val="28"/>
          <w:szCs w:val="28"/>
        </w:rPr>
        <w:t>»</w:t>
      </w:r>
    </w:p>
    <w:p w:rsidR="002E22C0" w:rsidRPr="004A4358" w:rsidRDefault="002E22C0" w:rsidP="002E2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i/>
          <w:sz w:val="28"/>
          <w:szCs w:val="28"/>
        </w:rPr>
        <w:t>Рівень вищої освіти</w:t>
      </w:r>
      <w:r w:rsidRPr="004A435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третій </w:t>
      </w:r>
      <w:r w:rsidRPr="004A4358">
        <w:rPr>
          <w:rFonts w:ascii="Times New Roman" w:hAnsi="Times New Roman" w:cs="Times New Roman"/>
          <w:sz w:val="28"/>
          <w:szCs w:val="28"/>
        </w:rPr>
        <w:t>рівень вищої освіти</w:t>
      </w:r>
      <w:r>
        <w:rPr>
          <w:rFonts w:ascii="Times New Roman" w:hAnsi="Times New Roman" w:cs="Times New Roman"/>
          <w:sz w:val="28"/>
          <w:szCs w:val="28"/>
        </w:rPr>
        <w:t xml:space="preserve"> (доктор філософії)</w:t>
      </w:r>
    </w:p>
    <w:p w:rsidR="002E22C0" w:rsidRPr="004A4358" w:rsidRDefault="002E22C0" w:rsidP="002E2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i/>
          <w:sz w:val="28"/>
          <w:szCs w:val="28"/>
        </w:rPr>
        <w:t>Галузь знань</w:t>
      </w:r>
      <w:r w:rsidRPr="004A4358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A4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Управління та адміністрування</w:t>
      </w:r>
    </w:p>
    <w:p w:rsidR="002E22C0" w:rsidRPr="004A4358" w:rsidRDefault="002E22C0" w:rsidP="002E2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i/>
          <w:sz w:val="28"/>
          <w:szCs w:val="28"/>
        </w:rPr>
        <w:t>Спеціальність</w:t>
      </w:r>
      <w:r w:rsidRPr="004A4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073 Менеджмент</w:t>
      </w:r>
      <w:r w:rsidRPr="004A4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2C0" w:rsidRPr="004A4358" w:rsidRDefault="002E22C0" w:rsidP="002E2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i/>
          <w:sz w:val="28"/>
          <w:szCs w:val="28"/>
        </w:rPr>
        <w:t>Освітньо-наукова програма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073 Менеджмент</w:t>
      </w:r>
      <w:r w:rsidRPr="004A4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2C0" w:rsidRDefault="002E22C0" w:rsidP="002E2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i/>
          <w:sz w:val="28"/>
          <w:szCs w:val="28"/>
        </w:rPr>
        <w:t>Кількість кредитів</w:t>
      </w:r>
      <w:r w:rsidRPr="004A435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 ЄКТС</w:t>
      </w:r>
    </w:p>
    <w:p w:rsidR="002E22C0" w:rsidRPr="004A4358" w:rsidRDefault="002E22C0" w:rsidP="002E2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i/>
          <w:sz w:val="28"/>
          <w:szCs w:val="28"/>
        </w:rPr>
        <w:t>Рік підготовки</w:t>
      </w:r>
      <w:r w:rsidRPr="004A435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A4358">
        <w:rPr>
          <w:rFonts w:ascii="Times New Roman" w:hAnsi="Times New Roman" w:cs="Times New Roman"/>
          <w:sz w:val="28"/>
          <w:szCs w:val="28"/>
        </w:rPr>
        <w:t xml:space="preserve">, семестр – </w:t>
      </w:r>
      <w:r w:rsidR="008C0962">
        <w:rPr>
          <w:rFonts w:ascii="Times New Roman" w:hAnsi="Times New Roman" w:cs="Times New Roman"/>
          <w:sz w:val="28"/>
          <w:szCs w:val="28"/>
        </w:rPr>
        <w:t>3</w:t>
      </w:r>
      <w:r w:rsidRPr="004A4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2C0" w:rsidRPr="004A4358" w:rsidRDefault="002E22C0" w:rsidP="002E2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i/>
          <w:sz w:val="28"/>
          <w:szCs w:val="28"/>
        </w:rPr>
        <w:t>Компонент</w:t>
      </w:r>
      <w:r w:rsidR="00542325">
        <w:rPr>
          <w:rFonts w:ascii="Times New Roman" w:hAnsi="Times New Roman" w:cs="Times New Roman"/>
          <w:i/>
          <w:sz w:val="28"/>
          <w:szCs w:val="28"/>
        </w:rPr>
        <w:t>а</w:t>
      </w:r>
      <w:r w:rsidRPr="004A4358">
        <w:rPr>
          <w:rFonts w:ascii="Times New Roman" w:hAnsi="Times New Roman" w:cs="Times New Roman"/>
          <w:i/>
          <w:sz w:val="28"/>
          <w:szCs w:val="28"/>
        </w:rPr>
        <w:t xml:space="preserve"> освітньо-наукової програми</w:t>
      </w:r>
      <w:r w:rsidRPr="004A4358">
        <w:rPr>
          <w:rFonts w:ascii="Times New Roman" w:hAnsi="Times New Roman" w:cs="Times New Roman"/>
          <w:sz w:val="28"/>
          <w:szCs w:val="28"/>
        </w:rPr>
        <w:t>: вибірков</w:t>
      </w:r>
      <w:r w:rsidR="00542325">
        <w:rPr>
          <w:rFonts w:ascii="Times New Roman" w:hAnsi="Times New Roman" w:cs="Times New Roman"/>
          <w:sz w:val="28"/>
          <w:szCs w:val="28"/>
        </w:rPr>
        <w:t>а</w:t>
      </w:r>
    </w:p>
    <w:p w:rsidR="002E22C0" w:rsidRPr="004A4358" w:rsidRDefault="002E22C0" w:rsidP="002E2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i/>
          <w:sz w:val="28"/>
          <w:szCs w:val="28"/>
        </w:rPr>
        <w:t>Мова викладання</w:t>
      </w:r>
      <w:r w:rsidRPr="004A4358">
        <w:rPr>
          <w:rFonts w:ascii="Times New Roman" w:hAnsi="Times New Roman" w:cs="Times New Roman"/>
          <w:sz w:val="28"/>
          <w:szCs w:val="28"/>
        </w:rPr>
        <w:t xml:space="preserve">: українська </w:t>
      </w:r>
    </w:p>
    <w:p w:rsidR="002E22C0" w:rsidRDefault="002E22C0" w:rsidP="002E2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i/>
          <w:sz w:val="28"/>
          <w:szCs w:val="28"/>
        </w:rPr>
        <w:t>Викладач:</w:t>
      </w:r>
      <w:r w:rsidRPr="004A4358">
        <w:rPr>
          <w:rFonts w:ascii="Times New Roman" w:hAnsi="Times New Roman" w:cs="Times New Roman"/>
          <w:sz w:val="28"/>
          <w:szCs w:val="28"/>
        </w:rPr>
        <w:t xml:space="preserve"> </w:t>
      </w:r>
      <w:r w:rsidR="008C0962">
        <w:rPr>
          <w:rFonts w:ascii="Times New Roman" w:hAnsi="Times New Roman" w:cs="Times New Roman"/>
          <w:sz w:val="28"/>
          <w:szCs w:val="28"/>
        </w:rPr>
        <w:t>Пащенко Ольга Петрівна</w:t>
      </w:r>
      <w:r w:rsidRPr="004A4358">
        <w:rPr>
          <w:rFonts w:ascii="Times New Roman" w:hAnsi="Times New Roman" w:cs="Times New Roman"/>
          <w:sz w:val="28"/>
          <w:szCs w:val="28"/>
        </w:rPr>
        <w:t xml:space="preserve">, </w:t>
      </w:r>
      <w:r w:rsidR="00DF5059">
        <w:rPr>
          <w:rFonts w:ascii="Times New Roman" w:hAnsi="Times New Roman" w:cs="Times New Roman"/>
          <w:sz w:val="28"/>
          <w:szCs w:val="28"/>
        </w:rPr>
        <w:t>кандидат економічних наук</w:t>
      </w:r>
      <w:r w:rsidRPr="004A4358">
        <w:rPr>
          <w:rFonts w:ascii="Times New Roman" w:hAnsi="Times New Roman" w:cs="Times New Roman"/>
          <w:sz w:val="28"/>
          <w:szCs w:val="28"/>
        </w:rPr>
        <w:t xml:space="preserve">, </w:t>
      </w:r>
      <w:r w:rsidR="00DF5059">
        <w:rPr>
          <w:rFonts w:ascii="Times New Roman" w:hAnsi="Times New Roman" w:cs="Times New Roman"/>
          <w:sz w:val="28"/>
          <w:szCs w:val="28"/>
        </w:rPr>
        <w:t>доцент</w:t>
      </w:r>
      <w:r w:rsidRPr="004A43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F5059" w:rsidRPr="00336E29" w:rsidRDefault="00C30492" w:rsidP="002E2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Е-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36E29">
        <w:rPr>
          <w:rFonts w:ascii="Times New Roman" w:hAnsi="Times New Roman" w:cs="Times New Roman"/>
          <w:sz w:val="28"/>
          <w:szCs w:val="28"/>
          <w:lang w:val="en-US"/>
        </w:rPr>
        <w:t>mm_pop@ztu.edu.ua</w:t>
      </w:r>
    </w:p>
    <w:p w:rsidR="000810B1" w:rsidRPr="007075C5" w:rsidRDefault="000810B1" w:rsidP="007075C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5C5">
        <w:rPr>
          <w:rFonts w:ascii="Times New Roman" w:hAnsi="Times New Roman" w:cs="Times New Roman"/>
          <w:b/>
          <w:sz w:val="28"/>
          <w:szCs w:val="28"/>
        </w:rPr>
        <w:t>Опис дисципліни</w:t>
      </w:r>
    </w:p>
    <w:p w:rsidR="00542325" w:rsidRPr="007075C5" w:rsidRDefault="00542325" w:rsidP="007075C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5C5">
        <w:rPr>
          <w:rFonts w:ascii="Times New Roman" w:hAnsi="Times New Roman" w:cs="Times New Roman"/>
          <w:sz w:val="28"/>
          <w:szCs w:val="28"/>
        </w:rPr>
        <w:t>Дисципліна вільного вибору «</w:t>
      </w:r>
      <w:r w:rsidR="00C04D37" w:rsidRPr="007075C5">
        <w:rPr>
          <w:rFonts w:ascii="Times New Roman" w:hAnsi="Times New Roman" w:cs="Times New Roman"/>
          <w:sz w:val="28"/>
          <w:szCs w:val="28"/>
        </w:rPr>
        <w:t>Управління змінами та інноваційний менеджмент</w:t>
      </w:r>
      <w:r w:rsidRPr="007075C5">
        <w:rPr>
          <w:rFonts w:ascii="Times New Roman" w:hAnsi="Times New Roman" w:cs="Times New Roman"/>
          <w:sz w:val="28"/>
          <w:szCs w:val="28"/>
        </w:rPr>
        <w:t xml:space="preserve">» є освітньою </w:t>
      </w:r>
      <w:proofErr w:type="spellStart"/>
      <w:r w:rsidRPr="007075C5">
        <w:rPr>
          <w:rFonts w:ascii="Times New Roman" w:hAnsi="Times New Roman" w:cs="Times New Roman"/>
          <w:sz w:val="28"/>
          <w:szCs w:val="28"/>
        </w:rPr>
        <w:t>компонентою</w:t>
      </w:r>
      <w:proofErr w:type="spellEnd"/>
      <w:r w:rsidRPr="007075C5">
        <w:rPr>
          <w:rFonts w:ascii="Times New Roman" w:hAnsi="Times New Roman" w:cs="Times New Roman"/>
          <w:sz w:val="28"/>
          <w:szCs w:val="28"/>
        </w:rPr>
        <w:t xml:space="preserve">, </w:t>
      </w:r>
      <w:r w:rsidR="00DD796A" w:rsidRPr="007075C5">
        <w:rPr>
          <w:rFonts w:ascii="Times New Roman" w:hAnsi="Times New Roman" w:cs="Times New Roman"/>
          <w:sz w:val="28"/>
          <w:szCs w:val="28"/>
        </w:rPr>
        <w:t xml:space="preserve">знання й уміння, здобуті в процесі вивчення якої, є опорними для управління інноваційними процесами в організації та </w:t>
      </w:r>
      <w:r w:rsidR="00B530BB">
        <w:rPr>
          <w:rFonts w:ascii="Times New Roman" w:hAnsi="Times New Roman" w:cs="Times New Roman"/>
          <w:sz w:val="28"/>
          <w:szCs w:val="28"/>
        </w:rPr>
        <w:t xml:space="preserve">її </w:t>
      </w:r>
      <w:r w:rsidR="00DD796A" w:rsidRPr="007075C5">
        <w:rPr>
          <w:rFonts w:ascii="Times New Roman" w:hAnsi="Times New Roman" w:cs="Times New Roman"/>
          <w:sz w:val="28"/>
          <w:szCs w:val="28"/>
        </w:rPr>
        <w:t>розвитку</w:t>
      </w:r>
      <w:r w:rsidR="00B530BB">
        <w:rPr>
          <w:rFonts w:ascii="Times New Roman" w:hAnsi="Times New Roman" w:cs="Times New Roman"/>
          <w:sz w:val="28"/>
          <w:szCs w:val="28"/>
        </w:rPr>
        <w:t>,</w:t>
      </w:r>
      <w:r w:rsidR="00DD796A" w:rsidRPr="007075C5">
        <w:rPr>
          <w:rFonts w:ascii="Times New Roman" w:hAnsi="Times New Roman" w:cs="Times New Roman"/>
          <w:sz w:val="28"/>
          <w:szCs w:val="28"/>
        </w:rPr>
        <w:t xml:space="preserve"> </w:t>
      </w:r>
      <w:r w:rsidR="00B530BB">
        <w:rPr>
          <w:rFonts w:ascii="Times New Roman" w:hAnsi="Times New Roman" w:cs="Times New Roman"/>
          <w:sz w:val="28"/>
          <w:szCs w:val="28"/>
        </w:rPr>
        <w:t>є важливими</w:t>
      </w:r>
      <w:r w:rsidR="00DD796A" w:rsidRPr="007075C5">
        <w:rPr>
          <w:rFonts w:ascii="Times New Roman" w:hAnsi="Times New Roman" w:cs="Times New Roman"/>
          <w:sz w:val="28"/>
          <w:szCs w:val="28"/>
        </w:rPr>
        <w:t xml:space="preserve"> в практичні</w:t>
      </w:r>
      <w:r w:rsidR="00D34F46" w:rsidRPr="007075C5">
        <w:rPr>
          <w:rFonts w:ascii="Times New Roman" w:hAnsi="Times New Roman" w:cs="Times New Roman"/>
          <w:sz w:val="28"/>
          <w:szCs w:val="28"/>
        </w:rPr>
        <w:t>й</w:t>
      </w:r>
      <w:r w:rsidR="00DD796A" w:rsidRPr="007075C5">
        <w:rPr>
          <w:rFonts w:ascii="Times New Roman" w:hAnsi="Times New Roman" w:cs="Times New Roman"/>
          <w:sz w:val="28"/>
          <w:szCs w:val="28"/>
        </w:rPr>
        <w:t xml:space="preserve"> діяльності керівника</w:t>
      </w:r>
      <w:r w:rsidR="00B530BB">
        <w:rPr>
          <w:rFonts w:ascii="Times New Roman" w:hAnsi="Times New Roman" w:cs="Times New Roman"/>
          <w:sz w:val="28"/>
          <w:szCs w:val="28"/>
        </w:rPr>
        <w:t>.</w:t>
      </w:r>
    </w:p>
    <w:p w:rsidR="00542325" w:rsidRPr="007075C5" w:rsidRDefault="00542325" w:rsidP="007075C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75C5">
        <w:rPr>
          <w:rFonts w:ascii="Times New Roman" w:hAnsi="Times New Roman" w:cs="Times New Roman"/>
          <w:b/>
          <w:sz w:val="28"/>
          <w:szCs w:val="28"/>
        </w:rPr>
        <w:t>Мета навчальної дисципліни</w:t>
      </w:r>
    </w:p>
    <w:p w:rsidR="0053141A" w:rsidRPr="007075C5" w:rsidRDefault="0053141A" w:rsidP="0070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5C5">
        <w:rPr>
          <w:rFonts w:ascii="Times New Roman" w:hAnsi="Times New Roman" w:cs="Times New Roman"/>
          <w:sz w:val="28"/>
          <w:szCs w:val="28"/>
        </w:rPr>
        <w:t xml:space="preserve">формування у аспірантів культури впровадження інновацій в життєдіяльність організації на основі оволодіння ними науковими основами </w:t>
      </w:r>
      <w:r w:rsidR="00BD1C27" w:rsidRPr="007075C5">
        <w:rPr>
          <w:rFonts w:ascii="Times New Roman" w:hAnsi="Times New Roman" w:cs="Times New Roman"/>
          <w:sz w:val="28"/>
          <w:szCs w:val="28"/>
        </w:rPr>
        <w:t>управління змінами</w:t>
      </w:r>
      <w:r w:rsidR="00BD1C27">
        <w:rPr>
          <w:rFonts w:ascii="Times New Roman" w:hAnsi="Times New Roman" w:cs="Times New Roman"/>
          <w:sz w:val="28"/>
          <w:szCs w:val="28"/>
        </w:rPr>
        <w:t xml:space="preserve"> та</w:t>
      </w:r>
      <w:r w:rsidR="00BD1C27" w:rsidRPr="007075C5">
        <w:rPr>
          <w:rFonts w:ascii="Times New Roman" w:hAnsi="Times New Roman" w:cs="Times New Roman"/>
          <w:sz w:val="28"/>
          <w:szCs w:val="28"/>
        </w:rPr>
        <w:t xml:space="preserve"> </w:t>
      </w:r>
      <w:r w:rsidRPr="007075C5">
        <w:rPr>
          <w:rFonts w:ascii="Times New Roman" w:hAnsi="Times New Roman" w:cs="Times New Roman"/>
          <w:sz w:val="28"/>
          <w:szCs w:val="28"/>
        </w:rPr>
        <w:t>інноваційного менеджменту; формув</w:t>
      </w:r>
      <w:r w:rsidR="00BD1C27">
        <w:rPr>
          <w:rFonts w:ascii="Times New Roman" w:hAnsi="Times New Roman" w:cs="Times New Roman"/>
          <w:sz w:val="28"/>
          <w:szCs w:val="28"/>
        </w:rPr>
        <w:t>ання здатності та готовності до</w:t>
      </w:r>
      <w:r w:rsidR="00BD1C27" w:rsidRPr="007075C5">
        <w:rPr>
          <w:rFonts w:ascii="Times New Roman" w:hAnsi="Times New Roman" w:cs="Times New Roman"/>
          <w:sz w:val="28"/>
          <w:szCs w:val="28"/>
        </w:rPr>
        <w:t xml:space="preserve"> управління змінами</w:t>
      </w:r>
      <w:r w:rsidR="00BD1C27">
        <w:rPr>
          <w:rFonts w:ascii="Times New Roman" w:hAnsi="Times New Roman" w:cs="Times New Roman"/>
          <w:sz w:val="28"/>
          <w:szCs w:val="28"/>
        </w:rPr>
        <w:t xml:space="preserve"> та</w:t>
      </w:r>
      <w:r w:rsidR="00BD1C27" w:rsidRPr="007075C5">
        <w:rPr>
          <w:rFonts w:ascii="Times New Roman" w:hAnsi="Times New Roman" w:cs="Times New Roman"/>
          <w:sz w:val="28"/>
          <w:szCs w:val="28"/>
        </w:rPr>
        <w:t xml:space="preserve"> </w:t>
      </w:r>
      <w:r w:rsidRPr="007075C5">
        <w:rPr>
          <w:rFonts w:ascii="Times New Roman" w:hAnsi="Times New Roman" w:cs="Times New Roman"/>
          <w:sz w:val="28"/>
          <w:szCs w:val="28"/>
        </w:rPr>
        <w:t>управління інноваційними процесами в організації; вироблення усвідомлення провідного місця та визначальної ролі керівника в інноваційному середовищі організації; набуття</w:t>
      </w:r>
      <w:r w:rsidR="00BD1C27">
        <w:rPr>
          <w:rFonts w:ascii="Times New Roman" w:hAnsi="Times New Roman" w:cs="Times New Roman"/>
          <w:sz w:val="28"/>
          <w:szCs w:val="28"/>
        </w:rPr>
        <w:t xml:space="preserve"> здобувачами</w:t>
      </w:r>
      <w:r w:rsidRPr="007075C5">
        <w:rPr>
          <w:rFonts w:ascii="Times New Roman" w:hAnsi="Times New Roman" w:cs="Times New Roman"/>
          <w:sz w:val="28"/>
          <w:szCs w:val="28"/>
        </w:rPr>
        <w:t xml:space="preserve"> практичних навичок із організації процесу управління змінами. </w:t>
      </w:r>
    </w:p>
    <w:p w:rsidR="000F7A0F" w:rsidRPr="007075C5" w:rsidRDefault="000F7A0F" w:rsidP="007075C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7075C5">
        <w:rPr>
          <w:b/>
          <w:iCs/>
          <w:color w:val="000000"/>
          <w:sz w:val="28"/>
          <w:szCs w:val="28"/>
          <w:shd w:val="clear" w:color="auto" w:fill="FFFFFF"/>
        </w:rPr>
        <w:t xml:space="preserve">Завданнями вивчення </w:t>
      </w:r>
      <w:r w:rsidRPr="007075C5">
        <w:rPr>
          <w:b/>
          <w:sz w:val="28"/>
          <w:szCs w:val="28"/>
        </w:rPr>
        <w:t>навчальної</w:t>
      </w:r>
      <w:r w:rsidRPr="007075C5">
        <w:rPr>
          <w:b/>
          <w:iCs/>
          <w:color w:val="000000"/>
          <w:sz w:val="28"/>
          <w:szCs w:val="28"/>
          <w:shd w:val="clear" w:color="auto" w:fill="FFFFFF"/>
        </w:rPr>
        <w:t xml:space="preserve"> дисципліни</w:t>
      </w:r>
      <w:r w:rsidRPr="007075C5">
        <w:rPr>
          <w:iCs/>
          <w:color w:val="000000"/>
          <w:sz w:val="28"/>
          <w:szCs w:val="28"/>
          <w:shd w:val="clear" w:color="auto" w:fill="FFFFFF"/>
        </w:rPr>
        <w:t xml:space="preserve"> є: </w:t>
      </w:r>
    </w:p>
    <w:p w:rsidR="0053141A" w:rsidRPr="007075C5" w:rsidRDefault="0053141A" w:rsidP="0070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5C5">
        <w:rPr>
          <w:rFonts w:ascii="Times New Roman" w:hAnsi="Times New Roman" w:cs="Times New Roman"/>
          <w:sz w:val="28"/>
          <w:szCs w:val="28"/>
        </w:rPr>
        <w:t xml:space="preserve">формування у </w:t>
      </w:r>
      <w:r w:rsidR="00BD1C27">
        <w:rPr>
          <w:rFonts w:ascii="Times New Roman" w:hAnsi="Times New Roman" w:cs="Times New Roman"/>
          <w:sz w:val="28"/>
          <w:szCs w:val="28"/>
        </w:rPr>
        <w:t>аспірантів</w:t>
      </w:r>
      <w:r w:rsidRPr="007075C5">
        <w:rPr>
          <w:rFonts w:ascii="Times New Roman" w:hAnsi="Times New Roman" w:cs="Times New Roman"/>
          <w:sz w:val="28"/>
          <w:szCs w:val="28"/>
        </w:rPr>
        <w:t xml:space="preserve"> розуміння сутності змін і природи їх виникнення; наукового світогляду й знань із технологій та методів управління змінами в організації;  вивчення особливостей функціонування організації в умовах безперервних змін; розкриття сутності основних понять </w:t>
      </w:r>
      <w:proofErr w:type="spellStart"/>
      <w:r w:rsidRPr="007075C5">
        <w:rPr>
          <w:rFonts w:ascii="Times New Roman" w:hAnsi="Times New Roman" w:cs="Times New Roman"/>
          <w:sz w:val="28"/>
          <w:szCs w:val="28"/>
        </w:rPr>
        <w:t>інноватики</w:t>
      </w:r>
      <w:proofErr w:type="spellEnd"/>
      <w:r w:rsidRPr="007075C5">
        <w:rPr>
          <w:rFonts w:ascii="Times New Roman" w:hAnsi="Times New Roman" w:cs="Times New Roman"/>
          <w:sz w:val="28"/>
          <w:szCs w:val="28"/>
        </w:rPr>
        <w:t xml:space="preserve"> та інноваційного менеджменту; змалювання ланцюга життєдіяльності інновації з моменту її виникнення до результату впровадження; висвітлення особливостей технології управління інноваційними процесами в організації та інноваційних підходів до управлінської діяльності.</w:t>
      </w:r>
    </w:p>
    <w:p w:rsidR="0053141A" w:rsidRPr="007075C5" w:rsidRDefault="0053141A" w:rsidP="001352B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75C5">
        <w:rPr>
          <w:bCs/>
          <w:sz w:val="28"/>
          <w:szCs w:val="28"/>
        </w:rPr>
        <w:t xml:space="preserve">В результаті вивчення дисципліни здобувач </w:t>
      </w:r>
      <w:r w:rsidRPr="00BD1C27">
        <w:rPr>
          <w:bCs/>
          <w:sz w:val="28"/>
          <w:szCs w:val="28"/>
        </w:rPr>
        <w:t xml:space="preserve">має </w:t>
      </w:r>
      <w:r w:rsidRPr="00BD1C27">
        <w:rPr>
          <w:sz w:val="28"/>
          <w:szCs w:val="28"/>
        </w:rPr>
        <w:t>знати:</w:t>
      </w:r>
      <w:r w:rsidRPr="007075C5">
        <w:rPr>
          <w:sz w:val="28"/>
          <w:szCs w:val="28"/>
        </w:rPr>
        <w:t xml:space="preserve"> основні види змін та їхню класифікацію; причини виникнення змін в діяльності підприємств; моделі опису підприємства; метафори Г. Моргана щодо опису підприємства; передумови циклічності в діяльності підприємств; основні види циклів в діяльності підприємства; основні моделі, які описують цикли в діяльності підприємств; вплив команди на реалізацію змін на підприємстві; типологію </w:t>
      </w:r>
      <w:r w:rsidRPr="007075C5">
        <w:rPr>
          <w:sz w:val="28"/>
          <w:szCs w:val="28"/>
        </w:rPr>
        <w:lastRenderedPageBreak/>
        <w:t>учасників команди змін; етапи зміни команди; поняття та причини опору змінам; заходи подолання опору змін в організації; принципи та функції управління змінами в організації; основні моделі управління змінами; поняття та види розвитку підприємства; рушійні сили, інгібітори та ресурси розвитку підприємства; основні підходи до оцінки та моделювання розвитку підприємства; зміст сучасного інструментарію управління змінами.</w:t>
      </w:r>
    </w:p>
    <w:p w:rsidR="0053141A" w:rsidRPr="007075C5" w:rsidRDefault="0053141A" w:rsidP="00135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5C5">
        <w:rPr>
          <w:rFonts w:ascii="Times New Roman" w:hAnsi="Times New Roman" w:cs="Times New Roman"/>
          <w:sz w:val="28"/>
          <w:szCs w:val="28"/>
        </w:rPr>
        <w:t xml:space="preserve">Результатом вивчення дисципліни є набуття студентами таких </w:t>
      </w:r>
      <w:r w:rsidRPr="00BD1C27">
        <w:rPr>
          <w:rFonts w:ascii="Times New Roman" w:hAnsi="Times New Roman" w:cs="Times New Roman"/>
          <w:sz w:val="28"/>
          <w:szCs w:val="28"/>
        </w:rPr>
        <w:t>компетенцій:</w:t>
      </w:r>
      <w:r w:rsidR="0049131F">
        <w:rPr>
          <w:rFonts w:ascii="Times New Roman" w:hAnsi="Times New Roman" w:cs="Times New Roman"/>
          <w:sz w:val="28"/>
          <w:szCs w:val="28"/>
        </w:rPr>
        <w:t xml:space="preserve"> </w:t>
      </w:r>
      <w:r w:rsidRPr="007075C5">
        <w:rPr>
          <w:rFonts w:ascii="Times New Roman" w:hAnsi="Times New Roman" w:cs="Times New Roman"/>
          <w:sz w:val="28"/>
          <w:szCs w:val="28"/>
        </w:rPr>
        <w:t>застосовувати теоретичні знання у майбутній практичній діяльності; узагальнювати набутий досвід з управління змінами в діяльності підприємств; організовувати управління змінами на підприємствах із використанням сучасного інструментарію управління змінами;</w:t>
      </w:r>
      <w:r w:rsidR="00BC1880">
        <w:rPr>
          <w:rFonts w:ascii="Times New Roman" w:hAnsi="Times New Roman" w:cs="Times New Roman"/>
          <w:sz w:val="28"/>
          <w:szCs w:val="28"/>
        </w:rPr>
        <w:t xml:space="preserve"> </w:t>
      </w:r>
      <w:r w:rsidRPr="007075C5">
        <w:rPr>
          <w:rFonts w:ascii="Times New Roman" w:hAnsi="Times New Roman" w:cs="Times New Roman"/>
          <w:sz w:val="28"/>
          <w:szCs w:val="28"/>
        </w:rPr>
        <w:t>здійснювати подолання опору змінам на підприємствах;</w:t>
      </w:r>
      <w:r w:rsidR="001352B3">
        <w:rPr>
          <w:rFonts w:ascii="Times New Roman" w:hAnsi="Times New Roman" w:cs="Times New Roman"/>
          <w:sz w:val="28"/>
          <w:szCs w:val="28"/>
        </w:rPr>
        <w:t xml:space="preserve"> </w:t>
      </w:r>
      <w:r w:rsidRPr="007075C5">
        <w:rPr>
          <w:rFonts w:ascii="Times New Roman" w:hAnsi="Times New Roman" w:cs="Times New Roman"/>
          <w:sz w:val="28"/>
          <w:szCs w:val="28"/>
        </w:rPr>
        <w:t>діагностувати поточний етап життєвого циклу підприємства;</w:t>
      </w:r>
      <w:r w:rsidR="001352B3">
        <w:rPr>
          <w:rFonts w:ascii="Times New Roman" w:hAnsi="Times New Roman" w:cs="Times New Roman"/>
          <w:sz w:val="28"/>
          <w:szCs w:val="28"/>
        </w:rPr>
        <w:t xml:space="preserve"> </w:t>
      </w:r>
      <w:r w:rsidRPr="007075C5">
        <w:rPr>
          <w:rFonts w:ascii="Times New Roman" w:hAnsi="Times New Roman" w:cs="Times New Roman"/>
          <w:sz w:val="28"/>
          <w:szCs w:val="28"/>
        </w:rPr>
        <w:t xml:space="preserve">організовувати та координувати зусилля команди, яка здійснює зміни на підприємстві та впроваджує інноваційний </w:t>
      </w:r>
      <w:r w:rsidR="001352B3" w:rsidRPr="007075C5">
        <w:rPr>
          <w:rFonts w:ascii="Times New Roman" w:hAnsi="Times New Roman" w:cs="Times New Roman"/>
          <w:sz w:val="28"/>
          <w:szCs w:val="28"/>
        </w:rPr>
        <w:t>проект</w:t>
      </w:r>
      <w:r w:rsidRPr="007075C5">
        <w:rPr>
          <w:rFonts w:ascii="Times New Roman" w:hAnsi="Times New Roman" w:cs="Times New Roman"/>
          <w:sz w:val="28"/>
          <w:szCs w:val="28"/>
        </w:rPr>
        <w:t>.</w:t>
      </w:r>
    </w:p>
    <w:p w:rsidR="0053141A" w:rsidRPr="007075C5" w:rsidRDefault="0053141A" w:rsidP="007075C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18120F" w:rsidRPr="007075C5" w:rsidRDefault="0018120F" w:rsidP="007075C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7075C5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Основна література</w:t>
      </w:r>
    </w:p>
    <w:p w:rsidR="0016082C" w:rsidRPr="007075C5" w:rsidRDefault="0016082C" w:rsidP="007075C5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7075C5">
        <w:rPr>
          <w:rFonts w:ascii="Times New Roman" w:hAnsi="Times New Roman" w:cs="Times New Roman"/>
          <w:sz w:val="28"/>
          <w:szCs w:val="28"/>
        </w:rPr>
        <w:t>Ад</w:t>
      </w:r>
      <w:r w:rsidR="004F38B3">
        <w:rPr>
          <w:rFonts w:ascii="Times New Roman" w:hAnsi="Times New Roman" w:cs="Times New Roman"/>
          <w:sz w:val="28"/>
          <w:szCs w:val="28"/>
        </w:rPr>
        <w:t>і</w:t>
      </w:r>
      <w:r w:rsidRPr="007075C5">
        <w:rPr>
          <w:rFonts w:ascii="Times New Roman" w:hAnsi="Times New Roman" w:cs="Times New Roman"/>
          <w:sz w:val="28"/>
          <w:szCs w:val="28"/>
        </w:rPr>
        <w:t>зес</w:t>
      </w:r>
      <w:proofErr w:type="spellEnd"/>
      <w:r w:rsidRPr="007075C5">
        <w:rPr>
          <w:rFonts w:ascii="Times New Roman" w:hAnsi="Times New Roman" w:cs="Times New Roman"/>
          <w:sz w:val="28"/>
          <w:szCs w:val="28"/>
        </w:rPr>
        <w:t xml:space="preserve"> </w:t>
      </w:r>
      <w:r w:rsidR="004F38B3">
        <w:rPr>
          <w:rFonts w:ascii="Times New Roman" w:hAnsi="Times New Roman" w:cs="Times New Roman"/>
          <w:sz w:val="28"/>
          <w:szCs w:val="28"/>
        </w:rPr>
        <w:t>І</w:t>
      </w:r>
      <w:r w:rsidRPr="007075C5">
        <w:rPr>
          <w:rFonts w:ascii="Times New Roman" w:hAnsi="Times New Roman" w:cs="Times New Roman"/>
          <w:sz w:val="28"/>
          <w:szCs w:val="28"/>
        </w:rPr>
        <w:t>цхак К. Управління змінами. В</w:t>
      </w:r>
      <w:r w:rsidR="004F38B3">
        <w:rPr>
          <w:rFonts w:ascii="Times New Roman" w:hAnsi="Times New Roman" w:cs="Times New Roman"/>
          <w:sz w:val="28"/>
          <w:szCs w:val="28"/>
        </w:rPr>
        <w:t xml:space="preserve">идавництво: </w:t>
      </w:r>
      <w:proofErr w:type="spellStart"/>
      <w:r w:rsidR="004F38B3">
        <w:rPr>
          <w:rFonts w:ascii="Times New Roman" w:hAnsi="Times New Roman" w:cs="Times New Roman"/>
          <w:sz w:val="28"/>
          <w:szCs w:val="28"/>
        </w:rPr>
        <w:t>BookChef</w:t>
      </w:r>
      <w:proofErr w:type="spellEnd"/>
      <w:r w:rsidR="004F38B3">
        <w:rPr>
          <w:rFonts w:ascii="Times New Roman" w:hAnsi="Times New Roman" w:cs="Times New Roman"/>
          <w:sz w:val="28"/>
          <w:szCs w:val="28"/>
        </w:rPr>
        <w:t>, 2018. 299</w:t>
      </w:r>
      <w:r w:rsidRPr="007075C5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16082C" w:rsidRPr="007075C5" w:rsidRDefault="0016082C" w:rsidP="007075C5">
      <w:pPr>
        <w:pStyle w:val="a3"/>
        <w:widowControl w:val="0"/>
        <w:numPr>
          <w:ilvl w:val="1"/>
          <w:numId w:val="5"/>
        </w:numPr>
        <w:tabs>
          <w:tab w:val="left" w:pos="10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75C5">
        <w:rPr>
          <w:rFonts w:ascii="Times New Roman" w:hAnsi="Times New Roman" w:cs="Times New Roman"/>
          <w:sz w:val="28"/>
          <w:szCs w:val="28"/>
        </w:rPr>
        <w:t>Буднік</w:t>
      </w:r>
      <w:proofErr w:type="spellEnd"/>
      <w:r w:rsidRPr="007075C5">
        <w:rPr>
          <w:rFonts w:ascii="Times New Roman" w:hAnsi="Times New Roman" w:cs="Times New Roman"/>
          <w:sz w:val="28"/>
          <w:szCs w:val="28"/>
        </w:rPr>
        <w:t xml:space="preserve">, М.М., </w:t>
      </w:r>
      <w:proofErr w:type="spellStart"/>
      <w:r w:rsidRPr="007075C5">
        <w:rPr>
          <w:rFonts w:ascii="Times New Roman" w:hAnsi="Times New Roman" w:cs="Times New Roman"/>
          <w:sz w:val="28"/>
          <w:szCs w:val="28"/>
        </w:rPr>
        <w:t>Курилова</w:t>
      </w:r>
      <w:proofErr w:type="spellEnd"/>
      <w:r w:rsidRPr="007075C5">
        <w:rPr>
          <w:rFonts w:ascii="Times New Roman" w:hAnsi="Times New Roman" w:cs="Times New Roman"/>
          <w:sz w:val="28"/>
          <w:szCs w:val="28"/>
        </w:rPr>
        <w:t xml:space="preserve"> H. М. Управління змінами : підручник. Київ: Кондор, 2017. 225 с</w:t>
      </w:r>
      <w:r w:rsidR="00757885">
        <w:rPr>
          <w:rFonts w:ascii="Times New Roman" w:hAnsi="Times New Roman" w:cs="Times New Roman"/>
          <w:sz w:val="28"/>
          <w:szCs w:val="28"/>
        </w:rPr>
        <w:t>.</w:t>
      </w:r>
    </w:p>
    <w:p w:rsidR="0016082C" w:rsidRPr="007075C5" w:rsidRDefault="0016082C" w:rsidP="007075C5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7075C5">
        <w:rPr>
          <w:rFonts w:ascii="Times New Roman" w:hAnsi="Times New Roman" w:cs="Times New Roman"/>
          <w:sz w:val="28"/>
          <w:szCs w:val="28"/>
        </w:rPr>
        <w:t xml:space="preserve">Управління економічними процесами та інноваційний розвиток промислових підприємств в умовах динамічних змін зовнішнього середовища: колективна монографія / за </w:t>
      </w:r>
      <w:proofErr w:type="spellStart"/>
      <w:r w:rsidRPr="007075C5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7075C5">
        <w:rPr>
          <w:rFonts w:ascii="Times New Roman" w:hAnsi="Times New Roman" w:cs="Times New Roman"/>
          <w:sz w:val="28"/>
          <w:szCs w:val="28"/>
        </w:rPr>
        <w:t xml:space="preserve">. ред. </w:t>
      </w:r>
      <w:proofErr w:type="spellStart"/>
      <w:r w:rsidRPr="007075C5">
        <w:rPr>
          <w:rFonts w:ascii="Times New Roman" w:hAnsi="Times New Roman" w:cs="Times New Roman"/>
          <w:sz w:val="28"/>
          <w:szCs w:val="28"/>
        </w:rPr>
        <w:t>д.е.н</w:t>
      </w:r>
      <w:proofErr w:type="spellEnd"/>
      <w:r w:rsidRPr="007075C5">
        <w:rPr>
          <w:rFonts w:ascii="Times New Roman" w:hAnsi="Times New Roman" w:cs="Times New Roman"/>
          <w:sz w:val="28"/>
          <w:szCs w:val="28"/>
        </w:rPr>
        <w:t xml:space="preserve">., проф. </w:t>
      </w:r>
      <w:proofErr w:type="spellStart"/>
      <w:r w:rsidRPr="007075C5">
        <w:rPr>
          <w:rFonts w:ascii="Times New Roman" w:hAnsi="Times New Roman" w:cs="Times New Roman"/>
          <w:sz w:val="28"/>
          <w:szCs w:val="28"/>
        </w:rPr>
        <w:t>Шарко</w:t>
      </w:r>
      <w:proofErr w:type="spellEnd"/>
      <w:r w:rsidRPr="007075C5">
        <w:rPr>
          <w:rFonts w:ascii="Times New Roman" w:hAnsi="Times New Roman" w:cs="Times New Roman"/>
          <w:sz w:val="28"/>
          <w:szCs w:val="28"/>
        </w:rPr>
        <w:t xml:space="preserve"> М.В. Херсон: 2017. 264 с.</w:t>
      </w:r>
    </w:p>
    <w:p w:rsidR="0016082C" w:rsidRPr="007075C5" w:rsidRDefault="0016082C" w:rsidP="007075C5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7075C5">
        <w:rPr>
          <w:rFonts w:ascii="Times New Roman" w:hAnsi="Times New Roman" w:cs="Times New Roman"/>
          <w:sz w:val="28"/>
          <w:szCs w:val="28"/>
        </w:rPr>
        <w:t xml:space="preserve">Череп А. В., </w:t>
      </w:r>
      <w:proofErr w:type="spellStart"/>
      <w:r w:rsidRPr="007075C5">
        <w:rPr>
          <w:rFonts w:ascii="Times New Roman" w:hAnsi="Times New Roman" w:cs="Times New Roman"/>
          <w:sz w:val="28"/>
          <w:szCs w:val="28"/>
        </w:rPr>
        <w:t>Пуліна</w:t>
      </w:r>
      <w:proofErr w:type="spellEnd"/>
      <w:r w:rsidRPr="007075C5">
        <w:rPr>
          <w:rFonts w:ascii="Times New Roman" w:hAnsi="Times New Roman" w:cs="Times New Roman"/>
          <w:sz w:val="28"/>
          <w:szCs w:val="28"/>
        </w:rPr>
        <w:t xml:space="preserve"> Т. В., Череп О.Г. Інноваційний менеджмент: підручник. Київ : Кондор, 2018. 442 с</w:t>
      </w:r>
      <w:r w:rsidR="00757885">
        <w:rPr>
          <w:rFonts w:ascii="Times New Roman" w:hAnsi="Times New Roman" w:cs="Times New Roman"/>
          <w:sz w:val="28"/>
          <w:szCs w:val="28"/>
        </w:rPr>
        <w:t>.</w:t>
      </w:r>
    </w:p>
    <w:p w:rsidR="0016082C" w:rsidRPr="007075C5" w:rsidRDefault="0016082C" w:rsidP="007075C5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16082C" w:rsidRPr="007075C5" w:rsidRDefault="0016082C" w:rsidP="007075C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7075C5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>Допоміжна література</w:t>
      </w:r>
    </w:p>
    <w:p w:rsidR="0032256C" w:rsidRPr="0032256C" w:rsidRDefault="0016082C" w:rsidP="007075C5">
      <w:pPr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075C5">
        <w:rPr>
          <w:rFonts w:ascii="Times New Roman" w:hAnsi="Times New Roman" w:cs="Times New Roman"/>
          <w:sz w:val="28"/>
          <w:szCs w:val="28"/>
        </w:rPr>
        <w:t>Тесленок</w:t>
      </w:r>
      <w:proofErr w:type="spellEnd"/>
      <w:r w:rsidRPr="007075C5">
        <w:rPr>
          <w:rFonts w:ascii="Times New Roman" w:hAnsi="Times New Roman" w:cs="Times New Roman"/>
          <w:sz w:val="28"/>
          <w:szCs w:val="28"/>
        </w:rPr>
        <w:t xml:space="preserve"> І. М., </w:t>
      </w:r>
      <w:proofErr w:type="spellStart"/>
      <w:r w:rsidRPr="007075C5">
        <w:rPr>
          <w:rFonts w:ascii="Times New Roman" w:hAnsi="Times New Roman" w:cs="Times New Roman"/>
          <w:sz w:val="28"/>
          <w:szCs w:val="28"/>
        </w:rPr>
        <w:t>Трибой</w:t>
      </w:r>
      <w:proofErr w:type="spellEnd"/>
      <w:r w:rsidRPr="007075C5">
        <w:rPr>
          <w:rFonts w:ascii="Times New Roman" w:hAnsi="Times New Roman" w:cs="Times New Roman"/>
          <w:sz w:val="28"/>
          <w:szCs w:val="28"/>
        </w:rPr>
        <w:t xml:space="preserve"> І. А. Управління стратегічними змінами підприємств сфери оздоровлення та відпочинку. </w:t>
      </w:r>
      <w:r w:rsidR="00BD1C27">
        <w:rPr>
          <w:rFonts w:ascii="Times New Roman" w:hAnsi="Times New Roman" w:cs="Times New Roman"/>
          <w:sz w:val="28"/>
          <w:szCs w:val="28"/>
        </w:rPr>
        <w:t xml:space="preserve">Бізнес </w:t>
      </w:r>
      <w:proofErr w:type="spellStart"/>
      <w:r w:rsidR="00BD1C27">
        <w:rPr>
          <w:rFonts w:ascii="Times New Roman" w:hAnsi="Times New Roman" w:cs="Times New Roman"/>
          <w:sz w:val="28"/>
          <w:szCs w:val="28"/>
        </w:rPr>
        <w:t>Інформ</w:t>
      </w:r>
      <w:proofErr w:type="spellEnd"/>
      <w:r w:rsidR="00BD1C27">
        <w:rPr>
          <w:rFonts w:ascii="Times New Roman" w:hAnsi="Times New Roman" w:cs="Times New Roman"/>
          <w:sz w:val="28"/>
          <w:szCs w:val="28"/>
        </w:rPr>
        <w:t>. 2020. №9. C. 291-</w:t>
      </w:r>
      <w:bookmarkStart w:id="0" w:name="_GoBack"/>
      <w:bookmarkEnd w:id="0"/>
      <w:r w:rsidRPr="007075C5">
        <w:rPr>
          <w:rFonts w:ascii="Times New Roman" w:hAnsi="Times New Roman" w:cs="Times New Roman"/>
          <w:sz w:val="28"/>
          <w:szCs w:val="28"/>
        </w:rPr>
        <w:t xml:space="preserve">297. URL: https://doi.org/10.32983/2222-4459-2020-9-291-297 </w:t>
      </w:r>
    </w:p>
    <w:p w:rsidR="0016082C" w:rsidRPr="007075C5" w:rsidRDefault="0032256C" w:rsidP="007075C5">
      <w:pPr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Тесленок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>, І.,</w:t>
      </w:r>
      <w:r w:rsidR="0016082C" w:rsidRPr="007075C5">
        <w:rPr>
          <w:rFonts w:ascii="Times New Roman" w:hAnsi="Times New Roman" w:cs="Times New Roman"/>
          <w:sz w:val="28"/>
          <w:szCs w:val="28"/>
        </w:rPr>
        <w:t xml:space="preserve"> Павлова, К. Розробка моделі стратегічного управління розвитком організації в умовах COVID-19. Економіка та 21 суспільство, (33). </w:t>
      </w:r>
      <w:r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6082C" w:rsidRPr="007075C5">
        <w:rPr>
          <w:rFonts w:ascii="Times New Roman" w:hAnsi="Times New Roman" w:cs="Times New Roman"/>
          <w:sz w:val="28"/>
          <w:szCs w:val="28"/>
        </w:rPr>
        <w:t>https://doi.org/10.32782/2524-0072/2021-33-21</w:t>
      </w:r>
    </w:p>
    <w:p w:rsidR="0016082C" w:rsidRPr="007075C5" w:rsidRDefault="0016082C" w:rsidP="007075C5">
      <w:pPr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5C5">
        <w:rPr>
          <w:rFonts w:ascii="Times New Roman" w:hAnsi="Times New Roman" w:cs="Times New Roman"/>
          <w:sz w:val="28"/>
          <w:szCs w:val="28"/>
        </w:rPr>
        <w:t xml:space="preserve">Лозова, Т.І., Олійник Г. Ю., </w:t>
      </w:r>
      <w:proofErr w:type="spellStart"/>
      <w:r w:rsidRPr="007075C5">
        <w:rPr>
          <w:rFonts w:ascii="Times New Roman" w:hAnsi="Times New Roman" w:cs="Times New Roman"/>
          <w:sz w:val="28"/>
          <w:szCs w:val="28"/>
        </w:rPr>
        <w:t>Бєлова</w:t>
      </w:r>
      <w:proofErr w:type="spellEnd"/>
      <w:r w:rsidRPr="007075C5">
        <w:rPr>
          <w:rFonts w:ascii="Times New Roman" w:hAnsi="Times New Roman" w:cs="Times New Roman"/>
          <w:sz w:val="28"/>
          <w:szCs w:val="28"/>
        </w:rPr>
        <w:t xml:space="preserve"> А. І. Організаційно-економічний механізм управління корпоративними змінами по критерію стійкості. Економіка та держава. Київ, 2019. № 3. С. 4-9. 12. </w:t>
      </w:r>
    </w:p>
    <w:p w:rsidR="0016082C" w:rsidRPr="007075C5" w:rsidRDefault="0016082C" w:rsidP="007075C5">
      <w:pPr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5C5">
        <w:rPr>
          <w:rFonts w:ascii="Times New Roman" w:hAnsi="Times New Roman" w:cs="Times New Roman"/>
          <w:sz w:val="28"/>
          <w:szCs w:val="28"/>
        </w:rPr>
        <w:t xml:space="preserve">Миколайчук І.П. </w:t>
      </w:r>
      <w:proofErr w:type="spellStart"/>
      <w:r w:rsidRPr="007075C5">
        <w:rPr>
          <w:rFonts w:ascii="Times New Roman" w:hAnsi="Times New Roman" w:cs="Times New Roman"/>
          <w:sz w:val="28"/>
          <w:szCs w:val="28"/>
        </w:rPr>
        <w:t>Кандагура</w:t>
      </w:r>
      <w:proofErr w:type="spellEnd"/>
      <w:r w:rsidRPr="007075C5">
        <w:rPr>
          <w:rFonts w:ascii="Times New Roman" w:hAnsi="Times New Roman" w:cs="Times New Roman"/>
          <w:sz w:val="28"/>
          <w:szCs w:val="28"/>
        </w:rPr>
        <w:t xml:space="preserve"> К. Управління кадровими змінами в системі організаційного розвитку підприємства. Вісник Національного університету "Львівська політехніка". Серія «Проблеми економіки та управління». 2019. </w:t>
      </w:r>
      <w:proofErr w:type="spellStart"/>
      <w:r w:rsidRPr="007075C5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7075C5">
        <w:rPr>
          <w:rFonts w:ascii="Times New Roman" w:hAnsi="Times New Roman" w:cs="Times New Roman"/>
          <w:sz w:val="28"/>
          <w:szCs w:val="28"/>
        </w:rPr>
        <w:t>. 4. С. 112-120.</w:t>
      </w:r>
    </w:p>
    <w:p w:rsidR="0016082C" w:rsidRPr="007075C5" w:rsidRDefault="0016082C" w:rsidP="007075C5">
      <w:pPr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75C5">
        <w:rPr>
          <w:rFonts w:ascii="Times New Roman" w:hAnsi="Times New Roman" w:cs="Times New Roman"/>
          <w:sz w:val="28"/>
          <w:szCs w:val="28"/>
        </w:rPr>
        <w:t>Садєков</w:t>
      </w:r>
      <w:proofErr w:type="spellEnd"/>
      <w:r w:rsidRPr="007075C5">
        <w:rPr>
          <w:rFonts w:ascii="Times New Roman" w:hAnsi="Times New Roman" w:cs="Times New Roman"/>
          <w:sz w:val="28"/>
          <w:szCs w:val="28"/>
        </w:rPr>
        <w:t xml:space="preserve"> А.А., Гусєва О.Ю. Стратегічне управління підприємством. Управління змінами: </w:t>
      </w:r>
      <w:proofErr w:type="spellStart"/>
      <w:r w:rsidRPr="007075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7075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075C5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7075C5">
        <w:rPr>
          <w:rFonts w:ascii="Times New Roman" w:hAnsi="Times New Roman" w:cs="Times New Roman"/>
          <w:sz w:val="28"/>
          <w:szCs w:val="28"/>
        </w:rPr>
        <w:t>. Доне</w:t>
      </w:r>
      <w:r w:rsidR="0032256C">
        <w:rPr>
          <w:rFonts w:ascii="Times New Roman" w:hAnsi="Times New Roman" w:cs="Times New Roman"/>
          <w:sz w:val="28"/>
          <w:szCs w:val="28"/>
        </w:rPr>
        <w:t xml:space="preserve">цьк : </w:t>
      </w:r>
      <w:proofErr w:type="spellStart"/>
      <w:r w:rsidR="0032256C">
        <w:rPr>
          <w:rFonts w:ascii="Times New Roman" w:hAnsi="Times New Roman" w:cs="Times New Roman"/>
          <w:sz w:val="28"/>
          <w:szCs w:val="28"/>
        </w:rPr>
        <w:t>ДонНУЕТ</w:t>
      </w:r>
      <w:proofErr w:type="spellEnd"/>
      <w:r w:rsidR="0032256C">
        <w:rPr>
          <w:rFonts w:ascii="Times New Roman" w:hAnsi="Times New Roman" w:cs="Times New Roman"/>
          <w:sz w:val="28"/>
          <w:szCs w:val="28"/>
        </w:rPr>
        <w:t xml:space="preserve">, 2010. 414 с. </w:t>
      </w:r>
    </w:p>
    <w:p w:rsidR="0016082C" w:rsidRPr="007075C5" w:rsidRDefault="0016082C" w:rsidP="007075C5">
      <w:pPr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075C5">
        <w:rPr>
          <w:rFonts w:ascii="Times New Roman" w:hAnsi="Times New Roman" w:cs="Times New Roman"/>
          <w:sz w:val="28"/>
          <w:szCs w:val="28"/>
        </w:rPr>
        <w:lastRenderedPageBreak/>
        <w:t>Смолінська</w:t>
      </w:r>
      <w:proofErr w:type="spellEnd"/>
      <w:r w:rsidRPr="007075C5">
        <w:rPr>
          <w:rFonts w:ascii="Times New Roman" w:hAnsi="Times New Roman" w:cs="Times New Roman"/>
          <w:sz w:val="28"/>
          <w:szCs w:val="28"/>
        </w:rPr>
        <w:t xml:space="preserve"> Н. В., </w:t>
      </w:r>
      <w:proofErr w:type="spellStart"/>
      <w:r w:rsidRPr="007075C5">
        <w:rPr>
          <w:rFonts w:ascii="Times New Roman" w:hAnsi="Times New Roman" w:cs="Times New Roman"/>
          <w:sz w:val="28"/>
          <w:szCs w:val="28"/>
        </w:rPr>
        <w:t>Грибик</w:t>
      </w:r>
      <w:proofErr w:type="spellEnd"/>
      <w:r w:rsidRPr="007075C5">
        <w:rPr>
          <w:rFonts w:ascii="Times New Roman" w:hAnsi="Times New Roman" w:cs="Times New Roman"/>
          <w:sz w:val="28"/>
          <w:szCs w:val="28"/>
        </w:rPr>
        <w:t xml:space="preserve"> І.І. Сучасні моделі управління змінами на підприємствах. Вісник Хмельницького національного університету. Економічні науки. 2017. №4 (250). С. 127 -131.</w:t>
      </w:r>
    </w:p>
    <w:p w:rsidR="0016082C" w:rsidRPr="007075C5" w:rsidRDefault="0016082C" w:rsidP="007075C5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16082C" w:rsidRPr="007075C5" w:rsidRDefault="0016082C" w:rsidP="007075C5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7075C5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12. Інформаційні ресурси в Інтернеті</w:t>
      </w:r>
    </w:p>
    <w:p w:rsidR="0016082C" w:rsidRPr="007075C5" w:rsidRDefault="0016082C" w:rsidP="007075C5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082C" w:rsidRPr="007075C5" w:rsidRDefault="0016082C" w:rsidP="0032256C">
      <w:pPr>
        <w:pStyle w:val="a3"/>
        <w:widowControl w:val="0"/>
        <w:numPr>
          <w:ilvl w:val="0"/>
          <w:numId w:val="8"/>
        </w:numPr>
        <w:tabs>
          <w:tab w:val="left" w:pos="424"/>
          <w:tab w:val="left" w:pos="425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7075C5">
        <w:rPr>
          <w:rFonts w:ascii="Times New Roman" w:hAnsi="Times New Roman" w:cs="Times New Roman"/>
          <w:sz w:val="28"/>
          <w:szCs w:val="28"/>
        </w:rPr>
        <w:t>Biznes-portal</w:t>
      </w:r>
      <w:proofErr w:type="spellEnd"/>
      <w:r w:rsidRPr="007075C5">
        <w:rPr>
          <w:rFonts w:ascii="Times New Roman" w:hAnsi="Times New Roman" w:cs="Times New Roman"/>
          <w:sz w:val="28"/>
          <w:szCs w:val="28"/>
        </w:rPr>
        <w:t>.</w:t>
      </w:r>
      <w:r w:rsidRPr="007075C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075C5">
        <w:rPr>
          <w:rFonts w:ascii="Times New Roman" w:hAnsi="Times New Roman" w:cs="Times New Roman"/>
          <w:sz w:val="28"/>
          <w:szCs w:val="28"/>
        </w:rPr>
        <w:t>URL:</w:t>
      </w:r>
      <w:r w:rsidRPr="007075C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075C5">
        <w:rPr>
          <w:rFonts w:ascii="Times New Roman" w:hAnsi="Times New Roman" w:cs="Times New Roman"/>
          <w:sz w:val="28"/>
          <w:szCs w:val="28"/>
        </w:rPr>
        <w:t>https://biznes-portal.info.</w:t>
      </w:r>
    </w:p>
    <w:p w:rsidR="0016082C" w:rsidRPr="0032256C" w:rsidRDefault="0016082C" w:rsidP="0032256C">
      <w:pPr>
        <w:pStyle w:val="a3"/>
        <w:widowControl w:val="0"/>
        <w:numPr>
          <w:ilvl w:val="0"/>
          <w:numId w:val="8"/>
        </w:numPr>
        <w:tabs>
          <w:tab w:val="left" w:pos="1235"/>
          <w:tab w:val="left" w:pos="4422"/>
          <w:tab w:val="left" w:pos="6083"/>
          <w:tab w:val="left" w:pos="881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56C">
        <w:rPr>
          <w:rFonts w:ascii="Times New Roman" w:hAnsi="Times New Roman" w:cs="Times New Roman"/>
          <w:sz w:val="28"/>
          <w:szCs w:val="28"/>
        </w:rPr>
        <w:t xml:space="preserve">Інтернет-портал для управлінців. </w:t>
      </w:r>
      <w:r w:rsidRPr="0032256C">
        <w:rPr>
          <w:rFonts w:ascii="Times New Roman" w:hAnsi="Times New Roman" w:cs="Times New Roman"/>
          <w:spacing w:val="-1"/>
          <w:sz w:val="28"/>
          <w:szCs w:val="28"/>
        </w:rPr>
        <w:t>URL:</w:t>
      </w:r>
      <w:r w:rsidRPr="0032256C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hyperlink r:id="rId6">
        <w:r w:rsidRPr="0032256C">
          <w:rPr>
            <w:rFonts w:ascii="Times New Roman" w:hAnsi="Times New Roman" w:cs="Times New Roman"/>
            <w:sz w:val="28"/>
            <w:szCs w:val="28"/>
          </w:rPr>
          <w:t>http://www.management.com.ua.</w:t>
        </w:r>
      </w:hyperlink>
    </w:p>
    <w:p w:rsidR="0016082C" w:rsidRPr="0032256C" w:rsidRDefault="0016082C" w:rsidP="0032256C">
      <w:pPr>
        <w:pStyle w:val="a3"/>
        <w:widowControl w:val="0"/>
        <w:numPr>
          <w:ilvl w:val="0"/>
          <w:numId w:val="8"/>
        </w:numPr>
        <w:tabs>
          <w:tab w:val="left" w:pos="12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56C">
        <w:rPr>
          <w:rFonts w:ascii="Times New Roman" w:hAnsi="Times New Roman" w:cs="Times New Roman"/>
          <w:sz w:val="28"/>
          <w:szCs w:val="28"/>
        </w:rPr>
        <w:t>Портал</w:t>
      </w:r>
      <w:r w:rsidRPr="0032256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2256C">
        <w:rPr>
          <w:rFonts w:ascii="Times New Roman" w:hAnsi="Times New Roman" w:cs="Times New Roman"/>
          <w:sz w:val="28"/>
          <w:szCs w:val="28"/>
        </w:rPr>
        <w:t>для</w:t>
      </w:r>
      <w:r w:rsidRPr="0032256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2256C">
        <w:rPr>
          <w:rFonts w:ascii="Times New Roman" w:hAnsi="Times New Roman" w:cs="Times New Roman"/>
          <w:sz w:val="28"/>
          <w:szCs w:val="28"/>
        </w:rPr>
        <w:t>підприємців.</w:t>
      </w:r>
      <w:r w:rsidRPr="0032256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2256C">
        <w:rPr>
          <w:rFonts w:ascii="Times New Roman" w:hAnsi="Times New Roman" w:cs="Times New Roman"/>
          <w:sz w:val="28"/>
          <w:szCs w:val="28"/>
        </w:rPr>
        <w:t>URL:</w:t>
      </w:r>
      <w:r w:rsidRPr="0032256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2256C">
        <w:rPr>
          <w:rFonts w:ascii="Times New Roman" w:hAnsi="Times New Roman" w:cs="Times New Roman"/>
          <w:sz w:val="28"/>
          <w:szCs w:val="28"/>
        </w:rPr>
        <w:t>https://sme.gov.ua.</w:t>
      </w:r>
    </w:p>
    <w:p w:rsidR="0016082C" w:rsidRPr="0032256C" w:rsidRDefault="0016082C" w:rsidP="0032256C">
      <w:pPr>
        <w:pStyle w:val="a3"/>
        <w:widowControl w:val="0"/>
        <w:numPr>
          <w:ilvl w:val="0"/>
          <w:numId w:val="8"/>
        </w:numPr>
        <w:tabs>
          <w:tab w:val="left" w:pos="12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56C">
        <w:rPr>
          <w:rFonts w:ascii="Times New Roman" w:hAnsi="Times New Roman" w:cs="Times New Roman"/>
          <w:sz w:val="28"/>
          <w:szCs w:val="28"/>
        </w:rPr>
        <w:t>Сайти</w:t>
      </w:r>
      <w:r w:rsidRPr="003225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256C">
        <w:rPr>
          <w:rFonts w:ascii="Times New Roman" w:hAnsi="Times New Roman" w:cs="Times New Roman"/>
          <w:sz w:val="28"/>
          <w:szCs w:val="28"/>
        </w:rPr>
        <w:t>періодичних</w:t>
      </w:r>
      <w:r w:rsidRPr="003225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256C">
        <w:rPr>
          <w:rFonts w:ascii="Times New Roman" w:hAnsi="Times New Roman" w:cs="Times New Roman"/>
          <w:sz w:val="28"/>
          <w:szCs w:val="28"/>
        </w:rPr>
        <w:t>видань:</w:t>
      </w:r>
      <w:r w:rsidRPr="003225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256C">
        <w:rPr>
          <w:rFonts w:ascii="Times New Roman" w:hAnsi="Times New Roman" w:cs="Times New Roman"/>
          <w:sz w:val="28"/>
          <w:szCs w:val="28"/>
        </w:rPr>
        <w:t>журнал</w:t>
      </w:r>
      <w:r w:rsidRPr="003225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256C">
        <w:rPr>
          <w:rFonts w:ascii="Times New Roman" w:hAnsi="Times New Roman" w:cs="Times New Roman"/>
          <w:sz w:val="28"/>
          <w:szCs w:val="28"/>
        </w:rPr>
        <w:t>«DAS</w:t>
      </w:r>
      <w:r w:rsidRPr="003225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256C">
        <w:rPr>
          <w:rFonts w:ascii="Times New Roman" w:hAnsi="Times New Roman" w:cs="Times New Roman"/>
          <w:sz w:val="28"/>
          <w:szCs w:val="28"/>
        </w:rPr>
        <w:t>MANAGEMENT»,</w:t>
      </w:r>
      <w:r w:rsidRPr="003225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256C">
        <w:rPr>
          <w:rFonts w:ascii="Times New Roman" w:hAnsi="Times New Roman" w:cs="Times New Roman"/>
          <w:sz w:val="28"/>
          <w:szCs w:val="28"/>
        </w:rPr>
        <w:t>Менеджмент. Діловодство. Кадри. Охорона праці. Управління персоналом,</w:t>
      </w:r>
      <w:r w:rsidRPr="003225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256C">
        <w:rPr>
          <w:rFonts w:ascii="Times New Roman" w:hAnsi="Times New Roman" w:cs="Times New Roman"/>
          <w:sz w:val="28"/>
          <w:szCs w:val="28"/>
        </w:rPr>
        <w:t>журнал</w:t>
      </w:r>
      <w:r w:rsidRPr="0032256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2256C">
        <w:rPr>
          <w:rFonts w:ascii="Times New Roman" w:hAnsi="Times New Roman" w:cs="Times New Roman"/>
          <w:sz w:val="28"/>
          <w:szCs w:val="28"/>
        </w:rPr>
        <w:t>«Менеджер</w:t>
      </w:r>
      <w:r w:rsidRPr="0032256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2256C">
        <w:rPr>
          <w:rFonts w:ascii="Times New Roman" w:hAnsi="Times New Roman" w:cs="Times New Roman"/>
          <w:sz w:val="28"/>
          <w:szCs w:val="28"/>
        </w:rPr>
        <w:t>і</w:t>
      </w:r>
      <w:r w:rsidRPr="003225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256C">
        <w:rPr>
          <w:rFonts w:ascii="Times New Roman" w:hAnsi="Times New Roman" w:cs="Times New Roman"/>
          <w:sz w:val="28"/>
          <w:szCs w:val="28"/>
        </w:rPr>
        <w:t>менеджмент»</w:t>
      </w:r>
      <w:r w:rsidRPr="0032256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hyperlink r:id="rId7">
        <w:r w:rsidRPr="0032256C">
          <w:rPr>
            <w:rFonts w:ascii="Times New Roman" w:hAnsi="Times New Roman" w:cs="Times New Roman"/>
            <w:sz w:val="28"/>
            <w:szCs w:val="28"/>
          </w:rPr>
          <w:t>http://www.m21.com.ua.</w:t>
        </w:r>
      </w:hyperlink>
    </w:p>
    <w:p w:rsidR="0016082C" w:rsidRPr="0032256C" w:rsidRDefault="0016082C" w:rsidP="0032256C">
      <w:pPr>
        <w:pStyle w:val="a3"/>
        <w:widowControl w:val="0"/>
        <w:numPr>
          <w:ilvl w:val="0"/>
          <w:numId w:val="8"/>
        </w:numPr>
        <w:tabs>
          <w:tab w:val="left" w:pos="1234"/>
          <w:tab w:val="left" w:pos="1235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2256C">
        <w:rPr>
          <w:rFonts w:ascii="Times New Roman" w:hAnsi="Times New Roman" w:cs="Times New Roman"/>
          <w:sz w:val="28"/>
          <w:szCs w:val="28"/>
        </w:rPr>
        <w:t>Український</w:t>
      </w:r>
      <w:r w:rsidRPr="0032256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2256C">
        <w:rPr>
          <w:rFonts w:ascii="Times New Roman" w:hAnsi="Times New Roman" w:cs="Times New Roman"/>
          <w:sz w:val="28"/>
          <w:szCs w:val="28"/>
        </w:rPr>
        <w:t>бізнес-портал.</w:t>
      </w:r>
      <w:r w:rsidRPr="0032256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2256C">
        <w:rPr>
          <w:rFonts w:ascii="Times New Roman" w:hAnsi="Times New Roman" w:cs="Times New Roman"/>
          <w:sz w:val="28"/>
          <w:szCs w:val="28"/>
        </w:rPr>
        <w:t>URL:</w:t>
      </w:r>
      <w:r w:rsidRPr="0032256C">
        <w:rPr>
          <w:rFonts w:ascii="Times New Roman" w:hAnsi="Times New Roman" w:cs="Times New Roman"/>
          <w:color w:val="0000FF"/>
          <w:spacing w:val="-3"/>
          <w:sz w:val="28"/>
          <w:szCs w:val="28"/>
        </w:rPr>
        <w:t xml:space="preserve"> </w:t>
      </w:r>
      <w:hyperlink r:id="rId8">
        <w:r w:rsidRPr="0032256C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https://ukrbiz.info/ua</w:t>
        </w:r>
      </w:hyperlink>
      <w:r w:rsidRPr="0032256C">
        <w:rPr>
          <w:rFonts w:ascii="Times New Roman" w:hAnsi="Times New Roman" w:cs="Times New Roman"/>
          <w:sz w:val="28"/>
          <w:szCs w:val="28"/>
        </w:rPr>
        <w:t>.</w:t>
      </w:r>
    </w:p>
    <w:p w:rsidR="0016082C" w:rsidRPr="0032256C" w:rsidRDefault="0016082C" w:rsidP="0032256C">
      <w:pPr>
        <w:pStyle w:val="a3"/>
        <w:widowControl w:val="0"/>
        <w:numPr>
          <w:ilvl w:val="0"/>
          <w:numId w:val="8"/>
        </w:numPr>
        <w:tabs>
          <w:tab w:val="left" w:pos="1234"/>
          <w:tab w:val="left" w:pos="1235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  <w:r w:rsidRPr="0032256C">
        <w:rPr>
          <w:rFonts w:ascii="Times New Roman" w:hAnsi="Times New Roman" w:cs="Times New Roman"/>
          <w:sz w:val="28"/>
          <w:szCs w:val="28"/>
        </w:rPr>
        <w:t xml:space="preserve">Інститут І. </w:t>
      </w:r>
      <w:proofErr w:type="spellStart"/>
      <w:r w:rsidRPr="0032256C">
        <w:rPr>
          <w:rFonts w:ascii="Times New Roman" w:hAnsi="Times New Roman" w:cs="Times New Roman"/>
          <w:sz w:val="28"/>
          <w:szCs w:val="28"/>
        </w:rPr>
        <w:t>Адізеса</w:t>
      </w:r>
      <w:proofErr w:type="spellEnd"/>
      <w:r w:rsidRPr="0032256C">
        <w:rPr>
          <w:rFonts w:ascii="Times New Roman" w:hAnsi="Times New Roman" w:cs="Times New Roman"/>
          <w:sz w:val="28"/>
          <w:szCs w:val="28"/>
        </w:rPr>
        <w:t xml:space="preserve"> : веб</w:t>
      </w:r>
      <w:r w:rsidR="007075C5" w:rsidRPr="0032256C">
        <w:rPr>
          <w:rFonts w:ascii="Times New Roman" w:hAnsi="Times New Roman" w:cs="Times New Roman"/>
          <w:sz w:val="28"/>
          <w:szCs w:val="28"/>
        </w:rPr>
        <w:t xml:space="preserve">-сайт: URL: https://adizes.me/ </w:t>
      </w:r>
    </w:p>
    <w:p w:rsidR="0018120F" w:rsidRPr="0018120F" w:rsidRDefault="0018120F" w:rsidP="0018120F">
      <w:pPr>
        <w:autoSpaceDE w:val="0"/>
        <w:autoSpaceDN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120F" w:rsidRPr="0018120F" w:rsidRDefault="0018120F" w:rsidP="0018120F">
      <w:pPr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6603DF" w:rsidRDefault="006603DF"/>
    <w:sectPr w:rsidR="00660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0724D"/>
    <w:multiLevelType w:val="hybridMultilevel"/>
    <w:tmpl w:val="AEE05A5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53277FA"/>
    <w:multiLevelType w:val="hybridMultilevel"/>
    <w:tmpl w:val="130AE5D0"/>
    <w:lvl w:ilvl="0" w:tplc="C43489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F931D09"/>
    <w:multiLevelType w:val="hybridMultilevel"/>
    <w:tmpl w:val="6AD8645A"/>
    <w:lvl w:ilvl="0" w:tplc="EC4E0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D548AC"/>
    <w:multiLevelType w:val="hybridMultilevel"/>
    <w:tmpl w:val="4392ADA4"/>
    <w:lvl w:ilvl="0" w:tplc="D12E5DF0">
      <w:start w:val="1"/>
      <w:numFmt w:val="decimal"/>
      <w:lvlText w:val="%1."/>
      <w:lvlJc w:val="left"/>
      <w:pPr>
        <w:tabs>
          <w:tab w:val="num" w:pos="540"/>
        </w:tabs>
        <w:ind w:left="824" w:hanging="284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762A7BB0"/>
    <w:multiLevelType w:val="hybridMultilevel"/>
    <w:tmpl w:val="041CF700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BB75ED2"/>
    <w:multiLevelType w:val="hybridMultilevel"/>
    <w:tmpl w:val="3976BE2A"/>
    <w:lvl w:ilvl="0" w:tplc="40A8F2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C6C160A"/>
    <w:multiLevelType w:val="hybridMultilevel"/>
    <w:tmpl w:val="497EB7CA"/>
    <w:lvl w:ilvl="0" w:tplc="3A4A7E56">
      <w:start w:val="1"/>
      <w:numFmt w:val="decimal"/>
      <w:lvlText w:val="%1."/>
      <w:lvlJc w:val="left"/>
      <w:pPr>
        <w:ind w:left="1234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5420ECE">
      <w:numFmt w:val="bullet"/>
      <w:lvlText w:val="•"/>
      <w:lvlJc w:val="left"/>
      <w:pPr>
        <w:ind w:left="2098" w:hanging="425"/>
      </w:pPr>
      <w:rPr>
        <w:rFonts w:hint="default"/>
        <w:lang w:val="uk-UA" w:eastAsia="en-US" w:bidi="ar-SA"/>
      </w:rPr>
    </w:lvl>
    <w:lvl w:ilvl="2" w:tplc="689A6848">
      <w:numFmt w:val="bullet"/>
      <w:lvlText w:val="•"/>
      <w:lvlJc w:val="left"/>
      <w:pPr>
        <w:ind w:left="2957" w:hanging="425"/>
      </w:pPr>
      <w:rPr>
        <w:rFonts w:hint="default"/>
        <w:lang w:val="uk-UA" w:eastAsia="en-US" w:bidi="ar-SA"/>
      </w:rPr>
    </w:lvl>
    <w:lvl w:ilvl="3" w:tplc="ED36BDDA">
      <w:numFmt w:val="bullet"/>
      <w:lvlText w:val="•"/>
      <w:lvlJc w:val="left"/>
      <w:pPr>
        <w:ind w:left="3815" w:hanging="425"/>
      </w:pPr>
      <w:rPr>
        <w:rFonts w:hint="default"/>
        <w:lang w:val="uk-UA" w:eastAsia="en-US" w:bidi="ar-SA"/>
      </w:rPr>
    </w:lvl>
    <w:lvl w:ilvl="4" w:tplc="FDEE2396">
      <w:numFmt w:val="bullet"/>
      <w:lvlText w:val="•"/>
      <w:lvlJc w:val="left"/>
      <w:pPr>
        <w:ind w:left="4674" w:hanging="425"/>
      </w:pPr>
      <w:rPr>
        <w:rFonts w:hint="default"/>
        <w:lang w:val="uk-UA" w:eastAsia="en-US" w:bidi="ar-SA"/>
      </w:rPr>
    </w:lvl>
    <w:lvl w:ilvl="5" w:tplc="9800BB3A">
      <w:numFmt w:val="bullet"/>
      <w:lvlText w:val="•"/>
      <w:lvlJc w:val="left"/>
      <w:pPr>
        <w:ind w:left="5533" w:hanging="425"/>
      </w:pPr>
      <w:rPr>
        <w:rFonts w:hint="default"/>
        <w:lang w:val="uk-UA" w:eastAsia="en-US" w:bidi="ar-SA"/>
      </w:rPr>
    </w:lvl>
    <w:lvl w:ilvl="6" w:tplc="51C08A00">
      <w:numFmt w:val="bullet"/>
      <w:lvlText w:val="•"/>
      <w:lvlJc w:val="left"/>
      <w:pPr>
        <w:ind w:left="6391" w:hanging="425"/>
      </w:pPr>
      <w:rPr>
        <w:rFonts w:hint="default"/>
        <w:lang w:val="uk-UA" w:eastAsia="en-US" w:bidi="ar-SA"/>
      </w:rPr>
    </w:lvl>
    <w:lvl w:ilvl="7" w:tplc="9740020A">
      <w:numFmt w:val="bullet"/>
      <w:lvlText w:val="•"/>
      <w:lvlJc w:val="left"/>
      <w:pPr>
        <w:ind w:left="7250" w:hanging="425"/>
      </w:pPr>
      <w:rPr>
        <w:rFonts w:hint="default"/>
        <w:lang w:val="uk-UA" w:eastAsia="en-US" w:bidi="ar-SA"/>
      </w:rPr>
    </w:lvl>
    <w:lvl w:ilvl="8" w:tplc="B2DE623A">
      <w:numFmt w:val="bullet"/>
      <w:lvlText w:val="•"/>
      <w:lvlJc w:val="left"/>
      <w:pPr>
        <w:ind w:left="8109" w:hanging="425"/>
      </w:pPr>
      <w:rPr>
        <w:rFonts w:hint="default"/>
        <w:lang w:val="uk-UA" w:eastAsia="en-US" w:bidi="ar-SA"/>
      </w:rPr>
    </w:lvl>
  </w:abstractNum>
  <w:abstractNum w:abstractNumId="7">
    <w:nsid w:val="7CAF0D47"/>
    <w:multiLevelType w:val="hybridMultilevel"/>
    <w:tmpl w:val="3BE2B8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2E"/>
    <w:rsid w:val="000810B1"/>
    <w:rsid w:val="000F7A0F"/>
    <w:rsid w:val="001352B3"/>
    <w:rsid w:val="0016082C"/>
    <w:rsid w:val="0018120F"/>
    <w:rsid w:val="001F68D9"/>
    <w:rsid w:val="002D36FE"/>
    <w:rsid w:val="002E22C0"/>
    <w:rsid w:val="0032256C"/>
    <w:rsid w:val="00336E29"/>
    <w:rsid w:val="0049131F"/>
    <w:rsid w:val="004A0A16"/>
    <w:rsid w:val="004F38B3"/>
    <w:rsid w:val="00504213"/>
    <w:rsid w:val="0053141A"/>
    <w:rsid w:val="00542325"/>
    <w:rsid w:val="005C0EB9"/>
    <w:rsid w:val="006603DF"/>
    <w:rsid w:val="006D7798"/>
    <w:rsid w:val="007075C5"/>
    <w:rsid w:val="00757885"/>
    <w:rsid w:val="007F306A"/>
    <w:rsid w:val="007F54E7"/>
    <w:rsid w:val="00894315"/>
    <w:rsid w:val="008C0962"/>
    <w:rsid w:val="00901DE9"/>
    <w:rsid w:val="009A4E49"/>
    <w:rsid w:val="00A119A9"/>
    <w:rsid w:val="00AD4D61"/>
    <w:rsid w:val="00B530BB"/>
    <w:rsid w:val="00BC1880"/>
    <w:rsid w:val="00BD1C27"/>
    <w:rsid w:val="00BE624E"/>
    <w:rsid w:val="00C04D37"/>
    <w:rsid w:val="00C1212E"/>
    <w:rsid w:val="00C30492"/>
    <w:rsid w:val="00D34F46"/>
    <w:rsid w:val="00DD796A"/>
    <w:rsid w:val="00D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A2224-D6CA-4BFC-A7BD-9E6F7850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E22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5059"/>
    <w:rPr>
      <w:color w:val="0563C1" w:themeColor="hyperlink"/>
      <w:u w:val="single"/>
    </w:rPr>
  </w:style>
  <w:style w:type="paragraph" w:styleId="a5">
    <w:name w:val="Body Text"/>
    <w:basedOn w:val="a"/>
    <w:link w:val="1"/>
    <w:rsid w:val="0054232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x-none"/>
    </w:rPr>
  </w:style>
  <w:style w:type="character" w:customStyle="1" w:styleId="a6">
    <w:name w:val="Основной текст Знак"/>
    <w:basedOn w:val="a0"/>
    <w:uiPriority w:val="99"/>
    <w:semiHidden/>
    <w:rsid w:val="00542325"/>
  </w:style>
  <w:style w:type="character" w:customStyle="1" w:styleId="1">
    <w:name w:val="Основной текст Знак1"/>
    <w:link w:val="a5"/>
    <w:locked/>
    <w:rsid w:val="00542325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a7">
    <w:name w:val="Normal (Web)"/>
    <w:basedOn w:val="a"/>
    <w:uiPriority w:val="99"/>
    <w:unhideWhenUsed/>
    <w:rsid w:val="000F7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rbiz.info/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21.com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nagement.com.ua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3571</Words>
  <Characters>2036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Пащенко Ольга Петрівна</cp:lastModifiedBy>
  <cp:revision>28</cp:revision>
  <dcterms:created xsi:type="dcterms:W3CDTF">2024-01-22T10:10:00Z</dcterms:created>
  <dcterms:modified xsi:type="dcterms:W3CDTF">2024-01-23T12:12:00Z</dcterms:modified>
</cp:coreProperties>
</file>