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78" w:rsidRDefault="00BA3C78" w:rsidP="00BA3C7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proofErr w:type="spellStart"/>
      <w:r>
        <w:rPr>
          <w:rFonts w:ascii="Arial" w:hAnsi="Arial" w:cs="Arial"/>
          <w:color w:val="031B4E"/>
          <w:sz w:val="21"/>
          <w:szCs w:val="21"/>
        </w:rPr>
        <w:t>Стартап</w:t>
      </w:r>
      <w:proofErr w:type="spellEnd"/>
      <w:r>
        <w:rPr>
          <w:rFonts w:ascii="Arial" w:hAnsi="Arial" w:cs="Arial"/>
          <w:color w:val="031B4E"/>
          <w:sz w:val="21"/>
          <w:szCs w:val="21"/>
        </w:rPr>
        <w:t>-екосистема України: </w:t>
      </w:r>
      <w:proofErr w:type="spellStart"/>
      <w:r>
        <w:rPr>
          <w:rFonts w:ascii="Arial" w:hAnsi="Arial" w:cs="Arial"/>
          <w:color w:val="031B4E"/>
          <w:sz w:val="21"/>
          <w:szCs w:val="21"/>
        </w:rPr>
        <w:fldChar w:fldCharType="begin"/>
      </w:r>
      <w:r>
        <w:rPr>
          <w:rFonts w:ascii="Arial" w:hAnsi="Arial" w:cs="Arial"/>
          <w:color w:val="031B4E"/>
          <w:sz w:val="21"/>
          <w:szCs w:val="21"/>
        </w:rPr>
        <w:instrText xml:space="preserve"> HYPERLINK "https://data.unit.city/tech-guide/Tech_Ecosystem_Guide_To_Ukraine_En-1.1.pdf" </w:instrText>
      </w:r>
      <w:r>
        <w:rPr>
          <w:rFonts w:ascii="Arial" w:hAnsi="Arial" w:cs="Arial"/>
          <w:color w:val="031B4E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3858F9"/>
          <w:sz w:val="21"/>
          <w:szCs w:val="21"/>
          <w:u w:val="none"/>
        </w:rPr>
        <w:t>Tech</w:t>
      </w:r>
      <w:proofErr w:type="spellEnd"/>
      <w:r>
        <w:rPr>
          <w:rStyle w:val="a4"/>
          <w:rFonts w:ascii="Arial" w:hAnsi="Arial" w:cs="Arial"/>
          <w:color w:val="3858F9"/>
          <w:sz w:val="21"/>
          <w:szCs w:val="21"/>
          <w:u w:val="none"/>
        </w:rPr>
        <w:t xml:space="preserve"> </w:t>
      </w:r>
      <w:proofErr w:type="spellStart"/>
      <w:r>
        <w:rPr>
          <w:rStyle w:val="a4"/>
          <w:rFonts w:ascii="Arial" w:hAnsi="Arial" w:cs="Arial"/>
          <w:color w:val="3858F9"/>
          <w:sz w:val="21"/>
          <w:szCs w:val="21"/>
          <w:u w:val="none"/>
        </w:rPr>
        <w:t>ecosystem</w:t>
      </w:r>
      <w:proofErr w:type="spellEnd"/>
      <w:r>
        <w:rPr>
          <w:rStyle w:val="a4"/>
          <w:rFonts w:ascii="Arial" w:hAnsi="Arial" w:cs="Arial"/>
          <w:color w:val="3858F9"/>
          <w:sz w:val="21"/>
          <w:szCs w:val="21"/>
          <w:u w:val="none"/>
        </w:rPr>
        <w:t xml:space="preserve"> </w:t>
      </w:r>
      <w:proofErr w:type="spellStart"/>
      <w:r>
        <w:rPr>
          <w:rStyle w:val="a4"/>
          <w:rFonts w:ascii="Arial" w:hAnsi="Arial" w:cs="Arial"/>
          <w:color w:val="3858F9"/>
          <w:sz w:val="21"/>
          <w:szCs w:val="21"/>
          <w:u w:val="none"/>
        </w:rPr>
        <w:t>guide</w:t>
      </w:r>
      <w:proofErr w:type="spellEnd"/>
      <w:r>
        <w:rPr>
          <w:rFonts w:ascii="Arial" w:hAnsi="Arial" w:cs="Arial"/>
          <w:color w:val="031B4E"/>
          <w:sz w:val="21"/>
          <w:szCs w:val="21"/>
        </w:rPr>
        <w:fldChar w:fldCharType="end"/>
      </w:r>
      <w:r>
        <w:rPr>
          <w:rFonts w:ascii="Arial" w:hAnsi="Arial" w:cs="Arial"/>
          <w:color w:val="031B4E"/>
          <w:sz w:val="21"/>
          <w:szCs w:val="21"/>
        </w:rPr>
        <w:t> і </w:t>
      </w:r>
      <w:hyperlink r:id="rId5" w:history="1"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techukraine.org/</w:t>
        </w:r>
        <w:proofErr w:type="spellStart"/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ecosystem-map</w:t>
        </w:r>
        <w:proofErr w:type="spellEnd"/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/</w:t>
        </w:r>
      </w:hyperlink>
    </w:p>
    <w:p w:rsidR="00BA3C78" w:rsidRDefault="00BA3C78" w:rsidP="00BA3C7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r>
        <w:rPr>
          <w:rFonts w:ascii="Arial" w:hAnsi="Arial" w:cs="Arial"/>
          <w:color w:val="031B4E"/>
          <w:sz w:val="21"/>
          <w:szCs w:val="21"/>
        </w:rPr>
        <w:t xml:space="preserve">Більше про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стартапи</w:t>
      </w:r>
      <w:proofErr w:type="spellEnd"/>
      <w:r>
        <w:rPr>
          <w:rFonts w:ascii="Arial" w:hAnsi="Arial" w:cs="Arial"/>
          <w:color w:val="031B4E"/>
          <w:sz w:val="21"/>
          <w:szCs w:val="21"/>
        </w:rPr>
        <w:t>:  </w:t>
      </w:r>
      <w:hyperlink r:id="rId6" w:history="1"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 xml:space="preserve">Як розпочати </w:t>
        </w:r>
        <w:proofErr w:type="spellStart"/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стартап</w:t>
        </w:r>
        <w:proofErr w:type="spellEnd"/>
      </w:hyperlink>
    </w:p>
    <w:p w:rsidR="00BA3C78" w:rsidRDefault="00BA3C78" w:rsidP="00BA3C7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r>
        <w:rPr>
          <w:rFonts w:ascii="Arial" w:hAnsi="Arial" w:cs="Arial"/>
          <w:color w:val="031B4E"/>
          <w:sz w:val="21"/>
          <w:szCs w:val="21"/>
        </w:rPr>
        <w:t>Майбутнє університетів </w:t>
      </w:r>
    </w:p>
    <w:p w:rsidR="00BA3C78" w:rsidRDefault="00BA3C78" w:rsidP="00BA3C78">
      <w:pPr>
        <w:pStyle w:val="a3"/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hyperlink r:id="rId7" w:history="1"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https://uifuture.org/publications/majbutnye-universitetiv/</w:t>
        </w:r>
      </w:hyperlink>
    </w:p>
    <w:p w:rsidR="00BA3C78" w:rsidRDefault="00BA3C78" w:rsidP="00BA3C78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r>
        <w:rPr>
          <w:rFonts w:ascii="Arial" w:hAnsi="Arial" w:cs="Arial"/>
          <w:color w:val="031B4E"/>
          <w:sz w:val="21"/>
          <w:szCs w:val="21"/>
        </w:rPr>
        <w:t>Український університет нового покоління</w:t>
      </w:r>
    </w:p>
    <w:p w:rsidR="00BA3C78" w:rsidRDefault="00BA3C78" w:rsidP="00BA3C78">
      <w:pPr>
        <w:pStyle w:val="a3"/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hyperlink r:id="rId8" w:history="1"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https://readymag.com/u3729875872/1838490/</w:t>
        </w:r>
      </w:hyperlink>
    </w:p>
    <w:p w:rsidR="00BA3C78" w:rsidRDefault="00BA3C78" w:rsidP="00BA3C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r>
        <w:rPr>
          <w:rFonts w:ascii="Arial" w:hAnsi="Arial" w:cs="Arial"/>
          <w:color w:val="031B4E"/>
          <w:sz w:val="21"/>
          <w:szCs w:val="21"/>
        </w:rPr>
        <w:t xml:space="preserve">Рубен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Ньювенхаус</w:t>
      </w:r>
      <w:proofErr w:type="spellEnd"/>
      <w:r>
        <w:rPr>
          <w:rFonts w:ascii="Arial" w:hAnsi="Arial" w:cs="Arial"/>
          <w:color w:val="031B4E"/>
          <w:sz w:val="21"/>
          <w:szCs w:val="21"/>
        </w:rPr>
        <w:t xml:space="preserve">. Місто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стартапів</w:t>
      </w:r>
      <w:proofErr w:type="spellEnd"/>
    </w:p>
    <w:p w:rsidR="00BA3C78" w:rsidRDefault="00BA3C78" w:rsidP="00BA3C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r>
        <w:rPr>
          <w:rFonts w:ascii="Arial" w:hAnsi="Arial" w:cs="Arial"/>
          <w:color w:val="031B4E"/>
          <w:sz w:val="21"/>
          <w:szCs w:val="21"/>
        </w:rPr>
        <w:t xml:space="preserve">Ден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Сенор</w:t>
      </w:r>
      <w:proofErr w:type="spellEnd"/>
      <w:r>
        <w:rPr>
          <w:rFonts w:ascii="Arial" w:hAnsi="Arial" w:cs="Arial"/>
          <w:color w:val="031B4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Сол</w:t>
      </w:r>
      <w:proofErr w:type="spellEnd"/>
      <w:r>
        <w:rPr>
          <w:rFonts w:ascii="Arial" w:hAnsi="Arial" w:cs="Arial"/>
          <w:color w:val="031B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Синґер</w:t>
      </w:r>
      <w:proofErr w:type="spellEnd"/>
      <w:r>
        <w:rPr>
          <w:rFonts w:ascii="Arial" w:hAnsi="Arial" w:cs="Arial"/>
          <w:color w:val="031B4E"/>
          <w:sz w:val="21"/>
          <w:szCs w:val="21"/>
        </w:rPr>
        <w:t xml:space="preserve">. Країна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стартапів</w:t>
      </w:r>
      <w:proofErr w:type="spellEnd"/>
      <w:r>
        <w:rPr>
          <w:rFonts w:ascii="Arial" w:hAnsi="Arial" w:cs="Arial"/>
          <w:color w:val="031B4E"/>
          <w:sz w:val="21"/>
          <w:szCs w:val="21"/>
        </w:rPr>
        <w:t>. Історія ізраїльського економічного дива.</w:t>
      </w:r>
    </w:p>
    <w:p w:rsidR="00BA3C78" w:rsidRDefault="00BA3C78" w:rsidP="00BA3C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hyperlink r:id="rId9" w:history="1"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https://learning.oreilly.com/library/view/startup-cxo/9781119772576/navigation.xhtml</w:t>
        </w:r>
      </w:hyperlink>
    </w:p>
    <w:p w:rsidR="00BA3C78" w:rsidRDefault="00BA3C78" w:rsidP="00BA3C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hyperlink r:id="rId10" w:history="1"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https://damaged.in.ua/</w:t>
        </w:r>
      </w:hyperlink>
    </w:p>
    <w:p w:rsidR="00BA3C78" w:rsidRDefault="00BA3C78" w:rsidP="00BA3C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hyperlink r:id="rId11" w:history="1"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https://kse.ua/wp-content/uploads/2022/09/Digital-instruments-in-Ukrainian-recovery.pdf</w:t>
        </w:r>
      </w:hyperlink>
    </w:p>
    <w:p w:rsidR="00BA3C78" w:rsidRDefault="00BA3C78" w:rsidP="00BA3C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hyperlink r:id="rId12" w:history="1"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https://forbes.ua/inside/ukrainska-ekonomika-cherez-viynu-vtratila-blizko-100-mlrd-yaki-ruynuvannya-koshtuvali-ukraini-naybilshe-rozrakhunki-nbu-11052022-5956</w:t>
        </w:r>
      </w:hyperlink>
    </w:p>
    <w:p w:rsidR="00BA3C78" w:rsidRDefault="00BA3C78" w:rsidP="00BA3C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hyperlink r:id="rId13" w:history="1">
        <w:r>
          <w:rPr>
            <w:rStyle w:val="a4"/>
            <w:rFonts w:ascii="Arial" w:hAnsi="Arial" w:cs="Arial"/>
            <w:color w:val="3858F9"/>
            <w:sz w:val="21"/>
            <w:szCs w:val="21"/>
            <w:u w:val="none"/>
          </w:rPr>
          <w:t>https://business.diia.gov.ua/economic-recovery</w:t>
        </w:r>
      </w:hyperlink>
    </w:p>
    <w:p w:rsidR="00BA3C78" w:rsidRDefault="00BA3C78" w:rsidP="00BA3C7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31B4E"/>
          <w:sz w:val="21"/>
          <w:szCs w:val="21"/>
        </w:rPr>
      </w:pPr>
      <w:proofErr w:type="spellStart"/>
      <w:r>
        <w:rPr>
          <w:rFonts w:ascii="Arial" w:hAnsi="Arial" w:cs="Arial"/>
          <w:color w:val="031B4E"/>
          <w:sz w:val="21"/>
          <w:szCs w:val="21"/>
        </w:rPr>
        <w:t>High</w:t>
      </w:r>
      <w:proofErr w:type="spellEnd"/>
      <w:r>
        <w:rPr>
          <w:rFonts w:ascii="Arial" w:hAnsi="Arial" w:cs="Arial"/>
          <w:color w:val="031B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Output</w:t>
      </w:r>
      <w:proofErr w:type="spellEnd"/>
      <w:r>
        <w:rPr>
          <w:rFonts w:ascii="Arial" w:hAnsi="Arial" w:cs="Arial"/>
          <w:color w:val="031B4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Management</w:t>
      </w:r>
      <w:proofErr w:type="spellEnd"/>
      <w:r>
        <w:rPr>
          <w:rFonts w:ascii="Arial" w:hAnsi="Arial" w:cs="Arial"/>
          <w:color w:val="031B4E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Grove</w:t>
      </w:r>
      <w:proofErr w:type="spellEnd"/>
      <w:r>
        <w:rPr>
          <w:rFonts w:ascii="Arial" w:hAnsi="Arial" w:cs="Arial"/>
          <w:color w:val="031B4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1B4E"/>
          <w:sz w:val="21"/>
          <w:szCs w:val="21"/>
        </w:rPr>
        <w:t>Andrew</w:t>
      </w:r>
      <w:proofErr w:type="spellEnd"/>
      <w:r>
        <w:rPr>
          <w:rFonts w:ascii="Arial" w:hAnsi="Arial" w:cs="Arial"/>
          <w:color w:val="031B4E"/>
          <w:sz w:val="21"/>
          <w:szCs w:val="21"/>
        </w:rPr>
        <w:t xml:space="preserve"> S.</w:t>
      </w:r>
    </w:p>
    <w:p w:rsidR="001E439F" w:rsidRPr="00BA3C78" w:rsidRDefault="001E439F" w:rsidP="00BA3C78">
      <w:bookmarkStart w:id="0" w:name="_GoBack"/>
      <w:bookmarkEnd w:id="0"/>
    </w:p>
    <w:sectPr w:rsidR="001E439F" w:rsidRPr="00BA3C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A0706"/>
    <w:multiLevelType w:val="multilevel"/>
    <w:tmpl w:val="6736F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07112"/>
    <w:multiLevelType w:val="multilevel"/>
    <w:tmpl w:val="1A06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95D8D"/>
    <w:multiLevelType w:val="multilevel"/>
    <w:tmpl w:val="839C8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4B"/>
    <w:rsid w:val="00016E4B"/>
    <w:rsid w:val="001E439F"/>
    <w:rsid w:val="00BA3C78"/>
    <w:rsid w:val="00C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B061D-31B9-4E41-986F-83562801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A3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ymag.com/u3729875872/1838490/" TargetMode="External"/><Relationship Id="rId13" Type="http://schemas.openxmlformats.org/officeDocument/2006/relationships/hyperlink" Target="https://business.diia.gov.ua/economic-recove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future.org/publications/majbutnye-universitetiv/" TargetMode="External"/><Relationship Id="rId12" Type="http://schemas.openxmlformats.org/officeDocument/2006/relationships/hyperlink" Target="https://forbes.ua/inside/ukrainska-ekonomika-cherez-viynu-vtratila-blizko-100-mlrd-yaki-ruynuvannya-koshtuvali-ukraini-naybilshe-rozrakhunki-nbu-11052022-59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prometheus.org.ua/assets/courseware/ad0ad6b20704806b682ee9940ffcb6bf/c4x/Prometheus/Startup101/asset/%D0%9B%D0%B5%D0%BA%D1%86%D1%96%D1%8F_1.pdf" TargetMode="External"/><Relationship Id="rId11" Type="http://schemas.openxmlformats.org/officeDocument/2006/relationships/hyperlink" Target="https://kse.ua/wp-content/uploads/2022/09/Digital-instruments-in-Ukrainian-recovery.pdf" TargetMode="External"/><Relationship Id="rId5" Type="http://schemas.openxmlformats.org/officeDocument/2006/relationships/hyperlink" Target="https://techukraine.org/ecosystem-map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amaged.in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.oreilly.com/library/view/startup-cxo/9781119772576/navigation.x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2</cp:revision>
  <dcterms:created xsi:type="dcterms:W3CDTF">2023-09-28T13:13:00Z</dcterms:created>
  <dcterms:modified xsi:type="dcterms:W3CDTF">2023-09-28T13:13:00Z</dcterms:modified>
</cp:coreProperties>
</file>