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D0" w:rsidRDefault="000E55D0" w:rsidP="000E5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ПЕРЕЛІК ТЕОРЕТИЧНИХ ПИТАНЬ</w:t>
      </w:r>
      <w:r w:rsidRPr="000E55D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 ЕКЗАМЕНУ/ЗАЛІКУ</w:t>
      </w:r>
    </w:p>
    <w:p w:rsidR="000E55D0" w:rsidRPr="000E55D0" w:rsidRDefault="000E55D0" w:rsidP="000E55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1. Сутність категорії «витрати»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2. Принципи управління витратами на підприєм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>стві.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3. Нормативно-правове забезпечення формування витрат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4. Класифікація витрат і її практичне значення.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5. Структура витрат і фактори, що її визначають.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6. Функції управлінн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я витратами на підприємстві.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7. Функціональний аспект системи управління витратами.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8. Організаційна система управління витратами на підприємстві.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9. Управлінський і фінансовий (фіскальний) аспекти формування витрат.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10.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нижньої межі ціни у короткостроковому і довгостроковому періодах.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11.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Залежність прибутку від рівня витрат.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12.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впливу змінних і постійних витрат на величину прибутку.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13.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0E55D0">
        <w:rPr>
          <w:rFonts w:ascii="Times New Roman" w:hAnsi="Times New Roman" w:cs="Times New Roman"/>
          <w:sz w:val="24"/>
          <w:szCs w:val="24"/>
          <w:lang w:val="uk-UA"/>
        </w:rPr>
        <w:t>Внутрішньофірмові</w:t>
      </w:r>
      <w:proofErr w:type="spellEnd"/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 ціни та їх роль у формуванні витрат і прибутку підрозділів.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14.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Концепція управління витратами за місцями їх формування та центрами відповідальності.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15. Функціональний і територіальний аспекти побудови місць витрат і центрів відповідальності.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16.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Звітність в умовах управління доходами і витратами за центрами відповідальності.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17.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Порядок складання кошторисів місць витрат.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18.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Сутність і методи калькулювання.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19.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Особливості калькулювання в одно- і </w:t>
      </w:r>
      <w:proofErr w:type="spellStart"/>
      <w:r w:rsidRPr="000E55D0">
        <w:rPr>
          <w:rFonts w:ascii="Times New Roman" w:hAnsi="Times New Roman" w:cs="Times New Roman"/>
          <w:sz w:val="24"/>
          <w:szCs w:val="24"/>
          <w:lang w:val="uk-UA"/>
        </w:rPr>
        <w:t>багатопродуктовому</w:t>
      </w:r>
      <w:proofErr w:type="spellEnd"/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 виробництвах.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20.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Методи розподілу витрат допоміжних та обслуговуючих підрозділів між основними підрозділами.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21.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Методи розподілу непрямих витрат за калькулювання та сфери їх застосування.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22.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Система внутрішнього контролю на підприємстві.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23.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Контроль витрат в умовах застосування системи гнучких кошторисів.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24.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Форми стимулювання економії ресурсів.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25.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меж премії за зниження витрат.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26. Методи визначення функції витрат.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27.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Порядок групування витрат підприємства за статтями калькуляції.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28.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Порядок групування витрат за економічними елементами.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29.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Методи калькулювання собівартості продукції та способи калькуляції. 21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30.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Сутність, методи, облік і калькулювання повних і змінних витрат.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31.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Сутність і розвиток системи </w:t>
      </w:r>
      <w:proofErr w:type="spellStart"/>
      <w:r w:rsidRPr="000E55D0">
        <w:rPr>
          <w:rFonts w:ascii="Times New Roman" w:hAnsi="Times New Roman" w:cs="Times New Roman"/>
          <w:sz w:val="24"/>
          <w:szCs w:val="24"/>
          <w:lang w:val="uk-UA"/>
        </w:rPr>
        <w:t>директ-костинг</w:t>
      </w:r>
      <w:proofErr w:type="spellEnd"/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32.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Переваги та недоліки </w:t>
      </w:r>
      <w:proofErr w:type="spellStart"/>
      <w:r w:rsidRPr="000E55D0">
        <w:rPr>
          <w:rFonts w:ascii="Times New Roman" w:hAnsi="Times New Roman" w:cs="Times New Roman"/>
          <w:sz w:val="24"/>
          <w:szCs w:val="24"/>
          <w:lang w:val="uk-UA"/>
        </w:rPr>
        <w:t>директ-костингу</w:t>
      </w:r>
      <w:proofErr w:type="spellEnd"/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33.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>Стандарт-</w:t>
      </w:r>
      <w:proofErr w:type="spellStart"/>
      <w:r w:rsidRPr="000E55D0">
        <w:rPr>
          <w:rFonts w:ascii="Times New Roman" w:hAnsi="Times New Roman" w:cs="Times New Roman"/>
          <w:sz w:val="24"/>
          <w:szCs w:val="24"/>
          <w:lang w:val="uk-UA"/>
        </w:rPr>
        <w:t>кост</w:t>
      </w:r>
      <w:proofErr w:type="spellEnd"/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 і нормативний метод обліку.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34.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Передумови і сфера застосування CVP-аналізу.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35.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Показники CVP-аналізу та їх роль в оцінюванні роботи підприємства (проекту).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36.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Вплив структури витрат на прибутковість підприємства за умов динамічної операційної діяльності.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37.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Розрахунок і аналіз точки беззбитковості.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38.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Маржинальний прибуток підприємства.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39.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Сутність та методика розрахунку показника безпеки діяльності підприємства.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40.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Залежність прибутку підприємства від операційної активності.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41.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Залежність цільового прибутку від обсягу реалізації.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42.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Операційний </w:t>
      </w:r>
      <w:proofErr w:type="spellStart"/>
      <w:r w:rsidRPr="000E55D0">
        <w:rPr>
          <w:rFonts w:ascii="Times New Roman" w:hAnsi="Times New Roman" w:cs="Times New Roman"/>
          <w:sz w:val="24"/>
          <w:szCs w:val="24"/>
          <w:lang w:val="uk-UA"/>
        </w:rPr>
        <w:t>важель</w:t>
      </w:r>
      <w:proofErr w:type="spellEnd"/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43.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Роль матеріальних витрат у формуванні вартості продукції і прибутку.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44.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Витрати на поставку і зберігання матеріалів на складі.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45.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Методи оцінювання матеріалів у запасах.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46. Оцінювання матеріалів у запасах за методом FIFO.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lastRenderedPageBreak/>
        <w:t>47.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Оцінювання матеріалів у запасах за методом LIFO.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48. Оцінювання матеріальних запасів за середньозваженою собівартістю.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49. Оцінювання матеріальних запасів за нормативними витратами.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50. Оцінювання матеріальних запасів за ідентифікованою собівартістю;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51. Оцінювання матеріальних запасів за ціною продажу.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52. Методика оптимізації запасів та інтервалів поставки матеріалів.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53.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Оцінка руху виробничих запасів та її вплив на операційні витрати.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54.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>Експлуатаційні витрати як критерій адаптації операційної с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истеми до зміни завантаження.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55.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форми забезпечення операційної системи устаткуванням.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56.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Сумарні дисконтовані витрати як критерій вибору форми придбання устаткування.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57.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Сутність управління витратами на якість продукції.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58.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Фактори впливу на якість продукції. </w:t>
      </w:r>
    </w:p>
    <w:p w:rsidR="000E55D0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59.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Класифікація витрат на якість за </w:t>
      </w:r>
      <w:proofErr w:type="spellStart"/>
      <w:r w:rsidRPr="000E55D0">
        <w:rPr>
          <w:rFonts w:ascii="Times New Roman" w:hAnsi="Times New Roman" w:cs="Times New Roman"/>
          <w:sz w:val="24"/>
          <w:szCs w:val="24"/>
          <w:lang w:val="uk-UA"/>
        </w:rPr>
        <w:t>А.Фейгенбаумом</w:t>
      </w:r>
      <w:proofErr w:type="spellEnd"/>
      <w:r w:rsidRPr="000E55D0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:rsidR="00C87853" w:rsidRPr="000E55D0" w:rsidRDefault="000E55D0" w:rsidP="000E5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E55D0">
        <w:rPr>
          <w:rFonts w:ascii="Times New Roman" w:hAnsi="Times New Roman" w:cs="Times New Roman"/>
          <w:sz w:val="24"/>
          <w:szCs w:val="24"/>
          <w:lang w:val="uk-UA"/>
        </w:rPr>
        <w:t>60.</w:t>
      </w:r>
      <w:r w:rsidR="00D2764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r w:rsidRPr="000E55D0">
        <w:rPr>
          <w:rFonts w:ascii="Times New Roman" w:hAnsi="Times New Roman" w:cs="Times New Roman"/>
          <w:sz w:val="24"/>
          <w:szCs w:val="24"/>
          <w:lang w:val="uk-UA"/>
        </w:rPr>
        <w:t>Структура витрат на якість.</w:t>
      </w:r>
    </w:p>
    <w:sectPr w:rsidR="00C87853" w:rsidRPr="000E5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5D0"/>
    <w:rsid w:val="00066577"/>
    <w:rsid w:val="000E55D0"/>
    <w:rsid w:val="00C87853"/>
    <w:rsid w:val="00D27641"/>
    <w:rsid w:val="00FE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E62F61-F292-4325-A868-CE94DFAE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560</Words>
  <Characters>3196</Characters>
  <Application>Microsoft Office Word</Application>
  <DocSecurity>0</DocSecurity>
  <Lines>26</Lines>
  <Paragraphs>7</Paragraphs>
  <ScaleCrop>false</ScaleCrop>
  <Company/>
  <LinksUpToDate>false</LinksUpToDate>
  <CharactersWithSpaces>3749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Віталій Травін</dc:creator>
  <cp:keywords/>
  <dc:description/>
  <cp:lastModifiedBy>Віталій Травін</cp:lastModifiedBy>
  <cp:revision>2</cp:revision>
  <dcterms:created xsi:type="dcterms:W3CDTF">2023-12-13T20:14:00Z</dcterms:created>
  <dcterms:modified xsi:type="dcterms:W3CDTF">2023-12-13T20:25:00Z</dcterms:modified>
</cp:coreProperties>
</file>