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76" w:rsidRPr="00913AED" w:rsidRDefault="00C84476" w:rsidP="00C84476">
      <w:pPr>
        <w:jc w:val="center"/>
        <w:rPr>
          <w:b/>
          <w:i/>
        </w:rPr>
      </w:pPr>
      <w:r w:rsidRPr="00913AED">
        <w:rPr>
          <w:b/>
          <w:i/>
        </w:rPr>
        <w:t>Лекція 10</w:t>
      </w:r>
    </w:p>
    <w:p w:rsidR="00C84476" w:rsidRPr="00913AED" w:rsidRDefault="00C84476" w:rsidP="00C84476">
      <w:pPr>
        <w:jc w:val="center"/>
        <w:rPr>
          <w:b/>
        </w:rPr>
      </w:pPr>
      <w:r w:rsidRPr="00913AED">
        <w:rPr>
          <w:b/>
        </w:rPr>
        <w:t>Філософське розуміння світу. Буття. Матерія. Всесвіт</w:t>
      </w:r>
    </w:p>
    <w:p w:rsidR="006E000D" w:rsidRPr="00913AED" w:rsidRDefault="006E000D" w:rsidP="007F41D7">
      <w:pPr>
        <w:spacing w:line="276" w:lineRule="auto"/>
        <w:jc w:val="center"/>
        <w:rPr>
          <w:i/>
          <w:spacing w:val="-8"/>
        </w:rPr>
      </w:pPr>
      <w:r w:rsidRPr="00913AED">
        <w:rPr>
          <w:i/>
          <w:spacing w:val="-8"/>
        </w:rPr>
        <w:t>План</w:t>
      </w:r>
    </w:p>
    <w:p w:rsidR="006E000D" w:rsidRPr="009F5609" w:rsidRDefault="006E000D" w:rsidP="007F41D7">
      <w:pPr>
        <w:numPr>
          <w:ilvl w:val="0"/>
          <w:numId w:val="1"/>
        </w:numPr>
        <w:tabs>
          <w:tab w:val="clear" w:pos="720"/>
          <w:tab w:val="num" w:pos="342"/>
        </w:tabs>
        <w:spacing w:line="276" w:lineRule="auto"/>
        <w:ind w:left="342" w:hanging="342"/>
        <w:jc w:val="both"/>
        <w:rPr>
          <w:spacing w:val="-8"/>
        </w:rPr>
      </w:pPr>
      <w:r w:rsidRPr="009F5609">
        <w:rPr>
          <w:spacing w:val="-8"/>
        </w:rPr>
        <w:t>Філософськ</w:t>
      </w:r>
      <w:r w:rsidR="00FB0CED" w:rsidRPr="009F5609">
        <w:rPr>
          <w:spacing w:val="-8"/>
        </w:rPr>
        <w:t>ий зміст категорії</w:t>
      </w:r>
      <w:r w:rsidRPr="009F5609">
        <w:rPr>
          <w:spacing w:val="-8"/>
        </w:rPr>
        <w:t xml:space="preserve"> буття.</w:t>
      </w:r>
      <w:r w:rsidR="00FB0CED" w:rsidRPr="009F5609">
        <w:rPr>
          <w:spacing w:val="-8"/>
        </w:rPr>
        <w:t xml:space="preserve"> Основні форми буття.</w:t>
      </w:r>
    </w:p>
    <w:p w:rsidR="00687BDF" w:rsidRPr="009F5609" w:rsidRDefault="006E000D" w:rsidP="007F41D7">
      <w:pPr>
        <w:numPr>
          <w:ilvl w:val="0"/>
          <w:numId w:val="1"/>
        </w:numPr>
        <w:tabs>
          <w:tab w:val="clear" w:pos="720"/>
          <w:tab w:val="num" w:pos="342"/>
        </w:tabs>
        <w:spacing w:line="276" w:lineRule="auto"/>
        <w:ind w:left="342" w:hanging="342"/>
        <w:jc w:val="both"/>
        <w:rPr>
          <w:spacing w:val="-8"/>
        </w:rPr>
      </w:pPr>
      <w:r w:rsidRPr="009F5609">
        <w:rPr>
          <w:spacing w:val="-8"/>
        </w:rPr>
        <w:t xml:space="preserve">Матерія як об’єктивна реальність. </w:t>
      </w:r>
    </w:p>
    <w:p w:rsidR="006E000D" w:rsidRPr="009F5609" w:rsidRDefault="006E000D" w:rsidP="007F41D7">
      <w:pPr>
        <w:numPr>
          <w:ilvl w:val="0"/>
          <w:numId w:val="1"/>
        </w:numPr>
        <w:tabs>
          <w:tab w:val="clear" w:pos="720"/>
          <w:tab w:val="num" w:pos="342"/>
        </w:tabs>
        <w:spacing w:line="276" w:lineRule="auto"/>
        <w:ind w:left="342" w:hanging="342"/>
        <w:jc w:val="both"/>
        <w:rPr>
          <w:spacing w:val="-8"/>
        </w:rPr>
      </w:pPr>
      <w:r w:rsidRPr="009F5609">
        <w:rPr>
          <w:spacing w:val="-8"/>
        </w:rPr>
        <w:t xml:space="preserve">Рух як атрибут буття. </w:t>
      </w:r>
    </w:p>
    <w:p w:rsidR="002C30DC" w:rsidRPr="00C84476" w:rsidRDefault="006E000D" w:rsidP="007F41D7">
      <w:pPr>
        <w:numPr>
          <w:ilvl w:val="0"/>
          <w:numId w:val="1"/>
        </w:numPr>
        <w:tabs>
          <w:tab w:val="clear" w:pos="720"/>
          <w:tab w:val="num" w:pos="342"/>
        </w:tabs>
        <w:spacing w:line="276" w:lineRule="auto"/>
        <w:ind w:left="342" w:hanging="342"/>
        <w:jc w:val="both"/>
      </w:pPr>
      <w:r w:rsidRPr="00C84476">
        <w:rPr>
          <w:spacing w:val="-8"/>
        </w:rPr>
        <w:t xml:space="preserve">Простір і час як атрибутивні форми буття. </w:t>
      </w:r>
    </w:p>
    <w:p w:rsidR="00C84476" w:rsidRPr="009F5609" w:rsidRDefault="00C84476" w:rsidP="00C84476">
      <w:pPr>
        <w:spacing w:line="276" w:lineRule="auto"/>
        <w:jc w:val="both"/>
      </w:pPr>
    </w:p>
    <w:p w:rsidR="00FB0CED" w:rsidRPr="009F5609" w:rsidRDefault="00FB0CED" w:rsidP="007F41D7">
      <w:pPr>
        <w:pStyle w:val="a3"/>
        <w:numPr>
          <w:ilvl w:val="0"/>
          <w:numId w:val="3"/>
        </w:numPr>
        <w:spacing w:line="276" w:lineRule="auto"/>
        <w:jc w:val="both"/>
        <w:rPr>
          <w:b/>
        </w:rPr>
      </w:pPr>
      <w:r w:rsidRPr="009F5609">
        <w:rPr>
          <w:b/>
        </w:rPr>
        <w:t>Філософський зміст категорії буття</w:t>
      </w:r>
    </w:p>
    <w:p w:rsidR="00712004" w:rsidRPr="009F5609" w:rsidRDefault="00FB0CED" w:rsidP="007F41D7">
      <w:pPr>
        <w:spacing w:line="276" w:lineRule="auto"/>
        <w:ind w:firstLine="709"/>
        <w:jc w:val="both"/>
      </w:pPr>
      <w:r w:rsidRPr="009F5609">
        <w:t xml:space="preserve">Що таке буття? Буття </w:t>
      </w:r>
      <w:r w:rsidR="00712004" w:rsidRPr="009F5609">
        <w:t>–</w:t>
      </w:r>
      <w:r w:rsidRPr="009F5609">
        <w:t xml:space="preserve"> це все те, що є, що існує. «Німецький філософ XX ст. М.</w:t>
      </w:r>
      <w:r w:rsidR="00712004" w:rsidRPr="009F5609">
        <w:t xml:space="preserve"> </w:t>
      </w:r>
      <w:proofErr w:type="spellStart"/>
      <w:r w:rsidRPr="009F5609">
        <w:t>Хайдеггер</w:t>
      </w:r>
      <w:proofErr w:type="spellEnd"/>
      <w:r w:rsidRPr="009F5609">
        <w:t xml:space="preserve"> писав так: і</w:t>
      </w:r>
      <w:r w:rsidR="00076845">
        <w:t xml:space="preserve"> </w:t>
      </w:r>
      <w:r w:rsidRPr="009F5609">
        <w:t xml:space="preserve">"Буття </w:t>
      </w:r>
      <w:r w:rsidR="00712004" w:rsidRPr="009F5609">
        <w:t>–</w:t>
      </w:r>
      <w:r w:rsidRPr="009F5609">
        <w:t xml:space="preserve"> це присутність у часі". У цьому визначенні вказується на динамічний і активний, дієвий характер буття. Філософське осмислення буття дається онтологією. </w:t>
      </w:r>
    </w:p>
    <w:p w:rsidR="00712004" w:rsidRPr="009F5609" w:rsidRDefault="00FB0CED" w:rsidP="007F41D7">
      <w:pPr>
        <w:spacing w:line="276" w:lineRule="auto"/>
        <w:ind w:firstLine="709"/>
        <w:jc w:val="both"/>
      </w:pPr>
      <w:r w:rsidRPr="009F5609">
        <w:rPr>
          <w:b/>
          <w:i/>
        </w:rPr>
        <w:t>Онтологія</w:t>
      </w:r>
      <w:r w:rsidRPr="009F5609">
        <w:t xml:space="preserve"> </w:t>
      </w:r>
      <w:r w:rsidR="00712004" w:rsidRPr="009F5609">
        <w:t>–</w:t>
      </w:r>
      <w:r w:rsidRPr="009F5609">
        <w:t xml:space="preserve"> це вчення про суще, про першооснови буття: система найзагальніших понять, за допомогою яких здійснюється осягнення дійсності. Термін "онтологія" запровадив у XVII ст. німецький філософ </w:t>
      </w:r>
      <w:proofErr w:type="spellStart"/>
      <w:r w:rsidRPr="009F5609">
        <w:t>Р.Гоклініус</w:t>
      </w:r>
      <w:proofErr w:type="spellEnd"/>
      <w:r w:rsidRPr="009F5609">
        <w:t xml:space="preserve">. Майже всі філософські системи минулого присвячені розробці проблем онтології. </w:t>
      </w:r>
      <w:bookmarkStart w:id="0" w:name="_GoBack"/>
      <w:bookmarkEnd w:id="0"/>
    </w:p>
    <w:p w:rsidR="00FB0CED" w:rsidRPr="009F5609" w:rsidRDefault="00FB0CED" w:rsidP="007F41D7">
      <w:pPr>
        <w:spacing w:line="276" w:lineRule="auto"/>
        <w:ind w:firstLine="709"/>
        <w:jc w:val="both"/>
      </w:pPr>
      <w:r w:rsidRPr="009F5609">
        <w:t>Розглядаючи проблему буття, філософія виходить із того, що світ існує. Філософія фіксує не просто існування світу, а більш складний зв'язок всезагального характеру: предмети та явища світу</w:t>
      </w:r>
      <w:r w:rsidR="00CF7E54" w:rsidRPr="009F5609">
        <w:t>.</w:t>
      </w:r>
    </w:p>
    <w:p w:rsidR="00CF7E54" w:rsidRPr="009F5609" w:rsidRDefault="00CF7E54" w:rsidP="007F41D7">
      <w:pPr>
        <w:spacing w:line="276" w:lineRule="auto"/>
        <w:ind w:firstLine="709"/>
        <w:jc w:val="both"/>
      </w:pPr>
      <w:r w:rsidRPr="009F5609">
        <w:rPr>
          <w:b/>
        </w:rPr>
        <w:t>Буття</w:t>
      </w:r>
      <w:r w:rsidRPr="009F5609">
        <w:t xml:space="preserve"> – це всі існуючі в світі предмети природи й ідеальні продукти (люди, ідеї, світ ні цілому) з їх властивостями, особливостями та взаємозв'язком.</w:t>
      </w:r>
    </w:p>
    <w:p w:rsidR="00712004" w:rsidRPr="009F5609" w:rsidRDefault="00712004" w:rsidP="007F41D7">
      <w:pPr>
        <w:spacing w:line="276" w:lineRule="auto"/>
        <w:ind w:firstLine="709"/>
        <w:jc w:val="both"/>
      </w:pPr>
      <w:r w:rsidRPr="009F5609">
        <w:t xml:space="preserve">Проблема буття глобальна, безгранична в своїй загальності та невичерпна в деталізаціях. Вона вічна і рішення її неоднозначне. </w:t>
      </w:r>
    </w:p>
    <w:p w:rsidR="00712004" w:rsidRPr="009F5609" w:rsidRDefault="00712004" w:rsidP="007F41D7">
      <w:pPr>
        <w:spacing w:line="276" w:lineRule="auto"/>
        <w:ind w:firstLine="709"/>
        <w:jc w:val="both"/>
      </w:pPr>
      <w:r w:rsidRPr="009F5609">
        <w:t xml:space="preserve">Першу філософську концепцію буття висунули </w:t>
      </w:r>
      <w:proofErr w:type="spellStart"/>
      <w:r w:rsidRPr="009F5609">
        <w:t>досократики</w:t>
      </w:r>
      <w:proofErr w:type="spellEnd"/>
      <w:r w:rsidRPr="009F5609">
        <w:t xml:space="preserve">, для яких буття співпадає з матеріальним незнищуваним і досконалим космосом. Одні з них розглядали буття як незмінне, єдине, нерухоме, </w:t>
      </w:r>
      <w:proofErr w:type="spellStart"/>
      <w:r w:rsidRPr="009F5609">
        <w:t>самотожне</w:t>
      </w:r>
      <w:proofErr w:type="spellEnd"/>
      <w:r w:rsidRPr="009F5609">
        <w:t xml:space="preserve"> (</w:t>
      </w:r>
      <w:proofErr w:type="spellStart"/>
      <w:r w:rsidRPr="009F5609">
        <w:t>Парменід</w:t>
      </w:r>
      <w:proofErr w:type="spellEnd"/>
      <w:r w:rsidRPr="009F5609">
        <w:t xml:space="preserve">), інші – як безперервне становлення (Геракліт). </w:t>
      </w:r>
      <w:proofErr w:type="spellStart"/>
      <w:r w:rsidRPr="009F5609">
        <w:t>Досократики</w:t>
      </w:r>
      <w:proofErr w:type="spellEnd"/>
      <w:r w:rsidRPr="009F5609">
        <w:t xml:space="preserve"> розрізняли ідеальну сутність і реальне існування.</w:t>
      </w:r>
    </w:p>
    <w:p w:rsidR="00712004" w:rsidRPr="009F5609" w:rsidRDefault="00712004" w:rsidP="007F41D7">
      <w:pPr>
        <w:spacing w:line="276" w:lineRule="auto"/>
        <w:ind w:firstLine="709"/>
        <w:jc w:val="both"/>
      </w:pPr>
      <w:r w:rsidRPr="009F5609">
        <w:t>Платон протиставив чуттєве буття чистим ідеям або, як він вважав, "світу істинного буття".</w:t>
      </w:r>
    </w:p>
    <w:p w:rsidR="00712004" w:rsidRPr="009F5609" w:rsidRDefault="00076845" w:rsidP="007F41D7">
      <w:pPr>
        <w:spacing w:line="276" w:lineRule="auto"/>
        <w:ind w:firstLine="709"/>
        <w:jc w:val="both"/>
      </w:pPr>
      <w:r w:rsidRPr="009F5609">
        <w:t>Аристотель</w:t>
      </w:r>
      <w:r w:rsidR="00712004" w:rsidRPr="009F5609">
        <w:t xml:space="preserve"> долає таке протиставлення сфер буття, оскільки для нього форма – невід'ємна характеристика буття. Він створює вчення про різні рівні буття: від чуттєвого до духовного.</w:t>
      </w:r>
    </w:p>
    <w:p w:rsidR="00712004" w:rsidRPr="009F5609" w:rsidRDefault="00712004" w:rsidP="007F41D7">
      <w:pPr>
        <w:spacing w:line="276" w:lineRule="auto"/>
        <w:ind w:firstLine="709"/>
        <w:jc w:val="both"/>
      </w:pPr>
      <w:r w:rsidRPr="009F5609">
        <w:t>Середньовічна християнська філософія протиставляла "істинне", божественне буття і "неістинне", створене буття, розрізняючи при цьому дійсне буття (акт) та можливе буття (потенція), сутність та існування, смисл та символ.</w:t>
      </w:r>
    </w:p>
    <w:p w:rsidR="00712004" w:rsidRPr="009F5609" w:rsidRDefault="00712004" w:rsidP="007F41D7">
      <w:pPr>
        <w:spacing w:line="276" w:lineRule="auto"/>
        <w:ind w:firstLine="709"/>
        <w:jc w:val="both"/>
      </w:pPr>
      <w:r w:rsidRPr="009F5609">
        <w:t>В епоху Відродження загальне визнання отримав культ матеріального буття природи. Цьому сприяв розвиток науки, техніки, матеріального виробництва.</w:t>
      </w:r>
    </w:p>
    <w:p w:rsidR="00712004" w:rsidRPr="009F5609" w:rsidRDefault="00712004" w:rsidP="007F41D7">
      <w:pPr>
        <w:spacing w:line="276" w:lineRule="auto"/>
        <w:ind w:firstLine="709"/>
        <w:jc w:val="both"/>
      </w:pPr>
      <w:r w:rsidRPr="009F5609">
        <w:t>У Новий час (XVII</w:t>
      </w:r>
      <w:r w:rsidR="0020768D" w:rsidRPr="009F5609">
        <w:t>–</w:t>
      </w:r>
      <w:r w:rsidRPr="009F5609">
        <w:t>XVIII ст.) буття розглядається як реальність, що протистоїть людині</w:t>
      </w:r>
      <w:r w:rsidR="0020768D" w:rsidRPr="009F5609">
        <w:t>,</w:t>
      </w:r>
      <w:r w:rsidRPr="009F5609">
        <w:t xml:space="preserve"> як суще, що освоюється людиною в її</w:t>
      </w:r>
      <w:r w:rsidR="0020768D" w:rsidRPr="009F5609">
        <w:t xml:space="preserve"> діяльності. Звідси виникає тлу</w:t>
      </w:r>
      <w:r w:rsidRPr="009F5609">
        <w:t xml:space="preserve">мачення буття як об'єкта, що протистоїть суб'єкту, як реальність, яка підвладна (підкорена) </w:t>
      </w:r>
      <w:r w:rsidRPr="009F5609">
        <w:lastRenderedPageBreak/>
        <w:t>сліпим, автома</w:t>
      </w:r>
      <w:r w:rsidR="0020768D" w:rsidRPr="009F5609">
        <w:t>ти</w:t>
      </w:r>
      <w:r w:rsidRPr="009F5609">
        <w:t>чно діючим законам, наприклад, принципу інерції. Поняття буття обмежується природою, світом прир</w:t>
      </w:r>
      <w:r w:rsidR="0020768D" w:rsidRPr="009F5609">
        <w:t>одн</w:t>
      </w:r>
      <w:r w:rsidRPr="009F5609">
        <w:t>их тіл, а духовний світ статусом буття не володіє.</w:t>
      </w:r>
    </w:p>
    <w:p w:rsidR="00712004" w:rsidRPr="009F5609" w:rsidRDefault="0059732C" w:rsidP="007F41D7">
      <w:pPr>
        <w:spacing w:line="276" w:lineRule="auto"/>
        <w:ind w:firstLine="709"/>
        <w:jc w:val="both"/>
      </w:pPr>
      <w:r w:rsidRPr="009F5609">
        <w:t xml:space="preserve">В </w:t>
      </w:r>
      <w:r w:rsidR="00712004" w:rsidRPr="009F5609">
        <w:t>новоєвропейській філософії фор</w:t>
      </w:r>
      <w:r w:rsidR="0020768D" w:rsidRPr="009F5609">
        <w:t>м</w:t>
      </w:r>
      <w:r w:rsidR="00712004" w:rsidRPr="009F5609">
        <w:t xml:space="preserve">ується </w:t>
      </w:r>
      <w:r w:rsidRPr="009F5609">
        <w:t xml:space="preserve">й </w:t>
      </w:r>
      <w:r w:rsidR="00712004" w:rsidRPr="009F5609">
        <w:t xml:space="preserve">інший спосіб тлумачення буття. </w:t>
      </w:r>
      <w:r w:rsidRPr="009F5609">
        <w:t xml:space="preserve">Вихідна </w:t>
      </w:r>
      <w:r w:rsidR="00712004" w:rsidRPr="009F5609">
        <w:t>тез</w:t>
      </w:r>
      <w:r w:rsidRPr="009F5609">
        <w:t>а</w:t>
      </w:r>
      <w:r w:rsidR="00712004" w:rsidRPr="009F5609">
        <w:t xml:space="preserve"> метафізи</w:t>
      </w:r>
      <w:r w:rsidR="0020768D" w:rsidRPr="009F5609">
        <w:t>к</w:t>
      </w:r>
      <w:r w:rsidR="00712004" w:rsidRPr="009F5609">
        <w:t xml:space="preserve">и Р. Декарта є "мислю, отже існую". </w:t>
      </w:r>
      <w:proofErr w:type="spellStart"/>
      <w:r w:rsidR="00712004" w:rsidRPr="009F5609">
        <w:t>Лейбніц</w:t>
      </w:r>
      <w:proofErr w:type="spellEnd"/>
      <w:r w:rsidR="00712004" w:rsidRPr="009F5609">
        <w:t xml:space="preserve"> трак</w:t>
      </w:r>
      <w:r w:rsidR="0020768D" w:rsidRPr="009F5609">
        <w:t>т</w:t>
      </w:r>
      <w:r w:rsidR="00712004" w:rsidRPr="009F5609">
        <w:t>ує буття як відображення діяльності духовних суб</w:t>
      </w:r>
      <w:r w:rsidR="0020768D" w:rsidRPr="009F5609">
        <w:t>ст</w:t>
      </w:r>
      <w:r w:rsidR="00712004" w:rsidRPr="009F5609">
        <w:t xml:space="preserve">анцій </w:t>
      </w:r>
      <w:r w:rsidR="0020768D" w:rsidRPr="009F5609">
        <w:t>–</w:t>
      </w:r>
      <w:r w:rsidR="00712004" w:rsidRPr="009F5609">
        <w:t xml:space="preserve"> монад.</w:t>
      </w:r>
    </w:p>
    <w:p w:rsidR="00712004" w:rsidRPr="009F5609" w:rsidRDefault="0020768D" w:rsidP="007F41D7">
      <w:pPr>
        <w:spacing w:line="276" w:lineRule="auto"/>
        <w:ind w:firstLine="709"/>
        <w:jc w:val="both"/>
      </w:pPr>
      <w:r w:rsidRPr="009F5609">
        <w:t xml:space="preserve">Німецька </w:t>
      </w:r>
      <w:r w:rsidR="00076845">
        <w:t>ідеалістична</w:t>
      </w:r>
      <w:r w:rsidRPr="009F5609">
        <w:t xml:space="preserve"> філософія: Кант: буття не є властивість речей. Буття – це загальнозначущий спосіб зв’язку наших понять та суджень. Відмінність між природним та морально-</w:t>
      </w:r>
      <w:proofErr w:type="spellStart"/>
      <w:r w:rsidRPr="009F5609">
        <w:t>свободним</w:t>
      </w:r>
      <w:proofErr w:type="spellEnd"/>
      <w:r w:rsidRPr="009F5609">
        <w:t xml:space="preserve"> буттям</w:t>
      </w:r>
      <w:r w:rsidR="00CF7E54" w:rsidRPr="009F5609">
        <w:t xml:space="preserve"> </w:t>
      </w:r>
      <w:proofErr w:type="spellStart"/>
      <w:r w:rsidRPr="009F5609">
        <w:t>заключається</w:t>
      </w:r>
      <w:proofErr w:type="spellEnd"/>
      <w:r w:rsidRPr="009F5609">
        <w:t xml:space="preserve"> у відмінності форм законоположення: причинності та цілі.</w:t>
      </w:r>
      <w:r w:rsidR="00712004" w:rsidRPr="009F5609">
        <w:t xml:space="preserve"> </w:t>
      </w:r>
    </w:p>
    <w:p w:rsidR="00712004" w:rsidRPr="009F5609" w:rsidRDefault="0020768D" w:rsidP="007F41D7">
      <w:pPr>
        <w:spacing w:line="276" w:lineRule="auto"/>
        <w:ind w:firstLine="709"/>
        <w:jc w:val="both"/>
      </w:pPr>
      <w:r w:rsidRPr="009F5609">
        <w:t>Гегель: буття – перший ступінь у сходженні духа до самого себе.</w:t>
      </w:r>
      <w:r w:rsidR="00CF7E54" w:rsidRPr="009F5609">
        <w:t xml:space="preserve"> Л</w:t>
      </w:r>
      <w:r w:rsidRPr="009F5609">
        <w:t>юдське духовне буття зводиться до логічної думки. Отже, німецький класичний ідеалізм (Кант, Гегель)</w:t>
      </w:r>
      <w:r w:rsidR="0012647C">
        <w:t xml:space="preserve"> </w:t>
      </w:r>
      <w:r w:rsidRPr="009F5609">
        <w:t>виявив такий рівень буття як об’єктивно іде</w:t>
      </w:r>
      <w:r w:rsidR="00712004" w:rsidRPr="009F5609">
        <w:t>альне буття, що втілюється в різних формах діяльності суб'єкта.</w:t>
      </w:r>
    </w:p>
    <w:p w:rsidR="00712004" w:rsidRPr="009F5609" w:rsidRDefault="00712004" w:rsidP="007F41D7">
      <w:pPr>
        <w:spacing w:line="276" w:lineRule="auto"/>
        <w:ind w:firstLine="709"/>
        <w:jc w:val="both"/>
      </w:pPr>
      <w:r w:rsidRPr="009F5609">
        <w:t>Для зарубіжної філософії XX ст. характер</w:t>
      </w:r>
      <w:r w:rsidR="0020768D" w:rsidRPr="009F5609">
        <w:t>не</w:t>
      </w:r>
      <w:r w:rsidRPr="009F5609">
        <w:t xml:space="preserve"> прагнення зрозуміти буття, виходячи з аналізу свідомості. Але тут аналіз свідомості не ототожнюється з гносеологічним (теоретико-пізнавальним) аналізом, а передбачає цілісну структуру свідомості у всій розмаїтості її форм і в її єдності з усвідомлюваним світом. Так, у "філ</w:t>
      </w:r>
      <w:r w:rsidR="00CF7E54" w:rsidRPr="009F5609">
        <w:t xml:space="preserve">ософії життя" (зокрема </w:t>
      </w:r>
      <w:proofErr w:type="spellStart"/>
      <w:r w:rsidR="00CF7E54" w:rsidRPr="009F5609">
        <w:t>Дільтей</w:t>
      </w:r>
      <w:proofErr w:type="spellEnd"/>
      <w:r w:rsidR="00CF7E54" w:rsidRPr="009F5609">
        <w:t>)</w:t>
      </w:r>
      <w:r w:rsidRPr="009F5609">
        <w:t xml:space="preserve"> буття співпадає з цілісністю життя.</w:t>
      </w:r>
    </w:p>
    <w:p w:rsidR="00712004" w:rsidRPr="009F5609" w:rsidRDefault="00712004" w:rsidP="007F41D7">
      <w:pPr>
        <w:spacing w:line="276" w:lineRule="auto"/>
        <w:ind w:firstLine="709"/>
        <w:jc w:val="both"/>
      </w:pPr>
      <w:r w:rsidRPr="009F5609">
        <w:t xml:space="preserve">У Новий час і в XX ст. антична ідея об'єктивного буття трансформується: буття стало суб'єктивним. Навіть Бог (Абсолют) став залежати від внутрішньої установки людини на пошуки безумовного буття. Так, екзистенціалісти стверджують: Бог </w:t>
      </w:r>
      <w:r w:rsidR="00CF7E54" w:rsidRPr="009F5609">
        <w:t>–</w:t>
      </w:r>
      <w:r w:rsidRPr="009F5609">
        <w:t xml:space="preserve"> не поза людиною, він </w:t>
      </w:r>
      <w:r w:rsidR="00CF7E54" w:rsidRPr="009F5609">
        <w:t>–</w:t>
      </w:r>
      <w:r w:rsidRPr="009F5609">
        <w:t xml:space="preserve"> в ній.</w:t>
      </w:r>
    </w:p>
    <w:p w:rsidR="00712004" w:rsidRPr="009F5609" w:rsidRDefault="00712004" w:rsidP="007F41D7">
      <w:pPr>
        <w:spacing w:line="276" w:lineRule="auto"/>
        <w:ind w:firstLine="709"/>
        <w:jc w:val="both"/>
      </w:pPr>
      <w:r w:rsidRPr="009F5609">
        <w:t>У неокантіанстві буття розкладається на світ сущого та світ цінностей (тобто істинне буття).</w:t>
      </w:r>
    </w:p>
    <w:p w:rsidR="00712004" w:rsidRPr="009F5609" w:rsidRDefault="00712004" w:rsidP="007F41D7">
      <w:pPr>
        <w:spacing w:line="276" w:lineRule="auto"/>
        <w:ind w:firstLine="709"/>
        <w:jc w:val="both"/>
      </w:pPr>
      <w:r w:rsidRPr="009F5609">
        <w:t xml:space="preserve">У феноменології </w:t>
      </w:r>
      <w:proofErr w:type="spellStart"/>
      <w:r w:rsidRPr="009F5609">
        <w:t>Гуссерля</w:t>
      </w:r>
      <w:proofErr w:type="spellEnd"/>
      <w:r w:rsidRPr="009F5609">
        <w:t xml:space="preserve"> підкреслюється зв'язок між різними шарами буття </w:t>
      </w:r>
      <w:r w:rsidR="00CF7E54" w:rsidRPr="009F5609">
        <w:t>–</w:t>
      </w:r>
      <w:r w:rsidRPr="009F5609">
        <w:t xml:space="preserve"> між психічними актами свідомості та об'є</w:t>
      </w:r>
      <w:r w:rsidR="00CF7E54" w:rsidRPr="009F5609">
        <w:t>ктивно-ідеальним буттям, світом</w:t>
      </w:r>
      <w:r w:rsidRPr="009F5609">
        <w:t xml:space="preserve"> смислів.</w:t>
      </w:r>
    </w:p>
    <w:p w:rsidR="00712004" w:rsidRPr="009F5609" w:rsidRDefault="00712004" w:rsidP="007F41D7">
      <w:pPr>
        <w:spacing w:line="276" w:lineRule="auto"/>
        <w:ind w:firstLine="709"/>
        <w:jc w:val="both"/>
      </w:pPr>
      <w:r w:rsidRPr="009F5609">
        <w:t xml:space="preserve">Але в усьому цьому розмаїтті поглядів можна виділити </w:t>
      </w:r>
      <w:r w:rsidRPr="009F5609">
        <w:rPr>
          <w:b/>
        </w:rPr>
        <w:t>декілька головних тем,</w:t>
      </w:r>
      <w:r w:rsidRPr="009F5609">
        <w:t xml:space="preserve"> які залишаються актуальними для всього з</w:t>
      </w:r>
      <w:r w:rsidR="00CF7E54" w:rsidRPr="009F5609">
        <w:t>агалу філософів і кожної людини:</w:t>
      </w:r>
    </w:p>
    <w:p w:rsidR="00712004" w:rsidRPr="009F5609" w:rsidRDefault="00CF7E54" w:rsidP="007F41D7">
      <w:pPr>
        <w:pStyle w:val="a3"/>
        <w:numPr>
          <w:ilvl w:val="0"/>
          <w:numId w:val="4"/>
        </w:numPr>
        <w:spacing w:line="276" w:lineRule="auto"/>
        <w:ind w:left="0" w:firstLine="709"/>
        <w:jc w:val="both"/>
      </w:pPr>
      <w:r w:rsidRPr="009F5609">
        <w:rPr>
          <w:b/>
          <w:i/>
        </w:rPr>
        <w:t>Ж</w:t>
      </w:r>
      <w:r w:rsidR="00712004" w:rsidRPr="009F5609">
        <w:rPr>
          <w:b/>
          <w:i/>
        </w:rPr>
        <w:t>иття і смерть людини.</w:t>
      </w:r>
      <w:r w:rsidR="00712004" w:rsidRPr="009F5609">
        <w:t xml:space="preserve"> Через усвідомлення свого житт</w:t>
      </w:r>
      <w:r w:rsidRPr="009F5609">
        <w:t xml:space="preserve">я людина </w:t>
      </w:r>
      <w:r w:rsidR="00712004" w:rsidRPr="009F5609">
        <w:t>прагне усвідомити категорію "буття".</w:t>
      </w:r>
    </w:p>
    <w:p w:rsidR="00712004" w:rsidRPr="009F5609" w:rsidRDefault="00712004" w:rsidP="007F41D7">
      <w:pPr>
        <w:spacing w:line="276" w:lineRule="auto"/>
        <w:ind w:firstLine="709"/>
        <w:jc w:val="both"/>
      </w:pPr>
      <w:r w:rsidRPr="009F5609">
        <w:t>Так, "бути — означає жити", а за цим відразу виникає настирливе, докучливе: "а що буде після смерті?". Це питання наштовхує на спробу ліквідації, усунення "небуття" і виникнення релігійних вчень про кінцеву долю людства і Всесвіту. Реальним чи ілюзорним вважається або мирське, або загробне життя. Життя в цьому світі вважається подарунком, щасливою долею або оманою, помилкою, гріхом, покаранням тощо. Всі ці тлумачення життя та смерті виступають як основа різних підходів до сенсу життя та оцінювання людської долі.</w:t>
      </w:r>
    </w:p>
    <w:p w:rsidR="00712004" w:rsidRPr="009F5609" w:rsidRDefault="00712004" w:rsidP="007F41D7">
      <w:pPr>
        <w:pStyle w:val="a3"/>
        <w:numPr>
          <w:ilvl w:val="0"/>
          <w:numId w:val="4"/>
        </w:numPr>
        <w:spacing w:line="276" w:lineRule="auto"/>
        <w:ind w:left="0" w:firstLine="709"/>
        <w:jc w:val="both"/>
      </w:pPr>
      <w:r w:rsidRPr="009F5609">
        <w:t xml:space="preserve">Друга тема пов'язана з </w:t>
      </w:r>
      <w:r w:rsidRPr="009F5609">
        <w:rPr>
          <w:b/>
          <w:i/>
        </w:rPr>
        <w:t>усвідомленням мінливості, швидкоплинності бу</w:t>
      </w:r>
      <w:r w:rsidR="00CF7E54" w:rsidRPr="009F5609">
        <w:rPr>
          <w:b/>
          <w:i/>
        </w:rPr>
        <w:t>ття та його стабільності, збере</w:t>
      </w:r>
      <w:r w:rsidRPr="009F5609">
        <w:rPr>
          <w:b/>
          <w:i/>
        </w:rPr>
        <w:t>ження</w:t>
      </w:r>
      <w:r w:rsidRPr="009F5609">
        <w:t>. Адже людина спостерігає, що все живе минуще, окреме життя обмежене народженням та зникненням. Виникає питання: мі</w:t>
      </w:r>
      <w:r w:rsidR="00CF7E54" w:rsidRPr="009F5609">
        <w:t>нливість неминуча чи це лише по</w:t>
      </w:r>
      <w:r w:rsidRPr="009F5609">
        <w:t>верхові зміни, що маскують істинну постійність?</w:t>
      </w:r>
    </w:p>
    <w:p w:rsidR="00712004" w:rsidRPr="009F5609" w:rsidRDefault="00712004" w:rsidP="007F41D7">
      <w:pPr>
        <w:spacing w:line="276" w:lineRule="auto"/>
        <w:ind w:firstLine="709"/>
        <w:jc w:val="both"/>
      </w:pPr>
      <w:r w:rsidRPr="009F5609">
        <w:lastRenderedPageBreak/>
        <w:t>Характерно, що семантика слова "бути" пов'язана зі словами "був", "</w:t>
      </w:r>
      <w:r w:rsidR="00CF7E54" w:rsidRPr="009F5609">
        <w:t>буду". Тобто усвідомлення мінли</w:t>
      </w:r>
      <w:r w:rsidRPr="009F5609">
        <w:t>вості з необхідністю приводить до появи поняття часу, яке виражає рух, ст</w:t>
      </w:r>
      <w:r w:rsidR="00CF7E54" w:rsidRPr="009F5609">
        <w:t>ановлення буття та його перетво</w:t>
      </w:r>
      <w:r w:rsidRPr="009F5609">
        <w:t>рення в небуття. Чи вічний світ, чи є в нього початок і кінець у часі, виник він природно чи створений і може канути в небуття, щ</w:t>
      </w:r>
      <w:r w:rsidR="00CF7E54" w:rsidRPr="009F5609">
        <w:t>о було до початку буття? Ці пра</w:t>
      </w:r>
      <w:r w:rsidRPr="009F5609">
        <w:t>давні питання актуальні і в наші дні.</w:t>
      </w:r>
    </w:p>
    <w:p w:rsidR="00712004" w:rsidRPr="009F5609" w:rsidRDefault="00712004" w:rsidP="007F41D7">
      <w:pPr>
        <w:pStyle w:val="a3"/>
        <w:numPr>
          <w:ilvl w:val="0"/>
          <w:numId w:val="4"/>
        </w:numPr>
        <w:spacing w:line="276" w:lineRule="auto"/>
        <w:jc w:val="both"/>
      </w:pPr>
      <w:r w:rsidRPr="009F5609">
        <w:t xml:space="preserve">Третя тема усвідомлення буття </w:t>
      </w:r>
      <w:r w:rsidR="00CF7E54" w:rsidRPr="009F5609">
        <w:t>–</w:t>
      </w:r>
      <w:r w:rsidRPr="009F5609">
        <w:t xml:space="preserve"> </w:t>
      </w:r>
      <w:r w:rsidRPr="009F5609">
        <w:rPr>
          <w:b/>
          <w:i/>
        </w:rPr>
        <w:t>питання про структуру</w:t>
      </w:r>
      <w:r w:rsidR="00CF7E54" w:rsidRPr="009F5609">
        <w:rPr>
          <w:b/>
          <w:i/>
        </w:rPr>
        <w:t xml:space="preserve"> буття</w:t>
      </w:r>
      <w:r w:rsidRPr="009F5609">
        <w:t>.</w:t>
      </w:r>
    </w:p>
    <w:p w:rsidR="00712004" w:rsidRPr="009F5609" w:rsidRDefault="00712004" w:rsidP="007F41D7">
      <w:pPr>
        <w:spacing w:line="276" w:lineRule="auto"/>
        <w:ind w:firstLine="709"/>
        <w:jc w:val="both"/>
      </w:pPr>
      <w:r w:rsidRPr="009F5609">
        <w:t>Не можна пізнати самих себе, якщо ми не пізнали світ, в якому живемо. Проблема буття закономірно відображається в питаннях про його будову. В процесі обговорення цих питань формувалися такі поняття, як світ, природа, людина, мислення, простір, ціле і частина, матеріальне та ідеальне тощо.</w:t>
      </w:r>
    </w:p>
    <w:p w:rsidR="00CF7E54" w:rsidRPr="009F5609" w:rsidRDefault="00CF7E54" w:rsidP="007F41D7">
      <w:pPr>
        <w:spacing w:line="276" w:lineRule="auto"/>
        <w:ind w:firstLine="709"/>
        <w:jc w:val="both"/>
      </w:pPr>
    </w:p>
    <w:p w:rsidR="00CF7E54" w:rsidRPr="009F5609" w:rsidRDefault="00FB0CED" w:rsidP="007F41D7">
      <w:pPr>
        <w:spacing w:line="276" w:lineRule="auto"/>
        <w:ind w:firstLine="709"/>
        <w:jc w:val="both"/>
      </w:pPr>
      <w:r w:rsidRPr="009F5609">
        <w:rPr>
          <w:b/>
        </w:rPr>
        <w:t>Серед основних форм буття розрізняються:</w:t>
      </w:r>
      <w:r w:rsidRPr="009F5609">
        <w:t xml:space="preserve"> </w:t>
      </w:r>
    </w:p>
    <w:p w:rsidR="00CF7E54" w:rsidRPr="009F5609" w:rsidRDefault="00FB0CED" w:rsidP="007F41D7">
      <w:pPr>
        <w:spacing w:line="276" w:lineRule="auto"/>
        <w:ind w:firstLine="709"/>
        <w:jc w:val="both"/>
      </w:pPr>
      <w:r w:rsidRPr="009F5609">
        <w:t xml:space="preserve">1) буття речей (тіл) і процесів; </w:t>
      </w:r>
    </w:p>
    <w:p w:rsidR="00CF7E54" w:rsidRPr="009F5609" w:rsidRDefault="00FB0CED" w:rsidP="007F41D7">
      <w:pPr>
        <w:spacing w:line="276" w:lineRule="auto"/>
        <w:ind w:firstLine="709"/>
        <w:jc w:val="both"/>
      </w:pPr>
      <w:r w:rsidRPr="009F5609">
        <w:t xml:space="preserve">2) буття людини; </w:t>
      </w:r>
    </w:p>
    <w:p w:rsidR="00CF7E54" w:rsidRPr="009F5609" w:rsidRDefault="00FB0CED" w:rsidP="007F41D7">
      <w:pPr>
        <w:spacing w:line="276" w:lineRule="auto"/>
        <w:ind w:firstLine="709"/>
        <w:jc w:val="both"/>
      </w:pPr>
      <w:r w:rsidRPr="009F5609">
        <w:t xml:space="preserve">3) буття духовного (ідеального); </w:t>
      </w:r>
    </w:p>
    <w:p w:rsidR="00FB0CED" w:rsidRPr="009F5609" w:rsidRDefault="00FB0CED" w:rsidP="007F41D7">
      <w:pPr>
        <w:spacing w:line="276" w:lineRule="auto"/>
        <w:ind w:firstLine="709"/>
        <w:jc w:val="both"/>
      </w:pPr>
      <w:r w:rsidRPr="009F5609">
        <w:t>4) буття соціального, яке ділиться на буття індивідів і соціумів, спільнот.</w:t>
      </w:r>
    </w:p>
    <w:p w:rsidR="00621522" w:rsidRPr="009F5609" w:rsidRDefault="00621522" w:rsidP="007F41D7">
      <w:pPr>
        <w:spacing w:line="276" w:lineRule="auto"/>
        <w:ind w:firstLine="709"/>
        <w:jc w:val="both"/>
        <w:rPr>
          <w:i/>
        </w:rPr>
      </w:pPr>
      <w:r w:rsidRPr="009F5609">
        <w:rPr>
          <w:i/>
        </w:rPr>
        <w:t>І. Буття людини</w:t>
      </w:r>
    </w:p>
    <w:p w:rsidR="00621522" w:rsidRPr="009F5609" w:rsidRDefault="00621522" w:rsidP="007F41D7">
      <w:pPr>
        <w:spacing w:line="276" w:lineRule="auto"/>
        <w:ind w:firstLine="709"/>
        <w:jc w:val="both"/>
      </w:pPr>
      <w:r w:rsidRPr="009F5609">
        <w:t xml:space="preserve">Найбільш характерні для людського буття </w:t>
      </w:r>
      <w:r w:rsidRPr="009F5609">
        <w:rPr>
          <w:i/>
        </w:rPr>
        <w:t>форми</w:t>
      </w:r>
      <w:r w:rsidRPr="009F5609">
        <w:t xml:space="preserve">: </w:t>
      </w:r>
    </w:p>
    <w:p w:rsidR="00621522" w:rsidRPr="009F5609" w:rsidRDefault="00621522" w:rsidP="007F41D7">
      <w:pPr>
        <w:spacing w:line="276" w:lineRule="auto"/>
        <w:ind w:firstLine="709"/>
        <w:jc w:val="both"/>
      </w:pPr>
      <w:r w:rsidRPr="009F5609">
        <w:t>1) Предметно практична діяльність, спрямована на задоволення власних потреб,  людина виступає як мисляча річ серед інших речей</w:t>
      </w:r>
    </w:p>
    <w:p w:rsidR="00621522" w:rsidRPr="009F5609" w:rsidRDefault="00621522" w:rsidP="007F41D7">
      <w:pPr>
        <w:spacing w:line="276" w:lineRule="auto"/>
        <w:ind w:firstLine="709"/>
        <w:jc w:val="both"/>
      </w:pPr>
      <w:r w:rsidRPr="009F5609">
        <w:t>2) Практика соціального творення: Людина – істота суспільна. Неможливо стати людиною поза соціальним оточенням, вижити в ізоляції від інших людей, без запозичення знань та знарядь праці. Тому люди систематично докладають зусилля для створення оптимального для їх життя соціального устрою. Прикладами прояву соціального творення можуть слугувати соціальні революції, реформи, політичні перебудови, законотворчі зусилля тощо.</w:t>
      </w:r>
    </w:p>
    <w:p w:rsidR="00621522" w:rsidRPr="009F5609" w:rsidRDefault="00621522" w:rsidP="007F41D7">
      <w:pPr>
        <w:spacing w:line="276" w:lineRule="auto"/>
        <w:ind w:firstLine="709"/>
        <w:jc w:val="both"/>
      </w:pPr>
      <w:r w:rsidRPr="009F5609">
        <w:t xml:space="preserve">3) </w:t>
      </w:r>
      <w:proofErr w:type="spellStart"/>
      <w:r w:rsidRPr="009F5609">
        <w:t>Самотворення</w:t>
      </w:r>
      <w:proofErr w:type="spellEnd"/>
      <w:r w:rsidRPr="009F5609">
        <w:t xml:space="preserve">, самодіяльність. Людина формує свій духовний світ, по-перше, пошуком ідеалів, що її приваблюють. По-друге, людина прагне одержати максимально адекватне уявлення про світ, в якому живе та пізнає. Нарешті, вона постійно конструює проекти перетворення світу (в тому числі і саму себе), прагнучи створення гідного себе середовища, в якому вона хотіла б жити. </w:t>
      </w:r>
    </w:p>
    <w:p w:rsidR="00621522" w:rsidRPr="009F5609" w:rsidRDefault="00621522" w:rsidP="007F41D7">
      <w:pPr>
        <w:spacing w:line="276" w:lineRule="auto"/>
        <w:ind w:firstLine="709"/>
        <w:jc w:val="both"/>
      </w:pPr>
      <w:r w:rsidRPr="009F5609">
        <w:t xml:space="preserve">Ці форми буття здатні існувати лише спільно. Буття людини приречене стати небуттям, якщо хоча б одна з цих форм буде ліквідована. В житті будь-якої людини обов'язково наявні всі форми буття, хоча </w:t>
      </w:r>
      <w:proofErr w:type="spellStart"/>
      <w:r w:rsidRPr="009F5609">
        <w:t>розвинутість</w:t>
      </w:r>
      <w:proofErr w:type="spellEnd"/>
      <w:r w:rsidRPr="009F5609">
        <w:t xml:space="preserve"> тієї чи іншої у різних людей суттєво відрізняється.</w:t>
      </w:r>
    </w:p>
    <w:p w:rsidR="00621522" w:rsidRPr="009F5609" w:rsidRDefault="00621522" w:rsidP="007F41D7">
      <w:pPr>
        <w:spacing w:line="276" w:lineRule="auto"/>
        <w:ind w:firstLine="709"/>
        <w:jc w:val="both"/>
        <w:rPr>
          <w:i/>
        </w:rPr>
      </w:pPr>
      <w:r w:rsidRPr="009F5609">
        <w:rPr>
          <w:i/>
        </w:rPr>
        <w:t xml:space="preserve">II. Буття речей, процесів  </w:t>
      </w:r>
    </w:p>
    <w:p w:rsidR="00621522" w:rsidRPr="009F5609" w:rsidRDefault="00621522" w:rsidP="007F41D7">
      <w:pPr>
        <w:spacing w:line="276" w:lineRule="auto"/>
        <w:ind w:firstLine="709"/>
        <w:jc w:val="both"/>
      </w:pPr>
      <w:r w:rsidRPr="009F5609">
        <w:t>Це буття ділиться на:</w:t>
      </w:r>
    </w:p>
    <w:p w:rsidR="00621522" w:rsidRPr="009F5609" w:rsidRDefault="00621522" w:rsidP="007F41D7">
      <w:pPr>
        <w:spacing w:line="276" w:lineRule="auto"/>
        <w:ind w:firstLine="709"/>
        <w:jc w:val="both"/>
      </w:pPr>
      <w:r w:rsidRPr="009F5609">
        <w:t>а)</w:t>
      </w:r>
      <w:r w:rsidRPr="009F5609">
        <w:tab/>
        <w:t>першу природу, тобто на буття речей, процесів, станів природи, буття природи як цілого;</w:t>
      </w:r>
    </w:p>
    <w:p w:rsidR="00621522" w:rsidRPr="009F5609" w:rsidRDefault="00621522" w:rsidP="007F41D7">
      <w:pPr>
        <w:spacing w:line="276" w:lineRule="auto"/>
        <w:ind w:firstLine="709"/>
        <w:jc w:val="both"/>
      </w:pPr>
      <w:r w:rsidRPr="009F5609">
        <w:t>б)</w:t>
      </w:r>
      <w:r w:rsidRPr="009F5609">
        <w:tab/>
        <w:t>другу природу – буття речей та процесів, створених людиною.</w:t>
      </w:r>
    </w:p>
    <w:p w:rsidR="00621522" w:rsidRPr="009F5609" w:rsidRDefault="00621522" w:rsidP="007F41D7">
      <w:pPr>
        <w:spacing w:line="276" w:lineRule="auto"/>
        <w:ind w:firstLine="709"/>
        <w:jc w:val="both"/>
      </w:pPr>
      <w:r w:rsidRPr="009F5609">
        <w:t>Людина суттєво змінює навколишню дійсність, створює "штучну природу", сприятливу для задоволення потреб свого життя.</w:t>
      </w:r>
    </w:p>
    <w:p w:rsidR="00621522" w:rsidRPr="009F5609" w:rsidRDefault="00621522" w:rsidP="007F41D7">
      <w:pPr>
        <w:spacing w:line="276" w:lineRule="auto"/>
        <w:ind w:firstLine="709"/>
        <w:jc w:val="both"/>
      </w:pPr>
      <w:r w:rsidRPr="009F5609">
        <w:lastRenderedPageBreak/>
        <w:t xml:space="preserve">Але "штучна природа", задовольняючи потреби людини, одночасно призводить до загрозливого стану щодо збереження "першої природи". Дедалі більше відчуваються кризові явища в навколишньому середовищі. </w:t>
      </w:r>
    </w:p>
    <w:p w:rsidR="00621522" w:rsidRPr="009F5609" w:rsidRDefault="00621522" w:rsidP="007F41D7">
      <w:pPr>
        <w:spacing w:line="276" w:lineRule="auto"/>
        <w:ind w:firstLine="709"/>
        <w:jc w:val="both"/>
      </w:pPr>
      <w:r w:rsidRPr="009F5609">
        <w:t xml:space="preserve">Людство свого часу вибрало неправильний шлях і пішло на завоювання природи. </w:t>
      </w:r>
    </w:p>
    <w:p w:rsidR="00621522" w:rsidRPr="009F5609" w:rsidRDefault="00621522" w:rsidP="007F41D7">
      <w:pPr>
        <w:spacing w:line="276" w:lineRule="auto"/>
        <w:ind w:firstLine="709"/>
        <w:jc w:val="both"/>
      </w:pPr>
      <w:r w:rsidRPr="009F5609">
        <w:t>Пропонуються різні способи подолання кризи. Перший – "повернення в печери", назад до натурального природного життя. Зрозуміло, що цей рецепт неприйнятний. Людство не умовиш позбутися цивілізації, всіх здобутків, яких воно досягло. І</w:t>
      </w:r>
    </w:p>
    <w:p w:rsidR="00621522" w:rsidRPr="009F5609" w:rsidRDefault="00621522" w:rsidP="007F41D7">
      <w:pPr>
        <w:spacing w:line="276" w:lineRule="auto"/>
        <w:ind w:firstLine="709"/>
        <w:jc w:val="both"/>
      </w:pPr>
      <w:r w:rsidRPr="009F5609">
        <w:t xml:space="preserve">Другий спосіб – ідея генетичних та інших змін самої людини, щоб несприятливі фактори виявилися сприятливими. </w:t>
      </w:r>
    </w:p>
    <w:p w:rsidR="00621522" w:rsidRPr="009F5609" w:rsidRDefault="00621522" w:rsidP="007F41D7">
      <w:pPr>
        <w:spacing w:line="276" w:lineRule="auto"/>
        <w:ind w:firstLine="709"/>
        <w:jc w:val="both"/>
      </w:pPr>
      <w:r w:rsidRPr="009F5609">
        <w:t>Третій спосіб – створення нових, обережних і безвідходних техноло</w:t>
      </w:r>
      <w:r w:rsidR="00AA7BA7" w:rsidRPr="009F5609">
        <w:t>гій. Потрібні значні витрати на</w:t>
      </w:r>
      <w:r w:rsidRPr="009F5609">
        <w:t xml:space="preserve"> відновлення екологічної гармонії. </w:t>
      </w:r>
    </w:p>
    <w:p w:rsidR="00621522" w:rsidRPr="009F5609" w:rsidRDefault="00621522" w:rsidP="007F41D7">
      <w:pPr>
        <w:spacing w:line="276" w:lineRule="auto"/>
        <w:ind w:firstLine="709"/>
        <w:jc w:val="both"/>
      </w:pPr>
      <w:r w:rsidRPr="009F5609">
        <w:t>Вищою мудрістю є наслідування природи людиною, маючи при цьому достатньо засобів для її підкорення, усвідомлювати умовність та межі вторгнення в природу.</w:t>
      </w:r>
    </w:p>
    <w:p w:rsidR="00621522" w:rsidRPr="009F5609" w:rsidRDefault="00621522" w:rsidP="007F41D7">
      <w:pPr>
        <w:spacing w:line="276" w:lineRule="auto"/>
        <w:ind w:firstLine="709"/>
        <w:jc w:val="both"/>
      </w:pPr>
      <w:r w:rsidRPr="009F5609">
        <w:t xml:space="preserve"> </w:t>
      </w:r>
      <w:r w:rsidRPr="009F5609">
        <w:rPr>
          <w:i/>
        </w:rPr>
        <w:t>III. Буття соціальне</w:t>
      </w:r>
    </w:p>
    <w:p w:rsidR="00AA7BA7" w:rsidRPr="009F5609" w:rsidRDefault="00621522" w:rsidP="007F41D7">
      <w:pPr>
        <w:spacing w:line="276" w:lineRule="auto"/>
        <w:ind w:firstLine="709"/>
        <w:jc w:val="both"/>
      </w:pPr>
      <w:r w:rsidRPr="009F5609">
        <w:t xml:space="preserve">Поділяється на: </w:t>
      </w:r>
    </w:p>
    <w:p w:rsidR="00AA7BA7" w:rsidRPr="009F5609" w:rsidRDefault="00621522" w:rsidP="007F41D7">
      <w:pPr>
        <w:spacing w:line="276" w:lineRule="auto"/>
        <w:ind w:firstLine="709"/>
        <w:jc w:val="both"/>
      </w:pPr>
      <w:r w:rsidRPr="009F5609">
        <w:t>а) індивідуальне буття, тобто бут</w:t>
      </w:r>
      <w:r w:rsidR="00AA7BA7" w:rsidRPr="009F5609">
        <w:t>т</w:t>
      </w:r>
      <w:r w:rsidRPr="009F5609">
        <w:t>я окремої людини в суспільстві і в історичному про</w:t>
      </w:r>
      <w:r w:rsidR="00AA7BA7" w:rsidRPr="009F5609">
        <w:t>ц</w:t>
      </w:r>
      <w:r w:rsidRPr="009F5609">
        <w:t>е</w:t>
      </w:r>
      <w:r w:rsidR="00AA7BA7" w:rsidRPr="009F5609">
        <w:t>с</w:t>
      </w:r>
      <w:r w:rsidRPr="009F5609">
        <w:t xml:space="preserve">і; </w:t>
      </w:r>
    </w:p>
    <w:p w:rsidR="00621522" w:rsidRPr="009F5609" w:rsidRDefault="00621522" w:rsidP="007F41D7">
      <w:pPr>
        <w:spacing w:line="276" w:lineRule="auto"/>
        <w:ind w:firstLine="709"/>
        <w:jc w:val="both"/>
      </w:pPr>
      <w:r w:rsidRPr="009F5609">
        <w:t xml:space="preserve">б) буття суспільства. </w:t>
      </w:r>
    </w:p>
    <w:p w:rsidR="00AA7BA7" w:rsidRPr="009F5609" w:rsidRDefault="00AA7BA7" w:rsidP="007F41D7">
      <w:pPr>
        <w:spacing w:line="276" w:lineRule="auto"/>
        <w:ind w:firstLine="709"/>
        <w:jc w:val="both"/>
        <w:rPr>
          <w:i/>
        </w:rPr>
      </w:pPr>
      <w:r w:rsidRPr="009F5609">
        <w:rPr>
          <w:i/>
          <w:lang w:val="en-US"/>
        </w:rPr>
        <w:t>IV</w:t>
      </w:r>
      <w:r w:rsidRPr="009F5609">
        <w:rPr>
          <w:i/>
        </w:rPr>
        <w:t xml:space="preserve">. Буття духовного (ідеального) </w:t>
      </w:r>
    </w:p>
    <w:p w:rsidR="00AA7BA7" w:rsidRPr="009F5609" w:rsidRDefault="00621522" w:rsidP="007F41D7">
      <w:pPr>
        <w:spacing w:line="276" w:lineRule="auto"/>
        <w:ind w:firstLine="709"/>
        <w:jc w:val="both"/>
      </w:pPr>
      <w:r w:rsidRPr="009F5609">
        <w:t xml:space="preserve"> </w:t>
      </w:r>
      <w:r w:rsidR="00AA7BA7" w:rsidRPr="009F5609">
        <w:t xml:space="preserve">Дух, душа, духовне, духовність, свідомість, ідеальне – поняття, вживані в різних значеннях і смислах в міфології, релігії, філософії. </w:t>
      </w:r>
    </w:p>
    <w:p w:rsidR="00AA7BA7" w:rsidRPr="009F5609" w:rsidRDefault="00AA7BA7" w:rsidP="007F41D7">
      <w:pPr>
        <w:spacing w:line="276" w:lineRule="auto"/>
        <w:ind w:firstLine="709"/>
        <w:jc w:val="both"/>
      </w:pPr>
      <w:r w:rsidRPr="009F5609">
        <w:t>Філософський зміст поняття "дух" тлумачиться як притаманна людині здатність мислити, відчувати, виявляти вольові зусилля. Часто термін дух вживають для характеристики суспільних явищ: дух народу, нації, дух солідарності тощо.</w:t>
      </w:r>
    </w:p>
    <w:p w:rsidR="00AA7BA7" w:rsidRPr="009F5609" w:rsidRDefault="00AA7BA7" w:rsidP="007F41D7">
      <w:pPr>
        <w:spacing w:line="276" w:lineRule="auto"/>
        <w:ind w:firstLine="709"/>
        <w:jc w:val="both"/>
      </w:pPr>
      <w:r w:rsidRPr="009F5609">
        <w:t>Дух – це дивовижний світ, який ще називають внутрішнім світом людини. Завдяки взаємодії людини і світу відбувається процес відображення всього, що оточує людину в її свідомості. Свідомість – це здатність головного мозку людини цілеспрямовано відображати буття світу, перетворювати його в образи і поняття. Дослідники розрізняють: індивідуальну, групову та суспільну свідомість.</w:t>
      </w:r>
    </w:p>
    <w:p w:rsidR="00AA7BA7" w:rsidRPr="009F5609" w:rsidRDefault="00621522" w:rsidP="007F41D7">
      <w:pPr>
        <w:spacing w:line="276" w:lineRule="auto"/>
        <w:ind w:firstLine="709"/>
        <w:jc w:val="both"/>
      </w:pPr>
      <w:r w:rsidRPr="009F5609">
        <w:t xml:space="preserve">   </w:t>
      </w:r>
    </w:p>
    <w:p w:rsidR="00621522" w:rsidRPr="009F5609" w:rsidRDefault="00687BDF" w:rsidP="007F41D7">
      <w:pPr>
        <w:pStyle w:val="a3"/>
        <w:numPr>
          <w:ilvl w:val="0"/>
          <w:numId w:val="3"/>
        </w:numPr>
        <w:spacing w:line="276" w:lineRule="auto"/>
        <w:jc w:val="both"/>
        <w:rPr>
          <w:b/>
        </w:rPr>
      </w:pPr>
      <w:r w:rsidRPr="009F5609">
        <w:rPr>
          <w:b/>
        </w:rPr>
        <w:t>"М</w:t>
      </w:r>
      <w:r w:rsidR="00621522" w:rsidRPr="009F5609">
        <w:rPr>
          <w:b/>
        </w:rPr>
        <w:t xml:space="preserve">атерія" </w:t>
      </w:r>
      <w:r w:rsidRPr="009F5609">
        <w:rPr>
          <w:b/>
        </w:rPr>
        <w:t>як об’єктивна реальність</w:t>
      </w:r>
    </w:p>
    <w:p w:rsidR="0059732C" w:rsidRPr="009F5609" w:rsidRDefault="00621522" w:rsidP="007F41D7">
      <w:pPr>
        <w:spacing w:line="276" w:lineRule="auto"/>
        <w:ind w:firstLine="709"/>
        <w:jc w:val="both"/>
      </w:pPr>
      <w:r w:rsidRPr="009F5609">
        <w:t>Говорячи про основні форми буття (людину, прир</w:t>
      </w:r>
      <w:r w:rsidR="0059732C" w:rsidRPr="009F5609">
        <w:t>о</w:t>
      </w:r>
      <w:r w:rsidRPr="009F5609">
        <w:t xml:space="preserve">ду, суспільство, свідомість), ми допускаємо, що все </w:t>
      </w:r>
      <w:r w:rsidR="0059732C" w:rsidRPr="009F5609">
        <w:t>й</w:t>
      </w:r>
      <w:r w:rsidRPr="009F5609">
        <w:t xml:space="preserve">ого розмаїття об'єднано якоюсь загальною основою. </w:t>
      </w:r>
    </w:p>
    <w:p w:rsidR="00621522" w:rsidRPr="009F5609" w:rsidRDefault="006D60F0" w:rsidP="007F41D7">
      <w:pPr>
        <w:spacing w:line="276" w:lineRule="auto"/>
        <w:ind w:firstLine="709"/>
        <w:jc w:val="both"/>
      </w:pPr>
      <w:r w:rsidRPr="009F5609">
        <w:t>Це зумовило</w:t>
      </w:r>
      <w:r w:rsidR="00621522" w:rsidRPr="009F5609">
        <w:t xml:space="preserve"> уявлення </w:t>
      </w:r>
      <w:r w:rsidRPr="009F5609">
        <w:t>п</w:t>
      </w:r>
      <w:r w:rsidR="00621522" w:rsidRPr="009F5609">
        <w:t xml:space="preserve">ро загальну основу всього існуючого. Для цього у філософії була сформована категорія "субстанція". </w:t>
      </w:r>
      <w:r w:rsidRPr="009F5609">
        <w:t>С</w:t>
      </w:r>
      <w:r w:rsidR="00621522" w:rsidRPr="009F5609">
        <w:t xml:space="preserve">убстанція означає внутрішню єдність різноманітних </w:t>
      </w:r>
      <w:r w:rsidRPr="009F5609">
        <w:t>к</w:t>
      </w:r>
      <w:r w:rsidR="00621522" w:rsidRPr="009F5609">
        <w:t>онкретних речей, явищ, процесів та подій, через які і в яких вона існує.</w:t>
      </w:r>
    </w:p>
    <w:p w:rsidR="00621522" w:rsidRPr="009F5609" w:rsidRDefault="00621522" w:rsidP="007F41D7">
      <w:pPr>
        <w:spacing w:line="276" w:lineRule="auto"/>
        <w:ind w:firstLine="709"/>
        <w:jc w:val="both"/>
      </w:pPr>
      <w:r w:rsidRPr="009F5609">
        <w:t xml:space="preserve">Представники різноманітних напрямків </w:t>
      </w:r>
      <w:r w:rsidR="006D60F0" w:rsidRPr="009F5609">
        <w:t xml:space="preserve">матеріалістичного </w:t>
      </w:r>
      <w:r w:rsidRPr="009F5609">
        <w:t>монізму ототожнювали субстанцію з категорією "матерія". Поняття "матерія" має складну т</w:t>
      </w:r>
      <w:r w:rsidR="006D60F0" w:rsidRPr="009F5609">
        <w:t>ривалу історію свого розвитку.</w:t>
      </w:r>
      <w:r w:rsidR="006D60F0" w:rsidRPr="009F5609">
        <w:tab/>
      </w:r>
    </w:p>
    <w:p w:rsidR="00621522" w:rsidRPr="009F5609" w:rsidRDefault="00621522" w:rsidP="007F41D7">
      <w:pPr>
        <w:spacing w:line="276" w:lineRule="auto"/>
        <w:ind w:firstLine="709"/>
        <w:jc w:val="both"/>
      </w:pPr>
      <w:r w:rsidRPr="009F5609">
        <w:lastRenderedPageBreak/>
        <w:t>Найбільш повн</w:t>
      </w:r>
      <w:r w:rsidR="006D60F0" w:rsidRPr="009F5609">
        <w:t>им на сьогодні є таке визна</w:t>
      </w:r>
      <w:r w:rsidRPr="009F5609">
        <w:t xml:space="preserve">чення: </w:t>
      </w:r>
      <w:r w:rsidRPr="009F5609">
        <w:rPr>
          <w:b/>
        </w:rPr>
        <w:t>матерія</w:t>
      </w:r>
      <w:r w:rsidRPr="009F5609">
        <w:t xml:space="preserve"> </w:t>
      </w:r>
      <w:r w:rsidR="006D60F0" w:rsidRPr="009F5609">
        <w:t>–</w:t>
      </w:r>
      <w:r w:rsidRPr="009F5609">
        <w:t xml:space="preserve"> це філософська категорія для позначення об'єктивної реальності, що дається людині у її відчуттях, відображається відчуттями людини й існує незалежно від них.</w:t>
      </w:r>
    </w:p>
    <w:p w:rsidR="006D60F0" w:rsidRPr="009F5609" w:rsidRDefault="006D60F0" w:rsidP="007F41D7">
      <w:pPr>
        <w:spacing w:line="276" w:lineRule="auto"/>
        <w:ind w:firstLine="709"/>
        <w:jc w:val="both"/>
      </w:pPr>
      <w:r w:rsidRPr="009F5609">
        <w:rPr>
          <w:i/>
        </w:rPr>
        <w:t>Дві</w:t>
      </w:r>
      <w:r w:rsidR="00621522" w:rsidRPr="009F5609">
        <w:rPr>
          <w:i/>
        </w:rPr>
        <w:t xml:space="preserve"> основн</w:t>
      </w:r>
      <w:r w:rsidRPr="009F5609">
        <w:rPr>
          <w:i/>
        </w:rPr>
        <w:t>і</w:t>
      </w:r>
      <w:r w:rsidR="00621522" w:rsidRPr="009F5609">
        <w:rPr>
          <w:i/>
        </w:rPr>
        <w:t>, всезагальн</w:t>
      </w:r>
      <w:r w:rsidRPr="009F5609">
        <w:rPr>
          <w:i/>
        </w:rPr>
        <w:t>і</w:t>
      </w:r>
      <w:r w:rsidR="00621522" w:rsidRPr="009F5609">
        <w:rPr>
          <w:i/>
        </w:rPr>
        <w:t xml:space="preserve"> властивост</w:t>
      </w:r>
      <w:r w:rsidRPr="009F5609">
        <w:rPr>
          <w:i/>
        </w:rPr>
        <w:t>і матерії</w:t>
      </w:r>
      <w:r w:rsidR="00621522" w:rsidRPr="009F5609">
        <w:rPr>
          <w:i/>
        </w:rPr>
        <w:t>:</w:t>
      </w:r>
      <w:r w:rsidR="00621522" w:rsidRPr="009F5609">
        <w:t xml:space="preserve"> </w:t>
      </w:r>
    </w:p>
    <w:p w:rsidR="006D60F0" w:rsidRPr="009F5609" w:rsidRDefault="006D60F0" w:rsidP="007F41D7">
      <w:pPr>
        <w:spacing w:line="276" w:lineRule="auto"/>
        <w:ind w:firstLine="709"/>
        <w:jc w:val="both"/>
      </w:pPr>
      <w:r w:rsidRPr="009F5609">
        <w:t>1)</w:t>
      </w:r>
      <w:r w:rsidR="00621522" w:rsidRPr="009F5609">
        <w:t xml:space="preserve"> існу</w:t>
      </w:r>
      <w:r w:rsidRPr="009F5609">
        <w:t xml:space="preserve">є </w:t>
      </w:r>
      <w:r w:rsidR="00621522" w:rsidRPr="009F5609">
        <w:t xml:space="preserve">об'єктивно, тобто незалежно від людської свідомості; </w:t>
      </w:r>
    </w:p>
    <w:p w:rsidR="00621522" w:rsidRPr="009F5609" w:rsidRDefault="006D60F0" w:rsidP="007F41D7">
      <w:pPr>
        <w:spacing w:line="276" w:lineRule="auto"/>
        <w:ind w:firstLine="709"/>
        <w:jc w:val="both"/>
      </w:pPr>
      <w:r w:rsidRPr="009F5609">
        <w:t>2) відображаєть</w:t>
      </w:r>
      <w:r w:rsidR="00621522" w:rsidRPr="009F5609">
        <w:t>ся в людській свідомості.</w:t>
      </w:r>
    </w:p>
    <w:p w:rsidR="00621522" w:rsidRPr="009F5609" w:rsidRDefault="00621522" w:rsidP="007F41D7">
      <w:pPr>
        <w:spacing w:line="276" w:lineRule="auto"/>
        <w:ind w:firstLine="709"/>
        <w:jc w:val="both"/>
      </w:pPr>
      <w:r w:rsidRPr="009F5609">
        <w:t>Зрозуміло, ці найбільш загальні властивості матерії не можуть бути заперечені, відкинуті подальшим розвитком людського пізнання і практики.</w:t>
      </w:r>
    </w:p>
    <w:p w:rsidR="005D0380" w:rsidRPr="009F5609" w:rsidRDefault="00621522" w:rsidP="007F41D7">
      <w:pPr>
        <w:spacing w:line="276" w:lineRule="auto"/>
        <w:ind w:firstLine="709"/>
        <w:jc w:val="both"/>
      </w:pPr>
      <w:r w:rsidRPr="009F5609">
        <w:t>На вищих шарах матеріального буття виникає,</w:t>
      </w:r>
      <w:r w:rsidR="006D60F0" w:rsidRPr="009F5609">
        <w:t xml:space="preserve"> </w:t>
      </w:r>
      <w:r w:rsidRPr="009F5609">
        <w:t>функціонує й розвивається людська свідомість. Шар</w:t>
      </w:r>
      <w:r w:rsidR="006D60F0" w:rsidRPr="009F5609">
        <w:t xml:space="preserve"> </w:t>
      </w:r>
      <w:r w:rsidRPr="009F5609">
        <w:t xml:space="preserve">матерії, в якому здійснюється людська </w:t>
      </w:r>
      <w:r w:rsidR="006D60F0" w:rsidRPr="009F5609">
        <w:t>життєді</w:t>
      </w:r>
      <w:r w:rsidRPr="009F5609">
        <w:t xml:space="preserve">яльність, специфічний тим, що він містить у собі </w:t>
      </w:r>
      <w:r w:rsidR="005D0380" w:rsidRPr="009F5609">
        <w:t>ду</w:t>
      </w:r>
      <w:r w:rsidRPr="009F5609">
        <w:t xml:space="preserve">ховний </w:t>
      </w:r>
      <w:proofErr w:type="spellStart"/>
      <w:r w:rsidRPr="009F5609">
        <w:t>регулятив</w:t>
      </w:r>
      <w:proofErr w:type="spellEnd"/>
      <w:r w:rsidRPr="009F5609">
        <w:t xml:space="preserve"> життєдіяльності </w:t>
      </w:r>
      <w:r w:rsidR="005D0380" w:rsidRPr="009F5609">
        <w:t xml:space="preserve">– </w:t>
      </w:r>
      <w:r w:rsidRPr="009F5609">
        <w:t>свідомість, яка</w:t>
      </w:r>
      <w:r w:rsidR="005D0380" w:rsidRPr="009F5609">
        <w:t xml:space="preserve"> </w:t>
      </w:r>
      <w:r w:rsidRPr="009F5609">
        <w:t>вторинна щодо матерії. Вторинна, проте аж ніяк не</w:t>
      </w:r>
      <w:r w:rsidR="005D0380" w:rsidRPr="009F5609">
        <w:t xml:space="preserve"> </w:t>
      </w:r>
      <w:r w:rsidRPr="009F5609">
        <w:t>другорядна, оскільки вона є якісно особливим, ідеальним рівнем саморозвитку матерії.</w:t>
      </w:r>
      <w:r w:rsidRPr="009F5609">
        <w:tab/>
      </w:r>
    </w:p>
    <w:p w:rsidR="00621522" w:rsidRPr="009F5609" w:rsidRDefault="00621522" w:rsidP="007F41D7">
      <w:pPr>
        <w:spacing w:line="276" w:lineRule="auto"/>
        <w:ind w:firstLine="709"/>
        <w:jc w:val="both"/>
      </w:pPr>
      <w:r w:rsidRPr="009F5609">
        <w:t xml:space="preserve">Людина </w:t>
      </w:r>
      <w:r w:rsidR="005D0380" w:rsidRPr="009F5609">
        <w:t>–</w:t>
      </w:r>
      <w:r w:rsidRPr="009F5609">
        <w:t xml:space="preserve"> продукт саморозвитку матерії, що сягнув рівня соціальності. </w:t>
      </w:r>
    </w:p>
    <w:p w:rsidR="00FB0CED" w:rsidRPr="009F5609" w:rsidRDefault="00FB0CED" w:rsidP="007F41D7">
      <w:pPr>
        <w:spacing w:line="276" w:lineRule="auto"/>
      </w:pPr>
    </w:p>
    <w:p w:rsidR="00687BDF" w:rsidRPr="009F5609" w:rsidRDefault="00687BDF" w:rsidP="007F41D7">
      <w:pPr>
        <w:pStyle w:val="a3"/>
        <w:numPr>
          <w:ilvl w:val="0"/>
          <w:numId w:val="3"/>
        </w:numPr>
        <w:spacing w:line="276" w:lineRule="auto"/>
        <w:jc w:val="both"/>
        <w:rPr>
          <w:b/>
        </w:rPr>
      </w:pPr>
      <w:r w:rsidRPr="009F5609">
        <w:rPr>
          <w:b/>
        </w:rPr>
        <w:t>Рух як атрибут буття</w:t>
      </w:r>
    </w:p>
    <w:p w:rsidR="00687BDF" w:rsidRPr="009F5609" w:rsidRDefault="00687BDF" w:rsidP="007F41D7">
      <w:pPr>
        <w:spacing w:line="276" w:lineRule="auto"/>
        <w:ind w:firstLine="708"/>
        <w:jc w:val="both"/>
      </w:pPr>
      <w:r w:rsidRPr="009F5609">
        <w:t xml:space="preserve">Матерія має різноманітні властивості: </w:t>
      </w:r>
      <w:proofErr w:type="spellStart"/>
      <w:r w:rsidRPr="009F5609">
        <w:t>нестворюваність</w:t>
      </w:r>
      <w:proofErr w:type="spellEnd"/>
      <w:r w:rsidRPr="009F5609">
        <w:t xml:space="preserve">, </w:t>
      </w:r>
      <w:proofErr w:type="spellStart"/>
      <w:r w:rsidRPr="009F5609">
        <w:t>незнищуваність</w:t>
      </w:r>
      <w:proofErr w:type="spellEnd"/>
      <w:r w:rsidRPr="009F5609">
        <w:t>, пізнаваність, невичерпність будови тощо. Але серед них є така, без якої матерія не може існувати. Така властивість називається атрибутом, способом існування. Це – рух.</w:t>
      </w:r>
    </w:p>
    <w:p w:rsidR="009968EA" w:rsidRPr="009F5609" w:rsidRDefault="00687BDF" w:rsidP="007F41D7">
      <w:pPr>
        <w:spacing w:line="276" w:lineRule="auto"/>
        <w:ind w:firstLine="708"/>
        <w:jc w:val="both"/>
      </w:pPr>
      <w:r w:rsidRPr="009F5609">
        <w:t xml:space="preserve">Рух є невід'ємною, всезагальною, необхідною, вічною властивістю матерії. Матерія не може існувати поза рухом. Вона невідривна від руху. Рух – це вічний атрибут матерії. </w:t>
      </w:r>
      <w:r w:rsidR="009968EA" w:rsidRPr="009F5609">
        <w:t xml:space="preserve">Немає і не </w:t>
      </w:r>
      <w:r w:rsidRPr="009F5609">
        <w:t>буде жодного матеріа</w:t>
      </w:r>
      <w:r w:rsidR="009968EA" w:rsidRPr="009F5609">
        <w:t xml:space="preserve">льного об'єкта, жодного явища, </w:t>
      </w:r>
      <w:r w:rsidRPr="009F5609">
        <w:t xml:space="preserve">які б були позбавлені руху. Навіть в умовах, близьких ідо абсолютного нуля температури, матеріальні об'єкти не перестають змінюватися: у деяких металів з'являється властивість надпровідників, олово стає напівпровідником, гелій </w:t>
      </w:r>
      <w:r w:rsidR="009968EA" w:rsidRPr="009F5609">
        <w:t>–</w:t>
      </w:r>
      <w:r w:rsidRPr="009F5609">
        <w:t xml:space="preserve"> надтекучим і т. д. 3 філософської позиції можна стверджувати, що </w:t>
      </w:r>
      <w:r w:rsidR="009968EA" w:rsidRPr="009F5609">
        <w:t>р</w:t>
      </w:r>
      <w:r w:rsidRPr="009F5609">
        <w:t xml:space="preserve">ух </w:t>
      </w:r>
      <w:r w:rsidR="009968EA" w:rsidRPr="009F5609">
        <w:t>–</w:t>
      </w:r>
      <w:r w:rsidRPr="009F5609">
        <w:t xml:space="preserve"> це будь-які </w:t>
      </w:r>
      <w:r w:rsidR="009968EA" w:rsidRPr="009F5609">
        <w:t xml:space="preserve">взаємодії, а також зміни стану </w:t>
      </w:r>
      <w:r w:rsidRPr="009F5609">
        <w:t>об'єктів, що відбуваються в процесі цих взаємодій. Тому</w:t>
      </w:r>
      <w:r w:rsidR="009968EA" w:rsidRPr="009F5609">
        <w:t xml:space="preserve"> </w:t>
      </w:r>
      <w:r w:rsidRPr="009F5609">
        <w:t xml:space="preserve">рух є зміна взагалі, починаючи від простого переміщення і </w:t>
      </w:r>
      <w:r w:rsidR="009968EA" w:rsidRPr="009F5609">
        <w:t>закінчу</w:t>
      </w:r>
      <w:r w:rsidRPr="009F5609">
        <w:t xml:space="preserve">ючи мисленням.  </w:t>
      </w:r>
    </w:p>
    <w:p w:rsidR="009968EA" w:rsidRPr="009F5609" w:rsidRDefault="00687BDF" w:rsidP="007F41D7">
      <w:pPr>
        <w:spacing w:line="276" w:lineRule="auto"/>
        <w:ind w:firstLine="708"/>
        <w:jc w:val="both"/>
      </w:pPr>
      <w:r w:rsidRPr="009F5609">
        <w:t xml:space="preserve">Світ не може існувати без руху. Рух абсолютний. Але в загальному потоці матеріальних </w:t>
      </w:r>
      <w:r w:rsidR="009968EA" w:rsidRPr="009F5609">
        <w:t>з</w:t>
      </w:r>
      <w:r w:rsidRPr="009F5609">
        <w:t>мін можуть бути моме</w:t>
      </w:r>
      <w:r w:rsidR="009968EA" w:rsidRPr="009F5609">
        <w:t xml:space="preserve">нти спокою, моменти рівноваги. </w:t>
      </w:r>
      <w:r w:rsidRPr="009F5609">
        <w:t>Адже існують такі р</w:t>
      </w:r>
      <w:r w:rsidR="009968EA" w:rsidRPr="009F5609">
        <w:t xml:space="preserve">ізновиди руху, які не змінюють </w:t>
      </w:r>
      <w:r w:rsidRPr="009F5609">
        <w:t xml:space="preserve">якісних характеристик предметів. Наприклад, відомо, </w:t>
      </w:r>
      <w:r w:rsidR="009968EA" w:rsidRPr="009F5609">
        <w:t>щ</w:t>
      </w:r>
      <w:r w:rsidRPr="009F5609">
        <w:t>о всередині предметів</w:t>
      </w:r>
      <w:r w:rsidR="009968EA" w:rsidRPr="009F5609">
        <w:t xml:space="preserve"> відбувається "скажений танок" е</w:t>
      </w:r>
      <w:r w:rsidRPr="009F5609">
        <w:t>лектронів та інших елементарних часток, але при цьо</w:t>
      </w:r>
      <w:r w:rsidR="009968EA" w:rsidRPr="009F5609">
        <w:t>м</w:t>
      </w:r>
      <w:r w:rsidRPr="009F5609">
        <w:t>у загальний вигляд, місцезнаходження предметів залишається незмінним. Ми сприймаємо їх як такі, що пе</w:t>
      </w:r>
      <w:r w:rsidR="009968EA" w:rsidRPr="009F5609">
        <w:t>р</w:t>
      </w:r>
      <w:r w:rsidRPr="009F5609">
        <w:t xml:space="preserve">ебувають у спокої. Спокій </w:t>
      </w:r>
      <w:r w:rsidR="009968EA" w:rsidRPr="009F5609">
        <w:t>–</w:t>
      </w:r>
      <w:r w:rsidRPr="009F5609">
        <w:t xml:space="preserve"> це стан руху, який не порушує якісну специфіку предмета, його стабільність. </w:t>
      </w:r>
    </w:p>
    <w:p w:rsidR="00687BDF" w:rsidRPr="009F5609" w:rsidRDefault="00687BDF" w:rsidP="007F41D7">
      <w:pPr>
        <w:spacing w:line="276" w:lineRule="auto"/>
        <w:ind w:firstLine="708"/>
        <w:jc w:val="both"/>
      </w:pPr>
      <w:r w:rsidRPr="009F5609">
        <w:t>Рух абсолютний. Момент спокою, рівноваги віднос</w:t>
      </w:r>
      <w:r w:rsidR="009968EA" w:rsidRPr="009F5609">
        <w:t>ни</w:t>
      </w:r>
      <w:r w:rsidRPr="009F5609">
        <w:t>й. Спокій має місце від</w:t>
      </w:r>
      <w:r w:rsidR="009968EA" w:rsidRPr="009F5609">
        <w:t>носно не всієї матерії, а лише в</w:t>
      </w:r>
      <w:r w:rsidRPr="009F5609">
        <w:t>ідносно тих чи інших окремих матеріальних об'єк</w:t>
      </w:r>
      <w:r w:rsidR="009968EA" w:rsidRPr="009F5609">
        <w:t>т</w:t>
      </w:r>
      <w:r w:rsidRPr="009F5609">
        <w:t xml:space="preserve">ів. Спокій </w:t>
      </w:r>
      <w:r w:rsidR="009968EA" w:rsidRPr="009F5609">
        <w:t>–</w:t>
      </w:r>
      <w:r w:rsidRPr="009F5609">
        <w:t xml:space="preserve"> це один із моментів руху.</w:t>
      </w:r>
    </w:p>
    <w:p w:rsidR="00687BDF" w:rsidRPr="009F5609" w:rsidRDefault="009968EA" w:rsidP="007F41D7">
      <w:pPr>
        <w:spacing w:line="276" w:lineRule="auto"/>
        <w:ind w:firstLine="708"/>
        <w:jc w:val="both"/>
      </w:pPr>
      <w:r w:rsidRPr="009F5609">
        <w:t>Спокій не лише відносний, а й тимчасовий.</w:t>
      </w:r>
    </w:p>
    <w:p w:rsidR="009968EA" w:rsidRPr="009F5609" w:rsidRDefault="009968EA" w:rsidP="007F41D7">
      <w:pPr>
        <w:spacing w:line="276" w:lineRule="auto"/>
        <w:ind w:firstLine="708"/>
        <w:jc w:val="center"/>
      </w:pPr>
      <w:r w:rsidRPr="009F5609">
        <w:rPr>
          <w:i/>
        </w:rPr>
        <w:t>Рух має певні властивості</w:t>
      </w:r>
      <w:r w:rsidRPr="009F5609">
        <w:t>:</w:t>
      </w:r>
    </w:p>
    <w:p w:rsidR="009968EA" w:rsidRPr="009F5609" w:rsidRDefault="009968EA" w:rsidP="007F41D7">
      <w:pPr>
        <w:pStyle w:val="a3"/>
        <w:numPr>
          <w:ilvl w:val="0"/>
          <w:numId w:val="6"/>
        </w:numPr>
        <w:spacing w:line="276" w:lineRule="auto"/>
        <w:jc w:val="both"/>
      </w:pPr>
      <w:r w:rsidRPr="009F5609">
        <w:t>Об’єктивність, що випливає з об’єктивного існування світу;</w:t>
      </w:r>
    </w:p>
    <w:p w:rsidR="009968EA" w:rsidRPr="009F5609" w:rsidRDefault="009968EA" w:rsidP="007F41D7">
      <w:pPr>
        <w:pStyle w:val="a3"/>
        <w:numPr>
          <w:ilvl w:val="0"/>
          <w:numId w:val="6"/>
        </w:numPr>
        <w:spacing w:line="276" w:lineRule="auto"/>
        <w:jc w:val="both"/>
      </w:pPr>
      <w:r w:rsidRPr="009F5609">
        <w:t>Рух незнищуваний, бо незнищувана матерія, світ;</w:t>
      </w:r>
    </w:p>
    <w:p w:rsidR="009968EA" w:rsidRPr="009F5609" w:rsidRDefault="009968EA" w:rsidP="007F41D7">
      <w:pPr>
        <w:pStyle w:val="a3"/>
        <w:numPr>
          <w:ilvl w:val="0"/>
          <w:numId w:val="6"/>
        </w:numPr>
        <w:spacing w:line="276" w:lineRule="auto"/>
        <w:jc w:val="both"/>
      </w:pPr>
      <w:r w:rsidRPr="009F5609">
        <w:lastRenderedPageBreak/>
        <w:t>Загальність, універсальність руху, бо немає таких матеріальних тіл, які б не перебували у русі, тобто без взаємодії, зміни;</w:t>
      </w:r>
    </w:p>
    <w:p w:rsidR="009968EA" w:rsidRPr="009F5609" w:rsidRDefault="009968EA" w:rsidP="007F41D7">
      <w:pPr>
        <w:pStyle w:val="a3"/>
        <w:numPr>
          <w:ilvl w:val="0"/>
          <w:numId w:val="6"/>
        </w:numPr>
        <w:spacing w:line="276" w:lineRule="auto"/>
        <w:jc w:val="both"/>
      </w:pPr>
      <w:r w:rsidRPr="009F5609">
        <w:t>Абсолютність і відносність руху, тобто він відносний в міру конкретних форм його прояву;</w:t>
      </w:r>
    </w:p>
    <w:p w:rsidR="009968EA" w:rsidRPr="009F5609" w:rsidRDefault="003B4028" w:rsidP="007F41D7">
      <w:pPr>
        <w:pStyle w:val="a3"/>
        <w:numPr>
          <w:ilvl w:val="0"/>
          <w:numId w:val="6"/>
        </w:numPr>
        <w:spacing w:line="276" w:lineRule="auto"/>
        <w:jc w:val="both"/>
      </w:pPr>
      <w:r w:rsidRPr="009F5609">
        <w:t>Суперечливість руху: абсолютний і відносний, перервний і безперервний (наприклад, годинник).</w:t>
      </w:r>
    </w:p>
    <w:p w:rsidR="003B4028" w:rsidRPr="009F5609" w:rsidRDefault="009048EA" w:rsidP="007F41D7">
      <w:pPr>
        <w:spacing w:line="276" w:lineRule="auto"/>
        <w:ind w:left="708"/>
        <w:jc w:val="both"/>
      </w:pPr>
      <w:r w:rsidRPr="009F5609">
        <w:t xml:space="preserve">Рух існує в різних формах. </w:t>
      </w:r>
    </w:p>
    <w:p w:rsidR="009048EA" w:rsidRPr="009F5609" w:rsidRDefault="009048EA" w:rsidP="007F41D7">
      <w:pPr>
        <w:spacing w:line="276" w:lineRule="auto"/>
        <w:ind w:left="708"/>
        <w:jc w:val="center"/>
      </w:pPr>
      <w:r w:rsidRPr="009F5609">
        <w:t xml:space="preserve">З огляду спрямованості змін виділяються </w:t>
      </w:r>
      <w:r w:rsidRPr="009F5609">
        <w:rPr>
          <w:i/>
        </w:rPr>
        <w:t>три типи руху</w:t>
      </w:r>
      <w:r w:rsidRPr="009F5609">
        <w:t>:</w:t>
      </w:r>
    </w:p>
    <w:p w:rsidR="009048EA" w:rsidRPr="009F5609" w:rsidRDefault="009048EA" w:rsidP="007F41D7">
      <w:pPr>
        <w:pStyle w:val="a3"/>
        <w:numPr>
          <w:ilvl w:val="0"/>
          <w:numId w:val="6"/>
        </w:numPr>
        <w:spacing w:line="276" w:lineRule="auto"/>
        <w:jc w:val="both"/>
      </w:pPr>
      <w:r w:rsidRPr="009F5609">
        <w:rPr>
          <w:i/>
        </w:rPr>
        <w:t>Прогресивний, або розвиток</w:t>
      </w:r>
      <w:r w:rsidRPr="009F5609">
        <w:t xml:space="preserve"> – поява нових якісних станів, нових типів організації систем, що народжуються з попередніх систем.</w:t>
      </w:r>
    </w:p>
    <w:p w:rsidR="009048EA" w:rsidRPr="009F5609" w:rsidRDefault="009048EA" w:rsidP="007F41D7">
      <w:pPr>
        <w:pStyle w:val="a3"/>
        <w:numPr>
          <w:ilvl w:val="0"/>
          <w:numId w:val="6"/>
        </w:numPr>
        <w:spacing w:line="276" w:lineRule="auto"/>
        <w:jc w:val="both"/>
        <w:rPr>
          <w:i/>
        </w:rPr>
      </w:pPr>
      <w:r w:rsidRPr="009F5609">
        <w:rPr>
          <w:i/>
        </w:rPr>
        <w:t>Регресивний</w:t>
      </w:r>
    </w:p>
    <w:p w:rsidR="009048EA" w:rsidRPr="009F5609" w:rsidRDefault="009048EA" w:rsidP="007F41D7">
      <w:pPr>
        <w:pStyle w:val="a3"/>
        <w:numPr>
          <w:ilvl w:val="0"/>
          <w:numId w:val="6"/>
        </w:numPr>
        <w:spacing w:line="276" w:lineRule="auto"/>
        <w:jc w:val="both"/>
        <w:rPr>
          <w:i/>
        </w:rPr>
      </w:pPr>
      <w:r w:rsidRPr="009F5609">
        <w:rPr>
          <w:i/>
        </w:rPr>
        <w:t xml:space="preserve">Кругообіг </w:t>
      </w:r>
    </w:p>
    <w:p w:rsidR="00D4729A" w:rsidRPr="009F5609" w:rsidRDefault="009048EA" w:rsidP="007F41D7">
      <w:pPr>
        <w:spacing w:line="276" w:lineRule="auto"/>
        <w:ind w:firstLine="708"/>
        <w:jc w:val="both"/>
      </w:pPr>
      <w:r w:rsidRPr="009F5609">
        <w:t>Р</w:t>
      </w:r>
      <w:r w:rsidR="00687BDF" w:rsidRPr="009F5609">
        <w:t>озуміння розвитку як постійного виникнення чо</w:t>
      </w:r>
      <w:r w:rsidRPr="009F5609">
        <w:t xml:space="preserve">гось </w:t>
      </w:r>
      <w:r w:rsidR="00687BDF" w:rsidRPr="009F5609">
        <w:t>принципово нового, незворотного має свою істо</w:t>
      </w:r>
      <w:r w:rsidRPr="009F5609">
        <w:t xml:space="preserve">рію. </w:t>
      </w:r>
      <w:r w:rsidR="00687BDF" w:rsidRPr="009F5609">
        <w:t xml:space="preserve"> Був час, коли уявлення про роз</w:t>
      </w:r>
      <w:r w:rsidRPr="009F5609">
        <w:t>виток</w:t>
      </w:r>
      <w:r w:rsidR="00687BDF" w:rsidRPr="009F5609">
        <w:t xml:space="preserve"> як такий взагалі не існувало. Так, </w:t>
      </w:r>
      <w:r w:rsidRPr="009F5609">
        <w:t>в ант</w:t>
      </w:r>
      <w:r w:rsidR="00687BDF" w:rsidRPr="009F5609">
        <w:t>ичності вищою цінністю вважалась насолода пре</w:t>
      </w:r>
      <w:r w:rsidRPr="009F5609">
        <w:t>крас</w:t>
      </w:r>
      <w:r w:rsidR="00687BDF" w:rsidRPr="009F5609">
        <w:t xml:space="preserve">ним, яскраве повноцінне життя. Тому не хотілося </w:t>
      </w:r>
      <w:r w:rsidRPr="009F5609">
        <w:t>уявл</w:t>
      </w:r>
      <w:r w:rsidR="00687BDF" w:rsidRPr="009F5609">
        <w:t xml:space="preserve">яти розвиток, зокрема життя, як невідворотний ю смерті. Звідси </w:t>
      </w:r>
      <w:r w:rsidR="00D4729A" w:rsidRPr="009F5609">
        <w:t>–</w:t>
      </w:r>
      <w:r w:rsidR="00687BDF" w:rsidRPr="009F5609">
        <w:t xml:space="preserve"> концепція великого </w:t>
      </w:r>
      <w:r w:rsidR="00D4729A" w:rsidRPr="009F5609">
        <w:t xml:space="preserve">коло обігу. В </w:t>
      </w:r>
      <w:r w:rsidR="00687BDF" w:rsidRPr="009F5609">
        <w:t>світі, на думку греків, все підкорено циклічним, гарним</w:t>
      </w:r>
      <w:r w:rsidR="00C05658">
        <w:t xml:space="preserve"> </w:t>
      </w:r>
      <w:r w:rsidR="00D4729A" w:rsidRPr="009F5609">
        <w:t>повторним</w:t>
      </w:r>
      <w:r w:rsidR="00687BDF" w:rsidRPr="009F5609">
        <w:t xml:space="preserve"> змінам. </w:t>
      </w:r>
    </w:p>
    <w:p w:rsidR="00687BDF" w:rsidRPr="009F5609" w:rsidRDefault="00D4729A" w:rsidP="007F41D7">
      <w:pPr>
        <w:spacing w:line="276" w:lineRule="auto"/>
        <w:ind w:firstLine="708"/>
        <w:jc w:val="both"/>
      </w:pPr>
      <w:r w:rsidRPr="009F5609">
        <w:t>Св</w:t>
      </w:r>
      <w:r w:rsidR="00687BDF" w:rsidRPr="009F5609">
        <w:t>оєрідним подоланням циклічності античної мо</w:t>
      </w:r>
      <w:r w:rsidRPr="009F5609">
        <w:t xml:space="preserve">делі </w:t>
      </w:r>
      <w:r w:rsidR="00687BDF" w:rsidRPr="009F5609">
        <w:t>було розуміння</w:t>
      </w:r>
      <w:r w:rsidRPr="009F5609">
        <w:t xml:space="preserve"> розвитку в середньовічній хрис</w:t>
      </w:r>
      <w:r w:rsidR="00687BDF" w:rsidRPr="009F5609">
        <w:t>тиянській філософії історії. Тут життя розумілося як</w:t>
      </w:r>
      <w:r w:rsidRPr="009F5609">
        <w:t xml:space="preserve"> </w:t>
      </w:r>
      <w:r w:rsidR="00687BDF" w:rsidRPr="009F5609">
        <w:t>устремління вперед від минулого до майбутнього, від</w:t>
      </w:r>
      <w:r w:rsidRPr="009F5609">
        <w:t xml:space="preserve"> </w:t>
      </w:r>
      <w:r w:rsidR="00687BDF" w:rsidRPr="009F5609">
        <w:t>зародження до Страшного суду. Тобто виникає уяв</w:t>
      </w:r>
      <w:r w:rsidRPr="009F5609">
        <w:t xml:space="preserve">а </w:t>
      </w:r>
      <w:r w:rsidR="00687BDF" w:rsidRPr="009F5609">
        <w:t>про часову спрямованість, неповторність подій індивідуального і суспільного життя.</w:t>
      </w:r>
      <w:r w:rsidR="00687BDF" w:rsidRPr="009F5609">
        <w:tab/>
      </w:r>
    </w:p>
    <w:p w:rsidR="00687BDF" w:rsidRPr="009F5609" w:rsidRDefault="00687BDF" w:rsidP="007F41D7">
      <w:pPr>
        <w:spacing w:line="276" w:lineRule="auto"/>
        <w:ind w:firstLine="708"/>
        <w:jc w:val="both"/>
      </w:pPr>
      <w:r w:rsidRPr="009F5609">
        <w:t xml:space="preserve">Важливий внесок у поняття розвитку зробив </w:t>
      </w:r>
      <w:proofErr w:type="spellStart"/>
      <w:r w:rsidRPr="009F5609">
        <w:t>Р</w:t>
      </w:r>
      <w:r w:rsidR="00D4729A" w:rsidRPr="009F5609">
        <w:t>ене</w:t>
      </w:r>
      <w:proofErr w:type="spellEnd"/>
      <w:r w:rsidR="00D4729A" w:rsidRPr="009F5609">
        <w:t xml:space="preserve"> </w:t>
      </w:r>
      <w:r w:rsidRPr="009F5609">
        <w:t xml:space="preserve">Декарт. Він вважав, що Бог дав природі </w:t>
      </w:r>
      <w:proofErr w:type="spellStart"/>
      <w:r w:rsidRPr="009F5609">
        <w:t>першопоштовх</w:t>
      </w:r>
      <w:proofErr w:type="spellEnd"/>
      <w:r w:rsidRPr="009F5609">
        <w:t xml:space="preserve"> імпульс, подібно т</w:t>
      </w:r>
      <w:r w:rsidR="00D4729A" w:rsidRPr="009F5609">
        <w:t>ому, як годинникар, заводячи го</w:t>
      </w:r>
      <w:r w:rsidRPr="009F5609">
        <w:t>динник, надає йому рух. Природа після цього почала "розкручувати первісний хаос", породжуючи нові форми. Але таке розуміння розвитку Декарт не поширював на суспільство. Однак низка буржуазних революцій змусила зверну</w:t>
      </w:r>
      <w:r w:rsidR="00D4729A" w:rsidRPr="009F5609">
        <w:t>ти увагу на історію. Французькі</w:t>
      </w:r>
      <w:r w:rsidRPr="009F5609">
        <w:t xml:space="preserve"> просвітителі Вольтер і Ж.-Ж. Руссо висунули іде</w:t>
      </w:r>
      <w:r w:rsidR="00D4729A" w:rsidRPr="009F5609">
        <w:t>ю</w:t>
      </w:r>
      <w:r w:rsidRPr="009F5609">
        <w:t xml:space="preserve"> історичного розвитку, що включала й етапи революційних перетворень. </w:t>
      </w:r>
      <w:proofErr w:type="spellStart"/>
      <w:r w:rsidRPr="009F5609">
        <w:t>Кондорсе</w:t>
      </w:r>
      <w:proofErr w:type="spellEnd"/>
      <w:r w:rsidRPr="009F5609">
        <w:t xml:space="preserve"> доповнює їх погляди вченням про безперервний прогрес як найбільш пош</w:t>
      </w:r>
      <w:r w:rsidR="00D4729A" w:rsidRPr="009F5609">
        <w:t>и</w:t>
      </w:r>
      <w:r w:rsidRPr="009F5609">
        <w:t>рену форму суспільного розвитку.</w:t>
      </w:r>
    </w:p>
    <w:p w:rsidR="00687BDF" w:rsidRPr="009F5609" w:rsidRDefault="00687BDF" w:rsidP="007F41D7">
      <w:pPr>
        <w:spacing w:line="276" w:lineRule="auto"/>
        <w:ind w:firstLine="708"/>
        <w:jc w:val="both"/>
      </w:pPr>
      <w:r w:rsidRPr="009F5609">
        <w:t>Вагомий внесок в ідею розвитку зробили представники німецької класичної філософії. І. Кант застос</w:t>
      </w:r>
      <w:r w:rsidR="00D4729A" w:rsidRPr="009F5609">
        <w:t>о</w:t>
      </w:r>
      <w:r w:rsidRPr="009F5609">
        <w:t>вував поняття розвиток до Сонячної системи та інши</w:t>
      </w:r>
      <w:r w:rsidR="00D4729A" w:rsidRPr="009F5609">
        <w:t>х</w:t>
      </w:r>
      <w:r w:rsidRPr="009F5609">
        <w:t xml:space="preserve"> зоряних світів. Цілісну концепцію розвитку, насамперед історичного розвитку людства з позицій об'єктивного ідеалізму, розробив Гегель.</w:t>
      </w:r>
    </w:p>
    <w:p w:rsidR="00687BDF" w:rsidRPr="009F5609" w:rsidRDefault="00687BDF" w:rsidP="007F41D7">
      <w:pPr>
        <w:spacing w:line="276" w:lineRule="auto"/>
        <w:ind w:firstLine="708"/>
        <w:jc w:val="both"/>
      </w:pPr>
      <w:r w:rsidRPr="009F5609">
        <w:t>Концепція Гегеля була необхідною передумовою для марксистської р</w:t>
      </w:r>
      <w:r w:rsidR="00D4729A" w:rsidRPr="009F5609">
        <w:t>озробки матеріалістичного вчен</w:t>
      </w:r>
      <w:r w:rsidRPr="009F5609">
        <w:t xml:space="preserve">ня про розвиток природних, суспільних та духовний явищ </w:t>
      </w:r>
      <w:r w:rsidR="00D4729A" w:rsidRPr="009F5609">
        <w:t>–</w:t>
      </w:r>
      <w:r w:rsidRPr="009F5609">
        <w:t xml:space="preserve"> матеріалістичної діалектики.</w:t>
      </w:r>
    </w:p>
    <w:p w:rsidR="00687BDF" w:rsidRPr="009F5609" w:rsidRDefault="00687BDF" w:rsidP="007F41D7">
      <w:pPr>
        <w:spacing w:line="276" w:lineRule="auto"/>
        <w:jc w:val="both"/>
      </w:pPr>
    </w:p>
    <w:p w:rsidR="009F5609" w:rsidRPr="009F5609" w:rsidRDefault="009F5609" w:rsidP="007F41D7">
      <w:pPr>
        <w:pStyle w:val="a3"/>
        <w:numPr>
          <w:ilvl w:val="0"/>
          <w:numId w:val="3"/>
        </w:numPr>
        <w:spacing w:line="276" w:lineRule="auto"/>
        <w:ind w:left="0" w:firstLine="0"/>
        <w:jc w:val="both"/>
        <w:rPr>
          <w:b/>
          <w:spacing w:val="-8"/>
        </w:rPr>
      </w:pPr>
      <w:r w:rsidRPr="009F5609">
        <w:rPr>
          <w:b/>
          <w:spacing w:val="-8"/>
        </w:rPr>
        <w:t>Простір і час як атрибутивні форми буття. Основні загальнонаукові концепції простору і часу.</w:t>
      </w:r>
    </w:p>
    <w:p w:rsidR="009F5609" w:rsidRPr="009A248B" w:rsidRDefault="009F5609" w:rsidP="007F41D7">
      <w:pPr>
        <w:spacing w:line="276" w:lineRule="auto"/>
        <w:ind w:firstLine="708"/>
        <w:jc w:val="both"/>
      </w:pPr>
      <w:r w:rsidRPr="009A248B">
        <w:lastRenderedPageBreak/>
        <w:t>Світ не можна уявити поза простором і часом!</w:t>
      </w:r>
      <w:r>
        <w:t xml:space="preserve"> Простір і час є </w:t>
      </w:r>
      <w:r w:rsidRPr="009A248B">
        <w:t>невід'ємним атрибутом об'єктивного</w:t>
      </w:r>
      <w:r>
        <w:t xml:space="preserve"> </w:t>
      </w:r>
      <w:r w:rsidRPr="009A248B">
        <w:t>світу. Вони дають змогу відокремити кожну річ ві</w:t>
      </w:r>
      <w:r>
        <w:t xml:space="preserve">д </w:t>
      </w:r>
      <w:r w:rsidRPr="009A248B">
        <w:t>іншої, конкретизувати універсальні зв'язки будь-якої</w:t>
      </w:r>
      <w:r>
        <w:t xml:space="preserve"> </w:t>
      </w:r>
      <w:r w:rsidRPr="009A248B">
        <w:t>речі або явища з усім світом.</w:t>
      </w:r>
    </w:p>
    <w:p w:rsidR="009F5609" w:rsidRDefault="00056952" w:rsidP="007F41D7">
      <w:pPr>
        <w:spacing w:line="276" w:lineRule="auto"/>
        <w:ind w:firstLine="708"/>
        <w:jc w:val="both"/>
      </w:pPr>
      <w:r w:rsidRPr="00056952">
        <w:rPr>
          <w:b/>
        </w:rPr>
        <w:t>Простір.</w:t>
      </w:r>
      <w:r w:rsidR="009F5609">
        <w:t xml:space="preserve"> М</w:t>
      </w:r>
      <w:r w:rsidR="009F5609" w:rsidRPr="009A248B">
        <w:t>и спостерігаємо, що частки та елементи матеріальних об'єктів певним чином розміщені</w:t>
      </w:r>
      <w:r w:rsidR="009F5609">
        <w:t xml:space="preserve"> </w:t>
      </w:r>
      <w:r w:rsidR="009F5609" w:rsidRPr="009A248B">
        <w:t>одні відносно інших, утворюють деякі сталі конфігурації, виникають межі об'єкта стосовно навколишнього середовища. Існує своєрідна "упаковка" елементів Об'єкта, що робить його протяжним. Крім того, кож</w:t>
      </w:r>
      <w:r w:rsidR="009F5609">
        <w:t>н</w:t>
      </w:r>
      <w:r w:rsidR="009F5609" w:rsidRPr="009A248B">
        <w:t>ий об'єкт межує з іншими об'єктами.  Отже, філософське розуміння простору відображає всезагальну властивість матеріальних тіл ма</w:t>
      </w:r>
      <w:r w:rsidR="009F5609">
        <w:t xml:space="preserve">ти </w:t>
      </w:r>
      <w:r w:rsidR="009F5609" w:rsidRPr="009A248B">
        <w:t>протяжність, займати певне місце і розміщува</w:t>
      </w:r>
      <w:r w:rsidR="009F5609">
        <w:t>т</w:t>
      </w:r>
      <w:r w:rsidR="009F5609" w:rsidRPr="009A248B">
        <w:t xml:space="preserve">ися одне біля одного. </w:t>
      </w:r>
    </w:p>
    <w:p w:rsidR="00056952" w:rsidRDefault="00056952" w:rsidP="007F41D7">
      <w:pPr>
        <w:spacing w:line="276" w:lineRule="auto"/>
        <w:ind w:firstLine="708"/>
        <w:jc w:val="both"/>
      </w:pPr>
      <w:r w:rsidRPr="00056952">
        <w:rPr>
          <w:b/>
        </w:rPr>
        <w:t>Ч</w:t>
      </w:r>
      <w:r w:rsidR="009F5609" w:rsidRPr="00056952">
        <w:rPr>
          <w:b/>
        </w:rPr>
        <w:t>ас</w:t>
      </w:r>
      <w:r w:rsidRPr="00056952">
        <w:rPr>
          <w:b/>
        </w:rPr>
        <w:t>.</w:t>
      </w:r>
      <w:r>
        <w:t xml:space="preserve"> </w:t>
      </w:r>
      <w:r w:rsidR="009F5609" w:rsidRPr="009A248B">
        <w:t xml:space="preserve">Матеріальний світ складається з об'єктів, процесів, що відбуваються, проходять поетапно. В них можна виявити стадії, якісні стани, що змінюють один одного. Зміна цих стадій може характеризуватися певною повторюваністю. Різні стадії можуть мати різну тривалість. Порівняння </w:t>
      </w:r>
      <w:proofErr w:type="spellStart"/>
      <w:r w:rsidR="009F5609" w:rsidRPr="009A248B">
        <w:t>тривалостей</w:t>
      </w:r>
      <w:proofErr w:type="spellEnd"/>
      <w:r w:rsidR="009F5609" w:rsidRPr="009A248B">
        <w:t xml:space="preserve"> може бути основою для визначенн</w:t>
      </w:r>
      <w:r>
        <w:t>я кількісної міри, яка виражає ш</w:t>
      </w:r>
      <w:r w:rsidR="009F5609" w:rsidRPr="009A248B">
        <w:t>видкість протікання процесів, їх ритм, темп. Отже, філософське розуміння часу відображає все</w:t>
      </w:r>
      <w:r>
        <w:t>з</w:t>
      </w:r>
      <w:r w:rsidR="009F5609" w:rsidRPr="009A248B">
        <w:t>агальну властивість матеріальних процесів про</w:t>
      </w:r>
      <w:r>
        <w:t>т</w:t>
      </w:r>
      <w:r w:rsidR="009F5609" w:rsidRPr="009A248B">
        <w:t xml:space="preserve">ікати один за одним </w:t>
      </w:r>
      <w:r>
        <w:t>у</w:t>
      </w:r>
      <w:r w:rsidR="009F5609" w:rsidRPr="009A248B">
        <w:t xml:space="preserve"> певній послідовності, мати Тривалість, розвиватися за етапами, стадіями. </w:t>
      </w:r>
    </w:p>
    <w:p w:rsidR="009F5609" w:rsidRPr="009A248B" w:rsidRDefault="009F5609" w:rsidP="007F41D7">
      <w:pPr>
        <w:spacing w:line="276" w:lineRule="auto"/>
        <w:ind w:firstLine="708"/>
        <w:jc w:val="both"/>
      </w:pPr>
      <w:r w:rsidRPr="00056952">
        <w:rPr>
          <w:i/>
        </w:rPr>
        <w:t>У філософії існують дві основні концепції простору</w:t>
      </w:r>
      <w:r w:rsidR="00056952">
        <w:rPr>
          <w:i/>
        </w:rPr>
        <w:t xml:space="preserve"> і</w:t>
      </w:r>
      <w:r w:rsidRPr="00056952">
        <w:rPr>
          <w:i/>
        </w:rPr>
        <w:t xml:space="preserve"> </w:t>
      </w:r>
      <w:r w:rsidR="00056952">
        <w:rPr>
          <w:i/>
        </w:rPr>
        <w:t>ч</w:t>
      </w:r>
      <w:r w:rsidRPr="00056952">
        <w:rPr>
          <w:i/>
        </w:rPr>
        <w:t>асу</w:t>
      </w:r>
      <w:r w:rsidRPr="009A248B">
        <w:t>:</w:t>
      </w:r>
    </w:p>
    <w:p w:rsidR="009F5609" w:rsidRPr="009A248B" w:rsidRDefault="009F5609" w:rsidP="007F41D7">
      <w:pPr>
        <w:pStyle w:val="a3"/>
        <w:numPr>
          <w:ilvl w:val="0"/>
          <w:numId w:val="6"/>
        </w:numPr>
        <w:spacing w:line="276" w:lineRule="auto"/>
        <w:ind w:left="0" w:firstLine="708"/>
        <w:jc w:val="both"/>
      </w:pPr>
      <w:proofErr w:type="spellStart"/>
      <w:r w:rsidRPr="00056952">
        <w:rPr>
          <w:i/>
        </w:rPr>
        <w:t>субстанційна</w:t>
      </w:r>
      <w:proofErr w:type="spellEnd"/>
      <w:r w:rsidRPr="009A248B">
        <w:t>, яка розглядає простір і час як</w:t>
      </w:r>
      <w:r w:rsidR="00056952">
        <w:t xml:space="preserve"> ос</w:t>
      </w:r>
      <w:r w:rsidRPr="009A248B">
        <w:t>обливі сутності, щ</w:t>
      </w:r>
      <w:r w:rsidR="00056952">
        <w:t>о існують самі по собі, незалежн</w:t>
      </w:r>
      <w:r w:rsidRPr="009A248B">
        <w:t>о</w:t>
      </w:r>
      <w:r w:rsidR="00056952">
        <w:t xml:space="preserve"> </w:t>
      </w:r>
      <w:r w:rsidRPr="009A248B">
        <w:t>від матеріальних об'єктів. Це немовби арена, на</w:t>
      </w:r>
      <w:r w:rsidR="00056952">
        <w:t xml:space="preserve"> я</w:t>
      </w:r>
      <w:r w:rsidRPr="009A248B">
        <w:t>кій знаходяться об'єкти і розгортаються процеси</w:t>
      </w:r>
      <w:r w:rsidR="00056952" w:rsidRPr="00056952">
        <w:rPr>
          <w:lang w:val="ru-RU"/>
        </w:rPr>
        <w:t xml:space="preserve"> (</w:t>
      </w:r>
      <w:r w:rsidRPr="009A248B">
        <w:t>Ньютон);</w:t>
      </w:r>
    </w:p>
    <w:p w:rsidR="00056952" w:rsidRDefault="009F5609" w:rsidP="007F41D7">
      <w:pPr>
        <w:pStyle w:val="a3"/>
        <w:numPr>
          <w:ilvl w:val="0"/>
          <w:numId w:val="6"/>
        </w:numPr>
        <w:spacing w:line="276" w:lineRule="auto"/>
        <w:ind w:left="0" w:firstLine="708"/>
        <w:jc w:val="both"/>
      </w:pPr>
      <w:r w:rsidRPr="009A248B">
        <w:t xml:space="preserve"> </w:t>
      </w:r>
      <w:r w:rsidRPr="00056952">
        <w:rPr>
          <w:i/>
        </w:rPr>
        <w:t>релятивістська</w:t>
      </w:r>
      <w:r w:rsidRPr="009A248B">
        <w:t xml:space="preserve"> концепція, згідно з якою про</w:t>
      </w:r>
      <w:r w:rsidR="00056952">
        <w:t>сті</w:t>
      </w:r>
      <w:r w:rsidRPr="009A248B">
        <w:t xml:space="preserve">р і час </w:t>
      </w:r>
      <w:r w:rsidR="00056952">
        <w:t>–</w:t>
      </w:r>
      <w:r w:rsidRPr="009A248B">
        <w:t xml:space="preserve"> це особливі відносини між об'єктами і </w:t>
      </w:r>
      <w:r w:rsidR="00056952">
        <w:t>про</w:t>
      </w:r>
      <w:r w:rsidRPr="009A248B">
        <w:t>цесами і поза ними зв'язки не існують (</w:t>
      </w:r>
      <w:proofErr w:type="spellStart"/>
      <w:r w:rsidRPr="009A248B">
        <w:t>Лейбніц</w:t>
      </w:r>
      <w:proofErr w:type="spellEnd"/>
      <w:r w:rsidRPr="009A248B">
        <w:t xml:space="preserve">). </w:t>
      </w:r>
    </w:p>
    <w:p w:rsidR="009F5609" w:rsidRPr="009A248B" w:rsidRDefault="009F5609" w:rsidP="007F41D7">
      <w:pPr>
        <w:spacing w:line="276" w:lineRule="auto"/>
        <w:ind w:firstLine="708"/>
        <w:jc w:val="both"/>
      </w:pPr>
      <w:r w:rsidRPr="009A248B">
        <w:t>Обидві концепції можуть бути як матеріалістични</w:t>
      </w:r>
      <w:r w:rsidR="00056952">
        <w:t>м</w:t>
      </w:r>
      <w:r w:rsidRPr="009A248B">
        <w:t>и, так і ідеалістичними. З позиції матеріалістичної релятивістської концепції простір і час розглядає діалектичний матеріаліз</w:t>
      </w:r>
      <w:r w:rsidR="00056952">
        <w:t>м, згідно з яким простір і час вв</w:t>
      </w:r>
      <w:r w:rsidRPr="009A248B">
        <w:t xml:space="preserve">ажаються об'єктивними, незалежними від людини </w:t>
      </w:r>
      <w:r w:rsidR="00056952">
        <w:t>і лю</w:t>
      </w:r>
      <w:r w:rsidRPr="009A248B">
        <w:t>дства формам</w:t>
      </w:r>
      <w:r w:rsidR="00056952">
        <w:t>и буття матерії, що рухається.</w:t>
      </w:r>
      <w:r w:rsidRPr="009A248B">
        <w:t xml:space="preserve"> Немає абсолютного простору і часу, існуючих поза ма</w:t>
      </w:r>
      <w:r w:rsidR="00056952">
        <w:t>т</w:t>
      </w:r>
      <w:r w:rsidRPr="009A248B">
        <w:t>ерією, незаповнених змін</w:t>
      </w:r>
      <w:r w:rsidR="00056952">
        <w:t>ами матеріальних тіл. Простір і ч</w:t>
      </w:r>
      <w:r w:rsidRPr="009A248B">
        <w:t>ас не лише нерозривн</w:t>
      </w:r>
      <w:r w:rsidR="00056952">
        <w:t>о пов'язані з матерією. Вони нер</w:t>
      </w:r>
      <w:r w:rsidRPr="009A248B">
        <w:t xml:space="preserve">озривні і відносно одне одного. Простір і час </w:t>
      </w:r>
      <w:r w:rsidR="00056952">
        <w:t>–</w:t>
      </w:r>
      <w:r w:rsidRPr="009A248B">
        <w:t xml:space="preserve"> це сторони одного і того ж явища. Тому доцільно користуватися  поняттям просторово-часового континууму. Адже простір і час визначаються тими процесами, подіями, які в них виникають і існують. Світ є множиною або континуумом подій, що мають чотири виміри: три з них просторові, а четвертий </w:t>
      </w:r>
      <w:r w:rsidR="00056952">
        <w:t>–</w:t>
      </w:r>
      <w:r w:rsidRPr="009A248B">
        <w:t xml:space="preserve"> час. Хоча час </w:t>
      </w:r>
      <w:r w:rsidR="00056952">
        <w:t>–</w:t>
      </w:r>
      <w:r w:rsidRPr="009A248B">
        <w:t xml:space="preserve"> це така ж координата, як і будь-яка з трьох просторових, але вона все-так</w:t>
      </w:r>
      <w:r w:rsidR="00056952">
        <w:t>и</w:t>
      </w:r>
      <w:r w:rsidRPr="009A248B">
        <w:t xml:space="preserve"> характеризує реальність з погляду її змін, а просторові координати характеризують співіснування її подій.</w:t>
      </w:r>
    </w:p>
    <w:p w:rsidR="009F5609" w:rsidRPr="009A248B" w:rsidRDefault="009F5609" w:rsidP="007F41D7">
      <w:pPr>
        <w:spacing w:line="276" w:lineRule="auto"/>
        <w:ind w:firstLine="708"/>
        <w:jc w:val="both"/>
      </w:pPr>
      <w:r w:rsidRPr="009A248B">
        <w:t>Нерозривність простору і часу між собою і з матерією підтверджується досягненнями науки XX ст.</w:t>
      </w:r>
      <w:r w:rsidR="00056952">
        <w:t xml:space="preserve"> </w:t>
      </w:r>
      <w:r w:rsidRPr="009A248B">
        <w:t>Зокрема, спеціальна теорія відносності (1905</w:t>
      </w:r>
      <w:r w:rsidR="00056952">
        <w:t>–</w:t>
      </w:r>
      <w:r w:rsidRPr="009A248B">
        <w:t xml:space="preserve">1908 рр.; Лоренц, </w:t>
      </w:r>
      <w:proofErr w:type="spellStart"/>
      <w:r w:rsidRPr="009A248B">
        <w:t>Пуанкаре</w:t>
      </w:r>
      <w:proofErr w:type="spellEnd"/>
      <w:r w:rsidRPr="009A248B">
        <w:t xml:space="preserve">, Ейнштейн, </w:t>
      </w:r>
      <w:proofErr w:type="spellStart"/>
      <w:r w:rsidRPr="009A248B">
        <w:t>Мінковський</w:t>
      </w:r>
      <w:proofErr w:type="spellEnd"/>
      <w:r w:rsidRPr="009A248B">
        <w:t>)</w:t>
      </w:r>
      <w:r w:rsidR="00056952">
        <w:t xml:space="preserve"> </w:t>
      </w:r>
      <w:r w:rsidRPr="009A248B">
        <w:t>доводить взаємозв'язок простору і часу.</w:t>
      </w:r>
      <w:r w:rsidR="00056952">
        <w:t xml:space="preserve"> </w:t>
      </w:r>
      <w:r w:rsidRPr="009A248B">
        <w:t xml:space="preserve">Загальна теорія </w:t>
      </w:r>
      <w:r w:rsidR="00056952">
        <w:t>відносності (1916 р., Ейнштейн)</w:t>
      </w:r>
      <w:r w:rsidRPr="009A248B">
        <w:t xml:space="preserve"> доводить зв'язок п</w:t>
      </w:r>
      <w:r w:rsidR="00056952">
        <w:t>ростору і часу з матерією. Вона</w:t>
      </w:r>
      <w:r w:rsidRPr="009A248B">
        <w:t xml:space="preserve"> свідчить, що прості</w:t>
      </w:r>
      <w:r w:rsidR="00056952">
        <w:t>р і час визначаються конкретною</w:t>
      </w:r>
      <w:r w:rsidRPr="009A248B">
        <w:t xml:space="preserve"> природою, конкрет</w:t>
      </w:r>
      <w:r w:rsidR="00056952">
        <w:t>ними властивостями матеріальних</w:t>
      </w:r>
      <w:r w:rsidRPr="009A248B">
        <w:t xml:space="preserve"> процесів, що вони </w:t>
      </w:r>
      <w:r w:rsidR="00056952">
        <w:t xml:space="preserve">можуть змінюватися залежно від </w:t>
      </w:r>
      <w:r w:rsidRPr="009A248B">
        <w:t>конкретних станів рухо</w:t>
      </w:r>
      <w:r w:rsidR="00056952">
        <w:t>мої матерії. Так, при зростанні</w:t>
      </w:r>
      <w:r w:rsidRPr="009A248B">
        <w:t xml:space="preserve"> відносної швидко</w:t>
      </w:r>
      <w:r w:rsidR="00056952">
        <w:t xml:space="preserve">сті </w:t>
      </w:r>
      <w:r w:rsidR="00056952">
        <w:lastRenderedPageBreak/>
        <w:t>руху (близької до швидкості</w:t>
      </w:r>
      <w:r w:rsidRPr="009A248B">
        <w:t xml:space="preserve"> світла) системи відліку, просторові інтервали скорої чуються, а часові роз</w:t>
      </w:r>
      <w:r w:rsidR="00056952">
        <w:t>тягуються. Зокрема, при польоті</w:t>
      </w:r>
      <w:r w:rsidRPr="009A248B">
        <w:t xml:space="preserve"> ракети буде спостерігатися її скорочення, а в ній уповільнюватися хід</w:t>
      </w:r>
      <w:r w:rsidR="00056952">
        <w:t xml:space="preserve"> годинника, пульс космонавта та</w:t>
      </w:r>
      <w:r w:rsidRPr="009A248B">
        <w:t xml:space="preserve"> його мозкові ритми, обмін речовин в клітинах його тіла, тобто час в ракеті протікає повільніше, ніж час у спостерігача, що залишився на місці старту ракети.  |</w:t>
      </w:r>
    </w:p>
    <w:p w:rsidR="009F5609" w:rsidRPr="009A248B" w:rsidRDefault="009F5609" w:rsidP="007F41D7">
      <w:pPr>
        <w:spacing w:line="276" w:lineRule="auto"/>
        <w:ind w:firstLine="708"/>
        <w:jc w:val="both"/>
      </w:pPr>
      <w:r w:rsidRPr="009A248B">
        <w:t>Хоча простір і час перебувають у єдності, в макросвіті вони відносно відособлені, і тому в цьому випадку можна і потрібно розглядати їх окремо.</w:t>
      </w:r>
    </w:p>
    <w:p w:rsidR="009F5609" w:rsidRPr="009A248B" w:rsidRDefault="009F5609" w:rsidP="007F41D7">
      <w:pPr>
        <w:spacing w:line="276" w:lineRule="auto"/>
        <w:ind w:firstLine="708"/>
        <w:jc w:val="both"/>
      </w:pPr>
      <w:r w:rsidRPr="009A248B">
        <w:t>Оскільки простір і час взаємопов'язані із тією реальністю, яка існує і взаємодіє в них, властивості простору і часу можуть суттєво відрізнятися. Кожному структурному рівневі матерії відповідає специфічна форма простору і часу. Так, можемо спостерігати певні особливості простору і часу в неживій та живій природі, в суспільстві.</w:t>
      </w:r>
    </w:p>
    <w:p w:rsidR="009F5609" w:rsidRPr="009A248B" w:rsidRDefault="009F5609" w:rsidP="007F41D7">
      <w:pPr>
        <w:spacing w:line="276" w:lineRule="auto"/>
        <w:ind w:firstLine="708"/>
        <w:jc w:val="both"/>
      </w:pPr>
      <w:r w:rsidRPr="00964C10">
        <w:rPr>
          <w:i/>
        </w:rPr>
        <w:t>В неживій природі</w:t>
      </w:r>
      <w:r w:rsidRPr="009A248B">
        <w:t>. У тих частинах макросвіту, коли можна абстрагуватися від викривлення простору-часу біля великих мас, що тяжіють, простір-час характеризується евклідовою геометрією.</w:t>
      </w:r>
    </w:p>
    <w:p w:rsidR="009F5609" w:rsidRPr="009A248B" w:rsidRDefault="009F5609" w:rsidP="007F41D7">
      <w:pPr>
        <w:spacing w:line="276" w:lineRule="auto"/>
        <w:ind w:firstLine="708"/>
        <w:jc w:val="both"/>
      </w:pPr>
      <w:r w:rsidRPr="00964C10">
        <w:rPr>
          <w:i/>
        </w:rPr>
        <w:t>В живій природі</w:t>
      </w:r>
      <w:r w:rsidRPr="009A248B">
        <w:t xml:space="preserve"> особливості простору-часу проявляються вже на </w:t>
      </w:r>
      <w:r w:rsidR="00056952">
        <w:t xml:space="preserve">рівні білкових молекул у формі </w:t>
      </w:r>
      <w:r w:rsidRPr="009A248B">
        <w:t>симетрії, тобто порушення повної відповідності та розташування частин цілого відносно якогось центру.</w:t>
      </w:r>
    </w:p>
    <w:p w:rsidR="009F5609" w:rsidRPr="009A248B" w:rsidRDefault="009F5609" w:rsidP="007F41D7">
      <w:pPr>
        <w:spacing w:line="276" w:lineRule="auto"/>
        <w:ind w:firstLine="708"/>
        <w:jc w:val="both"/>
      </w:pPr>
      <w:r w:rsidRPr="009A248B">
        <w:t>Людина вимірює ч</w:t>
      </w:r>
      <w:r w:rsidR="00056952">
        <w:t>ас, порівнюючи різні процеси з Я</w:t>
      </w:r>
      <w:r w:rsidRPr="009A248B">
        <w:t>КИМОСЬ одним проц</w:t>
      </w:r>
      <w:r w:rsidR="00056952">
        <w:t>есом, що служить еталоном, зраз</w:t>
      </w:r>
      <w:r w:rsidRPr="009A248B">
        <w:t>ком. Таким еталоном</w:t>
      </w:r>
      <w:r w:rsidR="00056952">
        <w:t>, наприклад, для порівняння три</w:t>
      </w:r>
      <w:r w:rsidRPr="009A248B">
        <w:t xml:space="preserve">валості доби є рух годинникової та хвилинної стрілок годинника. Один оберт по циферблату годинникової </w:t>
      </w:r>
      <w:r w:rsidR="00056952">
        <w:t>ст</w:t>
      </w:r>
      <w:r w:rsidRPr="009A248B">
        <w:t>рілки умовно людина називає "одна година".</w:t>
      </w:r>
    </w:p>
    <w:p w:rsidR="009F5609" w:rsidRPr="009A248B" w:rsidRDefault="009F5609" w:rsidP="007F41D7">
      <w:pPr>
        <w:spacing w:line="276" w:lineRule="auto"/>
        <w:ind w:firstLine="708"/>
        <w:jc w:val="both"/>
      </w:pPr>
      <w:r w:rsidRPr="009A248B">
        <w:t xml:space="preserve">Існує інтуїтивне відчуття часу. В людину немовби </w:t>
      </w:r>
      <w:r w:rsidR="00964C10">
        <w:t>в</w:t>
      </w:r>
      <w:r w:rsidRPr="009A248B">
        <w:t xml:space="preserve">міщено "біологічний годинник". Це пояснюється тим, </w:t>
      </w:r>
      <w:r w:rsidR="00964C10">
        <w:t>щ</w:t>
      </w:r>
      <w:r w:rsidRPr="009A248B">
        <w:t xml:space="preserve">о людина є закономірним результатом розвитку нашої </w:t>
      </w:r>
      <w:r w:rsidR="00964C10">
        <w:t>га</w:t>
      </w:r>
      <w:r w:rsidRPr="009A248B">
        <w:t xml:space="preserve">лактики і тому може "відчувати" її ритми. Внутрішні </w:t>
      </w:r>
      <w:r w:rsidR="00964C10">
        <w:t>о</w:t>
      </w:r>
      <w:r w:rsidRPr="009A248B">
        <w:t>ргани людини працюють з різним ступенем інтенсив</w:t>
      </w:r>
      <w:r w:rsidR="00964C10">
        <w:t>но</w:t>
      </w:r>
      <w:r w:rsidRPr="009A248B">
        <w:t>сті в різний час доби. Так, між другою та четвертою го</w:t>
      </w:r>
      <w:r w:rsidR="00964C10">
        <w:t>д</w:t>
      </w:r>
      <w:r w:rsidRPr="009A248B">
        <w:t xml:space="preserve">инами ночі посилюється робота печінки, очищується </w:t>
      </w:r>
      <w:r w:rsidR="00964C10">
        <w:t>о</w:t>
      </w:r>
      <w:r w:rsidRPr="009A248B">
        <w:t>рганізм від отрути. В чотири години ночі всі органи зни</w:t>
      </w:r>
      <w:r w:rsidR="00964C10">
        <w:t>ж</w:t>
      </w:r>
      <w:r w:rsidRPr="009A248B">
        <w:t>ують свою активність. Як наслідок в цей час частіше по</w:t>
      </w:r>
      <w:r w:rsidR="00964C10">
        <w:t>ми</w:t>
      </w:r>
      <w:r w:rsidRPr="009A248B">
        <w:t xml:space="preserve">рають хворі люди. Має свої ритми і людський мозок, </w:t>
      </w:r>
      <w:r w:rsidR="00964C10">
        <w:t>з</w:t>
      </w:r>
      <w:r w:rsidRPr="009A248B">
        <w:t>нання яких необхідне для гігієни розумової праці.</w:t>
      </w:r>
    </w:p>
    <w:p w:rsidR="009F5609" w:rsidRPr="009A248B" w:rsidRDefault="009F5609" w:rsidP="007F41D7">
      <w:pPr>
        <w:spacing w:line="276" w:lineRule="auto"/>
        <w:ind w:firstLine="708"/>
        <w:jc w:val="both"/>
      </w:pPr>
      <w:r w:rsidRPr="009A248B">
        <w:t xml:space="preserve">Специфіка просторово-часових якостей </w:t>
      </w:r>
      <w:r w:rsidR="00964C10">
        <w:rPr>
          <w:i/>
        </w:rPr>
        <w:t>в соціа</w:t>
      </w:r>
      <w:r w:rsidRPr="00964C10">
        <w:rPr>
          <w:i/>
        </w:rPr>
        <w:t>льних процесах</w:t>
      </w:r>
      <w:r w:rsidRPr="009A248B">
        <w:t>. Якщо в неживій і біологічній фор</w:t>
      </w:r>
      <w:r w:rsidR="00964C10">
        <w:t>м</w:t>
      </w:r>
      <w:r w:rsidRPr="009A248B">
        <w:t xml:space="preserve">ах матерії простір включає лише зв'язки предметів, </w:t>
      </w:r>
      <w:r w:rsidR="00964C10">
        <w:t>т</w:t>
      </w:r>
      <w:r w:rsidRPr="009A248B">
        <w:t>о в соціальний про</w:t>
      </w:r>
      <w:r w:rsidR="00964C10">
        <w:t>стір входить також і ставлення л</w:t>
      </w:r>
      <w:r w:rsidRPr="009A248B">
        <w:t>юдини до предметів, до місця свого проживання. Лю</w:t>
      </w:r>
      <w:r w:rsidR="00964C10">
        <w:t>д</w:t>
      </w:r>
      <w:r w:rsidRPr="009A248B">
        <w:t xml:space="preserve">ина формувала сама (на відміну від тварини) свою </w:t>
      </w:r>
      <w:r w:rsidR="00964C10">
        <w:t>о</w:t>
      </w:r>
      <w:r w:rsidRPr="009A248B">
        <w:t>собливу просторову сферу життєдіял</w:t>
      </w:r>
      <w:r w:rsidR="00964C10">
        <w:t>ьності: будувала по</w:t>
      </w:r>
      <w:r w:rsidRPr="009A248B">
        <w:t>мешкання, по</w:t>
      </w:r>
      <w:r w:rsidR="00964C10">
        <w:t>селення, одомашнювала диких твар</w:t>
      </w:r>
      <w:r w:rsidRPr="009A248B">
        <w:t>ин тощо. Виникала</w:t>
      </w:r>
      <w:r w:rsidR="00964C10">
        <w:t xml:space="preserve"> "друга", "олюднена", природа. В</w:t>
      </w:r>
      <w:r w:rsidRPr="009A248B">
        <w:t>ідношення до неї і до "першої" природи входить в по</w:t>
      </w:r>
      <w:r w:rsidR="00964C10">
        <w:t>н</w:t>
      </w:r>
      <w:r w:rsidRPr="009A248B">
        <w:t xml:space="preserve">яття соціального простору. Наприклад, поняття </w:t>
      </w:r>
      <w:r w:rsidR="00964C10">
        <w:t>"</w:t>
      </w:r>
      <w:r w:rsidRPr="009A248B">
        <w:t>Батьківщина" характеризує не лише певну територію,</w:t>
      </w:r>
      <w:r w:rsidR="00964C10">
        <w:t xml:space="preserve"> міс</w:t>
      </w:r>
      <w:r w:rsidRPr="009A248B">
        <w:t>це народження та проживання людини, а й її став</w:t>
      </w:r>
      <w:r w:rsidR="00964C10">
        <w:t>лен</w:t>
      </w:r>
      <w:r w:rsidRPr="009A248B">
        <w:t xml:space="preserve">ня до цього місця, тобто любов до ландшафту, </w:t>
      </w:r>
      <w:r w:rsidR="00964C10">
        <w:t>туг</w:t>
      </w:r>
      <w:r w:rsidRPr="009A248B">
        <w:t>у, якщо людина змушена жити в іншому місці.</w:t>
      </w:r>
    </w:p>
    <w:p w:rsidR="009F5609" w:rsidRPr="009A248B" w:rsidRDefault="009F5609" w:rsidP="007F41D7">
      <w:pPr>
        <w:spacing w:line="276" w:lineRule="auto"/>
        <w:ind w:firstLine="708"/>
        <w:jc w:val="both"/>
      </w:pPr>
      <w:r w:rsidRPr="00964C10">
        <w:rPr>
          <w:i/>
        </w:rPr>
        <w:t>Соціальний час</w:t>
      </w:r>
      <w:r w:rsidRPr="009A248B">
        <w:t xml:space="preserve"> </w:t>
      </w:r>
      <w:r w:rsidR="00964C10">
        <w:t>–</w:t>
      </w:r>
      <w:r w:rsidRPr="009A248B">
        <w:t xml:space="preserve"> це форма буття суспільства, як</w:t>
      </w:r>
      <w:r w:rsidR="00964C10">
        <w:t>а</w:t>
      </w:r>
      <w:r w:rsidRPr="009A248B">
        <w:t xml:space="preserve"> відображає тривалість історичних процесів, їх змін</w:t>
      </w:r>
      <w:r w:rsidR="00964C10">
        <w:t>и,</w:t>
      </w:r>
      <w:r w:rsidRPr="009A248B">
        <w:t xml:space="preserve"> що відбуваються в ході діяльності люд</w:t>
      </w:r>
      <w:r w:rsidR="00964C10">
        <w:t>ей. Соціальні процеси мають різн</w:t>
      </w:r>
      <w:r w:rsidRPr="009A248B">
        <w:t>у тривалість. Так, родоплемінне суспільство і перші цив</w:t>
      </w:r>
      <w:r w:rsidR="00964C10">
        <w:t xml:space="preserve">ілізації стародавнього світу </w:t>
      </w:r>
      <w:r w:rsidR="00964C10">
        <w:lastRenderedPageBreak/>
        <w:t>на</w:t>
      </w:r>
      <w:r w:rsidRPr="009A248B">
        <w:t xml:space="preserve">раховують декілька десятків тисяч років. Середньовічне суспільство </w:t>
      </w:r>
      <w:r w:rsidR="00964C10">
        <w:t>–</w:t>
      </w:r>
      <w:r w:rsidRPr="009A248B">
        <w:t xml:space="preserve"> близько 1400 років, а сучасний спосіб життя нараховує біля 300 років.</w:t>
      </w:r>
    </w:p>
    <w:p w:rsidR="009F5609" w:rsidRPr="009A248B" w:rsidRDefault="009F5609" w:rsidP="007F41D7">
      <w:pPr>
        <w:spacing w:line="276" w:lineRule="auto"/>
        <w:ind w:firstLine="708"/>
        <w:jc w:val="both"/>
      </w:pPr>
      <w:r w:rsidRPr="009A248B">
        <w:t>Зміна етапів роз</w:t>
      </w:r>
      <w:r w:rsidR="00964C10">
        <w:t>витку суспільства характеризуєть</w:t>
      </w:r>
      <w:r w:rsidRPr="009A248B">
        <w:t>ся прискоренням темпів соціальних змін, що знайшл</w:t>
      </w:r>
      <w:r w:rsidR="00964C10">
        <w:t>о</w:t>
      </w:r>
      <w:r w:rsidRPr="009A248B">
        <w:t>| своє відображення в розумінні часу. Так, стародавні цивілізації сприймали час циклічно (повторюваніст</w:t>
      </w:r>
      <w:r w:rsidR="00964C10">
        <w:t>ь</w:t>
      </w:r>
      <w:r w:rsidRPr="009A248B">
        <w:t xml:space="preserve"> соціальних процесів). Християнство сприймало час я</w:t>
      </w:r>
      <w:r w:rsidR="00964C10">
        <w:t>к</w:t>
      </w:r>
      <w:r w:rsidRPr="009A248B">
        <w:t xml:space="preserve"> такий, що має спрямованість, вектор </w:t>
      </w:r>
      <w:r w:rsidR="00964C10">
        <w:t>– від народжен</w:t>
      </w:r>
      <w:r w:rsidRPr="009A248B">
        <w:t>ня до Страшного суду.</w:t>
      </w:r>
      <w:r w:rsidR="00964C10">
        <w:t xml:space="preserve"> </w:t>
      </w:r>
      <w:r w:rsidRPr="009A248B">
        <w:t>Сьогодні "біг часу" значно випереджає рівен</w:t>
      </w:r>
      <w:r w:rsidR="00964C10">
        <w:t xml:space="preserve">ь </w:t>
      </w:r>
      <w:r w:rsidRPr="009A248B">
        <w:t>біологічного ритму людського тіла та фізіологічни</w:t>
      </w:r>
      <w:r w:rsidR="00964C10">
        <w:t xml:space="preserve">х </w:t>
      </w:r>
      <w:r w:rsidRPr="009A248B">
        <w:t>процесів, що в ньому відбуваються. Прискорення ритму соціального життя негативно в</w:t>
      </w:r>
      <w:r w:rsidR="00913AED">
        <w:t>ідбивається на здоров'ї людей.</w:t>
      </w:r>
    </w:p>
    <w:p w:rsidR="00687BDF" w:rsidRPr="009F5609" w:rsidRDefault="00687BDF" w:rsidP="007F41D7">
      <w:pPr>
        <w:pStyle w:val="a3"/>
        <w:spacing w:line="276" w:lineRule="auto"/>
        <w:ind w:left="708"/>
        <w:jc w:val="both"/>
      </w:pPr>
    </w:p>
    <w:sectPr w:rsidR="00687BDF" w:rsidRPr="009F5609" w:rsidSect="007F41D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B0C"/>
    <w:multiLevelType w:val="hybridMultilevel"/>
    <w:tmpl w:val="9B96604A"/>
    <w:lvl w:ilvl="0" w:tplc="D2B03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C60533"/>
    <w:multiLevelType w:val="hybridMultilevel"/>
    <w:tmpl w:val="A4002C46"/>
    <w:lvl w:ilvl="0" w:tplc="6A0CA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4C0023"/>
    <w:multiLevelType w:val="hybridMultilevel"/>
    <w:tmpl w:val="42669F2C"/>
    <w:lvl w:ilvl="0" w:tplc="0924FCA0">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C6325DE"/>
    <w:multiLevelType w:val="hybridMultilevel"/>
    <w:tmpl w:val="A1B6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1763"/>
    <w:multiLevelType w:val="hybridMultilevel"/>
    <w:tmpl w:val="43A4483E"/>
    <w:lvl w:ilvl="0" w:tplc="B608049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DF3750E"/>
    <w:multiLevelType w:val="hybridMultilevel"/>
    <w:tmpl w:val="EF3A2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E000D"/>
    <w:rsid w:val="00003246"/>
    <w:rsid w:val="000047CE"/>
    <w:rsid w:val="00005CC1"/>
    <w:rsid w:val="00014161"/>
    <w:rsid w:val="0001420D"/>
    <w:rsid w:val="00014368"/>
    <w:rsid w:val="00015C2E"/>
    <w:rsid w:val="0001652F"/>
    <w:rsid w:val="00032BAB"/>
    <w:rsid w:val="00036530"/>
    <w:rsid w:val="000451F4"/>
    <w:rsid w:val="0004587B"/>
    <w:rsid w:val="00053875"/>
    <w:rsid w:val="00055BEF"/>
    <w:rsid w:val="00056127"/>
    <w:rsid w:val="00056952"/>
    <w:rsid w:val="00056F15"/>
    <w:rsid w:val="000616F6"/>
    <w:rsid w:val="000633A6"/>
    <w:rsid w:val="000636FE"/>
    <w:rsid w:val="000653BC"/>
    <w:rsid w:val="00073BE8"/>
    <w:rsid w:val="00076845"/>
    <w:rsid w:val="00077F51"/>
    <w:rsid w:val="00083C8B"/>
    <w:rsid w:val="00087C11"/>
    <w:rsid w:val="00092699"/>
    <w:rsid w:val="000A4BEA"/>
    <w:rsid w:val="000A798C"/>
    <w:rsid w:val="000A7D50"/>
    <w:rsid w:val="000C0CB7"/>
    <w:rsid w:val="000C5A63"/>
    <w:rsid w:val="000D1866"/>
    <w:rsid w:val="000D22E8"/>
    <w:rsid w:val="000D283F"/>
    <w:rsid w:val="000D3F66"/>
    <w:rsid w:val="000E52A9"/>
    <w:rsid w:val="000E52D4"/>
    <w:rsid w:val="000E6834"/>
    <w:rsid w:val="000F16F8"/>
    <w:rsid w:val="00101348"/>
    <w:rsid w:val="001024B7"/>
    <w:rsid w:val="00112879"/>
    <w:rsid w:val="0011352A"/>
    <w:rsid w:val="001137AD"/>
    <w:rsid w:val="00114F06"/>
    <w:rsid w:val="00124FF0"/>
    <w:rsid w:val="00125F8A"/>
    <w:rsid w:val="0012647C"/>
    <w:rsid w:val="00135AC5"/>
    <w:rsid w:val="00145F9F"/>
    <w:rsid w:val="0014670E"/>
    <w:rsid w:val="0015410F"/>
    <w:rsid w:val="001606E7"/>
    <w:rsid w:val="00160F62"/>
    <w:rsid w:val="00166577"/>
    <w:rsid w:val="00166B7E"/>
    <w:rsid w:val="00171083"/>
    <w:rsid w:val="001713BF"/>
    <w:rsid w:val="001728C2"/>
    <w:rsid w:val="001763A0"/>
    <w:rsid w:val="00176526"/>
    <w:rsid w:val="00180C85"/>
    <w:rsid w:val="0018544E"/>
    <w:rsid w:val="00185E0F"/>
    <w:rsid w:val="001876F6"/>
    <w:rsid w:val="00192100"/>
    <w:rsid w:val="001A4C98"/>
    <w:rsid w:val="001A5A33"/>
    <w:rsid w:val="001A703C"/>
    <w:rsid w:val="001B1063"/>
    <w:rsid w:val="001B4D8E"/>
    <w:rsid w:val="001C3853"/>
    <w:rsid w:val="001C592A"/>
    <w:rsid w:val="001D2283"/>
    <w:rsid w:val="001E2D4F"/>
    <w:rsid w:val="001E4BC8"/>
    <w:rsid w:val="001F08EE"/>
    <w:rsid w:val="001F1C97"/>
    <w:rsid w:val="001F2583"/>
    <w:rsid w:val="001F2787"/>
    <w:rsid w:val="001F50F9"/>
    <w:rsid w:val="001F5432"/>
    <w:rsid w:val="001F56F8"/>
    <w:rsid w:val="00200481"/>
    <w:rsid w:val="00200D85"/>
    <w:rsid w:val="0020768D"/>
    <w:rsid w:val="0021207A"/>
    <w:rsid w:val="002145FD"/>
    <w:rsid w:val="00216FF3"/>
    <w:rsid w:val="00217BA1"/>
    <w:rsid w:val="00221FCC"/>
    <w:rsid w:val="0022303F"/>
    <w:rsid w:val="00223B6E"/>
    <w:rsid w:val="002249A2"/>
    <w:rsid w:val="0022580F"/>
    <w:rsid w:val="00231498"/>
    <w:rsid w:val="00234082"/>
    <w:rsid w:val="0023449D"/>
    <w:rsid w:val="0023497B"/>
    <w:rsid w:val="00237241"/>
    <w:rsid w:val="00242E7B"/>
    <w:rsid w:val="00246D23"/>
    <w:rsid w:val="00247E9F"/>
    <w:rsid w:val="00251EF8"/>
    <w:rsid w:val="00253B07"/>
    <w:rsid w:val="00255F0D"/>
    <w:rsid w:val="00262AC4"/>
    <w:rsid w:val="002631F3"/>
    <w:rsid w:val="00264428"/>
    <w:rsid w:val="00264BDB"/>
    <w:rsid w:val="00265A14"/>
    <w:rsid w:val="002667A9"/>
    <w:rsid w:val="00272C2E"/>
    <w:rsid w:val="00277D65"/>
    <w:rsid w:val="0028400D"/>
    <w:rsid w:val="002A3C26"/>
    <w:rsid w:val="002A5213"/>
    <w:rsid w:val="002A6F83"/>
    <w:rsid w:val="002B0F79"/>
    <w:rsid w:val="002B5644"/>
    <w:rsid w:val="002C0B88"/>
    <w:rsid w:val="002C291C"/>
    <w:rsid w:val="002C30DC"/>
    <w:rsid w:val="002C566B"/>
    <w:rsid w:val="002D25A1"/>
    <w:rsid w:val="002D5E0F"/>
    <w:rsid w:val="002E5791"/>
    <w:rsid w:val="002F589F"/>
    <w:rsid w:val="00303864"/>
    <w:rsid w:val="00304235"/>
    <w:rsid w:val="00305F56"/>
    <w:rsid w:val="0030620D"/>
    <w:rsid w:val="00307460"/>
    <w:rsid w:val="00307D22"/>
    <w:rsid w:val="003122F8"/>
    <w:rsid w:val="003138FB"/>
    <w:rsid w:val="0032603D"/>
    <w:rsid w:val="0032625F"/>
    <w:rsid w:val="00326847"/>
    <w:rsid w:val="00326FDB"/>
    <w:rsid w:val="003340F5"/>
    <w:rsid w:val="003368E5"/>
    <w:rsid w:val="00337F74"/>
    <w:rsid w:val="00340060"/>
    <w:rsid w:val="003400A7"/>
    <w:rsid w:val="00340156"/>
    <w:rsid w:val="003540AC"/>
    <w:rsid w:val="00355323"/>
    <w:rsid w:val="00364DF7"/>
    <w:rsid w:val="003657A4"/>
    <w:rsid w:val="00367E55"/>
    <w:rsid w:val="003727CD"/>
    <w:rsid w:val="00373712"/>
    <w:rsid w:val="003739F1"/>
    <w:rsid w:val="00383471"/>
    <w:rsid w:val="00394152"/>
    <w:rsid w:val="003A0006"/>
    <w:rsid w:val="003A2DEC"/>
    <w:rsid w:val="003A38F1"/>
    <w:rsid w:val="003B006D"/>
    <w:rsid w:val="003B4028"/>
    <w:rsid w:val="003C2525"/>
    <w:rsid w:val="003C3A05"/>
    <w:rsid w:val="003C58BE"/>
    <w:rsid w:val="003C6BC7"/>
    <w:rsid w:val="003D37E4"/>
    <w:rsid w:val="003D4C90"/>
    <w:rsid w:val="003D6EB0"/>
    <w:rsid w:val="003D6FE7"/>
    <w:rsid w:val="003E4E05"/>
    <w:rsid w:val="003E5F36"/>
    <w:rsid w:val="003F515B"/>
    <w:rsid w:val="00401DB6"/>
    <w:rsid w:val="00403E7A"/>
    <w:rsid w:val="004060BB"/>
    <w:rsid w:val="00407BDA"/>
    <w:rsid w:val="0041008F"/>
    <w:rsid w:val="00412734"/>
    <w:rsid w:val="004127FA"/>
    <w:rsid w:val="00416BDB"/>
    <w:rsid w:val="00416CCF"/>
    <w:rsid w:val="004223E7"/>
    <w:rsid w:val="00427427"/>
    <w:rsid w:val="00427D2D"/>
    <w:rsid w:val="00431CFA"/>
    <w:rsid w:val="00435E9E"/>
    <w:rsid w:val="00437A8B"/>
    <w:rsid w:val="00445E4F"/>
    <w:rsid w:val="00452455"/>
    <w:rsid w:val="00455AD3"/>
    <w:rsid w:val="00461B31"/>
    <w:rsid w:val="0046400E"/>
    <w:rsid w:val="00467FAB"/>
    <w:rsid w:val="004704F1"/>
    <w:rsid w:val="00477B77"/>
    <w:rsid w:val="004960C2"/>
    <w:rsid w:val="004A45E9"/>
    <w:rsid w:val="004A5AD7"/>
    <w:rsid w:val="004B119A"/>
    <w:rsid w:val="004B4614"/>
    <w:rsid w:val="004B4732"/>
    <w:rsid w:val="004C3398"/>
    <w:rsid w:val="004C42C7"/>
    <w:rsid w:val="004D0E52"/>
    <w:rsid w:val="004D4292"/>
    <w:rsid w:val="004D6B21"/>
    <w:rsid w:val="004E6959"/>
    <w:rsid w:val="004F0985"/>
    <w:rsid w:val="004F64CD"/>
    <w:rsid w:val="00500BD0"/>
    <w:rsid w:val="00501239"/>
    <w:rsid w:val="005132C1"/>
    <w:rsid w:val="00514270"/>
    <w:rsid w:val="00517911"/>
    <w:rsid w:val="00517E02"/>
    <w:rsid w:val="00517F0A"/>
    <w:rsid w:val="00526650"/>
    <w:rsid w:val="00536C64"/>
    <w:rsid w:val="00541290"/>
    <w:rsid w:val="0054262E"/>
    <w:rsid w:val="0055421C"/>
    <w:rsid w:val="0055462D"/>
    <w:rsid w:val="005610FF"/>
    <w:rsid w:val="005645D2"/>
    <w:rsid w:val="00571D7B"/>
    <w:rsid w:val="00583BFF"/>
    <w:rsid w:val="00584DB5"/>
    <w:rsid w:val="00585419"/>
    <w:rsid w:val="00587EA1"/>
    <w:rsid w:val="00590801"/>
    <w:rsid w:val="00591201"/>
    <w:rsid w:val="0059732C"/>
    <w:rsid w:val="005A03FE"/>
    <w:rsid w:val="005A2B03"/>
    <w:rsid w:val="005A589F"/>
    <w:rsid w:val="005B1662"/>
    <w:rsid w:val="005B4AF9"/>
    <w:rsid w:val="005C0049"/>
    <w:rsid w:val="005C1D18"/>
    <w:rsid w:val="005D006D"/>
    <w:rsid w:val="005D0380"/>
    <w:rsid w:val="005D1340"/>
    <w:rsid w:val="005D7DA1"/>
    <w:rsid w:val="005F06A6"/>
    <w:rsid w:val="005F5CCD"/>
    <w:rsid w:val="005F6E55"/>
    <w:rsid w:val="00601716"/>
    <w:rsid w:val="006040BA"/>
    <w:rsid w:val="00605D5D"/>
    <w:rsid w:val="00611EA8"/>
    <w:rsid w:val="0061242D"/>
    <w:rsid w:val="006153E2"/>
    <w:rsid w:val="00621522"/>
    <w:rsid w:val="0062432E"/>
    <w:rsid w:val="00625EC4"/>
    <w:rsid w:val="006306C9"/>
    <w:rsid w:val="006308FB"/>
    <w:rsid w:val="00631A74"/>
    <w:rsid w:val="0063671F"/>
    <w:rsid w:val="0064503C"/>
    <w:rsid w:val="00655AAE"/>
    <w:rsid w:val="006861E1"/>
    <w:rsid w:val="00687BDF"/>
    <w:rsid w:val="006942AE"/>
    <w:rsid w:val="006A04A1"/>
    <w:rsid w:val="006A1D9B"/>
    <w:rsid w:val="006A5364"/>
    <w:rsid w:val="006B3FA3"/>
    <w:rsid w:val="006C287F"/>
    <w:rsid w:val="006D60F0"/>
    <w:rsid w:val="006D7651"/>
    <w:rsid w:val="006E000D"/>
    <w:rsid w:val="006E0767"/>
    <w:rsid w:val="006E185E"/>
    <w:rsid w:val="006E1E43"/>
    <w:rsid w:val="006E4B1B"/>
    <w:rsid w:val="006F709E"/>
    <w:rsid w:val="00701571"/>
    <w:rsid w:val="00712004"/>
    <w:rsid w:val="00721F2C"/>
    <w:rsid w:val="0072267E"/>
    <w:rsid w:val="007234B3"/>
    <w:rsid w:val="00735EF2"/>
    <w:rsid w:val="00737AFC"/>
    <w:rsid w:val="007419E2"/>
    <w:rsid w:val="007447CC"/>
    <w:rsid w:val="0074560F"/>
    <w:rsid w:val="007479D6"/>
    <w:rsid w:val="00753026"/>
    <w:rsid w:val="0075603E"/>
    <w:rsid w:val="0075620C"/>
    <w:rsid w:val="00761A19"/>
    <w:rsid w:val="00771E88"/>
    <w:rsid w:val="007727C9"/>
    <w:rsid w:val="00774CA8"/>
    <w:rsid w:val="00776D46"/>
    <w:rsid w:val="00776E0A"/>
    <w:rsid w:val="0078013A"/>
    <w:rsid w:val="007815D2"/>
    <w:rsid w:val="007819F9"/>
    <w:rsid w:val="007852B7"/>
    <w:rsid w:val="007856A5"/>
    <w:rsid w:val="0078596E"/>
    <w:rsid w:val="0078608B"/>
    <w:rsid w:val="007923EA"/>
    <w:rsid w:val="00793331"/>
    <w:rsid w:val="00794705"/>
    <w:rsid w:val="007A0AA0"/>
    <w:rsid w:val="007A28D4"/>
    <w:rsid w:val="007A303D"/>
    <w:rsid w:val="007A520B"/>
    <w:rsid w:val="007B223E"/>
    <w:rsid w:val="007C052C"/>
    <w:rsid w:val="007C0543"/>
    <w:rsid w:val="007C6746"/>
    <w:rsid w:val="007D1420"/>
    <w:rsid w:val="007D2294"/>
    <w:rsid w:val="007D304C"/>
    <w:rsid w:val="007E3C4A"/>
    <w:rsid w:val="007F41D7"/>
    <w:rsid w:val="007F6D2D"/>
    <w:rsid w:val="007F7671"/>
    <w:rsid w:val="007F7FAC"/>
    <w:rsid w:val="00800E2D"/>
    <w:rsid w:val="008047B4"/>
    <w:rsid w:val="00805E14"/>
    <w:rsid w:val="00806631"/>
    <w:rsid w:val="008145CD"/>
    <w:rsid w:val="008148EE"/>
    <w:rsid w:val="00823354"/>
    <w:rsid w:val="00824AC8"/>
    <w:rsid w:val="00830895"/>
    <w:rsid w:val="0083431A"/>
    <w:rsid w:val="008479DC"/>
    <w:rsid w:val="008521A2"/>
    <w:rsid w:val="00852661"/>
    <w:rsid w:val="00854DE6"/>
    <w:rsid w:val="00864158"/>
    <w:rsid w:val="00864616"/>
    <w:rsid w:val="0086462A"/>
    <w:rsid w:val="00864DDD"/>
    <w:rsid w:val="008662C2"/>
    <w:rsid w:val="00867D67"/>
    <w:rsid w:val="0087107A"/>
    <w:rsid w:val="00880468"/>
    <w:rsid w:val="008911E3"/>
    <w:rsid w:val="00896D5C"/>
    <w:rsid w:val="008970C8"/>
    <w:rsid w:val="008A2DA7"/>
    <w:rsid w:val="008A56DE"/>
    <w:rsid w:val="008A651A"/>
    <w:rsid w:val="008B58F3"/>
    <w:rsid w:val="008D4225"/>
    <w:rsid w:val="008D469D"/>
    <w:rsid w:val="008D6541"/>
    <w:rsid w:val="008E1834"/>
    <w:rsid w:val="00900C51"/>
    <w:rsid w:val="00902321"/>
    <w:rsid w:val="009048EA"/>
    <w:rsid w:val="00907B53"/>
    <w:rsid w:val="00912C3A"/>
    <w:rsid w:val="00913AED"/>
    <w:rsid w:val="009146E1"/>
    <w:rsid w:val="00923644"/>
    <w:rsid w:val="00924EBD"/>
    <w:rsid w:val="00926070"/>
    <w:rsid w:val="00937C6F"/>
    <w:rsid w:val="00942F92"/>
    <w:rsid w:val="009466D3"/>
    <w:rsid w:val="00947540"/>
    <w:rsid w:val="0095200E"/>
    <w:rsid w:val="00952314"/>
    <w:rsid w:val="00954803"/>
    <w:rsid w:val="00956655"/>
    <w:rsid w:val="00956E63"/>
    <w:rsid w:val="009572E4"/>
    <w:rsid w:val="009628DB"/>
    <w:rsid w:val="009629EC"/>
    <w:rsid w:val="009645E1"/>
    <w:rsid w:val="00964C10"/>
    <w:rsid w:val="00965030"/>
    <w:rsid w:val="00965168"/>
    <w:rsid w:val="0097526D"/>
    <w:rsid w:val="00984914"/>
    <w:rsid w:val="009968EA"/>
    <w:rsid w:val="009979B4"/>
    <w:rsid w:val="009A2E1D"/>
    <w:rsid w:val="009B7FC8"/>
    <w:rsid w:val="009C6DA2"/>
    <w:rsid w:val="009D0645"/>
    <w:rsid w:val="009D1BE3"/>
    <w:rsid w:val="009D3A99"/>
    <w:rsid w:val="009E04C0"/>
    <w:rsid w:val="009E1904"/>
    <w:rsid w:val="009E1BE3"/>
    <w:rsid w:val="009E2B59"/>
    <w:rsid w:val="009E34BA"/>
    <w:rsid w:val="009E3A27"/>
    <w:rsid w:val="009E5972"/>
    <w:rsid w:val="009F0062"/>
    <w:rsid w:val="009F5609"/>
    <w:rsid w:val="009F6528"/>
    <w:rsid w:val="009F6F36"/>
    <w:rsid w:val="00A03BA4"/>
    <w:rsid w:val="00A06B3A"/>
    <w:rsid w:val="00A2121E"/>
    <w:rsid w:val="00A21425"/>
    <w:rsid w:val="00A22E1F"/>
    <w:rsid w:val="00A30380"/>
    <w:rsid w:val="00A33DE6"/>
    <w:rsid w:val="00A36431"/>
    <w:rsid w:val="00A367F1"/>
    <w:rsid w:val="00A43B7F"/>
    <w:rsid w:val="00A43F89"/>
    <w:rsid w:val="00A504F8"/>
    <w:rsid w:val="00A6783C"/>
    <w:rsid w:val="00A72AB2"/>
    <w:rsid w:val="00A8423B"/>
    <w:rsid w:val="00A85A0B"/>
    <w:rsid w:val="00A87A28"/>
    <w:rsid w:val="00A90857"/>
    <w:rsid w:val="00A91460"/>
    <w:rsid w:val="00A9178A"/>
    <w:rsid w:val="00AA24CD"/>
    <w:rsid w:val="00AA4043"/>
    <w:rsid w:val="00AA7636"/>
    <w:rsid w:val="00AA7BA7"/>
    <w:rsid w:val="00AB381F"/>
    <w:rsid w:val="00AB4975"/>
    <w:rsid w:val="00AC5B6E"/>
    <w:rsid w:val="00AC6BB9"/>
    <w:rsid w:val="00AD09F2"/>
    <w:rsid w:val="00AD18CE"/>
    <w:rsid w:val="00AD1ADD"/>
    <w:rsid w:val="00AD2A78"/>
    <w:rsid w:val="00AD5DFE"/>
    <w:rsid w:val="00AD7568"/>
    <w:rsid w:val="00AE1927"/>
    <w:rsid w:val="00AE1EE3"/>
    <w:rsid w:val="00AE2755"/>
    <w:rsid w:val="00AF4753"/>
    <w:rsid w:val="00AF72FD"/>
    <w:rsid w:val="00B0513B"/>
    <w:rsid w:val="00B05394"/>
    <w:rsid w:val="00B17474"/>
    <w:rsid w:val="00B17CA7"/>
    <w:rsid w:val="00B254A4"/>
    <w:rsid w:val="00B261FF"/>
    <w:rsid w:val="00B35C81"/>
    <w:rsid w:val="00B37420"/>
    <w:rsid w:val="00B41DDC"/>
    <w:rsid w:val="00B456C8"/>
    <w:rsid w:val="00B46638"/>
    <w:rsid w:val="00B50253"/>
    <w:rsid w:val="00B53CCE"/>
    <w:rsid w:val="00B541BE"/>
    <w:rsid w:val="00B56D81"/>
    <w:rsid w:val="00B572AF"/>
    <w:rsid w:val="00B613FA"/>
    <w:rsid w:val="00B6571F"/>
    <w:rsid w:val="00B675ED"/>
    <w:rsid w:val="00B70B35"/>
    <w:rsid w:val="00B710DC"/>
    <w:rsid w:val="00B72459"/>
    <w:rsid w:val="00B72FF7"/>
    <w:rsid w:val="00B76260"/>
    <w:rsid w:val="00B83F35"/>
    <w:rsid w:val="00B8463C"/>
    <w:rsid w:val="00B86EE6"/>
    <w:rsid w:val="00B9550E"/>
    <w:rsid w:val="00B97371"/>
    <w:rsid w:val="00BA12B7"/>
    <w:rsid w:val="00BB10FD"/>
    <w:rsid w:val="00BB252F"/>
    <w:rsid w:val="00BB3D70"/>
    <w:rsid w:val="00BB46FB"/>
    <w:rsid w:val="00BC0D9A"/>
    <w:rsid w:val="00BC498C"/>
    <w:rsid w:val="00BC6EBE"/>
    <w:rsid w:val="00BD519D"/>
    <w:rsid w:val="00BE6C01"/>
    <w:rsid w:val="00BF045C"/>
    <w:rsid w:val="00C01B7F"/>
    <w:rsid w:val="00C05658"/>
    <w:rsid w:val="00C1122E"/>
    <w:rsid w:val="00C12BAF"/>
    <w:rsid w:val="00C13B6D"/>
    <w:rsid w:val="00C1673A"/>
    <w:rsid w:val="00C219F3"/>
    <w:rsid w:val="00C2401C"/>
    <w:rsid w:val="00C31F9B"/>
    <w:rsid w:val="00C3406F"/>
    <w:rsid w:val="00C37637"/>
    <w:rsid w:val="00C37711"/>
    <w:rsid w:val="00C37DCD"/>
    <w:rsid w:val="00C40990"/>
    <w:rsid w:val="00C540B8"/>
    <w:rsid w:val="00C55538"/>
    <w:rsid w:val="00C631DC"/>
    <w:rsid w:val="00C679CE"/>
    <w:rsid w:val="00C70313"/>
    <w:rsid w:val="00C71B58"/>
    <w:rsid w:val="00C74E10"/>
    <w:rsid w:val="00C76967"/>
    <w:rsid w:val="00C76F85"/>
    <w:rsid w:val="00C84476"/>
    <w:rsid w:val="00C86FAC"/>
    <w:rsid w:val="00C92682"/>
    <w:rsid w:val="00C94B15"/>
    <w:rsid w:val="00CA1B44"/>
    <w:rsid w:val="00CA7FDD"/>
    <w:rsid w:val="00CB61E4"/>
    <w:rsid w:val="00CC083F"/>
    <w:rsid w:val="00CD0344"/>
    <w:rsid w:val="00CD210F"/>
    <w:rsid w:val="00CD5429"/>
    <w:rsid w:val="00CE1C6D"/>
    <w:rsid w:val="00CE4BCB"/>
    <w:rsid w:val="00CE6975"/>
    <w:rsid w:val="00CE732F"/>
    <w:rsid w:val="00CF16D8"/>
    <w:rsid w:val="00CF1A18"/>
    <w:rsid w:val="00CF27C6"/>
    <w:rsid w:val="00CF481D"/>
    <w:rsid w:val="00CF7E54"/>
    <w:rsid w:val="00D0208F"/>
    <w:rsid w:val="00D0464A"/>
    <w:rsid w:val="00D0589C"/>
    <w:rsid w:val="00D101B8"/>
    <w:rsid w:val="00D20648"/>
    <w:rsid w:val="00D25277"/>
    <w:rsid w:val="00D321FC"/>
    <w:rsid w:val="00D34914"/>
    <w:rsid w:val="00D40BBD"/>
    <w:rsid w:val="00D436A0"/>
    <w:rsid w:val="00D43AAF"/>
    <w:rsid w:val="00D4729A"/>
    <w:rsid w:val="00D53B85"/>
    <w:rsid w:val="00D70163"/>
    <w:rsid w:val="00D9372F"/>
    <w:rsid w:val="00DA12EE"/>
    <w:rsid w:val="00DA502C"/>
    <w:rsid w:val="00DA64AC"/>
    <w:rsid w:val="00DA6919"/>
    <w:rsid w:val="00DA6CB9"/>
    <w:rsid w:val="00DA6E62"/>
    <w:rsid w:val="00DB0483"/>
    <w:rsid w:val="00DC3020"/>
    <w:rsid w:val="00DC3083"/>
    <w:rsid w:val="00DD0CA9"/>
    <w:rsid w:val="00DD3FE8"/>
    <w:rsid w:val="00DE5D97"/>
    <w:rsid w:val="00DE7FF0"/>
    <w:rsid w:val="00DF38E1"/>
    <w:rsid w:val="00E10F07"/>
    <w:rsid w:val="00E212D7"/>
    <w:rsid w:val="00E22C4A"/>
    <w:rsid w:val="00E25B48"/>
    <w:rsid w:val="00E344B0"/>
    <w:rsid w:val="00E34E5E"/>
    <w:rsid w:val="00E36591"/>
    <w:rsid w:val="00E43DEF"/>
    <w:rsid w:val="00E4606F"/>
    <w:rsid w:val="00E52EE1"/>
    <w:rsid w:val="00E6655D"/>
    <w:rsid w:val="00E71BF3"/>
    <w:rsid w:val="00E74407"/>
    <w:rsid w:val="00E7537B"/>
    <w:rsid w:val="00E82D11"/>
    <w:rsid w:val="00E8394E"/>
    <w:rsid w:val="00E86378"/>
    <w:rsid w:val="00E9259A"/>
    <w:rsid w:val="00E93157"/>
    <w:rsid w:val="00EA592E"/>
    <w:rsid w:val="00EB31B0"/>
    <w:rsid w:val="00EB79FC"/>
    <w:rsid w:val="00EB7C8E"/>
    <w:rsid w:val="00EC4AAE"/>
    <w:rsid w:val="00EC52AE"/>
    <w:rsid w:val="00ED0375"/>
    <w:rsid w:val="00ED2883"/>
    <w:rsid w:val="00ED3CEA"/>
    <w:rsid w:val="00ED6646"/>
    <w:rsid w:val="00ED7B94"/>
    <w:rsid w:val="00ED7C27"/>
    <w:rsid w:val="00EF13B3"/>
    <w:rsid w:val="00EF6EBF"/>
    <w:rsid w:val="00F00D88"/>
    <w:rsid w:val="00F0316C"/>
    <w:rsid w:val="00F047B3"/>
    <w:rsid w:val="00F107AF"/>
    <w:rsid w:val="00F203AB"/>
    <w:rsid w:val="00F41EF8"/>
    <w:rsid w:val="00F42108"/>
    <w:rsid w:val="00F43A8C"/>
    <w:rsid w:val="00F4747D"/>
    <w:rsid w:val="00F51AD6"/>
    <w:rsid w:val="00F632CF"/>
    <w:rsid w:val="00F65331"/>
    <w:rsid w:val="00F6704A"/>
    <w:rsid w:val="00F72C95"/>
    <w:rsid w:val="00F841A9"/>
    <w:rsid w:val="00F9135C"/>
    <w:rsid w:val="00F93361"/>
    <w:rsid w:val="00F97314"/>
    <w:rsid w:val="00FA1AB2"/>
    <w:rsid w:val="00FA7921"/>
    <w:rsid w:val="00FB0CED"/>
    <w:rsid w:val="00FB102D"/>
    <w:rsid w:val="00FB2DD3"/>
    <w:rsid w:val="00FB42ED"/>
    <w:rsid w:val="00FB500A"/>
    <w:rsid w:val="00FC13AA"/>
    <w:rsid w:val="00FC6157"/>
    <w:rsid w:val="00FC64FD"/>
    <w:rsid w:val="00FD1297"/>
    <w:rsid w:val="00FE3E02"/>
    <w:rsid w:val="00FE5193"/>
    <w:rsid w:val="00FF2BE2"/>
    <w:rsid w:val="00FF4617"/>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E1BB3-56F6-496F-9451-53D5492A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0D"/>
    <w:pPr>
      <w:jc w:val="left"/>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14479</Words>
  <Characters>8254</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LestaT</dc:creator>
  <cp:keywords/>
  <dc:description/>
  <cp:lastModifiedBy>Admin</cp:lastModifiedBy>
  <cp:revision>15</cp:revision>
  <cp:lastPrinted>2023-11-23T07:30:00Z</cp:lastPrinted>
  <dcterms:created xsi:type="dcterms:W3CDTF">2007-10-23T16:25:00Z</dcterms:created>
  <dcterms:modified xsi:type="dcterms:W3CDTF">2023-11-23T07:32:00Z</dcterms:modified>
</cp:coreProperties>
</file>