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73E0A" w14:textId="77777777" w:rsidR="00491B27" w:rsidRDefault="00491B27" w:rsidP="00491B27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F1EFB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Семінар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12</w:t>
      </w:r>
      <w:r w:rsidRPr="002F1EFB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790D0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Країни Співдружності Незалежних Держав</w:t>
      </w:r>
      <w:r w:rsidRPr="002F1EFB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</w:p>
    <w:p w14:paraId="3DB3DEB9" w14:textId="77777777" w:rsidR="00491B27" w:rsidRPr="002F1EFB" w:rsidRDefault="00491B27" w:rsidP="00491B27">
      <w:pPr>
        <w:pStyle w:val="Default"/>
        <w:jc w:val="center"/>
        <w:rPr>
          <w:i/>
          <w:sz w:val="28"/>
          <w:szCs w:val="28"/>
          <w:lang w:val="uk-UA"/>
        </w:rPr>
      </w:pPr>
      <w:r w:rsidRPr="002F1EFB">
        <w:rPr>
          <w:i/>
          <w:sz w:val="28"/>
          <w:szCs w:val="28"/>
          <w:lang w:val="uk-UA"/>
        </w:rPr>
        <w:t>План</w:t>
      </w:r>
    </w:p>
    <w:p w14:paraId="387437EC" w14:textId="205C40F3" w:rsidR="00491B27" w:rsidRPr="00790D08" w:rsidRDefault="00491B27" w:rsidP="00491B2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proofErr w:type="spellStart"/>
      <w:r w:rsidRPr="00790D08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Співдружність</w:t>
      </w:r>
      <w:proofErr w:type="spellEnd"/>
      <w:r w:rsidRPr="00790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0D0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Незалежних</w:t>
      </w:r>
      <w:proofErr w:type="spellEnd"/>
      <w:r w:rsidRPr="00790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Держав як </w:t>
      </w:r>
      <w:proofErr w:type="spellStart"/>
      <w:r w:rsidRPr="00790D08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міждержавне</w:t>
      </w:r>
      <w:proofErr w:type="spellEnd"/>
      <w:r w:rsidRPr="00790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0D08">
        <w:rPr>
          <w:rFonts w:ascii="Times New Roman" w:eastAsia="Times New Roman" w:hAnsi="Times New Roman" w:cs="Times New Roman"/>
          <w:sz w:val="28"/>
          <w:szCs w:val="28"/>
          <w:lang w:eastAsia="ru-RU"/>
        </w:rPr>
        <w:t>об’єднання</w:t>
      </w:r>
      <w:proofErr w:type="spellEnd"/>
      <w:r w:rsidRPr="00790D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790D0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Країнознавча</w:t>
      </w:r>
      <w:proofErr w:type="spellEnd"/>
      <w:r w:rsidRPr="00790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характеристика </w:t>
      </w:r>
      <w:proofErr w:type="spellStart"/>
      <w:r w:rsidRPr="00E8128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Молдови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5D9234F8" w14:textId="77777777" w:rsidR="00491B27" w:rsidRPr="00790D08" w:rsidRDefault="00491B27" w:rsidP="00491B2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790D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Країнознавча характеристика держав Південного Кавказу (А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зербайджану, Вірменії, Грузії).</w:t>
      </w:r>
    </w:p>
    <w:p w14:paraId="4D06FEEF" w14:textId="77777777" w:rsidR="00491B27" w:rsidRPr="00790D08" w:rsidRDefault="00491B27" w:rsidP="00491B2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790D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Країнознавча характеристика держав Центральної Азії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(Казахстан, Киргизстан, Таджикистан, Туркменістан, Узбекистан). </w:t>
      </w:r>
    </w:p>
    <w:p w14:paraId="206F05CC" w14:textId="77777777" w:rsidR="00491B27" w:rsidRPr="00B44563" w:rsidRDefault="00491B27" w:rsidP="00491B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5E3E16F5" w14:textId="77777777" w:rsidR="00491B27" w:rsidRDefault="00491B27" w:rsidP="00491B2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F138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Творчі завдання</w:t>
      </w:r>
    </w:p>
    <w:p w14:paraId="0F03A985" w14:textId="77777777" w:rsidR="00491B27" w:rsidRPr="005734A6" w:rsidRDefault="00491B27" w:rsidP="00491B2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Проаналізуйте особливості інтеграційних процесів у країнах СНД. Яке місце посідають європейський та євразійський вектори? Що таке Митний союз? Які країни СНД підписали угоди про асоціацію з Європейським Союзом та яким є значення цих договорів?</w:t>
      </w:r>
    </w:p>
    <w:p w14:paraId="1A8B181A" w14:textId="77777777" w:rsidR="00491B27" w:rsidRDefault="00491B27" w:rsidP="00491B2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Підготуйте доповідь на тему: «Міжнаціональні конфлікти на теренах СНД». Зверніть увагу на таке явище, як «заморожений конфлікт». Якими, на Вашу думку, були причини міжнаціонального протистояння в таких регіонах, як Придністров’я, Нагірний Карабах, Абхазія і Південна Осетія? Чи є можливим розв’язання даних конфліктів?</w:t>
      </w:r>
    </w:p>
    <w:p w14:paraId="65286D8B" w14:textId="6D015DA3" w:rsidR="00491B27" w:rsidRPr="001F793B" w:rsidRDefault="00491B27" w:rsidP="00491B2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3. Яке місце посідає музична культура у країнах СНД? Підготуйте інформацію про найвідоміші музичні фестивалі </w:t>
      </w:r>
      <w:r w:rsidRPr="001F79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 найвідоміші гурти і співаків (</w:t>
      </w:r>
      <w:r w:rsidRPr="001F793B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O</w:t>
      </w:r>
      <w:r w:rsidRPr="001F79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Pr="001F793B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Zone</w:t>
      </w:r>
      <w:r w:rsidRPr="001F79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Дан </w:t>
      </w:r>
      <w:proofErr w:type="spellStart"/>
      <w:r w:rsidRPr="001F79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Балан</w:t>
      </w:r>
      <w:proofErr w:type="spellEnd"/>
      <w:r w:rsidRPr="001F79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1F793B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Zdob</w:t>
      </w:r>
      <w:proofErr w:type="spellEnd"/>
      <w:r w:rsidRPr="001F79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F793B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Si</w:t>
      </w:r>
      <w:r w:rsidRPr="001F79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1F793B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Zdub</w:t>
      </w:r>
      <w:proofErr w:type="spellEnd"/>
      <w:r w:rsidRPr="001F79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2E02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2E02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Дімаш</w:t>
      </w:r>
      <w:proofErr w:type="spellEnd"/>
      <w:r w:rsidR="002E02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Pr="001F79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«А-</w:t>
      </w:r>
      <w:proofErr w:type="spellStart"/>
      <w:r w:rsidRPr="001F79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Студіо</w:t>
      </w:r>
      <w:proofErr w:type="spellEnd"/>
      <w:r w:rsidRPr="001F79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», </w:t>
      </w:r>
      <w:proofErr w:type="spellStart"/>
      <w:r w:rsidRPr="001F79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Наркіз</w:t>
      </w:r>
      <w:proofErr w:type="spellEnd"/>
      <w:r w:rsidRPr="001F79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1F79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Емін</w:t>
      </w:r>
      <w:proofErr w:type="spellEnd"/>
      <w:r w:rsidRPr="001F79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ін.).</w:t>
      </w:r>
    </w:p>
    <w:p w14:paraId="5AFF4E01" w14:textId="77777777" w:rsidR="00491B27" w:rsidRDefault="00491B27" w:rsidP="00491B2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F605468" w14:textId="77777777" w:rsidR="00491B27" w:rsidRDefault="00491B27" w:rsidP="00491B2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5F1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Теми доповідей та рефератів:</w:t>
      </w:r>
    </w:p>
    <w:p w14:paraId="7D92DDAA" w14:textId="74311D02" w:rsidR="00491B27" w:rsidRDefault="002E02D0" w:rsidP="00491B27">
      <w:pPr>
        <w:numPr>
          <w:ilvl w:val="0"/>
          <w:numId w:val="2"/>
        </w:numPr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Туризм у</w:t>
      </w:r>
      <w:r w:rsidR="00491B2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Молдові.</w:t>
      </w:r>
    </w:p>
    <w:p w14:paraId="064EB254" w14:textId="77777777" w:rsidR="00491B27" w:rsidRDefault="00491B27" w:rsidP="00491B27">
      <w:pPr>
        <w:numPr>
          <w:ilvl w:val="0"/>
          <w:numId w:val="2"/>
        </w:numPr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Туристична привабливість Закавказзя.</w:t>
      </w:r>
    </w:p>
    <w:p w14:paraId="141C05D4" w14:textId="4B26E89C" w:rsidR="00491B27" w:rsidRPr="00790D08" w:rsidRDefault="00491B27" w:rsidP="00491B27">
      <w:pPr>
        <w:numPr>
          <w:ilvl w:val="0"/>
          <w:numId w:val="2"/>
        </w:numPr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Особливість розвитку туристичної сфери у центральноазі</w:t>
      </w:r>
      <w:r w:rsidR="002E02D0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йс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ьких країнах.</w:t>
      </w:r>
    </w:p>
    <w:p w14:paraId="12184A2B" w14:textId="77777777" w:rsidR="00491B27" w:rsidRPr="00790D08" w:rsidRDefault="00491B27" w:rsidP="00491B27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14:paraId="48E21748" w14:textId="77777777" w:rsidR="00491B27" w:rsidRPr="005F1381" w:rsidRDefault="00491B27" w:rsidP="00491B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F138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Література</w:t>
      </w:r>
    </w:p>
    <w:p w14:paraId="24A3FFD2" w14:textId="77777777" w:rsidR="00491B27" w:rsidRDefault="00491B27" w:rsidP="00491B2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5F1381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Базова:</w:t>
      </w:r>
    </w:p>
    <w:p w14:paraId="426F76B1" w14:textId="77777777" w:rsidR="002E02D0" w:rsidRPr="002E02D0" w:rsidRDefault="002E02D0" w:rsidP="002E02D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2E02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Дубович</w:t>
      </w:r>
      <w:proofErr w:type="spellEnd"/>
      <w:r w:rsidRPr="002E02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І. А. Країнознавчий словник-довідник. Київ : Знання, 2008. 839 с.</w:t>
      </w:r>
    </w:p>
    <w:p w14:paraId="0B875E7F" w14:textId="77777777" w:rsidR="00DA424C" w:rsidRDefault="002E02D0" w:rsidP="00DA424C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</w:pPr>
      <w:r w:rsidRPr="002E02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Країнознавство: підручник / </w:t>
      </w:r>
      <w:r w:rsidRPr="002E02D0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Головченко В.І., Дорошко М.С., </w:t>
      </w:r>
      <w:proofErr w:type="spellStart"/>
      <w:r w:rsidRPr="002E02D0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Ігнатьєв</w:t>
      </w:r>
      <w:proofErr w:type="spellEnd"/>
      <w:r w:rsidRPr="002E02D0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П.М., Кравчук О.А., </w:t>
      </w:r>
      <w:proofErr w:type="spellStart"/>
      <w:r w:rsidRPr="002E02D0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Кривонос</w:t>
      </w:r>
      <w:proofErr w:type="spellEnd"/>
      <w:r w:rsidRPr="002E02D0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Р. А., Крижанівський В.П., </w:t>
      </w:r>
      <w:proofErr w:type="spellStart"/>
      <w:r w:rsidRPr="002E02D0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Сербіна</w:t>
      </w:r>
      <w:proofErr w:type="spellEnd"/>
      <w:r w:rsidRPr="002E02D0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Н.Ф.; за </w:t>
      </w:r>
      <w:proofErr w:type="spellStart"/>
      <w:r w:rsidRPr="002E02D0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заг</w:t>
      </w:r>
      <w:proofErr w:type="spellEnd"/>
      <w:r w:rsidRPr="002E02D0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. ред. Крижанівського В.П., Головченка В.І. Київ : ВПЦ «Київський університет» , 2008. </w:t>
      </w:r>
      <w:r w:rsidRPr="002E02D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658</w:t>
      </w:r>
      <w:r w:rsidRPr="002E02D0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 </w:t>
      </w:r>
      <w:proofErr w:type="spellStart"/>
      <w:r w:rsidRPr="002E02D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с.</w:t>
      </w:r>
      <w:proofErr w:type="spellEnd"/>
    </w:p>
    <w:p w14:paraId="4DB7C2F5" w14:textId="13039567" w:rsidR="002E02D0" w:rsidRPr="00DA424C" w:rsidRDefault="00000000" w:rsidP="00DA424C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</w:pPr>
      <w:hyperlink r:id="rId5" w:history="1">
        <w:proofErr w:type="spellStart"/>
        <w:r w:rsidR="002E02D0" w:rsidRPr="00DA424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Мальська</w:t>
        </w:r>
        <w:proofErr w:type="spellEnd"/>
        <w:r w:rsidR="002E02D0" w:rsidRPr="00DA424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М. П., Антонюк Н. В., Занько Ю. С., </w:t>
        </w:r>
        <w:proofErr w:type="spellStart"/>
        <w:r w:rsidR="002E02D0" w:rsidRPr="00DA424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Ганич</w:t>
        </w:r>
        <w:proofErr w:type="spellEnd"/>
        <w:r w:rsidR="002E02D0" w:rsidRPr="00DA424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 Н. М. </w:t>
        </w:r>
        <w:proofErr w:type="spellStart"/>
        <w:r w:rsidR="002E02D0" w:rsidRPr="00DA424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Країнознавство</w:t>
        </w:r>
        <w:proofErr w:type="spellEnd"/>
        <w:r w:rsidR="002E02D0" w:rsidRPr="00DA424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: </w:t>
        </w:r>
        <w:proofErr w:type="spellStart"/>
        <w:r w:rsidR="002E02D0" w:rsidRPr="00DA424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теорія</w:t>
        </w:r>
        <w:proofErr w:type="spellEnd"/>
        <w:r w:rsidR="002E02D0" w:rsidRPr="00DA424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та практика</w:t>
        </w:r>
      </w:hyperlink>
      <w:r w:rsidR="002E02D0" w:rsidRPr="00DA424C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="002E02D0" w:rsidRPr="00DA424C">
        <w:rPr>
          <w:rFonts w:ascii="Times New Roman" w:hAnsi="Times New Roman" w:cs="Times New Roman"/>
          <w:sz w:val="28"/>
          <w:szCs w:val="28"/>
        </w:rPr>
        <w:t>підручник</w:t>
      </w:r>
      <w:proofErr w:type="spellEnd"/>
      <w:r w:rsidR="002E02D0" w:rsidRPr="00DA424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E02D0" w:rsidRPr="00DA424C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="002E02D0" w:rsidRPr="00DA424C">
        <w:rPr>
          <w:rFonts w:ascii="Times New Roman" w:hAnsi="Times New Roman" w:cs="Times New Roman"/>
          <w:sz w:val="28"/>
          <w:szCs w:val="28"/>
        </w:rPr>
        <w:t xml:space="preserve"> : Центр </w:t>
      </w:r>
      <w:proofErr w:type="spellStart"/>
      <w:r w:rsidR="002E02D0" w:rsidRPr="00DA424C">
        <w:rPr>
          <w:rFonts w:ascii="Times New Roman" w:hAnsi="Times New Roman" w:cs="Times New Roman"/>
          <w:sz w:val="28"/>
          <w:szCs w:val="28"/>
        </w:rPr>
        <w:t>учбової</w:t>
      </w:r>
      <w:proofErr w:type="spellEnd"/>
      <w:r w:rsidR="002E02D0" w:rsidRPr="00DA4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02D0" w:rsidRPr="00DA424C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="002E02D0" w:rsidRPr="00DA424C">
        <w:rPr>
          <w:rFonts w:ascii="Times New Roman" w:hAnsi="Times New Roman" w:cs="Times New Roman"/>
          <w:sz w:val="28"/>
          <w:szCs w:val="28"/>
        </w:rPr>
        <w:t>, 2012. 528 с.</w:t>
      </w:r>
    </w:p>
    <w:p w14:paraId="1DBF1064" w14:textId="77777777" w:rsidR="002E02D0" w:rsidRPr="002E02D0" w:rsidRDefault="002E02D0" w:rsidP="002E02D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2E02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Масляк</w:t>
      </w:r>
      <w:proofErr w:type="spellEnd"/>
      <w:r w:rsidRPr="002E02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П. О.</w:t>
      </w:r>
      <w:r w:rsidRPr="002E02D0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Pr="002E02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Країнознавство : підручник. Київ : Знання, 2008. 292 с.</w:t>
      </w:r>
    </w:p>
    <w:p w14:paraId="45E48892" w14:textId="77777777" w:rsidR="002E02D0" w:rsidRPr="002E02D0" w:rsidRDefault="002E02D0" w:rsidP="002E02D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2E02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Парфіненко</w:t>
      </w:r>
      <w:proofErr w:type="spellEnd"/>
      <w:r w:rsidRPr="002E02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А. Ю.</w:t>
      </w:r>
      <w:r w:rsidRPr="002E02D0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Pr="002E02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Туристичне країнознавство : </w:t>
      </w:r>
      <w:proofErr w:type="spellStart"/>
      <w:r w:rsidRPr="002E02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навч</w:t>
      </w:r>
      <w:proofErr w:type="spellEnd"/>
      <w:r w:rsidRPr="002E02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посібник. Харків : Бурун-книга, 2009. 288 с.</w:t>
      </w:r>
    </w:p>
    <w:p w14:paraId="6B582460" w14:textId="77777777" w:rsidR="002E02D0" w:rsidRPr="002E02D0" w:rsidRDefault="002E02D0" w:rsidP="002E02D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E02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Семенов В. Ф. Туристичне країнознавство : підручник. Одеса : Атлант, 2010. 340 с.</w:t>
      </w:r>
    </w:p>
    <w:p w14:paraId="2F7860D3" w14:textId="77777777" w:rsidR="002E02D0" w:rsidRPr="002E02D0" w:rsidRDefault="002E02D0" w:rsidP="002E02D0">
      <w:pPr>
        <w:widowControl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2E02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Стафійчук</w:t>
      </w:r>
      <w:proofErr w:type="spellEnd"/>
      <w:r w:rsidRPr="002E02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 В. І., Малиновська О. Ю. Туристичне країнознавство : </w:t>
      </w:r>
      <w:proofErr w:type="spellStart"/>
      <w:r w:rsidRPr="002E02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навч</w:t>
      </w:r>
      <w:proofErr w:type="spellEnd"/>
      <w:r w:rsidRPr="002E02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2E02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посіб</w:t>
      </w:r>
      <w:proofErr w:type="spellEnd"/>
      <w:r w:rsidRPr="002E02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Херсон : ОЛДІ-ПЛЮС, 2020. 808 с.</w:t>
      </w:r>
    </w:p>
    <w:p w14:paraId="3827527F" w14:textId="77777777" w:rsidR="002E02D0" w:rsidRPr="002E02D0" w:rsidRDefault="002E02D0" w:rsidP="002E02D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E02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Теоретичні основи країнознавства : підручник / Н. В. Антонюк, М. П. </w:t>
      </w:r>
      <w:proofErr w:type="spellStart"/>
      <w:r w:rsidRPr="002E02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Мальська</w:t>
      </w:r>
      <w:proofErr w:type="spellEnd"/>
      <w:r w:rsidRPr="002E02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Ю. С. </w:t>
      </w:r>
      <w:proofErr w:type="spellStart"/>
      <w:r w:rsidRPr="002E02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Занько</w:t>
      </w:r>
      <w:proofErr w:type="spellEnd"/>
      <w:r w:rsidRPr="002E02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Н. М. Ганич. Київ : Знання, 2011. 326 .</w:t>
      </w:r>
    </w:p>
    <w:p w14:paraId="5794B5CA" w14:textId="77777777" w:rsidR="002E02D0" w:rsidRPr="002E02D0" w:rsidRDefault="002E02D0" w:rsidP="002E02D0">
      <w:pPr>
        <w:widowControl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E02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Туристичне країнознавство : підручник / А. Ю. </w:t>
      </w:r>
      <w:proofErr w:type="spellStart"/>
      <w:r w:rsidRPr="002E02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Парфіненко</w:t>
      </w:r>
      <w:proofErr w:type="spellEnd"/>
      <w:r w:rsidRPr="002E02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В. І. </w:t>
      </w:r>
      <w:proofErr w:type="spellStart"/>
      <w:r w:rsidRPr="002E02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Сідоров</w:t>
      </w:r>
      <w:proofErr w:type="spellEnd"/>
      <w:r w:rsidRPr="002E02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О. О. </w:t>
      </w:r>
      <w:proofErr w:type="spellStart"/>
      <w:r w:rsidRPr="002E02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Любіцева</w:t>
      </w:r>
      <w:proofErr w:type="spellEnd"/>
      <w:r w:rsidRPr="002E02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Київ : Знання, 2015. 551 с.</w:t>
      </w:r>
    </w:p>
    <w:p w14:paraId="7F0EF68C" w14:textId="77777777" w:rsidR="002E02D0" w:rsidRDefault="002E02D0" w:rsidP="00491B2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</w:p>
    <w:p w14:paraId="04849708" w14:textId="77777777" w:rsidR="00491B27" w:rsidRDefault="00491B27" w:rsidP="00491B2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5F1381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Додаткова:</w:t>
      </w:r>
    </w:p>
    <w:p w14:paraId="333C7DA3" w14:textId="1176AD42" w:rsidR="002B3354" w:rsidRPr="00DD5EB0" w:rsidRDefault="002B3354" w:rsidP="00491B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Величко О., Гордієнко Т. Мандруйте з нами. Південна, Східна і Центральна Азія. Київ : ТОВ «Видавничий будинок «Аванпост-прим», 2018. 144 с.</w:t>
      </w:r>
    </w:p>
    <w:p w14:paraId="1574BA36" w14:textId="5DA6089C" w:rsidR="00491B27" w:rsidRDefault="00491B27" w:rsidP="00491B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2E02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Голубій І. Є.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Проблеми та перспективи розвитку інтеграційних об’єднань на теренах СНД</w:t>
      </w:r>
      <w:r w:rsidR="002E02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Pr="002E02D0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Актуальні проблеми міжна</w:t>
      </w:r>
      <w:r w:rsidR="002E02D0" w:rsidRPr="002E02D0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родних відносин</w:t>
      </w:r>
      <w:r w:rsidR="002E02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2013. </w:t>
      </w:r>
      <w:proofErr w:type="spellStart"/>
      <w:r w:rsidR="002E02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Вип</w:t>
      </w:r>
      <w:proofErr w:type="spellEnd"/>
      <w:r w:rsidR="002E02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 113 (Частина ІІ).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С. 62–69. </w:t>
      </w:r>
    </w:p>
    <w:p w14:paraId="54D7A675" w14:textId="2CD00E0D" w:rsidR="00491B27" w:rsidRDefault="00491B27" w:rsidP="00491B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2E02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Дорошко М. С.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Країнознавство. Країни СНД :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навч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посіб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="002E02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Київ : МАУП, 2007.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286 с.</w:t>
      </w:r>
    </w:p>
    <w:p w14:paraId="7019B9C8" w14:textId="5688EE0A" w:rsidR="00491B27" w:rsidRDefault="00491B27" w:rsidP="00491B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2E02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Дорошко М. С.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Країнознавство. Країни СНД і Балтії :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навч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посіб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="002E02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Київ : Книги – ХХІ, 2008.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308 с.</w:t>
      </w:r>
    </w:p>
    <w:p w14:paraId="25F92159" w14:textId="3D8A5F7F" w:rsidR="00491B27" w:rsidRPr="009C4A0A" w:rsidRDefault="00491B27" w:rsidP="00491B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2E02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Іманбердієв</w:t>
      </w:r>
      <w:proofErr w:type="spellEnd"/>
      <w:r w:rsidRPr="002E02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Д. Ч.</w:t>
      </w:r>
      <w:r w:rsidR="002E02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Кокомбаєв К. С.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Проблеми кризи влади й суспільства в незалежному Киргизстані</w:t>
      </w:r>
      <w:r w:rsidR="002E02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Pr="002E02D0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Державне у</w:t>
      </w:r>
      <w:r w:rsidR="002E02D0" w:rsidRPr="002E02D0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правління: теорія та практика</w:t>
      </w:r>
      <w:r w:rsidR="002E02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2011. № 1.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С. 1–8.</w:t>
      </w:r>
    </w:p>
    <w:p w14:paraId="61811830" w14:textId="020EB7DB" w:rsidR="00491B27" w:rsidRPr="000D58DB" w:rsidRDefault="00491B27" w:rsidP="00491B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2E02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Коротаєва</w:t>
      </w:r>
      <w:proofErr w:type="spellEnd"/>
      <w:r w:rsidRPr="002E02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Ю. В.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Аналіз проблем економічного розвитку країн СНД</w:t>
      </w:r>
      <w:r w:rsidR="002E02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="002E02D0" w:rsidRPr="002E02D0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Економіка та підприємництво</w:t>
      </w:r>
      <w:r w:rsidR="002E02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2013. № 3.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С. 175–179.</w:t>
      </w:r>
    </w:p>
    <w:p w14:paraId="3089E6DE" w14:textId="554D65B8" w:rsidR="00491B27" w:rsidRDefault="00491B27" w:rsidP="00491B2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Pr="00146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раїни світу / укладач Н. Попович. Харків : Клуб сімейного дозвілля, 2018. 240 с.</w:t>
      </w:r>
    </w:p>
    <w:p w14:paraId="6367236B" w14:textId="2817147A" w:rsidR="00AB0600" w:rsidRDefault="00AB0600" w:rsidP="00491B2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Лісовська М. Політика туристичного брендингу країн Закавказзя. </w:t>
      </w:r>
      <w:r w:rsidRPr="00AB0600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Міжнародні відносини, суспільні комунікації та регіональні студії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2021. Вип. 1. С. 110–125.</w:t>
      </w:r>
    </w:p>
    <w:p w14:paraId="356AAF09" w14:textId="3B42B7CC" w:rsidR="00491B27" w:rsidRDefault="00491B27" w:rsidP="00491B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2E02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Орлова Т. В.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Сучасна політична історія країн світу :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навч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посіб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="002E02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Київ : Знання, 2013.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677 с.</w:t>
      </w:r>
    </w:p>
    <w:p w14:paraId="701706FE" w14:textId="39A9944E" w:rsidR="008A405A" w:rsidRDefault="008A405A" w:rsidP="00491B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Патійчук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В., Кирик А. Особливості сучасного розвитку винного туризму в Молдові. </w:t>
      </w:r>
      <w:r w:rsidRPr="007F3D1F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Науковий вісник Східноєвропейського національного університету імені Лесі Українки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2019. Вип. 1. С. </w:t>
      </w:r>
      <w:r w:rsidR="007F3D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97–105.</w:t>
      </w:r>
    </w:p>
    <w:p w14:paraId="53BC0653" w14:textId="3B48D141" w:rsidR="00DD5EB0" w:rsidRDefault="00DD5EB0" w:rsidP="00701F9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hd w:val="clear" w:color="auto" w:fill="FFFFFF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  <w:lang w:val="uk-UA" w:eastAsia="ru-RU"/>
        </w:rPr>
        <w:t>Феденко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  <w:lang w:val="uk-UA" w:eastAsia="ru-RU"/>
        </w:rPr>
        <w:t xml:space="preserve"> Є. Молдова: десять вражень. </w:t>
      </w:r>
      <w:r w:rsidRPr="00DD5EB0">
        <w:rPr>
          <w:rFonts w:ascii="Times New Roman" w:eastAsia="Times New Roman" w:hAnsi="Times New Roman" w:cs="Times New Roman"/>
          <w:i/>
          <w:sz w:val="28"/>
          <w:shd w:val="clear" w:color="auto" w:fill="FFFFFF"/>
          <w:lang w:val="uk-UA" w:eastAsia="ru-RU"/>
        </w:rPr>
        <w:t>Вічний мандрівник</w:t>
      </w:r>
      <w:r>
        <w:rPr>
          <w:rFonts w:ascii="Times New Roman" w:eastAsia="Times New Roman" w:hAnsi="Times New Roman" w:cs="Times New Roman"/>
          <w:sz w:val="28"/>
          <w:shd w:val="clear" w:color="auto" w:fill="FFFFFF"/>
          <w:lang w:val="uk-UA" w:eastAsia="ru-RU"/>
        </w:rPr>
        <w:t>. 2022. № 1-2. С. 20–25.</w:t>
      </w:r>
    </w:p>
    <w:p w14:paraId="61E965AD" w14:textId="77777777" w:rsidR="00701F90" w:rsidRPr="00701F90" w:rsidRDefault="00701F90" w:rsidP="00701F9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hd w:val="clear" w:color="auto" w:fill="FFFFFF"/>
          <w:lang w:val="uk-UA" w:eastAsia="ru-RU"/>
        </w:rPr>
      </w:pPr>
      <w:proofErr w:type="spellStart"/>
      <w:r w:rsidRPr="00701F90">
        <w:rPr>
          <w:rFonts w:ascii="Times New Roman" w:eastAsia="Times New Roman" w:hAnsi="Times New Roman" w:cs="Times New Roman"/>
          <w:sz w:val="28"/>
          <w:shd w:val="clear" w:color="auto" w:fill="FFFFFF"/>
          <w:lang w:val="uk-UA" w:eastAsia="ru-RU"/>
        </w:rPr>
        <w:t>Фоєр</w:t>
      </w:r>
      <w:proofErr w:type="spellEnd"/>
      <w:r w:rsidRPr="00701F90">
        <w:rPr>
          <w:rFonts w:ascii="Times New Roman" w:eastAsia="Times New Roman" w:hAnsi="Times New Roman" w:cs="Times New Roman"/>
          <w:sz w:val="28"/>
          <w:shd w:val="clear" w:color="auto" w:fill="FFFFFF"/>
          <w:lang w:val="uk-UA" w:eastAsia="ru-RU"/>
        </w:rPr>
        <w:t> </w:t>
      </w:r>
      <w:proofErr w:type="spellStart"/>
      <w:r w:rsidRPr="00701F90">
        <w:rPr>
          <w:rFonts w:ascii="Times New Roman" w:eastAsia="Times New Roman" w:hAnsi="Times New Roman" w:cs="Times New Roman"/>
          <w:sz w:val="28"/>
          <w:shd w:val="clear" w:color="auto" w:fill="FFFFFF"/>
          <w:lang w:val="uk-UA" w:eastAsia="ru-RU"/>
        </w:rPr>
        <w:t>Дж</w:t>
      </w:r>
      <w:proofErr w:type="spellEnd"/>
      <w:r w:rsidRPr="00701F90">
        <w:rPr>
          <w:rFonts w:ascii="Times New Roman" w:eastAsia="Times New Roman" w:hAnsi="Times New Roman" w:cs="Times New Roman"/>
          <w:sz w:val="28"/>
          <w:shd w:val="clear" w:color="auto" w:fill="FFFFFF"/>
          <w:lang w:val="uk-UA" w:eastAsia="ru-RU"/>
        </w:rPr>
        <w:t xml:space="preserve">., </w:t>
      </w:r>
      <w:proofErr w:type="spellStart"/>
      <w:r w:rsidRPr="00701F90">
        <w:rPr>
          <w:rFonts w:ascii="Times New Roman" w:eastAsia="Times New Roman" w:hAnsi="Times New Roman" w:cs="Times New Roman"/>
          <w:sz w:val="28"/>
          <w:shd w:val="clear" w:color="auto" w:fill="FFFFFF"/>
          <w:lang w:val="uk-UA" w:eastAsia="ru-RU"/>
        </w:rPr>
        <w:t>Тьюрас</w:t>
      </w:r>
      <w:proofErr w:type="spellEnd"/>
      <w:r w:rsidRPr="00701F90">
        <w:rPr>
          <w:rFonts w:ascii="Times New Roman" w:eastAsia="Times New Roman" w:hAnsi="Times New Roman" w:cs="Times New Roman"/>
          <w:sz w:val="28"/>
          <w:shd w:val="clear" w:color="auto" w:fill="FFFFFF"/>
          <w:lang w:val="uk-UA" w:eastAsia="ru-RU"/>
        </w:rPr>
        <w:t xml:space="preserve"> Д., Мортон Е. </w:t>
      </w:r>
      <w:r w:rsidRPr="00701F90">
        <w:rPr>
          <w:rFonts w:ascii="Times New Roman" w:eastAsia="Times New Roman" w:hAnsi="Times New Roman" w:cs="Times New Roman"/>
          <w:sz w:val="28"/>
          <w:shd w:val="clear" w:color="auto" w:fill="FFFFFF"/>
          <w:lang w:val="en-GB" w:eastAsia="ru-RU"/>
        </w:rPr>
        <w:t>Atlas</w:t>
      </w:r>
      <w:r w:rsidRPr="00701F90">
        <w:rPr>
          <w:rFonts w:ascii="Times New Roman" w:eastAsia="Times New Roman" w:hAnsi="Times New Roman" w:cs="Times New Roman"/>
          <w:sz w:val="28"/>
          <w:shd w:val="clear" w:color="auto" w:fill="FFFFFF"/>
          <w:lang w:val="uk-UA" w:eastAsia="ru-RU"/>
        </w:rPr>
        <w:t xml:space="preserve"> </w:t>
      </w:r>
      <w:r w:rsidRPr="00701F90">
        <w:rPr>
          <w:rFonts w:ascii="Times New Roman" w:eastAsia="Times New Roman" w:hAnsi="Times New Roman" w:cs="Times New Roman"/>
          <w:sz w:val="28"/>
          <w:shd w:val="clear" w:color="auto" w:fill="FFFFFF"/>
          <w:lang w:val="en-GB" w:eastAsia="ru-RU"/>
        </w:rPr>
        <w:t>Obscura</w:t>
      </w:r>
      <w:r w:rsidRPr="00701F90">
        <w:rPr>
          <w:rFonts w:ascii="Times New Roman" w:eastAsia="Times New Roman" w:hAnsi="Times New Roman" w:cs="Times New Roman"/>
          <w:sz w:val="28"/>
          <w:shd w:val="clear" w:color="auto" w:fill="FFFFFF"/>
          <w:lang w:val="uk-UA" w:eastAsia="ru-RU"/>
        </w:rPr>
        <w:t>. Найдивовижніші місця планети. Харків : КСД, 2019. 464 с.</w:t>
      </w:r>
    </w:p>
    <w:p w14:paraId="4F8B544D" w14:textId="17E1CB25" w:rsidR="00491B27" w:rsidRDefault="00491B27" w:rsidP="00491B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2E02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Шипунов Г.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Особливості формування моноцентричного політичного режиму Олександра Лукашенка</w:t>
      </w:r>
      <w:r w:rsidR="002E02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Pr="002E02D0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Вісник Львівського університету. Серія філософські нау</w:t>
      </w:r>
      <w:r w:rsidR="002E02D0" w:rsidRPr="002E02D0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ки</w:t>
      </w:r>
      <w:r w:rsidR="002E02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2012. </w:t>
      </w:r>
      <w:proofErr w:type="spellStart"/>
      <w:r w:rsidR="002E02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Вип</w:t>
      </w:r>
      <w:proofErr w:type="spellEnd"/>
      <w:r w:rsidR="002E02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 15.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С. 262–272.</w:t>
      </w:r>
    </w:p>
    <w:p w14:paraId="214EF4D7" w14:textId="77777777" w:rsidR="00701F90" w:rsidRDefault="00701F90" w:rsidP="00491B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0F4E064C" w14:textId="77777777" w:rsidR="00491B27" w:rsidRDefault="00491B27" w:rsidP="00491B2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710DD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Інформаційні ресурси</w:t>
      </w:r>
      <w:r w:rsidRPr="005F1381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:</w:t>
      </w:r>
    </w:p>
    <w:p w14:paraId="3F54538C" w14:textId="1CA5CC2D" w:rsidR="00491B27" w:rsidRDefault="00491B27" w:rsidP="00491B2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F141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Глуховський</w:t>
      </w:r>
      <w:proofErr w:type="spellEnd"/>
      <w:r w:rsidRPr="00F141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Невизнані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Придністровʼя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Абхазія і Південна Осетія. Уроки для України</w:t>
      </w:r>
      <w:r w:rsidR="00F141B5" w:rsidRPr="00F14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141B5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URL</w:t>
      </w:r>
      <w:r w:rsidR="00F14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307E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https://glavcom.ua/interviews/neviznani-pridnistrovya-abhaziya-i-pivdenna-osetiya-uroki-dlya-ukrajini-411850.html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008B1AA9" w14:textId="7D292521" w:rsidR="00E86DE7" w:rsidRPr="00E86DE7" w:rsidRDefault="00E86DE7" w:rsidP="00491B2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Гулієв</w:t>
      </w:r>
      <w:proofErr w:type="spellEnd"/>
      <w:r w:rsidRPr="00E86D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E86D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Г. </w:t>
      </w:r>
      <w:proofErr w:type="spellStart"/>
      <w:r w:rsidRPr="00E86DE7">
        <w:rPr>
          <w:rFonts w:ascii="Times New Roman" w:hAnsi="Times New Roman" w:cs="Times New Roman"/>
          <w:sz w:val="28"/>
          <w:szCs w:val="28"/>
          <w:shd w:val="clear" w:color="auto" w:fill="FFFFFF"/>
        </w:rPr>
        <w:t>Перспективи</w:t>
      </w:r>
      <w:proofErr w:type="spellEnd"/>
      <w:r w:rsidRPr="00E86D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86DE7">
        <w:rPr>
          <w:rFonts w:ascii="Times New Roman" w:hAnsi="Times New Roman" w:cs="Times New Roman"/>
          <w:sz w:val="28"/>
          <w:szCs w:val="28"/>
          <w:shd w:val="clear" w:color="auto" w:fill="FFFFFF"/>
        </w:rPr>
        <w:t>розвитку</w:t>
      </w:r>
      <w:proofErr w:type="spellEnd"/>
      <w:r w:rsidRPr="00E86D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86DE7">
        <w:rPr>
          <w:rFonts w:ascii="Times New Roman" w:hAnsi="Times New Roman" w:cs="Times New Roman"/>
          <w:sz w:val="28"/>
          <w:szCs w:val="28"/>
          <w:shd w:val="clear" w:color="auto" w:fill="FFFFFF"/>
        </w:rPr>
        <w:t>лікувально-оздоровчого</w:t>
      </w:r>
      <w:proofErr w:type="spellEnd"/>
      <w:r w:rsidRPr="00E86D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туризму в </w:t>
      </w:r>
      <w:proofErr w:type="spellStart"/>
      <w:r w:rsidRPr="00E86DE7">
        <w:rPr>
          <w:rFonts w:ascii="Times New Roman" w:hAnsi="Times New Roman" w:cs="Times New Roman"/>
          <w:sz w:val="28"/>
          <w:szCs w:val="28"/>
          <w:shd w:val="clear" w:color="auto" w:fill="FFFFFF"/>
        </w:rPr>
        <w:t>Азербайджані</w:t>
      </w:r>
      <w:proofErr w:type="spellEnd"/>
      <w:r w:rsidRPr="00E86DE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86DE7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Економічний вісник Донбасу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2020. Вип. 2 (60). С. 78–83. </w:t>
      </w:r>
    </w:p>
    <w:p w14:paraId="02C166BD" w14:textId="77B44508" w:rsidR="00BC28EB" w:rsidRPr="00BC28EB" w:rsidRDefault="00BC28EB" w:rsidP="00491B2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86D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Дегустація вин та </w:t>
      </w:r>
      <w:proofErr w:type="spellStart"/>
      <w:r w:rsidRPr="00E86D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гас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тротури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чим Молдова може зацікавити українського туриста. </w:t>
      </w:r>
      <w:r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URL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r w:rsidRPr="00BC28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https://tsn.ua/exclusive/degustaciya-vin-ta-gastroturi-chim-moldova-mozhe-zacikaviti-ukrayinskogo-turista-1890898.html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2115F5B5" w14:textId="2F5DBC89" w:rsidR="00491B27" w:rsidRPr="006E551B" w:rsidRDefault="00491B27" w:rsidP="00491B2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F141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Жеребецький</w:t>
      </w:r>
      <w:proofErr w:type="spellEnd"/>
      <w:r w:rsidRPr="00F141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Є.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Нагірний Карабах: український урок закавказького конфлікту</w:t>
      </w:r>
      <w:r w:rsidR="00F141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F141B5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URL</w:t>
      </w:r>
      <w:r w:rsidR="00F141B5" w:rsidRPr="00F141B5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 xml:space="preserve">: </w:t>
      </w:r>
      <w:hyperlink r:id="rId6" w:history="1">
        <w:r w:rsidRPr="006E551B">
          <w:rPr>
            <w:rStyle w:val="a4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http://www.ji-magazine.lviv.ua/2016/Zherebeckyj_Nahirnyj_Karabah.htm</w:t>
        </w:r>
      </w:hyperlink>
      <w:r w:rsidRPr="006E55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25DBF2B3" w14:textId="66BF99D4" w:rsidR="0012212E" w:rsidRPr="0012212E" w:rsidRDefault="0012212E" w:rsidP="00491B2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Путівник по Грузії. </w:t>
      </w:r>
      <w:r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URL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r w:rsidRPr="001221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https://georgia.in-facts.info/uk/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5E763C2A" w14:textId="6F18871E" w:rsidR="00491B27" w:rsidRPr="00221C82" w:rsidRDefault="00221C82" w:rsidP="00491B2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Уряд скасовує угоду з СНД в галузі туризму. </w:t>
      </w:r>
      <w:r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URL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r w:rsidRPr="00221C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https://suspilne.media/141640-ukraina-skasovue-ugodu-z-snd-v-galuzi-turizmu/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3BC21894" w14:textId="77777777" w:rsidR="00F141B5" w:rsidRDefault="00F141B5" w:rsidP="00491B2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8EEEDDF" w14:textId="77777777" w:rsidR="00491B27" w:rsidRDefault="00491B27" w:rsidP="00491B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F138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Проблемні запитання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:</w:t>
      </w:r>
    </w:p>
    <w:p w14:paraId="01288352" w14:textId="77777777" w:rsidR="00491B27" w:rsidRDefault="00491B27" w:rsidP="00491B2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 таке СНД? З якою метою його було створено?</w:t>
      </w:r>
    </w:p>
    <w:p w14:paraId="0A428548" w14:textId="77777777" w:rsidR="00491B27" w:rsidRDefault="00491B27" w:rsidP="00491B2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Які країни вийшли зі складу СНД?</w:t>
      </w:r>
    </w:p>
    <w:p w14:paraId="34FFE03E" w14:textId="77777777" w:rsidR="00491B27" w:rsidRDefault="00491B27" w:rsidP="00491B2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Які інтеграційні об’єднання на теренах СНД Вам відомі?</w:t>
      </w:r>
    </w:p>
    <w:p w14:paraId="574A7BA2" w14:textId="77777777" w:rsidR="00491B27" w:rsidRDefault="00491B27" w:rsidP="00491B2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Визначте основні напрями зовнішньої політики країн СНД.</w:t>
      </w:r>
    </w:p>
    <w:p w14:paraId="5F75D486" w14:textId="77777777" w:rsidR="00491B27" w:rsidRDefault="00491B27" w:rsidP="00491B2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Чи можна визначити спільні тенденції розвитку посткомуністичних країн?</w:t>
      </w:r>
    </w:p>
    <w:p w14:paraId="4666F298" w14:textId="77777777" w:rsidR="00491B27" w:rsidRDefault="00491B27" w:rsidP="00491B2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Які види туризму можна розвивати на пострадянському просторі?</w:t>
      </w:r>
    </w:p>
    <w:p w14:paraId="767589DB" w14:textId="77777777" w:rsidR="00491B27" w:rsidRDefault="00491B27" w:rsidP="00491B2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 Вам відомо про «заморожені конфлікти» в цьому регіоні? Якими є причини цих конфліктів?</w:t>
      </w:r>
    </w:p>
    <w:p w14:paraId="16369231" w14:textId="77777777" w:rsidR="00491B27" w:rsidRDefault="00491B27" w:rsidP="00491B2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Назвіть найвідоміших представників культури країн СНД. </w:t>
      </w:r>
    </w:p>
    <w:p w14:paraId="4693308D" w14:textId="77777777" w:rsidR="00491B27" w:rsidRDefault="00491B27" w:rsidP="00491B2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Наведіть приклади дружніх стосунків деяких країн СНД з Україною.</w:t>
      </w:r>
    </w:p>
    <w:p w14:paraId="17BA6765" w14:textId="77777777" w:rsidR="00491B27" w:rsidRDefault="00491B27" w:rsidP="00491B2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Визначте унікальність кожної з країн, що входить до складу СНД.</w:t>
      </w:r>
    </w:p>
    <w:p w14:paraId="651D3CD2" w14:textId="77777777" w:rsidR="00491B27" w:rsidRDefault="00491B27" w:rsidP="00491B2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 Ви знаєте про «Джинсову революцію», «Революцію розеток», «Тюльпанову революцію» та «Революцію троянд»?</w:t>
      </w:r>
    </w:p>
    <w:p w14:paraId="2DB327CC" w14:textId="77777777" w:rsidR="00491B27" w:rsidRDefault="00491B27" w:rsidP="00491B2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Що таке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Желтоксан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?</w:t>
      </w:r>
    </w:p>
    <w:p w14:paraId="4D0A78FA" w14:textId="132FFE53" w:rsidR="00491B27" w:rsidRDefault="002B3354" w:rsidP="00491B2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Що Вам відомо про </w:t>
      </w:r>
      <w:r w:rsidR="00491B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Туркмен-</w:t>
      </w:r>
      <w:proofErr w:type="spellStart"/>
      <w:r w:rsidR="00491B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баші</w:t>
      </w:r>
      <w:proofErr w:type="spellEnd"/>
      <w:r w:rsidR="00491B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?</w:t>
      </w:r>
    </w:p>
    <w:p w14:paraId="25CFEDAE" w14:textId="4EB6E9BA" w:rsidR="00491B27" w:rsidRDefault="00491B27" w:rsidP="00491B2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чому </w:t>
      </w:r>
      <w:r w:rsidR="002B33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була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унікальність президентства Нурсултана Назарбаєва в Казахстані?</w:t>
      </w:r>
    </w:p>
    <w:p w14:paraId="34DE0467" w14:textId="77777777" w:rsidR="00491B27" w:rsidRPr="006E551B" w:rsidRDefault="00491B27" w:rsidP="00491B27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445BB53D" w14:textId="77777777" w:rsidR="00491B27" w:rsidRDefault="00491B27" w:rsidP="00491B2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138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Ключові терміни та поняття</w:t>
      </w:r>
      <w:r w:rsidRPr="005F13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авторитаризм, БРІКС, дефолт, «Джинсова революція», євразійство, посткомуністичні країни, «Революція розеток», «Революція троянд», СНД, Союзна держава, Туркмен-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баші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«Тюльпанова революція», «шокова терапія», ШОС.</w:t>
      </w:r>
    </w:p>
    <w:p w14:paraId="23659D65" w14:textId="77777777" w:rsidR="00491B27" w:rsidRDefault="00491B27" w:rsidP="00491B2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C53F832" w14:textId="77777777" w:rsidR="00491B27" w:rsidRDefault="00491B27" w:rsidP="00491B2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C655B1A" w14:textId="77777777" w:rsidR="00491B27" w:rsidRDefault="00491B27" w:rsidP="00491B2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764AC1E" w14:textId="77777777" w:rsidR="00491B27" w:rsidRDefault="00491B27" w:rsidP="00491B2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C2BD32A" w14:textId="77777777" w:rsidR="00491B27" w:rsidRDefault="00491B27" w:rsidP="00491B2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850CB0D" w14:textId="77777777" w:rsidR="00491B27" w:rsidRDefault="00491B27" w:rsidP="00491B2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E8A6E90" w14:textId="77777777" w:rsidR="00491B27" w:rsidRDefault="00491B27" w:rsidP="00491B2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FDFB945" w14:textId="77777777" w:rsidR="00D2178C" w:rsidRPr="00491B27" w:rsidRDefault="00D2178C">
      <w:pPr>
        <w:rPr>
          <w:lang w:val="uk-UA"/>
        </w:rPr>
      </w:pPr>
    </w:p>
    <w:sectPr w:rsidR="00D2178C" w:rsidRPr="00491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725E7"/>
    <w:multiLevelType w:val="hybridMultilevel"/>
    <w:tmpl w:val="BB183930"/>
    <w:lvl w:ilvl="0" w:tplc="836C683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C891EEB"/>
    <w:multiLevelType w:val="hybridMultilevel"/>
    <w:tmpl w:val="338831F8"/>
    <w:lvl w:ilvl="0" w:tplc="83A25B2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C9346AF"/>
    <w:multiLevelType w:val="hybridMultilevel"/>
    <w:tmpl w:val="C5FAA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27047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46853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15306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178C"/>
    <w:rsid w:val="0012212E"/>
    <w:rsid w:val="00221C82"/>
    <w:rsid w:val="002B3354"/>
    <w:rsid w:val="002E02D0"/>
    <w:rsid w:val="003A606A"/>
    <w:rsid w:val="00491B27"/>
    <w:rsid w:val="00701F90"/>
    <w:rsid w:val="007F3D1F"/>
    <w:rsid w:val="008A405A"/>
    <w:rsid w:val="00AB0600"/>
    <w:rsid w:val="00BC28EB"/>
    <w:rsid w:val="00D15C6E"/>
    <w:rsid w:val="00D2178C"/>
    <w:rsid w:val="00DA424C"/>
    <w:rsid w:val="00DD5EB0"/>
    <w:rsid w:val="00E81288"/>
    <w:rsid w:val="00E86DE7"/>
    <w:rsid w:val="00EF6C30"/>
    <w:rsid w:val="00F1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07708"/>
  <w15:docId w15:val="{6FF70B5B-07E8-4C6C-8645-5835CECB6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1B2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1B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91B2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91B27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491B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ji-magazine.lviv.ua/2016/Zherebeckyj_Nahirnyj_Karabah.htm" TargetMode="External"/><Relationship Id="rId5" Type="http://schemas.openxmlformats.org/officeDocument/2006/relationships/hyperlink" Target="https://www.twirpx.com/file/82497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3949</Words>
  <Characters>2252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Маришка</dc:creator>
  <cp:keywords/>
  <dc:description/>
  <cp:lastModifiedBy>Валентина Любченко</cp:lastModifiedBy>
  <cp:revision>16</cp:revision>
  <dcterms:created xsi:type="dcterms:W3CDTF">2020-11-25T14:33:00Z</dcterms:created>
  <dcterms:modified xsi:type="dcterms:W3CDTF">2023-12-12T08:53:00Z</dcterms:modified>
</cp:coreProperties>
</file>